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4B05" w14:textId="3E7B7CCF" w:rsidR="00D55DF8" w:rsidRPr="007F7B09" w:rsidRDefault="00E5555D" w:rsidP="00725491">
      <w:pPr>
        <w:rPr>
          <w:lang w:val="sl-SI"/>
        </w:rPr>
      </w:pPr>
      <w:r w:rsidRPr="007F7B09">
        <w:rPr>
          <w:lang w:val="sl-SI"/>
        </w:rPr>
        <w:drawing>
          <wp:inline distT="0" distB="0" distL="0" distR="0" wp14:anchorId="527CA968" wp14:editId="3B881A5E">
            <wp:extent cx="6255385" cy="36004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4FEB2B3-5598-4D5B-A2E3-AFB6C2FD7C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1D108E8" w14:textId="3B4F6766" w:rsidR="00725491" w:rsidRPr="007F7B09" w:rsidRDefault="00725491" w:rsidP="00725491">
      <w:pPr>
        <w:rPr>
          <w:lang w:val="sl-SI"/>
        </w:rPr>
      </w:pPr>
    </w:p>
    <w:p w14:paraId="394AA054" w14:textId="39A5F419" w:rsidR="00725491" w:rsidRPr="007F7B09" w:rsidRDefault="00725491" w:rsidP="00725491">
      <w:pPr>
        <w:rPr>
          <w:lang w:val="sl-SI"/>
        </w:rPr>
      </w:pPr>
      <w:r w:rsidRPr="007F7B09">
        <w:rPr>
          <w:lang w:val="sl-SI"/>
        </w:rPr>
        <w:t>Na zgornjem grafu z modro bravo prikazujemo silo izračunano s pomočjo lua datoteke in FEMM-a.</w:t>
      </w:r>
    </w:p>
    <w:p w14:paraId="2E924670" w14:textId="7B3A498C" w:rsidR="00725491" w:rsidRPr="007F7B09" w:rsidRDefault="00725491" w:rsidP="00725491">
      <w:pPr>
        <w:rPr>
          <w:rFonts w:eastAsiaTheme="minorEastAsia"/>
          <w:lang w:val="sl-SI"/>
        </w:rPr>
      </w:pPr>
      <w:r w:rsidRPr="007F7B09">
        <w:rPr>
          <w:lang w:val="sl-SI"/>
        </w:rPr>
        <w:t xml:space="preserve">S sivo je označena sila izračunana po podani enačbi </w:t>
      </w:r>
      <m:oMath>
        <m:r>
          <w:rPr>
            <w:rFonts w:ascii="Cambria Math" w:hAnsi="Cambria Math"/>
            <w:lang w:val="sl-SI"/>
          </w:rPr>
          <m:t>F=</m:t>
        </m:r>
        <m:f>
          <m:fPr>
            <m:ctrlPr>
              <w:rPr>
                <w:rFonts w:ascii="Cambria Math" w:hAnsi="Cambria Math"/>
                <w:i/>
                <w:lang w:val="sl-SI"/>
              </w:rPr>
            </m:ctrlPr>
          </m:fPr>
          <m:num>
            <m:r>
              <w:rPr>
                <w:rFonts w:ascii="Cambria Math" w:hAnsi="Cambria Math"/>
                <w:lang w:val="sl-SI"/>
              </w:rPr>
              <m:t>1</m:t>
            </m:r>
          </m:num>
          <m:den>
            <m:r>
              <w:rPr>
                <w:rFonts w:ascii="Cambria Math" w:hAnsi="Cambria Math"/>
                <w:lang w:val="sl-SI"/>
              </w:rPr>
              <m:t>2</m:t>
            </m:r>
          </m:den>
        </m:f>
        <m:r>
          <w:rPr>
            <w:rFonts w:ascii="Cambria Math" w:hAnsi="Cambria Math"/>
            <w:lang w:val="sl-SI"/>
          </w:rPr>
          <m:t>∙</m:t>
        </m:r>
        <m:sSup>
          <m:sSupPr>
            <m:ctrlPr>
              <w:rPr>
                <w:rFonts w:ascii="Cambria Math" w:hAnsi="Cambria Math"/>
                <w:i/>
                <w:lang w:val="sl-SI"/>
              </w:rPr>
            </m:ctrlPr>
          </m:sSupPr>
          <m:e>
            <m:r>
              <w:rPr>
                <w:rFonts w:ascii="Cambria Math" w:hAnsi="Cambria Math"/>
                <w:lang w:val="sl-SI"/>
              </w:rPr>
              <m:t>i</m:t>
            </m:r>
          </m:e>
          <m:sup>
            <m:r>
              <w:rPr>
                <w:rFonts w:ascii="Cambria Math" w:hAnsi="Cambria Math"/>
                <w:lang w:val="sl-SI"/>
              </w:rPr>
              <m:t>2</m:t>
            </m:r>
          </m:sup>
        </m:sSup>
        <m:r>
          <w:rPr>
            <w:rFonts w:ascii="Cambria Math" w:hAnsi="Cambria Math"/>
            <w:lang w:val="sl-SI"/>
          </w:rPr>
          <m:t>∙</m:t>
        </m:r>
        <m:f>
          <m:fPr>
            <m:ctrlPr>
              <w:rPr>
                <w:rFonts w:ascii="Cambria Math" w:hAnsi="Cambria Math"/>
                <w:i/>
                <w:lang w:val="sl-SI"/>
              </w:rPr>
            </m:ctrlPr>
          </m:fPr>
          <m:num>
            <m:r>
              <w:rPr>
                <w:rFonts w:ascii="Cambria Math" w:hAnsi="Cambria Math"/>
                <w:lang w:val="sl-SI"/>
              </w:rPr>
              <m:t>dL</m:t>
            </m:r>
          </m:num>
          <m:den>
            <m:r>
              <w:rPr>
                <w:rFonts w:ascii="Cambria Math" w:hAnsi="Cambria Math"/>
                <w:lang w:val="sl-SI"/>
              </w:rPr>
              <m:t>dx</m:t>
            </m:r>
          </m:den>
        </m:f>
      </m:oMath>
      <w:r w:rsidRPr="007F7B09">
        <w:rPr>
          <w:rFonts w:eastAsiaTheme="minorEastAsia"/>
          <w:lang w:val="sl-SI"/>
        </w:rPr>
        <w:t>. Vrednosti o induktivnosti tuljave L smo prav tako določili s pomočjo FEMM-a.</w:t>
      </w:r>
    </w:p>
    <w:p w14:paraId="06248C0E" w14:textId="078E2758" w:rsidR="00725491" w:rsidRPr="007F7B09" w:rsidRDefault="00725491" w:rsidP="00725491">
      <w:pPr>
        <w:rPr>
          <w:rFonts w:eastAsiaTheme="minorEastAsia"/>
          <w:lang w:val="sl-SI"/>
        </w:rPr>
      </w:pPr>
      <w:r w:rsidRPr="007F7B09">
        <w:rPr>
          <w:rFonts w:eastAsiaTheme="minorEastAsia"/>
          <w:lang w:val="sl-SI"/>
        </w:rPr>
        <w:t>Vidimo, da pri racunanju sile pride do manjše napake. Vendar sta obe krivulji dovolj podobni in imata zelo podoben potek padca sile ob povečevanju kotve od 0,5 mm do 5,5 mm.</w:t>
      </w:r>
    </w:p>
    <w:p w14:paraId="60D256B1" w14:textId="77777777" w:rsidR="00725491" w:rsidRPr="007F7B09" w:rsidRDefault="00725491" w:rsidP="00725491">
      <w:pPr>
        <w:rPr>
          <w:rFonts w:eastAsiaTheme="minorEastAsia"/>
          <w:lang w:val="sl-SI"/>
        </w:rPr>
      </w:pPr>
    </w:p>
    <w:p w14:paraId="34190101" w14:textId="77777777" w:rsidR="00725491" w:rsidRPr="007F7B09" w:rsidRDefault="00725491" w:rsidP="00725491">
      <w:pPr>
        <w:rPr>
          <w:rFonts w:eastAsiaTheme="minorEastAsia"/>
          <w:lang w:val="sl-SI"/>
        </w:rPr>
      </w:pPr>
    </w:p>
    <w:p w14:paraId="703E99F4" w14:textId="3D4A4700" w:rsidR="00725491" w:rsidRPr="007F7B09" w:rsidRDefault="00725491" w:rsidP="00725491">
      <w:pPr>
        <w:rPr>
          <w:lang w:val="sl-SI"/>
        </w:rPr>
      </w:pPr>
      <w:r w:rsidRPr="007F7B09">
        <w:rPr>
          <w:lang w:val="sl-SI"/>
        </w:rPr>
        <w:lastRenderedPageBreak/>
        <w:t xml:space="preserve"> </w:t>
      </w:r>
      <w:r w:rsidR="00E5555D" w:rsidRPr="007F7B09">
        <w:rPr>
          <w:lang w:val="sl-SI"/>
        </w:rPr>
        <w:drawing>
          <wp:inline distT="0" distB="0" distL="0" distR="0" wp14:anchorId="39152634" wp14:editId="244E56AF">
            <wp:extent cx="5731510" cy="287274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77CF18-B141-4596-B1A4-5CA51094B5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A08021" w14:textId="399D3967" w:rsidR="00E5555D" w:rsidRPr="007F7B09" w:rsidRDefault="00E5555D" w:rsidP="00725491">
      <w:pPr>
        <w:rPr>
          <w:rFonts w:eastAsiaTheme="minorEastAsia"/>
          <w:lang w:val="sl-SI"/>
        </w:rPr>
      </w:pPr>
      <w:r w:rsidRPr="007F7B09">
        <w:rPr>
          <w:lang w:val="sl-SI"/>
        </w:rPr>
        <w:t xml:space="preserve">V drugem primeru smo zamenjali material iz linearnih razmer in </w:t>
      </w:r>
      <m:oMath>
        <m:sSub>
          <m:sSubPr>
            <m:ctrlPr>
              <w:rPr>
                <w:rFonts w:ascii="Cambria Math" w:hAnsi="Cambria Math"/>
                <w:i/>
                <w:lang w:val="sl-SI"/>
              </w:rPr>
            </m:ctrlPr>
          </m:sSubPr>
          <m:e>
            <m:r>
              <w:rPr>
                <w:rFonts w:ascii="Cambria Math" w:hAnsi="Cambria Math"/>
                <w:lang w:val="sl-SI"/>
              </w:rPr>
              <m:t>µ</m:t>
            </m:r>
          </m:e>
          <m:sub>
            <m:r>
              <w:rPr>
                <w:rFonts w:ascii="Cambria Math" w:hAnsi="Cambria Math"/>
                <w:lang w:val="sl-SI"/>
              </w:rPr>
              <m:t>r</m:t>
            </m:r>
          </m:sub>
        </m:sSub>
        <m:r>
          <w:rPr>
            <w:rFonts w:ascii="Cambria Math" w:hAnsi="Cambria Math"/>
            <w:lang w:val="sl-SI"/>
          </w:rPr>
          <m:t>=5000</m:t>
        </m:r>
      </m:oMath>
      <w:r w:rsidRPr="007F7B09">
        <w:rPr>
          <w:rFonts w:eastAsiaTheme="minorEastAsia"/>
          <w:lang w:val="sl-SI"/>
        </w:rPr>
        <w:t xml:space="preserve"> na material Pure Iron iz knjižnice v FEMM-u. </w:t>
      </w:r>
    </w:p>
    <w:p w14:paraId="5FAFE920" w14:textId="320C71CD" w:rsidR="00E5555D" w:rsidRPr="007F7B09" w:rsidRDefault="00E5555D" w:rsidP="00725491">
      <w:pPr>
        <w:rPr>
          <w:rFonts w:eastAsiaTheme="minorEastAsia"/>
          <w:lang w:val="sl-SI"/>
        </w:rPr>
      </w:pPr>
      <w:r w:rsidRPr="007F7B09">
        <w:rPr>
          <w:rFonts w:eastAsiaTheme="minorEastAsia"/>
          <w:lang w:val="sl-SI"/>
        </w:rPr>
        <w:t xml:space="preserve">Vidimo bolj konstanten potek sile. Do izraza pride dizajn kotve. Kotva je stožčaste oblike in pripomore do bolj konstantnega poteka sile </w:t>
      </w:r>
      <w:r w:rsidR="007F7B09" w:rsidRPr="007F7B09">
        <w:rPr>
          <w:rFonts w:eastAsiaTheme="minorEastAsia"/>
          <w:lang w:val="sl-SI"/>
        </w:rPr>
        <w:t xml:space="preserve">ob povečevanju pomika kotve. </w:t>
      </w:r>
    </w:p>
    <w:p w14:paraId="639235D5" w14:textId="77777777" w:rsidR="00E5555D" w:rsidRPr="007F7B09" w:rsidRDefault="00E5555D" w:rsidP="00725491">
      <w:pPr>
        <w:rPr>
          <w:rFonts w:eastAsiaTheme="minorEastAsia"/>
          <w:lang w:val="sl-SI"/>
        </w:rPr>
      </w:pPr>
    </w:p>
    <w:p w14:paraId="659294A7" w14:textId="47391326" w:rsidR="00E5555D" w:rsidRPr="007F7B09" w:rsidRDefault="00E5555D" w:rsidP="00725491">
      <w:pPr>
        <w:rPr>
          <w:rFonts w:eastAsiaTheme="minorEastAsia"/>
          <w:lang w:val="sl-SI"/>
        </w:rPr>
      </w:pPr>
      <m:oMathPara>
        <m:oMath>
          <m:r>
            <w:rPr>
              <w:rFonts w:ascii="Cambria Math" w:hAnsi="Cambria Math"/>
              <w:lang w:val="sl-SI"/>
            </w:rPr>
            <m:t xml:space="preserve"> </m:t>
          </m:r>
        </m:oMath>
      </m:oMathPara>
    </w:p>
    <w:p w14:paraId="023FEC25" w14:textId="77777777" w:rsidR="00E5555D" w:rsidRPr="007F7B09" w:rsidRDefault="00E5555D" w:rsidP="00725491">
      <w:pPr>
        <w:rPr>
          <w:rFonts w:eastAsiaTheme="minorEastAsia"/>
          <w:lang w:val="sl-SI"/>
        </w:rPr>
      </w:pPr>
    </w:p>
    <w:sectPr w:rsidR="00E5555D" w:rsidRPr="007F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91"/>
    <w:rsid w:val="00725491"/>
    <w:rsid w:val="007876CF"/>
    <w:rsid w:val="007F7B09"/>
    <w:rsid w:val="00D55DF8"/>
    <w:rsid w:val="00E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648F7B"/>
  <w15:chartTrackingRefBased/>
  <w15:docId w15:val="{89725FA5-BA22-465E-BBE9-D46F7CC5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5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ik\OneDrive\Namizje\FAKS\MAGISTERIJ\2.%20Letnik\Femm_stroji\Aktuaator%20DN\aktuator%20pote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mik\OneDrive\Namizje\FAKS\MAGISTERIJ\2.%20Letnik\Femm_stroji\Aktuaator%20DN\aktuator%20pote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I" sz="1400" b="0" i="0" baseline="0">
                <a:effectLst/>
              </a:rPr>
              <a:t>Sila odčita iz FEMM vs Sila izracunana po enačbi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'Linearen material'!$C$1</c:f>
              <c:strCache>
                <c:ptCount val="1"/>
                <c:pt idx="0">
                  <c:v>Sila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'Linearen material'!$A$2:$A$24</c:f>
              <c:numCache>
                <c:formatCode>General</c:formatCode>
                <c:ptCount val="23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1.5</c:v>
                </c:pt>
                <c:pt idx="5">
                  <c:v>1.75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2.75</c:v>
                </c:pt>
                <c:pt idx="10">
                  <c:v>3</c:v>
                </c:pt>
                <c:pt idx="11">
                  <c:v>3.25</c:v>
                </c:pt>
                <c:pt idx="12">
                  <c:v>3.5</c:v>
                </c:pt>
                <c:pt idx="13">
                  <c:v>3.75</c:v>
                </c:pt>
                <c:pt idx="14">
                  <c:v>4</c:v>
                </c:pt>
                <c:pt idx="15">
                  <c:v>4.25</c:v>
                </c:pt>
                <c:pt idx="16">
                  <c:v>4.5</c:v>
                </c:pt>
                <c:pt idx="17">
                  <c:v>4.75</c:v>
                </c:pt>
                <c:pt idx="18">
                  <c:v>5</c:v>
                </c:pt>
                <c:pt idx="19">
                  <c:v>5.25</c:v>
                </c:pt>
                <c:pt idx="20">
                  <c:v>5.5</c:v>
                </c:pt>
              </c:numCache>
            </c:numRef>
          </c:xVal>
          <c:yVal>
            <c:numRef>
              <c:f>'Linearen material'!$C$2:$C$24</c:f>
              <c:numCache>
                <c:formatCode>General</c:formatCode>
                <c:ptCount val="23"/>
                <c:pt idx="0">
                  <c:v>100.782697874063</c:v>
                </c:pt>
                <c:pt idx="1">
                  <c:v>81.931952320798004</c:v>
                </c:pt>
                <c:pt idx="2">
                  <c:v>70.734590563279994</c:v>
                </c:pt>
                <c:pt idx="3">
                  <c:v>61.776348358281602</c:v>
                </c:pt>
                <c:pt idx="4">
                  <c:v>55.464157973610199</c:v>
                </c:pt>
                <c:pt idx="5">
                  <c:v>48.641480036659097</c:v>
                </c:pt>
                <c:pt idx="6">
                  <c:v>44.040679734462898</c:v>
                </c:pt>
                <c:pt idx="7">
                  <c:v>39.943993595545301</c:v>
                </c:pt>
                <c:pt idx="8">
                  <c:v>36.884781678279403</c:v>
                </c:pt>
                <c:pt idx="9">
                  <c:v>33.717959509422101</c:v>
                </c:pt>
                <c:pt idx="10">
                  <c:v>31.4666368182307</c:v>
                </c:pt>
                <c:pt idx="11">
                  <c:v>29.068972276997101</c:v>
                </c:pt>
                <c:pt idx="12">
                  <c:v>26.5019148559205</c:v>
                </c:pt>
                <c:pt idx="13">
                  <c:v>25.148387718386999</c:v>
                </c:pt>
                <c:pt idx="14">
                  <c:v>23.4126770119451</c:v>
                </c:pt>
                <c:pt idx="15">
                  <c:v>21.999101482401802</c:v>
                </c:pt>
                <c:pt idx="16">
                  <c:v>20.586767877228201</c:v>
                </c:pt>
                <c:pt idx="17">
                  <c:v>19.648225322611999</c:v>
                </c:pt>
                <c:pt idx="18">
                  <c:v>18.142072488960199</c:v>
                </c:pt>
                <c:pt idx="19">
                  <c:v>17.353419688932401</c:v>
                </c:pt>
                <c:pt idx="20">
                  <c:v>16.538651653654501</c:v>
                </c:pt>
                <c:pt idx="21">
                  <c:v>0</c:v>
                </c:pt>
                <c:pt idx="2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42-4EA9-B33D-67F3816163B2}"/>
            </c:ext>
          </c:extLst>
        </c:ser>
        <c:ser>
          <c:idx val="2"/>
          <c:order val="1"/>
          <c:tx>
            <c:strRef>
              <c:f>'Linearen material'!$F$1</c:f>
              <c:strCache>
                <c:ptCount val="1"/>
                <c:pt idx="0">
                  <c:v>Izracunana sila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'Linearen material'!$A$2:$A$24</c:f>
              <c:numCache>
                <c:formatCode>General</c:formatCode>
                <c:ptCount val="23"/>
                <c:pt idx="0">
                  <c:v>0.5</c:v>
                </c:pt>
                <c:pt idx="1">
                  <c:v>0.75</c:v>
                </c:pt>
                <c:pt idx="2">
                  <c:v>1</c:v>
                </c:pt>
                <c:pt idx="3">
                  <c:v>1.25</c:v>
                </c:pt>
                <c:pt idx="4">
                  <c:v>1.5</c:v>
                </c:pt>
                <c:pt idx="5">
                  <c:v>1.75</c:v>
                </c:pt>
                <c:pt idx="6">
                  <c:v>2</c:v>
                </c:pt>
                <c:pt idx="7">
                  <c:v>2.25</c:v>
                </c:pt>
                <c:pt idx="8">
                  <c:v>2.5</c:v>
                </c:pt>
                <c:pt idx="9">
                  <c:v>2.75</c:v>
                </c:pt>
                <c:pt idx="10">
                  <c:v>3</c:v>
                </c:pt>
                <c:pt idx="11">
                  <c:v>3.25</c:v>
                </c:pt>
                <c:pt idx="12">
                  <c:v>3.5</c:v>
                </c:pt>
                <c:pt idx="13">
                  <c:v>3.75</c:v>
                </c:pt>
                <c:pt idx="14">
                  <c:v>4</c:v>
                </c:pt>
                <c:pt idx="15">
                  <c:v>4.25</c:v>
                </c:pt>
                <c:pt idx="16">
                  <c:v>4.5</c:v>
                </c:pt>
                <c:pt idx="17">
                  <c:v>4.75</c:v>
                </c:pt>
                <c:pt idx="18">
                  <c:v>5</c:v>
                </c:pt>
                <c:pt idx="19">
                  <c:v>5.25</c:v>
                </c:pt>
                <c:pt idx="20">
                  <c:v>5.5</c:v>
                </c:pt>
              </c:numCache>
            </c:numRef>
          </c:xVal>
          <c:yVal>
            <c:numRef>
              <c:f>'Linearen material'!$F$2:$F$24</c:f>
              <c:numCache>
                <c:formatCode>General</c:formatCode>
                <c:ptCount val="23"/>
                <c:pt idx="0">
                  <c:v>91.124048332284815</c:v>
                </c:pt>
                <c:pt idx="1">
                  <c:v>74.835820384621243</c:v>
                </c:pt>
                <c:pt idx="2">
                  <c:v>65.437047980020694</c:v>
                </c:pt>
                <c:pt idx="3">
                  <c:v>56.538728738935305</c:v>
                </c:pt>
                <c:pt idx="4">
                  <c:v>52.335712786308747</c:v>
                </c:pt>
                <c:pt idx="5">
                  <c:v>46.282652516414437</c:v>
                </c:pt>
                <c:pt idx="6">
                  <c:v>40.984044317443711</c:v>
                </c:pt>
                <c:pt idx="7">
                  <c:v>38.500052816878295</c:v>
                </c:pt>
                <c:pt idx="8">
                  <c:v>35.327222971471812</c:v>
                </c:pt>
                <c:pt idx="9">
                  <c:v>32.431064956402061</c:v>
                </c:pt>
                <c:pt idx="10">
                  <c:v>29.995852890568816</c:v>
                </c:pt>
                <c:pt idx="11">
                  <c:v>28.400334937379657</c:v>
                </c:pt>
                <c:pt idx="12">
                  <c:v>25.309085649714838</c:v>
                </c:pt>
                <c:pt idx="13">
                  <c:v>25.031254825674171</c:v>
                </c:pt>
                <c:pt idx="14">
                  <c:v>22.410805067101897</c:v>
                </c:pt>
                <c:pt idx="15">
                  <c:v>21.983953533327952</c:v>
                </c:pt>
                <c:pt idx="16">
                  <c:v>19.684271143075343</c:v>
                </c:pt>
                <c:pt idx="17">
                  <c:v>19.361909400017545</c:v>
                </c:pt>
                <c:pt idx="18">
                  <c:v>17.559792438029</c:v>
                </c:pt>
                <c:pt idx="19">
                  <c:v>16.916373560156469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42-4EA9-B33D-67F381616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4595695"/>
        <c:axId val="2014599023"/>
      </c:scatterChart>
      <c:valAx>
        <c:axId val="2014595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I"/>
                  <a:t>Pomik [mm]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2014599023"/>
        <c:crosses val="autoZero"/>
        <c:crossBetween val="midCat"/>
      </c:valAx>
      <c:valAx>
        <c:axId val="2014599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I"/>
                  <a:t>Sila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2014595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I"/>
              <a:t>SIla izracunana v FEMM vs Sila izracunana po enacbi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tx>
            <c:strRef>
              <c:f>'Pure Iron'!$C$1</c:f>
              <c:strCache>
                <c:ptCount val="1"/>
                <c:pt idx="0">
                  <c:v>Sila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yVal>
            <c:numRef>
              <c:f>'Pure Iron'!$C$2:$C$22</c:f>
              <c:numCache>
                <c:formatCode>General</c:formatCode>
                <c:ptCount val="21"/>
                <c:pt idx="0">
                  <c:v>12.496437984538201</c:v>
                </c:pt>
                <c:pt idx="1">
                  <c:v>12.0029439788223</c:v>
                </c:pt>
                <c:pt idx="2">
                  <c:v>11.904342700389501</c:v>
                </c:pt>
                <c:pt idx="3">
                  <c:v>11.8187004881121</c:v>
                </c:pt>
                <c:pt idx="4">
                  <c:v>11.898006878502301</c:v>
                </c:pt>
                <c:pt idx="5">
                  <c:v>11.661793058637</c:v>
                </c:pt>
                <c:pt idx="6">
                  <c:v>11.6715919403999</c:v>
                </c:pt>
                <c:pt idx="7">
                  <c:v>11.6108747560819</c:v>
                </c:pt>
                <c:pt idx="8">
                  <c:v>11.6899207830671</c:v>
                </c:pt>
                <c:pt idx="9">
                  <c:v>11.6118575467494</c:v>
                </c:pt>
                <c:pt idx="10">
                  <c:v>11.690650715349699</c:v>
                </c:pt>
                <c:pt idx="11">
                  <c:v>11.618814644396901</c:v>
                </c:pt>
                <c:pt idx="12">
                  <c:v>11.380538097171</c:v>
                </c:pt>
                <c:pt idx="13">
                  <c:v>11.4878943203412</c:v>
                </c:pt>
                <c:pt idx="14">
                  <c:v>11.394233957361401</c:v>
                </c:pt>
                <c:pt idx="15">
                  <c:v>11.336484539455199</c:v>
                </c:pt>
                <c:pt idx="16">
                  <c:v>11.2273211691853</c:v>
                </c:pt>
                <c:pt idx="17">
                  <c:v>11.253472475196199</c:v>
                </c:pt>
                <c:pt idx="18">
                  <c:v>10.943030501380999</c:v>
                </c:pt>
                <c:pt idx="19">
                  <c:v>10.939285354872</c:v>
                </c:pt>
                <c:pt idx="20">
                  <c:v>10.8883569427552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0D-4C17-8146-6D583906F7C0}"/>
            </c:ext>
          </c:extLst>
        </c:ser>
        <c:ser>
          <c:idx val="2"/>
          <c:order val="2"/>
          <c:tx>
            <c:strRef>
              <c:f>'Pure Iron'!$F$1</c:f>
              <c:strCache>
                <c:ptCount val="1"/>
                <c:pt idx="0">
                  <c:v>Izracunana sila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yVal>
            <c:numRef>
              <c:f>'Pure Iron'!$F$2:$F$23</c:f>
              <c:numCache>
                <c:formatCode>General</c:formatCode>
                <c:ptCount val="22"/>
                <c:pt idx="0">
                  <c:v>2.5014295286736767</c:v>
                </c:pt>
                <c:pt idx="1">
                  <c:v>2.5602514435352455</c:v>
                </c:pt>
                <c:pt idx="2">
                  <c:v>2.7474205510875094</c:v>
                </c:pt>
                <c:pt idx="3">
                  <c:v>2.7917181438520853</c:v>
                </c:pt>
                <c:pt idx="4">
                  <c:v>3.0829999431211528</c:v>
                </c:pt>
                <c:pt idx="5">
                  <c:v>3.1698795215234443</c:v>
                </c:pt>
                <c:pt idx="6">
                  <c:v>3.2517879922010366</c:v>
                </c:pt>
                <c:pt idx="7">
                  <c:v>3.4840204752203245</c:v>
                </c:pt>
                <c:pt idx="8">
                  <c:v>3.6295234414911119</c:v>
                </c:pt>
                <c:pt idx="9">
                  <c:v>3.7416095707128809</c:v>
                </c:pt>
                <c:pt idx="10">
                  <c:v>3.8646180914803523</c:v>
                </c:pt>
                <c:pt idx="11">
                  <c:v>4.1016584471335076</c:v>
                </c:pt>
                <c:pt idx="12">
                  <c:v>3.9691867794409088</c:v>
                </c:pt>
                <c:pt idx="13">
                  <c:v>4.4239687903394369</c:v>
                </c:pt>
                <c:pt idx="14">
                  <c:v>4.2923766289064487</c:v>
                </c:pt>
                <c:pt idx="15">
                  <c:v>4.5828494856822779</c:v>
                </c:pt>
                <c:pt idx="16">
                  <c:v>4.5869972414831439</c:v>
                </c:pt>
                <c:pt idx="17">
                  <c:v>4.7886198222623975</c:v>
                </c:pt>
                <c:pt idx="18">
                  <c:v>4.7487783630495279</c:v>
                </c:pt>
                <c:pt idx="19">
                  <c:v>4.9745337036338118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0D-4C17-8146-6D583906F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6911279"/>
        <c:axId val="1966910863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'Pure Iron'!$A$1</c15:sqref>
                        </c15:formulaRef>
                      </c:ext>
                    </c:extLst>
                    <c:strCache>
                      <c:ptCount val="1"/>
                      <c:pt idx="0">
                        <c:v>Pozicija</c:v>
                      </c:pt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>
                      <c:ext uri="{02D57815-91ED-43cb-92C2-25804820EDAC}">
                        <c15:formulaRef>
                          <c15:sqref>'Pure Iron'!$A$2:$A$24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0.5</c:v>
                      </c:pt>
                      <c:pt idx="1">
                        <c:v>0.75</c:v>
                      </c:pt>
                      <c:pt idx="2">
                        <c:v>1</c:v>
                      </c:pt>
                      <c:pt idx="3">
                        <c:v>1.25</c:v>
                      </c:pt>
                      <c:pt idx="4">
                        <c:v>1.5</c:v>
                      </c:pt>
                      <c:pt idx="5">
                        <c:v>1.75</c:v>
                      </c:pt>
                      <c:pt idx="6">
                        <c:v>2</c:v>
                      </c:pt>
                      <c:pt idx="7">
                        <c:v>2.25</c:v>
                      </c:pt>
                      <c:pt idx="8">
                        <c:v>2.5</c:v>
                      </c:pt>
                      <c:pt idx="9">
                        <c:v>2.75</c:v>
                      </c:pt>
                      <c:pt idx="10">
                        <c:v>3</c:v>
                      </c:pt>
                      <c:pt idx="11">
                        <c:v>3.25</c:v>
                      </c:pt>
                      <c:pt idx="12">
                        <c:v>3.5</c:v>
                      </c:pt>
                      <c:pt idx="13">
                        <c:v>3.75</c:v>
                      </c:pt>
                      <c:pt idx="14">
                        <c:v>4</c:v>
                      </c:pt>
                      <c:pt idx="15">
                        <c:v>4.25</c:v>
                      </c:pt>
                      <c:pt idx="16">
                        <c:v>4.5</c:v>
                      </c:pt>
                      <c:pt idx="17">
                        <c:v>4.75</c:v>
                      </c:pt>
                      <c:pt idx="18">
                        <c:v>5</c:v>
                      </c:pt>
                      <c:pt idx="19">
                        <c:v>5.25</c:v>
                      </c:pt>
                      <c:pt idx="20">
                        <c:v>5.5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0E0D-4C17-8146-6D583906F7C0}"/>
                  </c:ext>
                </c:extLst>
              </c15:ser>
            </c15:filteredScatterSeries>
          </c:ext>
        </c:extLst>
      </c:scatterChart>
      <c:valAx>
        <c:axId val="1966911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I"/>
                  <a:t>Pomik [mm]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966910863"/>
        <c:crosses val="autoZero"/>
        <c:crossBetween val="midCat"/>
      </c:valAx>
      <c:valAx>
        <c:axId val="196691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I"/>
                  <a:t>Sila</a:t>
                </a:r>
                <a:r>
                  <a:rPr lang="en-SI" baseline="0"/>
                  <a:t>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I"/>
          </a:p>
        </c:txPr>
        <c:crossAx val="1966911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Klemencic</dc:creator>
  <cp:keywords/>
  <dc:description/>
  <cp:lastModifiedBy>Timotej Klemencic</cp:lastModifiedBy>
  <cp:revision>1</cp:revision>
  <dcterms:created xsi:type="dcterms:W3CDTF">2021-12-23T21:59:00Z</dcterms:created>
  <dcterms:modified xsi:type="dcterms:W3CDTF">2021-12-23T22:10:00Z</dcterms:modified>
</cp:coreProperties>
</file>