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350718" wp14:paraId="37617E30" wp14:textId="4C1EE25A">
      <w:pPr>
        <w:spacing w:before="240" w:beforeAutospacing="off" w:after="160" w:afterAutospacing="off"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C350718" w:rsidR="4C3507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Report For Runlinc</w:t>
      </w:r>
    </w:p>
    <w:p xmlns:wp14="http://schemas.microsoft.com/office/word/2010/wordml" w:rsidP="4C350718" wp14:paraId="7EEFCF5F" wp14:textId="50AA4E52">
      <w:pPr>
        <w:spacing w:before="240" w:beforeAutospacing="off" w:after="160" w:afterAutospacing="off"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C350718" w:rsidR="4C3507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(A case study for Line on/off Buttons)</w:t>
      </w:r>
    </w:p>
    <w:p xmlns:wp14="http://schemas.microsoft.com/office/word/2010/wordml" w:rsidP="4C350718" wp14:paraId="7065F6B1" wp14:textId="6F6B3FF0">
      <w:pPr>
        <w:spacing w:before="240" w:beforeAutospacing="off" w:after="160" w:afterAutospacing="off" w:line="278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xmlns:wp14="http://schemas.microsoft.com/office/word/2010/wordml" w:rsidP="4C350718" wp14:paraId="5E1FE450" wp14:textId="4296278F">
      <w:pPr>
        <w:spacing w:before="240" w:beforeAutospacing="off" w:after="160" w:afterAutospacing="off" w:line="278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xmlns:wp14="http://schemas.microsoft.com/office/word/2010/wordml" w:rsidP="4C350718" wp14:paraId="67A2AFEB" wp14:textId="7D93BBF9">
      <w:pPr>
        <w:spacing w:before="240" w:beforeAutospacing="off" w:after="160" w:afterAutospacing="off"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  </w:t>
      </w:r>
      <w:r w:rsidRPr="4C350718" w:rsidR="4C3507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By</w:t>
      </w:r>
      <w:r>
        <w:tab/>
      </w:r>
    </w:p>
    <w:p xmlns:wp14="http://schemas.microsoft.com/office/word/2010/wordml" w:rsidP="4C350718" wp14:paraId="043AEED3" wp14:textId="1C34AFB3">
      <w:pPr>
        <w:spacing w:before="240" w:beforeAutospacing="off" w:after="160" w:afterAutospacing="off" w:line="278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xmlns:wp14="http://schemas.microsoft.com/office/word/2010/wordml" w:rsidP="4C350718" wp14:paraId="044C2EF2" wp14:textId="5431C2EB">
      <w:pPr>
        <w:spacing w:before="240" w:beforeAutospacing="off" w:after="160" w:afterAutospacing="off" w:line="278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xmlns:wp14="http://schemas.microsoft.com/office/word/2010/wordml" w:rsidP="4C350718" wp14:paraId="423B3699" wp14:textId="0B371050">
      <w:pPr>
        <w:spacing w:before="240" w:beforeAutospacing="off" w:after="160" w:afterAutospacing="off"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Afolayan Oluwatimilehin Israel</w:t>
      </w:r>
    </w:p>
    <w:p xmlns:wp14="http://schemas.microsoft.com/office/word/2010/wordml" w:rsidP="4C350718" wp14:paraId="157B19A9" wp14:textId="1A7FF9FF">
      <w:pPr>
        <w:spacing w:before="240" w:beforeAutospacing="off" w:after="160" w:afterAutospacing="off"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4C350718" wp14:paraId="3B3CEA0E" wp14:textId="7F8C3CAC">
      <w:pPr>
        <w:spacing w:before="240" w:beforeAutospacing="off" w:after="160" w:afterAutospacing="off"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080-452</w:t>
      </w:r>
    </w:p>
    <w:p xmlns:wp14="http://schemas.microsoft.com/office/word/2010/wordml" w:rsidP="4C350718" wp14:paraId="2C078E63" wp14:textId="645E2BB4">
      <w:pPr>
        <w:pStyle w:val="Normal"/>
      </w:pPr>
    </w:p>
    <w:p w:rsidR="4C350718" w:rsidP="4C350718" w:rsidRDefault="4C350718" w14:paraId="26072ACE" w14:textId="392C4B01">
      <w:pPr>
        <w:pStyle w:val="Normal"/>
      </w:pPr>
    </w:p>
    <w:p w:rsidR="4C350718" w:rsidP="4C350718" w:rsidRDefault="4C350718" w14:paraId="329A4143" w14:textId="5774F36A">
      <w:pPr>
        <w:pStyle w:val="Normal"/>
      </w:pPr>
    </w:p>
    <w:p w:rsidR="4C350718" w:rsidP="4C350718" w:rsidRDefault="4C350718" w14:paraId="081A0B89" w14:textId="14B4236B">
      <w:pPr>
        <w:pStyle w:val="Normal"/>
      </w:pPr>
    </w:p>
    <w:p w:rsidR="4C350718" w:rsidP="4C350718" w:rsidRDefault="4C350718" w14:paraId="342D122F" w14:textId="64559E9F">
      <w:pPr>
        <w:pStyle w:val="Normal"/>
      </w:pPr>
    </w:p>
    <w:p w:rsidR="4C350718" w:rsidP="4C350718" w:rsidRDefault="4C350718" w14:paraId="41BF90F8" w14:textId="75001249">
      <w:pPr>
        <w:pStyle w:val="Normal"/>
      </w:pPr>
    </w:p>
    <w:p w:rsidR="4C350718" w:rsidP="4C350718" w:rsidRDefault="4C350718" w14:paraId="26660D89" w14:textId="41580487">
      <w:pPr>
        <w:pStyle w:val="Normal"/>
      </w:pPr>
    </w:p>
    <w:p w:rsidR="4C350718" w:rsidP="4C350718" w:rsidRDefault="4C350718" w14:paraId="375FDD64" w14:textId="2425A01F">
      <w:pPr>
        <w:pStyle w:val="Normal"/>
      </w:pPr>
    </w:p>
    <w:p w:rsidR="4C350718" w:rsidP="4C350718" w:rsidRDefault="4C350718" w14:paraId="6C122777" w14:textId="44D0D6E6">
      <w:pPr>
        <w:pStyle w:val="Normal"/>
      </w:pPr>
    </w:p>
    <w:p w:rsidR="4C350718" w:rsidP="4C350718" w:rsidRDefault="4C350718" w14:paraId="713C2D67" w14:textId="0EB0C72E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350718" w:rsidR="4C3507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Introduction</w:t>
      </w:r>
    </w:p>
    <w:p w:rsidR="4C350718" w:rsidP="4C350718" w:rsidRDefault="4C350718" w14:paraId="139D9EEA" w14:textId="7D48D609">
      <w:pPr>
        <w:pStyle w:val="Normal"/>
        <w:spacing w:after="160" w:line="279" w:lineRule="auto"/>
      </w:pPr>
      <w:r w:rsidRPr="4C350718" w:rsidR="4C3507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Two buttons on a web page can be used to control anything anywhere, like lights on your porch so you can see, or scare off intruders. Using </w:t>
      </w:r>
      <w:r w:rsidRPr="4C350718" w:rsidR="4C3507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runlinc</w:t>
      </w:r>
      <w:r w:rsidRPr="4C350718" w:rsidR="4C3507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can program a microchip to remotely turn on a security light</w:t>
      </w:r>
      <w:r w:rsidRPr="4C350718" w:rsidR="4C3507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.</w:t>
      </w:r>
    </w:p>
    <w:p w:rsidR="4C350718" w:rsidP="4C350718" w:rsidRDefault="4C350718" w14:paraId="6650689C" w14:textId="35139DE9">
      <w:pPr>
        <w:pStyle w:val="Normal"/>
        <w:spacing w:after="160" w:line="279" w:lineRule="auto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4C350718" w:rsidR="4C35071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Visual Content</w:t>
      </w:r>
    </w:p>
    <w:p w:rsidR="4C350718" w:rsidP="4C350718" w:rsidRDefault="4C350718" w14:paraId="097B6089" w14:textId="583B3368">
      <w:pPr>
        <w:pStyle w:val="Normal"/>
        <w:spacing w:after="160" w:line="279" w:lineRule="auto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Screenshot of the HTML, </w:t>
      </w:r>
      <w:r w:rsidRPr="4C350718" w:rsidR="4C3507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CSS</w:t>
      </w:r>
      <w:r w:rsidRPr="4C350718" w:rsidR="4C3507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4C350718" w:rsidR="4C3507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JavaScript code</w:t>
      </w:r>
      <w:r w:rsidRPr="4C350718" w:rsidR="4C3507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C350718" w:rsidP="4C350718" w:rsidRDefault="4C350718" w14:paraId="7949056F" w14:textId="123F30B5">
      <w:pPr>
        <w:pStyle w:val="Normal"/>
        <w:spacing w:after="160" w:line="279" w:lineRule="auto"/>
      </w:pPr>
      <w:r>
        <w:drawing>
          <wp:inline wp14:editId="778F5ABE" wp14:anchorId="32CEC00C">
            <wp:extent cx="6276975" cy="3629025"/>
            <wp:effectExtent l="0" t="0" r="0" b="0"/>
            <wp:docPr id="138480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dc2a64c1c42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50718" w:rsidP="4C350718" w:rsidRDefault="4C350718" w14:paraId="3ED9ED7F" w14:textId="38555256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C350718" w:rsidR="4C350718">
        <w:rPr>
          <w:rFonts w:ascii="Times New Roman" w:hAnsi="Times New Roman" w:eastAsia="Times New Roman" w:cs="Times New Roman"/>
          <w:b w:val="1"/>
          <w:bCs w:val="1"/>
        </w:rPr>
        <w:t>CSS code:</w:t>
      </w:r>
    </w:p>
    <w:p w:rsidR="4C350718" w:rsidP="4C350718" w:rsidRDefault="4C350718" w14:paraId="7B2F9D9C" w14:textId="71A7B6F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button</w:t>
      </w:r>
    </w:p>
    <w:p w:rsidR="4C350718" w:rsidP="4C350718" w:rsidRDefault="4C350718" w14:paraId="27700C95" w14:textId="10841B7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{ height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:</w:t>
      </w:r>
    </w:p>
    <w:p w:rsidR="4C350718" w:rsidP="4C350718" w:rsidRDefault="4C350718" w14:paraId="7AC6CB2B" w14:textId="6EDA595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75px; width:</w:t>
      </w:r>
    </w:p>
    <w:p w:rsidR="4C350718" w:rsidP="4C350718" w:rsidRDefault="4C350718" w14:paraId="7D9CC448" w14:textId="64A7EFB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175px;</w:t>
      </w:r>
    </w:p>
    <w:p w:rsidR="4C350718" w:rsidP="4C350718" w:rsidRDefault="4C350718" w14:paraId="1A84C69D" w14:textId="5597F0C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C350718" w:rsidR="4C350718">
        <w:rPr>
          <w:rFonts w:ascii="Times New Roman" w:hAnsi="Times New Roman" w:eastAsia="Times New Roman" w:cs="Times New Roman"/>
          <w:b w:val="1"/>
          <w:bCs w:val="1"/>
        </w:rPr>
        <w:t>HTML code</w:t>
      </w:r>
    </w:p>
    <w:p w:rsidR="4C350718" w:rsidP="4C350718" w:rsidRDefault="4C350718" w14:paraId="52DEB7DA" w14:textId="4FDC55D6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&lt;h1&gt;Lamp control button&lt;/h1&gt;</w:t>
      </w:r>
    </w:p>
    <w:p w:rsidR="4C350718" w:rsidP="4C350718" w:rsidRDefault="4C350718" w14:paraId="5FD7C0F2" w14:textId="24DE6136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&lt;button onclick="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lampON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();"&gt;&lt;h1&gt;Lamp ON&lt;/h1&gt;&lt;/button&gt;</w:t>
      </w:r>
    </w:p>
    <w:p w:rsidR="4C350718" w:rsidP="4C350718" w:rsidRDefault="4C350718" w14:paraId="625611BB" w14:textId="02675E7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&lt;button onclick="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lampOFF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();"&gt;&lt;h1&gt;Lamp OFF&lt;/h1&gt;&lt;/button&gt;</w:t>
      </w:r>
    </w:p>
    <w:p w:rsidR="4C350718" w:rsidP="4C350718" w:rsidRDefault="4C350718" w14:paraId="7855330F" w14:textId="644EEE9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&lt;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br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&gt;</w:t>
      </w:r>
    </w:p>
    <w:p w:rsidR="4C350718" w:rsidP="4C350718" w:rsidRDefault="4C350718" w14:paraId="415AAA3F" w14:textId="1981BBD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&lt;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br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&gt;</w:t>
      </w:r>
    </w:p>
    <w:p w:rsidR="4C350718" w:rsidP="4C350718" w:rsidRDefault="4C350718" w14:paraId="6DE142DB" w14:textId="73E8144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&lt;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svg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&gt;</w:t>
      </w:r>
    </w:p>
    <w:p w:rsidR="4C350718" w:rsidP="4C350718" w:rsidRDefault="4C350718" w14:paraId="7C4B5595" w14:textId="57112D9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&lt;circle id="lamp" cx="175" cy="75" r="50" fill="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lightgrey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" stroke="black"</w:t>
      </w:r>
    </w:p>
    <w:p w:rsidR="4C350718" w:rsidP="4C350718" w:rsidRDefault="4C350718" w14:paraId="1C34D838" w14:textId="4FBBF38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stroke-width="5px"&gt;</w:t>
      </w:r>
    </w:p>
    <w:p w:rsidR="4C350718" w:rsidP="4C350718" w:rsidRDefault="4C350718" w14:paraId="656748B7" w14:textId="679DF83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&lt;/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svg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&gt;</w:t>
      </w:r>
    </w:p>
    <w:p w:rsidR="4C350718" w:rsidP="4C350718" w:rsidRDefault="4C350718" w14:paraId="574DD36B" w14:textId="37F7E96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4C350718" w:rsidP="4C350718" w:rsidRDefault="4C350718" w14:paraId="365E6FFA" w14:textId="7D616B2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C350718" w:rsidR="4C350718">
        <w:rPr>
          <w:rFonts w:ascii="Times New Roman" w:hAnsi="Times New Roman" w:eastAsia="Times New Roman" w:cs="Times New Roman"/>
          <w:b w:val="1"/>
          <w:bCs w:val="1"/>
        </w:rPr>
        <w:t>JavaScript Code</w:t>
      </w:r>
    </w:p>
    <w:p w:rsidR="4C350718" w:rsidP="4C350718" w:rsidRDefault="4C350718" w14:paraId="55BE1466" w14:textId="6948DE1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lampON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4C350718" w:rsidP="4C350718" w:rsidRDefault="4C350718" w14:paraId="2A6F2714" w14:textId="6AF0E2A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 xml:space="preserve">{ 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document.getElementById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("lamp").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style.fill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 xml:space="preserve"> = "yellow";</w:t>
      </w:r>
    </w:p>
    <w:p w:rsidR="4C350718" w:rsidP="4C350718" w:rsidRDefault="4C350718" w14:paraId="281A145F" w14:textId="215EEFCC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}</w:t>
      </w:r>
    </w:p>
    <w:p w:rsidR="4C350718" w:rsidP="4C350718" w:rsidRDefault="4C350718" w14:paraId="2C858834" w14:textId="4A97CE9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lampOFF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 xml:space="preserve">() </w:t>
      </w:r>
    </w:p>
    <w:p w:rsidR="4C350718" w:rsidP="4C350718" w:rsidRDefault="4C350718" w14:paraId="2A518D9E" w14:textId="69811EB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 xml:space="preserve">{ 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document.getElementById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("lamp").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style.fill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 xml:space="preserve"> = "gray"; // Assuming gray color 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indicates</w:t>
      </w: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 xml:space="preserve"> the lamp is off</w:t>
      </w:r>
    </w:p>
    <w:p w:rsidR="4C350718" w:rsidP="4C350718" w:rsidRDefault="4C350718" w14:paraId="69587FBC" w14:textId="50FCC83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}</w:t>
      </w:r>
    </w:p>
    <w:p w:rsidR="4C350718" w:rsidP="4C350718" w:rsidRDefault="4C350718" w14:paraId="0259F7D7" w14:textId="73057D1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4C350718" w:rsidP="4C350718" w:rsidRDefault="4C350718" w14:paraId="08905129" w14:textId="4FB6E19D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C350718" w:rsidR="4C350718">
        <w:rPr>
          <w:rFonts w:ascii="Times New Roman" w:hAnsi="Times New Roman" w:eastAsia="Times New Roman" w:cs="Times New Roman"/>
          <w:b w:val="1"/>
          <w:bCs w:val="1"/>
        </w:rPr>
        <w:t>Screenshots of Output</w:t>
      </w:r>
    </w:p>
    <w:p w:rsidR="4C350718" w:rsidP="4C350718" w:rsidRDefault="4C350718" w14:paraId="3302203F" w14:textId="4C7E824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350718" w:rsidR="4C350718">
        <w:rPr>
          <w:rFonts w:ascii="Times New Roman" w:hAnsi="Times New Roman" w:eastAsia="Times New Roman" w:cs="Times New Roman"/>
          <w:b w:val="0"/>
          <w:bCs w:val="0"/>
        </w:rPr>
        <w:t>Lamp on</w:t>
      </w:r>
    </w:p>
    <w:p w:rsidR="4C350718" w:rsidP="4C350718" w:rsidRDefault="4C350718" w14:paraId="5D8FCBD7" w14:textId="07F24403">
      <w:pPr>
        <w:pStyle w:val="Normal"/>
      </w:pPr>
      <w:r>
        <w:drawing>
          <wp:inline wp14:editId="47F98818" wp14:anchorId="28372A90">
            <wp:extent cx="5943600" cy="3343275"/>
            <wp:effectExtent l="0" t="0" r="0" b="0"/>
            <wp:docPr id="1854953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f43f2a8b3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50718" w:rsidP="4C350718" w:rsidRDefault="4C350718" w14:paraId="0EC9771D" w14:textId="2391D587">
      <w:pPr>
        <w:pStyle w:val="Normal"/>
        <w:rPr>
          <w:rFonts w:ascii="Times New Roman" w:hAnsi="Times New Roman" w:eastAsia="Times New Roman" w:cs="Times New Roman"/>
        </w:rPr>
      </w:pPr>
      <w:r w:rsidRPr="4C350718" w:rsidR="4C350718">
        <w:rPr>
          <w:rFonts w:ascii="Times New Roman" w:hAnsi="Times New Roman" w:eastAsia="Times New Roman" w:cs="Times New Roman"/>
        </w:rPr>
        <w:t>Lamp off</w:t>
      </w:r>
    </w:p>
    <w:p w:rsidR="4C350718" w:rsidP="4C350718" w:rsidRDefault="4C350718" w14:paraId="5795D98F" w14:textId="3256BD79">
      <w:pPr>
        <w:pStyle w:val="Normal"/>
      </w:pPr>
      <w:r>
        <w:drawing>
          <wp:inline wp14:editId="53129EFF" wp14:anchorId="7B9C2C68">
            <wp:extent cx="5943600" cy="3343275"/>
            <wp:effectExtent l="0" t="0" r="0" b="0"/>
            <wp:docPr id="1006014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c68c02389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50718" w:rsidP="4C350718" w:rsidRDefault="4C350718" w14:paraId="24652429" w14:textId="3A2A050E">
      <w:pPr>
        <w:pStyle w:val="Normal"/>
      </w:pPr>
    </w:p>
    <w:p w:rsidR="4C350718" w:rsidP="4C350718" w:rsidRDefault="4C350718" w14:paraId="51FB6030" w14:textId="5271680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4C350718" w:rsidP="4C350718" w:rsidRDefault="4C350718" w14:paraId="31E08714" w14:textId="44F6094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E2E7"/>
    <w:rsid w:val="00D4E2E7"/>
    <w:rsid w:val="4C35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6073"/>
  <w15:chartTrackingRefBased/>
  <w15:docId w15:val="{BF6E66C8-422C-4FC7-B2AB-3E98D8732B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8dc2a64c1c4275" /><Relationship Type="http://schemas.openxmlformats.org/officeDocument/2006/relationships/image" Target="/media/image2.png" Id="R76ef43f2a8b34d88" /><Relationship Type="http://schemas.openxmlformats.org/officeDocument/2006/relationships/image" Target="/media/image3.png" Id="Rd1fc68c0238944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2024-06-18T12:44:02.8989388Z</dcterms:created>
  <dcterms:modified xsi:type="dcterms:W3CDTF">2024-06-18T12:52:56.4806004Z</dcterms:modified>
  <dc:creator>Afolayan Israel</dc:creator>
  <lastModifiedBy>Afolayan Israel</lastModifiedBy>
</coreProperties>
</file>