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504BC3" wp14:paraId="4A8C3905" wp14:textId="493DA669">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Report For Runlinc</w:t>
      </w:r>
    </w:p>
    <w:p xmlns:wp14="http://schemas.microsoft.com/office/word/2010/wordml" w:rsidP="70504BC3" wp14:paraId="6F60FF8F" wp14:textId="10B2EC4E">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 case study for Voice Story Telling App)</w:t>
      </w:r>
    </w:p>
    <w:p xmlns:wp14="http://schemas.microsoft.com/office/word/2010/wordml" w:rsidP="70504BC3" wp14:paraId="2ED9DAB8" wp14:textId="1C5E60E3">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70504BC3" wp14:paraId="2CC8B9E5" wp14:textId="16DDBC9A">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70504BC3" wp14:paraId="0A57D1BC" wp14:textId="5E750FD1">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By</w:t>
      </w:r>
      <w:r>
        <w:tab/>
      </w:r>
    </w:p>
    <w:p xmlns:wp14="http://schemas.microsoft.com/office/word/2010/wordml" w:rsidP="70504BC3" wp14:paraId="4DA2E12C" wp14:textId="25AAAC4A">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70504BC3" wp14:paraId="3727EE79" wp14:textId="7531D3FE">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70504BC3" wp14:paraId="17F8527F" wp14:textId="54C7CDCD">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Afolayan Oluwatimilehin Israel</w:t>
      </w:r>
    </w:p>
    <w:p xmlns:wp14="http://schemas.microsoft.com/office/word/2010/wordml" w:rsidP="70504BC3" wp14:paraId="7F2C48D5" wp14:textId="7071985D">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70504BC3" wp14:paraId="5CFC5403" wp14:textId="728F8F36">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70504BC3" wp14:paraId="78B45384" wp14:textId="0862F4C5">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0504BC3" w:rsidR="70504BC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080-452</w:t>
      </w:r>
    </w:p>
    <w:p xmlns:wp14="http://schemas.microsoft.com/office/word/2010/wordml" w:rsidP="70504BC3" wp14:paraId="4642066C" wp14:textId="4C33D92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0504BC3" wp14:paraId="1F253787" wp14:textId="2FFA294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0504BC3" wp14:paraId="5C4F0EBA" wp14:textId="79E990C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0504BC3" wp14:paraId="2C078E63" wp14:textId="2CD98454">
      <w:pPr>
        <w:pStyle w:val="Normal"/>
      </w:pPr>
    </w:p>
    <w:p w:rsidR="70504BC3" w:rsidP="70504BC3" w:rsidRDefault="70504BC3" w14:paraId="5CDB7320" w14:textId="490A5103">
      <w:pPr>
        <w:pStyle w:val="Normal"/>
      </w:pPr>
    </w:p>
    <w:p w:rsidR="70504BC3" w:rsidP="70504BC3" w:rsidRDefault="70504BC3" w14:paraId="4208C5D9" w14:textId="2C65B379">
      <w:pPr>
        <w:pStyle w:val="Normal"/>
      </w:pPr>
    </w:p>
    <w:p w:rsidR="70504BC3" w:rsidP="70504BC3" w:rsidRDefault="70504BC3" w14:paraId="4C141CC9" w14:textId="2829BA14">
      <w:pPr>
        <w:pStyle w:val="Normal"/>
        <w:rPr>
          <w:rFonts w:ascii="Times New Roman" w:hAnsi="Times New Roman" w:eastAsia="Times New Roman" w:cs="Times New Roman"/>
          <w:b w:val="1"/>
          <w:bCs w:val="1"/>
          <w:sz w:val="36"/>
          <w:szCs w:val="36"/>
        </w:rPr>
      </w:pPr>
      <w:r w:rsidRPr="70504BC3" w:rsidR="70504BC3">
        <w:rPr>
          <w:rFonts w:ascii="Times New Roman" w:hAnsi="Times New Roman" w:eastAsia="Times New Roman" w:cs="Times New Roman"/>
          <w:b w:val="1"/>
          <w:bCs w:val="1"/>
          <w:sz w:val="36"/>
          <w:szCs w:val="36"/>
        </w:rPr>
        <w:t>Introduction</w:t>
      </w:r>
    </w:p>
    <w:p w:rsidR="70504BC3" w:rsidP="70504BC3" w:rsidRDefault="70504BC3" w14:paraId="4D51878A" w14:textId="60E10E63">
      <w:pPr>
        <w:pStyle w:val="Normal"/>
        <w:rPr>
          <w:rFonts w:ascii="Times New Roman" w:hAnsi="Times New Roman" w:eastAsia="Times New Roman" w:cs="Times New Roman"/>
          <w:noProof w:val="0"/>
          <w:sz w:val="22"/>
          <w:szCs w:val="22"/>
          <w:lang w:val="en-US"/>
        </w:rPr>
      </w:pPr>
      <w:r w:rsidRPr="70504BC3" w:rsidR="70504BC3">
        <w:rPr>
          <w:rFonts w:ascii="Times New Roman" w:hAnsi="Times New Roman" w:eastAsia="Times New Roman" w:cs="Times New Roman"/>
          <w:noProof w:val="0"/>
          <w:sz w:val="24"/>
          <w:szCs w:val="24"/>
          <w:lang w:val="en-US"/>
        </w:rPr>
        <w:t xml:space="preserve">We want to make a simple phone app to tell a story. We want it to </w:t>
      </w:r>
      <w:r w:rsidRPr="70504BC3" w:rsidR="70504BC3">
        <w:rPr>
          <w:rFonts w:ascii="Times New Roman" w:hAnsi="Times New Roman" w:eastAsia="Times New Roman" w:cs="Times New Roman"/>
          <w:noProof w:val="0"/>
          <w:sz w:val="24"/>
          <w:szCs w:val="24"/>
          <w:lang w:val="en-US"/>
        </w:rPr>
        <w:t>utilise</w:t>
      </w:r>
      <w:r w:rsidRPr="70504BC3" w:rsidR="70504BC3">
        <w:rPr>
          <w:rFonts w:ascii="Times New Roman" w:hAnsi="Times New Roman" w:eastAsia="Times New Roman" w:cs="Times New Roman"/>
          <w:noProof w:val="0"/>
          <w:sz w:val="24"/>
          <w:szCs w:val="24"/>
          <w:lang w:val="en-US"/>
        </w:rPr>
        <w:t xml:space="preserve"> </w:t>
      </w:r>
      <w:r w:rsidRPr="70504BC3" w:rsidR="70504BC3">
        <w:rPr>
          <w:rFonts w:ascii="Times New Roman" w:hAnsi="Times New Roman" w:eastAsia="Times New Roman" w:cs="Times New Roman"/>
          <w:noProof w:val="0"/>
          <w:sz w:val="24"/>
          <w:szCs w:val="24"/>
          <w:lang w:val="en-US"/>
        </w:rPr>
        <w:t>runlinc’s</w:t>
      </w:r>
      <w:r w:rsidRPr="70504BC3" w:rsidR="70504BC3">
        <w:rPr>
          <w:rFonts w:ascii="Times New Roman" w:hAnsi="Times New Roman" w:eastAsia="Times New Roman" w:cs="Times New Roman"/>
          <w:noProof w:val="0"/>
          <w:sz w:val="24"/>
          <w:szCs w:val="24"/>
          <w:lang w:val="en-US"/>
        </w:rPr>
        <w:t xml:space="preserve"> ability to integrate STEM, AI and IoT into projects.</w:t>
      </w:r>
    </w:p>
    <w:p w:rsidR="70504BC3" w:rsidP="70504BC3" w:rsidRDefault="70504BC3" w14:paraId="548710A1" w14:textId="5E48C603">
      <w:pPr>
        <w:pStyle w:val="Normal"/>
      </w:pPr>
      <w:r w:rsidRPr="70504BC3" w:rsidR="70504BC3">
        <w:rPr>
          <w:rFonts w:ascii="Times New Roman" w:hAnsi="Times New Roman" w:eastAsia="Times New Roman" w:cs="Times New Roman"/>
          <w:noProof w:val="0"/>
          <w:sz w:val="24"/>
          <w:szCs w:val="24"/>
          <w:lang w:val="en-US"/>
        </w:rPr>
        <w:t xml:space="preserve">Storytelling is important as it enables us to pass information on to other people. </w:t>
      </w:r>
      <w:r w:rsidRPr="70504BC3" w:rsidR="70504BC3">
        <w:rPr>
          <w:rFonts w:ascii="Times New Roman" w:hAnsi="Times New Roman" w:eastAsia="Times New Roman" w:cs="Times New Roman"/>
          <w:noProof w:val="0"/>
          <w:sz w:val="24"/>
          <w:szCs w:val="24"/>
          <w:lang w:val="en-US"/>
        </w:rPr>
        <w:t>runlinc</w:t>
      </w:r>
      <w:r w:rsidRPr="70504BC3" w:rsidR="70504BC3">
        <w:rPr>
          <w:rFonts w:ascii="Times New Roman" w:hAnsi="Times New Roman" w:eastAsia="Times New Roman" w:cs="Times New Roman"/>
          <w:noProof w:val="0"/>
          <w:sz w:val="24"/>
          <w:szCs w:val="24"/>
          <w:lang w:val="en-US"/>
        </w:rPr>
        <w:t xml:space="preserve"> can be used for STEM, AI and IoT. We want our storytelling app to use all three of these applications.</w:t>
      </w:r>
    </w:p>
    <w:p w:rsidR="70504BC3" w:rsidP="70504BC3" w:rsidRDefault="70504BC3" w14:paraId="130E34D1" w14:textId="04FA03CC">
      <w:pPr>
        <w:pStyle w:val="Normal"/>
      </w:pPr>
      <w:r w:rsidRPr="70504BC3" w:rsidR="70504BC3">
        <w:rPr>
          <w:rFonts w:ascii="Times New Roman" w:hAnsi="Times New Roman" w:eastAsia="Times New Roman" w:cs="Times New Roman"/>
          <w:noProof w:val="0"/>
          <w:sz w:val="24"/>
          <w:szCs w:val="24"/>
          <w:lang w:val="en-US"/>
        </w:rPr>
        <w:t xml:space="preserve">We will use the </w:t>
      </w:r>
      <w:r w:rsidRPr="70504BC3" w:rsidR="70504BC3">
        <w:rPr>
          <w:rFonts w:ascii="Times New Roman" w:hAnsi="Times New Roman" w:eastAsia="Times New Roman" w:cs="Times New Roman"/>
          <w:noProof w:val="0"/>
          <w:sz w:val="24"/>
          <w:szCs w:val="24"/>
          <w:lang w:val="en-US"/>
        </w:rPr>
        <w:t>runlinc</w:t>
      </w:r>
      <w:r w:rsidRPr="70504BC3" w:rsidR="70504BC3">
        <w:rPr>
          <w:rFonts w:ascii="Times New Roman" w:hAnsi="Times New Roman" w:eastAsia="Times New Roman" w:cs="Times New Roman"/>
          <w:noProof w:val="0"/>
          <w:sz w:val="24"/>
          <w:szCs w:val="24"/>
          <w:lang w:val="en-US"/>
        </w:rPr>
        <w:t xml:space="preserve"> web app form to generate our app. This will create an app which makes use of the accelerometer in the phone (STEM), send an email (IoT), and uses the browser’s text to speech synthesis (AI).</w:t>
      </w:r>
    </w:p>
    <w:p w:rsidR="70504BC3" w:rsidP="70504BC3" w:rsidRDefault="70504BC3" w14:paraId="5B905B40" w14:textId="266E8C79">
      <w:pPr>
        <w:pStyle w:val="Normal"/>
        <w:rPr>
          <w:rFonts w:ascii="Times New Roman" w:hAnsi="Times New Roman" w:eastAsia="Times New Roman" w:cs="Times New Roman"/>
          <w:noProof w:val="0"/>
          <w:sz w:val="24"/>
          <w:szCs w:val="24"/>
          <w:lang w:val="en-US"/>
        </w:rPr>
      </w:pPr>
    </w:p>
    <w:p w:rsidR="70504BC3" w:rsidP="70504BC3" w:rsidRDefault="70504BC3" w14:paraId="3D835857" w14:textId="0F989F94">
      <w:pPr>
        <w:pStyle w:val="Normal"/>
        <w:rPr>
          <w:rFonts w:ascii="Times New Roman" w:hAnsi="Times New Roman" w:eastAsia="Times New Roman" w:cs="Times New Roman"/>
          <w:b w:val="1"/>
          <w:bCs w:val="1"/>
          <w:noProof w:val="0"/>
          <w:sz w:val="36"/>
          <w:szCs w:val="36"/>
          <w:lang w:val="en-US"/>
        </w:rPr>
      </w:pPr>
      <w:r w:rsidRPr="70504BC3" w:rsidR="70504BC3">
        <w:rPr>
          <w:rFonts w:ascii="Times New Roman" w:hAnsi="Times New Roman" w:eastAsia="Times New Roman" w:cs="Times New Roman"/>
          <w:b w:val="1"/>
          <w:bCs w:val="1"/>
          <w:noProof w:val="0"/>
          <w:sz w:val="36"/>
          <w:szCs w:val="36"/>
          <w:lang w:val="en-US"/>
        </w:rPr>
        <w:t>Visual Content</w:t>
      </w:r>
    </w:p>
    <w:p w:rsidR="70504BC3" w:rsidP="70504BC3" w:rsidRDefault="70504BC3" w14:paraId="2CF922CE" w14:textId="14DD9A7F">
      <w:pPr>
        <w:pStyle w:val="Normal"/>
        <w:rPr>
          <w:rFonts w:ascii="Times New Roman" w:hAnsi="Times New Roman" w:eastAsia="Times New Roman" w:cs="Times New Roman"/>
          <w:b w:val="1"/>
          <w:bCs w:val="1"/>
          <w:noProof w:val="0"/>
          <w:sz w:val="36"/>
          <w:szCs w:val="36"/>
          <w:lang w:val="en-US"/>
        </w:rPr>
      </w:pPr>
      <w:r w:rsidRPr="70504BC3" w:rsidR="70504BC3">
        <w:rPr>
          <w:rFonts w:ascii="Times New Roman" w:hAnsi="Times New Roman" w:eastAsia="Times New Roman" w:cs="Times New Roman"/>
          <w:b w:val="0"/>
          <w:bCs w:val="0"/>
          <w:noProof w:val="0"/>
          <w:sz w:val="24"/>
          <w:szCs w:val="24"/>
          <w:lang w:val="en-US"/>
        </w:rPr>
        <w:t xml:space="preserve">Creating the Web App on </w:t>
      </w:r>
      <w:r w:rsidRPr="70504BC3" w:rsidR="70504BC3">
        <w:rPr>
          <w:rFonts w:ascii="Times New Roman" w:hAnsi="Times New Roman" w:eastAsia="Times New Roman" w:cs="Times New Roman"/>
          <w:b w:val="0"/>
          <w:bCs w:val="0"/>
          <w:noProof w:val="0"/>
          <w:sz w:val="24"/>
          <w:szCs w:val="24"/>
          <w:lang w:val="en-US"/>
        </w:rPr>
        <w:t>runlinc</w:t>
      </w:r>
      <w:r w:rsidRPr="70504BC3" w:rsidR="70504BC3">
        <w:rPr>
          <w:rFonts w:ascii="Times New Roman" w:hAnsi="Times New Roman" w:eastAsia="Times New Roman" w:cs="Times New Roman"/>
          <w:b w:val="0"/>
          <w:bCs w:val="0"/>
          <w:noProof w:val="0"/>
          <w:sz w:val="24"/>
          <w:szCs w:val="24"/>
          <w:lang w:val="en-US"/>
        </w:rPr>
        <w:t xml:space="preserve"> storytelling App Form</w:t>
      </w:r>
    </w:p>
    <w:p w:rsidR="70504BC3" w:rsidP="70504BC3" w:rsidRDefault="70504BC3" w14:paraId="16E01A36" w14:textId="355F756B">
      <w:pPr>
        <w:pStyle w:val="Normal"/>
      </w:pPr>
      <w:r>
        <w:drawing>
          <wp:inline wp14:editId="02E3FD08" wp14:anchorId="35991B74">
            <wp:extent cx="5943600" cy="3048000"/>
            <wp:effectExtent l="0" t="0" r="0" b="0"/>
            <wp:docPr id="527758768" name="" title=""/>
            <wp:cNvGraphicFramePr>
              <a:graphicFrameLocks noChangeAspect="1"/>
            </wp:cNvGraphicFramePr>
            <a:graphic>
              <a:graphicData uri="http://schemas.openxmlformats.org/drawingml/2006/picture">
                <pic:pic>
                  <pic:nvPicPr>
                    <pic:cNvPr id="0" name=""/>
                    <pic:cNvPicPr/>
                  </pic:nvPicPr>
                  <pic:blipFill>
                    <a:blip r:embed="R64b9cb325be94941">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r>
        <w:drawing>
          <wp:inline wp14:editId="260C8C98" wp14:anchorId="62398896">
            <wp:extent cx="5943600" cy="3343275"/>
            <wp:effectExtent l="0" t="0" r="0" b="0"/>
            <wp:docPr id="1883537768" name="" title=""/>
            <wp:cNvGraphicFramePr>
              <a:graphicFrameLocks noChangeAspect="1"/>
            </wp:cNvGraphicFramePr>
            <a:graphic>
              <a:graphicData uri="http://schemas.openxmlformats.org/drawingml/2006/picture">
                <pic:pic>
                  <pic:nvPicPr>
                    <pic:cNvPr id="0" name=""/>
                    <pic:cNvPicPr/>
                  </pic:nvPicPr>
                  <pic:blipFill>
                    <a:blip r:embed="R43d589c327e24591">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r>
        <w:drawing>
          <wp:inline wp14:editId="5A768301" wp14:anchorId="476ECE07">
            <wp:extent cx="5943600" cy="3343275"/>
            <wp:effectExtent l="0" t="0" r="0" b="0"/>
            <wp:docPr id="2123787850" name="" title=""/>
            <wp:cNvGraphicFramePr>
              <a:graphicFrameLocks noChangeAspect="1"/>
            </wp:cNvGraphicFramePr>
            <a:graphic>
              <a:graphicData uri="http://schemas.openxmlformats.org/drawingml/2006/picture">
                <pic:pic>
                  <pic:nvPicPr>
                    <pic:cNvPr id="0" name=""/>
                    <pic:cNvPicPr/>
                  </pic:nvPicPr>
                  <pic:blipFill>
                    <a:blip r:embed="R3f00fe3b686c4e34">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0504BC3" w:rsidP="70504BC3" w:rsidRDefault="70504BC3" w14:paraId="67A84AAC" w14:textId="595119A8">
      <w:pPr>
        <w:pStyle w:val="Normal"/>
      </w:pPr>
      <w:r w:rsidR="70504BC3">
        <w:rPr/>
        <w:t xml:space="preserve">Below is what the speech </w:t>
      </w:r>
      <w:r w:rsidR="70504BC3">
        <w:rPr/>
        <w:t>synthetic  AI</w:t>
      </w:r>
      <w:r w:rsidR="70504BC3">
        <w:rPr/>
        <w:t xml:space="preserve"> says:</w:t>
      </w:r>
    </w:p>
    <w:p w:rsidR="70504BC3" w:rsidP="70504BC3" w:rsidRDefault="70504BC3" w14:paraId="666343D8" w14:textId="279D0888">
      <w:pPr>
        <w:pStyle w:val="Normal"/>
      </w:pPr>
      <w:r>
        <w:drawing>
          <wp:inline wp14:editId="4769DD79" wp14:anchorId="510613EF">
            <wp:extent cx="5943600" cy="923925"/>
            <wp:effectExtent l="0" t="0" r="0" b="0"/>
            <wp:docPr id="819027960" name="" title=""/>
            <wp:cNvGraphicFramePr>
              <a:graphicFrameLocks noChangeAspect="1"/>
            </wp:cNvGraphicFramePr>
            <a:graphic>
              <a:graphicData uri="http://schemas.openxmlformats.org/drawingml/2006/picture">
                <pic:pic>
                  <pic:nvPicPr>
                    <pic:cNvPr id="0" name=""/>
                    <pic:cNvPicPr/>
                  </pic:nvPicPr>
                  <pic:blipFill>
                    <a:blip r:embed="R872fee615340467d">
                      <a:extLst>
                        <a:ext xmlns:a="http://schemas.openxmlformats.org/drawingml/2006/main" uri="{28A0092B-C50C-407E-A947-70E740481C1C}">
                          <a14:useLocalDpi val="0"/>
                        </a:ext>
                      </a:extLst>
                    </a:blip>
                    <a:stretch>
                      <a:fillRect/>
                    </a:stretch>
                  </pic:blipFill>
                  <pic:spPr>
                    <a:xfrm>
                      <a:off x="0" y="0"/>
                      <a:ext cx="5943600" cy="923925"/>
                    </a:xfrm>
                    <a:prstGeom prst="rect">
                      <a:avLst/>
                    </a:prstGeom>
                  </pic:spPr>
                </pic:pic>
              </a:graphicData>
            </a:graphic>
          </wp:inline>
        </w:drawing>
      </w:r>
    </w:p>
    <w:p w:rsidR="70504BC3" w:rsidP="70504BC3" w:rsidRDefault="70504BC3" w14:paraId="230C3A78" w14:textId="4F46B695">
      <w:pPr>
        <w:pStyle w:val="Normal"/>
      </w:pPr>
      <w:r w:rsidR="70504BC3">
        <w:rPr/>
        <w:t>Below is the output of this form created:</w:t>
      </w:r>
    </w:p>
    <w:p w:rsidR="70504BC3" w:rsidP="70504BC3" w:rsidRDefault="70504BC3" w14:paraId="0076E2E8" w14:textId="0D2C0D24">
      <w:pPr>
        <w:pStyle w:val="Normal"/>
      </w:pPr>
      <w:r>
        <w:drawing>
          <wp:inline wp14:editId="2A7B33DD" wp14:anchorId="0EDB1031">
            <wp:extent cx="5943600" cy="3343275"/>
            <wp:effectExtent l="0" t="0" r="0" b="0"/>
            <wp:docPr id="45710175" name="" title=""/>
            <wp:cNvGraphicFramePr>
              <a:graphicFrameLocks noChangeAspect="1"/>
            </wp:cNvGraphicFramePr>
            <a:graphic>
              <a:graphicData uri="http://schemas.openxmlformats.org/drawingml/2006/picture">
                <pic:pic>
                  <pic:nvPicPr>
                    <pic:cNvPr id="0" name=""/>
                    <pic:cNvPicPr/>
                  </pic:nvPicPr>
                  <pic:blipFill>
                    <a:blip r:embed="Rcfa66da5ffbd4f0d">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0504BC3" w:rsidP="70504BC3" w:rsidRDefault="70504BC3" w14:paraId="1495FB95" w14:textId="73A2D420">
      <w:pPr>
        <w:pStyle w:val="Normal"/>
        <w:rPr>
          <w:b w:val="1"/>
          <w:bCs w:val="1"/>
        </w:rPr>
      </w:pPr>
      <w:r w:rsidRPr="70504BC3" w:rsidR="70504BC3">
        <w:rPr>
          <w:b w:val="1"/>
          <w:bCs w:val="1"/>
        </w:rPr>
        <w:t>Link to the web page:</w:t>
      </w:r>
    </w:p>
    <w:p w:rsidR="70504BC3" w:rsidP="70504BC3" w:rsidRDefault="70504BC3" w14:paraId="4B676397" w14:textId="7BA87B3F">
      <w:pPr>
        <w:pStyle w:val="Normal"/>
      </w:pPr>
      <w:r w:rsidR="70504BC3">
        <w:rPr/>
        <w:t>https://runlinc.com/Test/UncheckWebApp/AfolayanOluwatimilehinIsrael.html</w:t>
      </w:r>
    </w:p>
    <w:p w:rsidR="70504BC3" w:rsidP="70504BC3" w:rsidRDefault="70504BC3" w14:paraId="274BBB1E" w14:textId="5FF0ECE7">
      <w:pPr>
        <w:pStyle w:val="Normal"/>
        <w:rPr>
          <w:rFonts w:ascii="Times New Roman" w:hAnsi="Times New Roman" w:eastAsia="Times New Roman" w:cs="Times New Roman"/>
          <w:noProof w:val="0"/>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111E6A"/>
    <w:rsid w:val="57111E6A"/>
    <w:rsid w:val="7050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1E6A"/>
  <w15:chartTrackingRefBased/>
  <w15:docId w15:val="{709ED4F4-FD0C-4B65-B4FE-4305BAA64A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b9cb325be94941" /><Relationship Type="http://schemas.openxmlformats.org/officeDocument/2006/relationships/image" Target="/media/image2.png" Id="R43d589c327e24591" /><Relationship Type="http://schemas.openxmlformats.org/officeDocument/2006/relationships/image" Target="/media/image3.png" Id="R3f00fe3b686c4e34" /><Relationship Type="http://schemas.openxmlformats.org/officeDocument/2006/relationships/image" Target="/media/image4.png" Id="R872fee615340467d" /><Relationship Type="http://schemas.openxmlformats.org/officeDocument/2006/relationships/image" Target="/media/image5.png" Id="Rcfa66da5ffbd4f0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2024-06-18T14:13:05.9311778Z</dcterms:created>
  <dcterms:modified xsi:type="dcterms:W3CDTF">2024-06-18T14:32:30.1448044Z</dcterms:modified>
  <dc:creator>Afolayan Israel</dc:creator>
  <lastModifiedBy>Afolayan Israel</lastModifiedBy>
</coreProperties>
</file>