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B4F6" w14:textId="30AD8DF3" w:rsidR="00A128CF" w:rsidRPr="006433DB" w:rsidRDefault="004D5D00" w:rsidP="00A128CF">
      <w:pPr>
        <w:tabs>
          <w:tab w:val="left" w:pos="810"/>
          <w:tab w:val="left" w:pos="18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OUR CORPORATE SUSTAINABILITY </w:t>
      </w:r>
    </w:p>
    <w:p w14:paraId="69123E19" w14:textId="4516218C" w:rsidR="004D5D00" w:rsidRPr="006433DB" w:rsidRDefault="00A128CF" w:rsidP="00A128CF">
      <w:pPr>
        <w:tabs>
          <w:tab w:val="left" w:pos="810"/>
          <w:tab w:val="left" w:pos="1800"/>
        </w:tabs>
        <w:spacing w:line="360" w:lineRule="auto"/>
        <w:rPr>
          <w:rFonts w:ascii="Times New Roman" w:hAnsi="Times New Roman" w:cs="Times New Roman"/>
        </w:rPr>
      </w:pPr>
      <w:r w:rsidRPr="006433DB">
        <w:rPr>
          <w:rFonts w:ascii="Times New Roman" w:hAnsi="Times New Roman" w:cs="Times New Roman"/>
        </w:rPr>
        <w:t xml:space="preserve">In response to </w:t>
      </w:r>
      <w:r w:rsidR="004A4CE1">
        <w:rPr>
          <w:rFonts w:ascii="Times New Roman" w:hAnsi="Times New Roman" w:cs="Times New Roman"/>
        </w:rPr>
        <w:t xml:space="preserve">the </w:t>
      </w:r>
      <w:r w:rsidRPr="006433DB">
        <w:rPr>
          <w:rFonts w:ascii="Times New Roman" w:hAnsi="Times New Roman" w:cs="Times New Roman"/>
        </w:rPr>
        <w:t xml:space="preserve">economic development since its inception, </w:t>
      </w:r>
      <w:r w:rsidR="004D5D00">
        <w:rPr>
          <w:rFonts w:ascii="Times New Roman" w:hAnsi="Times New Roman" w:cs="Times New Roman"/>
        </w:rPr>
        <w:t xml:space="preserve">we have adopted </w:t>
      </w:r>
      <w:r w:rsidRPr="006433DB">
        <w:rPr>
          <w:rFonts w:ascii="Times New Roman" w:hAnsi="Times New Roman" w:cs="Times New Roman"/>
        </w:rPr>
        <w:t xml:space="preserve">a number of objectives and strategies to position the company firmly in </w:t>
      </w:r>
      <w:r w:rsidR="004D5D00">
        <w:rPr>
          <w:rFonts w:ascii="Times New Roman" w:hAnsi="Times New Roman" w:cs="Times New Roman"/>
        </w:rPr>
        <w:t xml:space="preserve">our industry </w:t>
      </w:r>
      <w:r w:rsidR="0035117B">
        <w:rPr>
          <w:rFonts w:ascii="Times New Roman" w:hAnsi="Times New Roman" w:cs="Times New Roman"/>
        </w:rPr>
        <w:t xml:space="preserve">of </w:t>
      </w:r>
      <w:r w:rsidR="000E2E4A">
        <w:rPr>
          <w:rFonts w:ascii="Times New Roman" w:hAnsi="Times New Roman" w:cs="Times New Roman"/>
        </w:rPr>
        <w:t>interest. A few of them are;</w:t>
      </w:r>
    </w:p>
    <w:p w14:paraId="0D519AF3" w14:textId="7EC63732" w:rsidR="00A128CF" w:rsidRPr="006433DB" w:rsidRDefault="00A128CF" w:rsidP="00A128CF">
      <w:pPr>
        <w:pStyle w:val="ListParagraph"/>
        <w:numPr>
          <w:ilvl w:val="0"/>
          <w:numId w:val="1"/>
        </w:numPr>
        <w:tabs>
          <w:tab w:val="left" w:pos="810"/>
          <w:tab w:val="left" w:pos="1800"/>
        </w:tabs>
        <w:spacing w:line="360" w:lineRule="auto"/>
        <w:rPr>
          <w:rFonts w:ascii="Times New Roman" w:hAnsi="Times New Roman"/>
        </w:rPr>
      </w:pPr>
      <w:r w:rsidRPr="006433DB">
        <w:rPr>
          <w:rFonts w:ascii="Times New Roman" w:hAnsi="Times New Roman"/>
        </w:rPr>
        <w:t xml:space="preserve">To provide </w:t>
      </w:r>
      <w:r w:rsidR="004D5D00">
        <w:rPr>
          <w:rFonts w:ascii="Times New Roman" w:hAnsi="Times New Roman"/>
        </w:rPr>
        <w:t>best-in</w:t>
      </w:r>
      <w:r w:rsidRPr="006433DB">
        <w:rPr>
          <w:rFonts w:ascii="Times New Roman" w:hAnsi="Times New Roman"/>
        </w:rPr>
        <w:t xml:space="preserve">-class services </w:t>
      </w:r>
      <w:r w:rsidR="004D5D00">
        <w:rPr>
          <w:rFonts w:ascii="Times New Roman" w:hAnsi="Times New Roman"/>
        </w:rPr>
        <w:t xml:space="preserve">across all areas of </w:t>
      </w:r>
      <w:r w:rsidRPr="006433DB">
        <w:rPr>
          <w:rFonts w:ascii="Times New Roman" w:hAnsi="Times New Roman"/>
        </w:rPr>
        <w:t xml:space="preserve">the </w:t>
      </w:r>
      <w:r w:rsidR="004D5D00">
        <w:rPr>
          <w:rFonts w:ascii="Times New Roman" w:hAnsi="Times New Roman"/>
        </w:rPr>
        <w:t>interest.</w:t>
      </w:r>
    </w:p>
    <w:p w14:paraId="0EB21BF8" w14:textId="3D4B9CA3" w:rsidR="00A128CF" w:rsidRPr="006433DB" w:rsidRDefault="00FC28E9" w:rsidP="00A128CF">
      <w:pPr>
        <w:pStyle w:val="ListParagraph"/>
        <w:numPr>
          <w:ilvl w:val="0"/>
          <w:numId w:val="1"/>
        </w:numPr>
        <w:tabs>
          <w:tab w:val="left" w:pos="810"/>
          <w:tab w:val="left" w:pos="1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Our </w:t>
      </w:r>
      <w:r w:rsidR="00A128CF" w:rsidRPr="006433DB">
        <w:rPr>
          <w:rFonts w:ascii="Times New Roman" w:hAnsi="Times New Roman"/>
        </w:rPr>
        <w:t>service</w:t>
      </w:r>
      <w:r w:rsidR="00A128CF">
        <w:rPr>
          <w:rFonts w:ascii="Times New Roman" w:hAnsi="Times New Roman"/>
        </w:rPr>
        <w:t>s</w:t>
      </w:r>
      <w:r w:rsidR="00A128CF" w:rsidRPr="006433DB">
        <w:rPr>
          <w:rFonts w:ascii="Times New Roman" w:hAnsi="Times New Roman"/>
        </w:rPr>
        <w:t xml:space="preserve"> are carefully tailored to meet the need</w:t>
      </w:r>
      <w:r w:rsidR="00A128CF">
        <w:rPr>
          <w:rFonts w:ascii="Times New Roman" w:hAnsi="Times New Roman"/>
        </w:rPr>
        <w:t>s</w:t>
      </w:r>
      <w:r w:rsidR="00A128CF" w:rsidRPr="006433DB">
        <w:rPr>
          <w:rFonts w:ascii="Times New Roman" w:hAnsi="Times New Roman"/>
        </w:rPr>
        <w:t xml:space="preserve"> of ou</w:t>
      </w:r>
      <w:r w:rsidR="00A128CF">
        <w:rPr>
          <w:rFonts w:ascii="Times New Roman" w:hAnsi="Times New Roman"/>
        </w:rPr>
        <w:t xml:space="preserve">r </w:t>
      </w:r>
      <w:r w:rsidR="004D5D00" w:rsidRPr="006433DB">
        <w:rPr>
          <w:rFonts w:ascii="Times New Roman" w:hAnsi="Times New Roman"/>
        </w:rPr>
        <w:t>clients</w:t>
      </w:r>
      <w:r w:rsidR="00A128CF" w:rsidRPr="006433DB">
        <w:rPr>
          <w:rFonts w:ascii="Times New Roman" w:hAnsi="Times New Roman"/>
        </w:rPr>
        <w:t xml:space="preserve"> using highly competent and motivated staff, supported with advanced technology and guided by the highest standards of professional’s ethics.</w:t>
      </w:r>
    </w:p>
    <w:p w14:paraId="61E7BBB4" w14:textId="77777777" w:rsidR="00A128CF" w:rsidRPr="006433DB" w:rsidRDefault="00A128CF" w:rsidP="00A128CF">
      <w:pPr>
        <w:pStyle w:val="ListParagraph"/>
        <w:numPr>
          <w:ilvl w:val="0"/>
          <w:numId w:val="1"/>
        </w:numPr>
        <w:tabs>
          <w:tab w:val="left" w:pos="810"/>
          <w:tab w:val="left" w:pos="1800"/>
        </w:tabs>
        <w:spacing w:line="360" w:lineRule="auto"/>
        <w:rPr>
          <w:rFonts w:ascii="Times New Roman" w:hAnsi="Times New Roman"/>
        </w:rPr>
      </w:pPr>
      <w:r w:rsidRPr="006433DB">
        <w:rPr>
          <w:rFonts w:ascii="Times New Roman" w:hAnsi="Times New Roman"/>
        </w:rPr>
        <w:t>The growth of the company is anchored on the Nigeria market, with a strong Global focus.</w:t>
      </w:r>
    </w:p>
    <w:p w14:paraId="1218D497" w14:textId="13613B29" w:rsidR="00A128CF" w:rsidRPr="006433DB" w:rsidRDefault="00A128CF" w:rsidP="00A128CF">
      <w:pPr>
        <w:pStyle w:val="ListParagraph"/>
        <w:numPr>
          <w:ilvl w:val="0"/>
          <w:numId w:val="1"/>
        </w:numPr>
        <w:tabs>
          <w:tab w:val="left" w:pos="810"/>
          <w:tab w:val="left" w:pos="1800"/>
        </w:tabs>
        <w:spacing w:line="360" w:lineRule="auto"/>
        <w:rPr>
          <w:rFonts w:ascii="Times New Roman" w:hAnsi="Times New Roman"/>
        </w:rPr>
      </w:pPr>
      <w:r w:rsidRPr="006433DB">
        <w:rPr>
          <w:rFonts w:ascii="Times New Roman" w:hAnsi="Times New Roman"/>
        </w:rPr>
        <w:t>Place premium value on its human resources and invest heavily in quality personnel through focused career development, recruitment and intensive training program.</w:t>
      </w:r>
    </w:p>
    <w:p w14:paraId="5DA0636B" w14:textId="0083C316" w:rsidR="00A128CF" w:rsidRPr="006433DB" w:rsidRDefault="00A128CF" w:rsidP="00A128CF">
      <w:pPr>
        <w:pStyle w:val="ListParagraph"/>
        <w:numPr>
          <w:ilvl w:val="0"/>
          <w:numId w:val="1"/>
        </w:numPr>
        <w:tabs>
          <w:tab w:val="left" w:pos="810"/>
          <w:tab w:val="left" w:pos="1800"/>
        </w:tabs>
        <w:spacing w:line="360" w:lineRule="auto"/>
        <w:rPr>
          <w:rFonts w:ascii="Times New Roman" w:hAnsi="Times New Roman"/>
        </w:rPr>
      </w:pPr>
      <w:r w:rsidRPr="006433DB">
        <w:rPr>
          <w:rFonts w:ascii="Times New Roman" w:hAnsi="Times New Roman"/>
        </w:rPr>
        <w:t>Its business is built around effective and efficient team, support with appropriate</w:t>
      </w:r>
      <w:r w:rsidR="004D5D00">
        <w:rPr>
          <w:rFonts w:ascii="Times New Roman" w:hAnsi="Times New Roman"/>
        </w:rPr>
        <w:t xml:space="preserve">, </w:t>
      </w:r>
      <w:r w:rsidRPr="006433DB">
        <w:rPr>
          <w:rFonts w:ascii="Times New Roman" w:hAnsi="Times New Roman"/>
        </w:rPr>
        <w:t>modern</w:t>
      </w:r>
      <w:r w:rsidR="004D5D00">
        <w:rPr>
          <w:rFonts w:ascii="Times New Roman" w:hAnsi="Times New Roman"/>
        </w:rPr>
        <w:t xml:space="preserve"> and acceptable standards, </w:t>
      </w:r>
      <w:r w:rsidRPr="006433DB">
        <w:rPr>
          <w:rFonts w:ascii="Times New Roman" w:hAnsi="Times New Roman"/>
        </w:rPr>
        <w:t>systems, policies and procedure.</w:t>
      </w:r>
    </w:p>
    <w:p w14:paraId="3C0049BD" w14:textId="798D9097" w:rsidR="004D5D00" w:rsidRPr="006433DB" w:rsidRDefault="00A128CF" w:rsidP="00A128CF">
      <w:pPr>
        <w:tabs>
          <w:tab w:val="left" w:pos="810"/>
          <w:tab w:val="left" w:pos="1800"/>
        </w:tabs>
        <w:spacing w:line="360" w:lineRule="auto"/>
        <w:rPr>
          <w:rFonts w:ascii="Times New Roman" w:hAnsi="Times New Roman" w:cs="Times New Roman"/>
        </w:rPr>
      </w:pPr>
      <w:r w:rsidRPr="006433DB">
        <w:rPr>
          <w:rFonts w:ascii="Times New Roman" w:hAnsi="Times New Roman" w:cs="Times New Roman"/>
        </w:rPr>
        <w:t>In Jamub</w:t>
      </w:r>
      <w:r w:rsidR="004D5D00">
        <w:rPr>
          <w:rFonts w:ascii="Times New Roman" w:hAnsi="Times New Roman" w:cs="Times New Roman"/>
        </w:rPr>
        <w:t xml:space="preserve">, </w:t>
      </w:r>
      <w:r w:rsidRPr="006433DB">
        <w:rPr>
          <w:rFonts w:ascii="Times New Roman" w:hAnsi="Times New Roman" w:cs="Times New Roman"/>
        </w:rPr>
        <w:t xml:space="preserve">we seek to </w:t>
      </w:r>
      <w:r w:rsidR="004D5D00">
        <w:rPr>
          <w:rFonts w:ascii="Times New Roman" w:hAnsi="Times New Roman" w:cs="Times New Roman"/>
        </w:rPr>
        <w:t>improve and positively impact our business environment through adopting sustainable approaches as an operational policy. We will always:</w:t>
      </w:r>
    </w:p>
    <w:p w14:paraId="0B10E06F" w14:textId="56D41129" w:rsidR="00A128CF" w:rsidRPr="006433DB" w:rsidRDefault="004D5D00" w:rsidP="00A128CF">
      <w:pPr>
        <w:pStyle w:val="ListParagraph"/>
        <w:numPr>
          <w:ilvl w:val="0"/>
          <w:numId w:val="2"/>
        </w:numPr>
        <w:tabs>
          <w:tab w:val="left" w:pos="810"/>
          <w:tab w:val="left" w:pos="1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 sustainable materials and processes in project execution</w:t>
      </w:r>
    </w:p>
    <w:p w14:paraId="15E60194" w14:textId="6A70843A" w:rsidR="00A128CF" w:rsidRPr="006433DB" w:rsidRDefault="004D5D00" w:rsidP="00A128CF">
      <w:pPr>
        <w:pStyle w:val="ListParagraph"/>
        <w:numPr>
          <w:ilvl w:val="0"/>
          <w:numId w:val="2"/>
        </w:numPr>
        <w:tabs>
          <w:tab w:val="left" w:pos="810"/>
          <w:tab w:val="left" w:pos="1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Optimize supply chains to reduce greenhouse emission.</w:t>
      </w:r>
      <w:r w:rsidR="00A128CF" w:rsidRPr="006433DB">
        <w:rPr>
          <w:rFonts w:ascii="Times New Roman" w:hAnsi="Times New Roman"/>
        </w:rPr>
        <w:t xml:space="preserve"> </w:t>
      </w:r>
    </w:p>
    <w:p w14:paraId="33D73FBE" w14:textId="3B204109" w:rsidR="00A128CF" w:rsidRPr="006433DB" w:rsidRDefault="004D5D00" w:rsidP="00A128CF">
      <w:pPr>
        <w:pStyle w:val="ListParagraph"/>
        <w:numPr>
          <w:ilvl w:val="0"/>
          <w:numId w:val="2"/>
        </w:numPr>
        <w:tabs>
          <w:tab w:val="left" w:pos="810"/>
          <w:tab w:val="left" w:pos="1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Adopt and if need be, train local content from host community. </w:t>
      </w:r>
    </w:p>
    <w:p w14:paraId="63B51F9B" w14:textId="207D9C88" w:rsidR="00A128CF" w:rsidRPr="006433DB" w:rsidRDefault="004D5D00" w:rsidP="00A128CF">
      <w:pPr>
        <w:tabs>
          <w:tab w:val="left" w:pos="810"/>
          <w:tab w:val="left" w:pos="18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conglomerate, w</w:t>
      </w:r>
      <w:r w:rsidR="00A128CF" w:rsidRPr="006433DB">
        <w:rPr>
          <w:rFonts w:ascii="Times New Roman" w:hAnsi="Times New Roman" w:cs="Times New Roman"/>
        </w:rPr>
        <w:t>e have built reputation over the years</w:t>
      </w:r>
      <w:r>
        <w:rPr>
          <w:rFonts w:ascii="Times New Roman" w:hAnsi="Times New Roman" w:cs="Times New Roman"/>
        </w:rPr>
        <w:t xml:space="preserve"> with repertoire of experience spanning across Construction, Engineering, Architecture, Agriculture, Oil &amp; Gas, Pharmaceuticals, Manufacturing and Production, etc that has provided superlative services to </w:t>
      </w:r>
      <w:r w:rsidR="00A128CF" w:rsidRPr="006433DB">
        <w:rPr>
          <w:rFonts w:ascii="Times New Roman" w:hAnsi="Times New Roman" w:cs="Times New Roman"/>
        </w:rPr>
        <w:t xml:space="preserve">private and public </w:t>
      </w:r>
      <w:r>
        <w:rPr>
          <w:rFonts w:ascii="Times New Roman" w:hAnsi="Times New Roman" w:cs="Times New Roman"/>
        </w:rPr>
        <w:t xml:space="preserve">sects. </w:t>
      </w:r>
    </w:p>
    <w:p w14:paraId="5F1941F0" w14:textId="77777777" w:rsidR="00B50E42" w:rsidRDefault="00B50E42"/>
    <w:sectPr w:rsidR="00B5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443B"/>
    <w:multiLevelType w:val="hybridMultilevel"/>
    <w:tmpl w:val="BF1A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02E20"/>
    <w:multiLevelType w:val="hybridMultilevel"/>
    <w:tmpl w:val="72ACC26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13411692">
    <w:abstractNumId w:val="1"/>
  </w:num>
  <w:num w:numId="2" w16cid:durableId="68566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8CF"/>
    <w:rsid w:val="000E2E4A"/>
    <w:rsid w:val="0035117B"/>
    <w:rsid w:val="00356582"/>
    <w:rsid w:val="00486EC5"/>
    <w:rsid w:val="004A4CE1"/>
    <w:rsid w:val="004D5D00"/>
    <w:rsid w:val="00766BAD"/>
    <w:rsid w:val="007D5DE1"/>
    <w:rsid w:val="00A128CF"/>
    <w:rsid w:val="00B50E42"/>
    <w:rsid w:val="00C56655"/>
    <w:rsid w:val="00E511B4"/>
    <w:rsid w:val="00F72A64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FA9D"/>
  <w15:docId w15:val="{EF9F50A2-4065-4C55-BA67-84E65E9F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CF"/>
    <w:pPr>
      <w:spacing w:after="0" w:line="240" w:lineRule="auto"/>
    </w:pPr>
    <w:rPr>
      <w:rFonts w:ascii="Arial" w:eastAsia="SimSu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C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ED-AEC Services</cp:lastModifiedBy>
  <cp:revision>1</cp:revision>
  <dcterms:created xsi:type="dcterms:W3CDTF">2022-10-03T17:43:00Z</dcterms:created>
  <dcterms:modified xsi:type="dcterms:W3CDTF">2022-10-04T11:45:00Z</dcterms:modified>
</cp:coreProperties>
</file>