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DDE" w:rsidRPr="00096DDE" w:rsidRDefault="00096DDE" w:rsidP="00096DDE">
      <w:pPr>
        <w:shd w:val="clear" w:color="auto" w:fill="FFFFFF"/>
        <w:spacing w:before="300" w:after="150" w:line="240" w:lineRule="auto"/>
        <w:outlineLvl w:val="2"/>
        <w:rPr>
          <w:rFonts w:ascii="Segoe UI" w:eastAsia="Times New Roman" w:hAnsi="Segoe UI" w:cs="Segoe UI"/>
          <w:color w:val="333333"/>
          <w:sz w:val="36"/>
          <w:szCs w:val="36"/>
        </w:rPr>
      </w:pPr>
      <w:r w:rsidRPr="00096DDE">
        <w:rPr>
          <w:rFonts w:ascii="Segoe UI" w:eastAsia="Times New Roman" w:hAnsi="Segoe UI" w:cs="Segoe UI"/>
          <w:color w:val="333333"/>
          <w:sz w:val="36"/>
          <w:szCs w:val="36"/>
        </w:rPr>
        <w:t>Lesson 1: Getting to know the workspace and fonts/Creating a simple report cover</w:t>
      </w:r>
    </w:p>
    <w:p w:rsidR="00096DDE" w:rsidRPr="00096DDE" w:rsidRDefault="00096DDE" w:rsidP="00096DDE">
      <w:pPr>
        <w:shd w:val="clear" w:color="auto" w:fill="FFFFFF"/>
        <w:spacing w:before="240" w:after="240" w:line="240" w:lineRule="auto"/>
        <w:rPr>
          <w:rFonts w:ascii="Segoe UI" w:eastAsia="Times New Roman" w:hAnsi="Segoe UI" w:cs="Segoe UI"/>
          <w:color w:val="333333"/>
          <w:sz w:val="21"/>
          <w:szCs w:val="21"/>
        </w:rPr>
      </w:pPr>
      <w:r w:rsidRPr="00096DDE">
        <w:rPr>
          <w:rFonts w:ascii="Segoe UI" w:eastAsia="Times New Roman" w:hAnsi="Segoe UI" w:cs="Segoe UI"/>
          <w:color w:val="333333"/>
          <w:sz w:val="21"/>
          <w:szCs w:val="21"/>
        </w:rPr>
        <w:t>Students will familiarize themselves with the basics of CorelDRAW, such as creating and saving documents, using fonts, resizing, rotating and moving documents and getting help. They will then create a report cover that contains a page border, an image from a symbol font, a title in artistic text and paragraph text. Suggested topics for discussion include legal issues surrounding font usage, design issues and the safety of downloading “free fonts” from the Internet.</w:t>
      </w:r>
      <w:r w:rsidRPr="00096DDE">
        <w:rPr>
          <w:rFonts w:ascii="Times New Roman" w:eastAsia="Times New Roman" w:hAnsi="Times New Roman" w:cs="Times New Roman"/>
          <w:sz w:val="24"/>
          <w:szCs w:val="24"/>
        </w:rPr>
        <w:pict>
          <v:rect id="_x0000_i1025" style="width:0;height:0" o:hralign="center" o:hrstd="t" o:hrnoshade="t" o:hr="t" fillcolor="#333" stroked="f"/>
        </w:pict>
      </w:r>
    </w:p>
    <w:p w:rsidR="00096DDE" w:rsidRPr="00096DDE" w:rsidRDefault="00096DDE" w:rsidP="00096DDE">
      <w:pPr>
        <w:shd w:val="clear" w:color="auto" w:fill="FFFFFF"/>
        <w:spacing w:before="300" w:after="150" w:line="240" w:lineRule="auto"/>
        <w:outlineLvl w:val="2"/>
        <w:rPr>
          <w:rFonts w:ascii="Segoe UI" w:eastAsia="Times New Roman" w:hAnsi="Segoe UI" w:cs="Segoe UI"/>
          <w:color w:val="333333"/>
          <w:sz w:val="36"/>
          <w:szCs w:val="36"/>
        </w:rPr>
      </w:pPr>
      <w:bookmarkStart w:id="0" w:name="lesson2"/>
      <w:bookmarkEnd w:id="0"/>
      <w:r w:rsidRPr="00096DDE">
        <w:rPr>
          <w:rFonts w:ascii="Segoe UI" w:eastAsia="Times New Roman" w:hAnsi="Segoe UI" w:cs="Segoe UI"/>
          <w:color w:val="333333"/>
          <w:sz w:val="36"/>
          <w:szCs w:val="36"/>
        </w:rPr>
        <w:t>Lesson 2: Using the toolbox/Using color</w:t>
      </w:r>
    </w:p>
    <w:p w:rsidR="00096DDE" w:rsidRPr="00096DDE" w:rsidRDefault="00096DDE" w:rsidP="00096DDE">
      <w:pPr>
        <w:shd w:val="clear" w:color="auto" w:fill="FFFFFF"/>
        <w:spacing w:before="240" w:after="240" w:line="240" w:lineRule="auto"/>
        <w:rPr>
          <w:rFonts w:ascii="Segoe UI" w:eastAsia="Times New Roman" w:hAnsi="Segoe UI" w:cs="Segoe UI"/>
          <w:color w:val="333333"/>
          <w:sz w:val="21"/>
          <w:szCs w:val="21"/>
        </w:rPr>
      </w:pPr>
      <w:r w:rsidRPr="00096DDE">
        <w:rPr>
          <w:rFonts w:ascii="Segoe UI" w:eastAsia="Times New Roman" w:hAnsi="Segoe UI" w:cs="Segoe UI"/>
          <w:color w:val="333333"/>
          <w:sz w:val="21"/>
          <w:szCs w:val="21"/>
        </w:rPr>
        <w:t>Students will learn to identify tools in the toolbox and use several common tools to create a half-page flyer for a party invitation. They will learn about color usage and discover several ways to apply color to an object and/or its outline. Suggested topics for discussion include reflective vs. direct color and how this relates to RGB and CMYK colors and screen vs. printed colors.</w:t>
      </w:r>
      <w:r w:rsidRPr="00096DDE">
        <w:rPr>
          <w:rFonts w:ascii="Times New Roman" w:eastAsia="Times New Roman" w:hAnsi="Times New Roman" w:cs="Times New Roman"/>
          <w:sz w:val="24"/>
          <w:szCs w:val="24"/>
        </w:rPr>
        <w:pict>
          <v:rect id="_x0000_i1026" style="width:0;height:0" o:hralign="center" o:hrstd="t" o:hrnoshade="t" o:hr="t" fillcolor="#333" stroked="f"/>
        </w:pict>
      </w:r>
    </w:p>
    <w:p w:rsidR="00096DDE" w:rsidRPr="00096DDE" w:rsidRDefault="00096DDE" w:rsidP="00096DDE">
      <w:pPr>
        <w:shd w:val="clear" w:color="auto" w:fill="FFFFFF"/>
        <w:spacing w:before="300" w:after="150" w:line="240" w:lineRule="auto"/>
        <w:outlineLvl w:val="2"/>
        <w:rPr>
          <w:rFonts w:ascii="Segoe UI" w:eastAsia="Times New Roman" w:hAnsi="Segoe UI" w:cs="Segoe UI"/>
          <w:color w:val="333333"/>
          <w:sz w:val="36"/>
          <w:szCs w:val="36"/>
        </w:rPr>
      </w:pPr>
      <w:bookmarkStart w:id="1" w:name="lesson3"/>
      <w:bookmarkEnd w:id="1"/>
      <w:r w:rsidRPr="00096DDE">
        <w:rPr>
          <w:rFonts w:ascii="Segoe UI" w:eastAsia="Times New Roman" w:hAnsi="Segoe UI" w:cs="Segoe UI"/>
          <w:color w:val="333333"/>
          <w:sz w:val="36"/>
          <w:szCs w:val="36"/>
        </w:rPr>
        <w:t>Lesson 3: Drawing and editing objects/Creating a greeting card</w:t>
      </w:r>
    </w:p>
    <w:p w:rsidR="00096DDE" w:rsidRPr="00096DDE" w:rsidRDefault="00096DDE" w:rsidP="00096DDE">
      <w:pPr>
        <w:shd w:val="clear" w:color="auto" w:fill="FFFFFF"/>
        <w:spacing w:before="240" w:after="240" w:line="240" w:lineRule="auto"/>
        <w:rPr>
          <w:rFonts w:ascii="Segoe UI" w:eastAsia="Times New Roman" w:hAnsi="Segoe UI" w:cs="Segoe UI"/>
          <w:color w:val="333333"/>
          <w:sz w:val="21"/>
          <w:szCs w:val="21"/>
        </w:rPr>
      </w:pPr>
      <w:r w:rsidRPr="00096DDE">
        <w:rPr>
          <w:rFonts w:ascii="Segoe UI" w:eastAsia="Times New Roman" w:hAnsi="Segoe UI" w:cs="Segoe UI"/>
          <w:color w:val="333333"/>
          <w:sz w:val="21"/>
          <w:szCs w:val="21"/>
        </w:rPr>
        <w:t>Students will learn the basics of using vector graphics and node editing for graphics and text, while creating a side-fold greeting card for an event of their choice. In the process, they will work with </w:t>
      </w:r>
      <w:hyperlink r:id="rId5" w:history="1">
        <w:r w:rsidRPr="00096DDE">
          <w:rPr>
            <w:rFonts w:ascii="Segoe UI" w:eastAsia="Times New Roman" w:hAnsi="Segoe UI" w:cs="Segoe UI"/>
            <w:color w:val="009CFF"/>
            <w:sz w:val="21"/>
          </w:rPr>
          <w:t>multi-page layouts</w:t>
        </w:r>
      </w:hyperlink>
      <w:r w:rsidRPr="00096DDE">
        <w:rPr>
          <w:rFonts w:ascii="Segoe UI" w:eastAsia="Times New Roman" w:hAnsi="Segoe UI" w:cs="Segoe UI"/>
          <w:color w:val="333333"/>
          <w:sz w:val="21"/>
          <w:szCs w:val="21"/>
        </w:rPr>
        <w:t> and the Print Preview dialog, and import and edit clipart. Suggested topics for discussion include copyright laws that apply to clipart and other graphics, and ways to protect images.</w:t>
      </w:r>
      <w:r w:rsidRPr="00096DDE">
        <w:rPr>
          <w:rFonts w:ascii="Times New Roman" w:eastAsia="Times New Roman" w:hAnsi="Times New Roman" w:cs="Times New Roman"/>
          <w:sz w:val="24"/>
          <w:szCs w:val="24"/>
        </w:rPr>
        <w:pict>
          <v:rect id="_x0000_i1027" style="width:0;height:0" o:hralign="center" o:hrstd="t" o:hrnoshade="t" o:hr="t" fillcolor="#333" stroked="f"/>
        </w:pict>
      </w:r>
    </w:p>
    <w:p w:rsidR="00096DDE" w:rsidRPr="00096DDE" w:rsidRDefault="00096DDE" w:rsidP="00096DDE">
      <w:pPr>
        <w:shd w:val="clear" w:color="auto" w:fill="FFFFFF"/>
        <w:spacing w:before="300" w:after="150" w:line="240" w:lineRule="auto"/>
        <w:outlineLvl w:val="2"/>
        <w:rPr>
          <w:rFonts w:ascii="Segoe UI" w:eastAsia="Times New Roman" w:hAnsi="Segoe UI" w:cs="Segoe UI"/>
          <w:color w:val="333333"/>
          <w:sz w:val="36"/>
          <w:szCs w:val="36"/>
        </w:rPr>
      </w:pPr>
      <w:bookmarkStart w:id="2" w:name="lesson4"/>
      <w:bookmarkEnd w:id="2"/>
      <w:r w:rsidRPr="00096DDE">
        <w:rPr>
          <w:rFonts w:ascii="Segoe UI" w:eastAsia="Times New Roman" w:hAnsi="Segoe UI" w:cs="Segoe UI"/>
          <w:color w:val="333333"/>
          <w:sz w:val="36"/>
          <w:szCs w:val="36"/>
        </w:rPr>
        <w:t>Lesson 4: Using photographs in a motivational poster</w:t>
      </w:r>
    </w:p>
    <w:p w:rsidR="00096DDE" w:rsidRPr="00096DDE" w:rsidRDefault="00096DDE" w:rsidP="00096DDE">
      <w:pPr>
        <w:shd w:val="clear" w:color="auto" w:fill="FFFFFF"/>
        <w:spacing w:before="240" w:after="240" w:line="240" w:lineRule="auto"/>
        <w:rPr>
          <w:rFonts w:ascii="Segoe UI" w:eastAsia="Times New Roman" w:hAnsi="Segoe UI" w:cs="Segoe UI"/>
          <w:color w:val="333333"/>
          <w:sz w:val="21"/>
          <w:szCs w:val="21"/>
        </w:rPr>
      </w:pPr>
      <w:r w:rsidRPr="00096DDE">
        <w:rPr>
          <w:rFonts w:ascii="Segoe UI" w:eastAsia="Times New Roman" w:hAnsi="Segoe UI" w:cs="Segoe UI"/>
          <w:color w:val="333333"/>
          <w:sz w:val="21"/>
          <w:szCs w:val="21"/>
        </w:rPr>
        <w:t>Students will learn to combine </w:t>
      </w:r>
      <w:hyperlink r:id="rId6" w:history="1">
        <w:r w:rsidRPr="00096DDE">
          <w:rPr>
            <w:rFonts w:ascii="Segoe UI" w:eastAsia="Times New Roman" w:hAnsi="Segoe UI" w:cs="Segoe UI"/>
            <w:color w:val="009CFF"/>
            <w:sz w:val="21"/>
          </w:rPr>
          <w:t>vector and bitmap images</w:t>
        </w:r>
      </w:hyperlink>
      <w:r w:rsidRPr="00096DDE">
        <w:rPr>
          <w:rFonts w:ascii="Segoe UI" w:eastAsia="Times New Roman" w:hAnsi="Segoe UI" w:cs="Segoe UI"/>
          <w:color w:val="333333"/>
          <w:sz w:val="21"/>
          <w:szCs w:val="21"/>
        </w:rPr>
        <w:t> as they create a standard page (letter/A4) motivational poster that must include at least one photo to accompany the text. Students will be introduced to the Corel PHOTO-PAINT® program and learn how it works with CorelDRAW. Suggested topics for discussion include how editing a photo might be deemed deceitful, digital photography techniques and career opportunities in photography.</w:t>
      </w:r>
    </w:p>
    <w:p w:rsidR="00096DDE" w:rsidRPr="00096DDE" w:rsidRDefault="00096DDE" w:rsidP="00096DDE">
      <w:pPr>
        <w:spacing w:before="300" w:after="300" w:line="240" w:lineRule="auto"/>
        <w:rPr>
          <w:rFonts w:ascii="Times New Roman" w:eastAsia="Times New Roman" w:hAnsi="Times New Roman" w:cs="Times New Roman"/>
          <w:sz w:val="24"/>
          <w:szCs w:val="24"/>
        </w:rPr>
      </w:pPr>
      <w:r w:rsidRPr="00096DDE">
        <w:rPr>
          <w:rFonts w:ascii="Times New Roman" w:eastAsia="Times New Roman" w:hAnsi="Times New Roman" w:cs="Times New Roman"/>
          <w:sz w:val="24"/>
          <w:szCs w:val="24"/>
        </w:rPr>
        <w:pict>
          <v:rect id="_x0000_i1028" style="width:0;height:0" o:hralign="center" o:hrstd="t" o:hrnoshade="t" o:hr="t" fillcolor="#333" stroked="f"/>
        </w:pict>
      </w:r>
    </w:p>
    <w:p w:rsidR="00096DDE" w:rsidRPr="00096DDE" w:rsidRDefault="00096DDE" w:rsidP="00096DDE">
      <w:pPr>
        <w:shd w:val="clear" w:color="auto" w:fill="FFFFFF"/>
        <w:spacing w:before="300" w:after="150" w:line="240" w:lineRule="auto"/>
        <w:outlineLvl w:val="2"/>
        <w:rPr>
          <w:rFonts w:ascii="Segoe UI" w:eastAsia="Times New Roman" w:hAnsi="Segoe UI" w:cs="Segoe UI"/>
          <w:color w:val="333333"/>
          <w:sz w:val="36"/>
          <w:szCs w:val="36"/>
        </w:rPr>
      </w:pPr>
      <w:bookmarkStart w:id="3" w:name="lesson5"/>
      <w:bookmarkEnd w:id="3"/>
      <w:r w:rsidRPr="00096DDE">
        <w:rPr>
          <w:rFonts w:ascii="Segoe UI" w:eastAsia="Times New Roman" w:hAnsi="Segoe UI" w:cs="Segoe UI"/>
          <w:color w:val="333333"/>
          <w:sz w:val="36"/>
          <w:szCs w:val="36"/>
        </w:rPr>
        <w:t>Lesson 5: Using a template to create a two-page newsletter</w:t>
      </w:r>
    </w:p>
    <w:p w:rsidR="00096DDE" w:rsidRPr="00096DDE" w:rsidRDefault="00096DDE" w:rsidP="00096DDE">
      <w:pPr>
        <w:shd w:val="clear" w:color="auto" w:fill="FFFFFF"/>
        <w:spacing w:before="240" w:after="240" w:line="240" w:lineRule="auto"/>
        <w:rPr>
          <w:rFonts w:ascii="Segoe UI" w:eastAsia="Times New Roman" w:hAnsi="Segoe UI" w:cs="Segoe UI"/>
          <w:color w:val="333333"/>
          <w:sz w:val="21"/>
          <w:szCs w:val="21"/>
        </w:rPr>
      </w:pPr>
      <w:r w:rsidRPr="00096DDE">
        <w:rPr>
          <w:rFonts w:ascii="Segoe UI" w:eastAsia="Times New Roman" w:hAnsi="Segoe UI" w:cs="Segoe UI"/>
          <w:color w:val="333333"/>
          <w:sz w:val="21"/>
          <w:szCs w:val="21"/>
        </w:rPr>
        <w:lastRenderedPageBreak/>
        <w:t>Students will learn to work with templates: open an existing template file, modify it and create their own templates. In creating a two-page newsletter, they will also learn how to use text in columns, flow text from column-to-column and page-to-page, wrap text around graphics and create drop caps. Suggested topics for discussion include the history and use of Lorem Ipsum text, possible modern replacements, and the difference between newsletters, blogs and other social media in usage and design.</w:t>
      </w:r>
    </w:p>
    <w:p w:rsidR="00096DDE" w:rsidRPr="00096DDE" w:rsidRDefault="00096DDE" w:rsidP="00096DDE">
      <w:pPr>
        <w:spacing w:before="300" w:after="300" w:line="240" w:lineRule="auto"/>
        <w:rPr>
          <w:rFonts w:ascii="Times New Roman" w:eastAsia="Times New Roman" w:hAnsi="Times New Roman" w:cs="Times New Roman"/>
          <w:sz w:val="24"/>
          <w:szCs w:val="24"/>
        </w:rPr>
      </w:pPr>
      <w:r w:rsidRPr="00096DDE">
        <w:rPr>
          <w:rFonts w:ascii="Times New Roman" w:eastAsia="Times New Roman" w:hAnsi="Times New Roman" w:cs="Times New Roman"/>
          <w:sz w:val="24"/>
          <w:szCs w:val="24"/>
        </w:rPr>
        <w:pict>
          <v:rect id="_x0000_i1029" style="width:0;height:0" o:hralign="center" o:hrstd="t" o:hrnoshade="t" o:hr="t" fillcolor="#333" stroked="f"/>
        </w:pict>
      </w:r>
    </w:p>
    <w:p w:rsidR="00096DDE" w:rsidRPr="00096DDE" w:rsidRDefault="00096DDE" w:rsidP="00096DDE">
      <w:pPr>
        <w:shd w:val="clear" w:color="auto" w:fill="FFFFFF"/>
        <w:spacing w:before="300" w:after="150" w:line="240" w:lineRule="auto"/>
        <w:outlineLvl w:val="2"/>
        <w:rPr>
          <w:rFonts w:ascii="Segoe UI" w:eastAsia="Times New Roman" w:hAnsi="Segoe UI" w:cs="Segoe UI"/>
          <w:color w:val="333333"/>
          <w:sz w:val="36"/>
          <w:szCs w:val="36"/>
        </w:rPr>
      </w:pPr>
      <w:bookmarkStart w:id="4" w:name="lesson6"/>
      <w:bookmarkEnd w:id="4"/>
      <w:r w:rsidRPr="00096DDE">
        <w:rPr>
          <w:rFonts w:ascii="Segoe UI" w:eastAsia="Times New Roman" w:hAnsi="Segoe UI" w:cs="Segoe UI"/>
          <w:color w:val="333333"/>
          <w:sz w:val="36"/>
          <w:szCs w:val="36"/>
        </w:rPr>
        <w:t>Lesson 6: Bitmap and vector effects</w:t>
      </w:r>
    </w:p>
    <w:p w:rsidR="00096DDE" w:rsidRPr="00096DDE" w:rsidRDefault="00096DDE" w:rsidP="00096DDE">
      <w:pPr>
        <w:shd w:val="clear" w:color="auto" w:fill="FFFFFF"/>
        <w:spacing w:before="240" w:after="240" w:line="240" w:lineRule="auto"/>
        <w:rPr>
          <w:rFonts w:ascii="Segoe UI" w:eastAsia="Times New Roman" w:hAnsi="Segoe UI" w:cs="Segoe UI"/>
          <w:color w:val="333333"/>
          <w:sz w:val="21"/>
          <w:szCs w:val="21"/>
        </w:rPr>
      </w:pPr>
      <w:r w:rsidRPr="00096DDE">
        <w:rPr>
          <w:rFonts w:ascii="Segoe UI" w:eastAsia="Times New Roman" w:hAnsi="Segoe UI" w:cs="Segoe UI"/>
          <w:color w:val="333333"/>
          <w:sz w:val="21"/>
          <w:szCs w:val="21"/>
        </w:rPr>
        <w:t>Students will learn to work with bitmap and vector effects, layers, lenses and masks, while creating a collage of images and text on a chosen topic. The exercise project will be created in CorelDRAW, but students can use the techniques they have learned in the exercises and tutorials to create an original collage in CorelDRAW, Corel PHOTO-PAINT, or a combination of the two programs. Suggested topics for discussion include the usage of collage techniques in modern marketing and advertising campaigns.</w:t>
      </w:r>
    </w:p>
    <w:p w:rsidR="00096DDE" w:rsidRPr="00096DDE" w:rsidRDefault="00096DDE" w:rsidP="00096DDE">
      <w:pPr>
        <w:spacing w:before="300" w:after="300" w:line="240" w:lineRule="auto"/>
        <w:rPr>
          <w:rFonts w:ascii="Times New Roman" w:eastAsia="Times New Roman" w:hAnsi="Times New Roman" w:cs="Times New Roman"/>
          <w:sz w:val="24"/>
          <w:szCs w:val="24"/>
        </w:rPr>
      </w:pPr>
      <w:r w:rsidRPr="00096DDE">
        <w:rPr>
          <w:rFonts w:ascii="Times New Roman" w:eastAsia="Times New Roman" w:hAnsi="Times New Roman" w:cs="Times New Roman"/>
          <w:sz w:val="24"/>
          <w:szCs w:val="24"/>
        </w:rPr>
        <w:pict>
          <v:rect id="_x0000_i1030" style="width:0;height:0" o:hralign="center" o:hrstd="t" o:hrnoshade="t" o:hr="t" fillcolor="#333" stroked="f"/>
        </w:pict>
      </w:r>
    </w:p>
    <w:p w:rsidR="00096DDE" w:rsidRPr="00096DDE" w:rsidRDefault="00096DDE" w:rsidP="00096DDE">
      <w:pPr>
        <w:shd w:val="clear" w:color="auto" w:fill="FFFFFF"/>
        <w:spacing w:before="300" w:after="150" w:line="240" w:lineRule="auto"/>
        <w:outlineLvl w:val="2"/>
        <w:rPr>
          <w:rFonts w:ascii="Segoe UI" w:eastAsia="Times New Roman" w:hAnsi="Segoe UI" w:cs="Segoe UI"/>
          <w:color w:val="333333"/>
          <w:sz w:val="36"/>
          <w:szCs w:val="36"/>
        </w:rPr>
      </w:pPr>
      <w:bookmarkStart w:id="5" w:name="lesson7"/>
      <w:bookmarkEnd w:id="5"/>
      <w:r w:rsidRPr="00096DDE">
        <w:rPr>
          <w:rFonts w:ascii="Segoe UI" w:eastAsia="Times New Roman" w:hAnsi="Segoe UI" w:cs="Segoe UI"/>
          <w:color w:val="333333"/>
          <w:sz w:val="36"/>
          <w:szCs w:val="36"/>
        </w:rPr>
        <w:t>Lesson 7: Letterhead and data merge</w:t>
      </w:r>
    </w:p>
    <w:p w:rsidR="00096DDE" w:rsidRPr="00096DDE" w:rsidRDefault="00096DDE" w:rsidP="00096DDE">
      <w:pPr>
        <w:shd w:val="clear" w:color="auto" w:fill="FFFFFF"/>
        <w:spacing w:before="240" w:after="240" w:line="240" w:lineRule="auto"/>
        <w:rPr>
          <w:rFonts w:ascii="Segoe UI" w:eastAsia="Times New Roman" w:hAnsi="Segoe UI" w:cs="Segoe UI"/>
          <w:color w:val="333333"/>
          <w:sz w:val="21"/>
          <w:szCs w:val="21"/>
        </w:rPr>
      </w:pPr>
      <w:r w:rsidRPr="00096DDE">
        <w:rPr>
          <w:rFonts w:ascii="Segoe UI" w:eastAsia="Times New Roman" w:hAnsi="Segoe UI" w:cs="Segoe UI"/>
          <w:color w:val="333333"/>
          <w:sz w:val="21"/>
          <w:szCs w:val="21"/>
        </w:rPr>
        <w:t>Students will explore design and automation processes as they create a personal letterhead suite that includes mailing labels. They will be introduced to the Print Merge/Data Merge capabilities of CorelDRAW, as well as the Interactive Fill Tool. At the end of the module, they should be able to answer several essential questions about branding and the use of personalized mailings in marketing and other areas. Suggested topics for discussion include identifying what branding is, why it is important and whether it should ever vary.</w:t>
      </w:r>
    </w:p>
    <w:p w:rsidR="00096DDE" w:rsidRPr="00096DDE" w:rsidRDefault="00096DDE" w:rsidP="00096DDE">
      <w:pPr>
        <w:spacing w:before="300" w:after="300" w:line="240" w:lineRule="auto"/>
        <w:rPr>
          <w:rFonts w:ascii="Times New Roman" w:eastAsia="Times New Roman" w:hAnsi="Times New Roman" w:cs="Times New Roman"/>
          <w:sz w:val="24"/>
          <w:szCs w:val="24"/>
        </w:rPr>
      </w:pPr>
      <w:r w:rsidRPr="00096DDE">
        <w:rPr>
          <w:rFonts w:ascii="Times New Roman" w:eastAsia="Times New Roman" w:hAnsi="Times New Roman" w:cs="Times New Roman"/>
          <w:sz w:val="24"/>
          <w:szCs w:val="24"/>
        </w:rPr>
        <w:pict>
          <v:rect id="_x0000_i1031" style="width:0;height:0" o:hralign="center" o:hrstd="t" o:hrnoshade="t" o:hr="t" fillcolor="#333" stroked="f"/>
        </w:pict>
      </w:r>
    </w:p>
    <w:p w:rsidR="00096DDE" w:rsidRPr="00096DDE" w:rsidRDefault="00096DDE" w:rsidP="00096DDE">
      <w:pPr>
        <w:spacing w:before="300" w:after="300" w:line="240" w:lineRule="auto"/>
        <w:rPr>
          <w:rFonts w:ascii="Times New Roman" w:eastAsia="Times New Roman" w:hAnsi="Times New Roman" w:cs="Times New Roman"/>
          <w:sz w:val="24"/>
          <w:szCs w:val="24"/>
        </w:rPr>
      </w:pPr>
      <w:bookmarkStart w:id="6" w:name="lesson8"/>
      <w:bookmarkEnd w:id="6"/>
      <w:r w:rsidRPr="00096DDE">
        <w:rPr>
          <w:rFonts w:ascii="Times New Roman" w:eastAsia="Times New Roman" w:hAnsi="Times New Roman" w:cs="Times New Roman"/>
          <w:sz w:val="24"/>
          <w:szCs w:val="24"/>
        </w:rPr>
        <w:pict>
          <v:rect id="_x0000_i1032" style="width:0;height:0" o:hralign="center" o:hrstd="t" o:hrnoshade="t" o:hr="t" fillcolor="#333" stroked="f"/>
        </w:pict>
      </w:r>
    </w:p>
    <w:p w:rsidR="00096DDE" w:rsidRPr="00096DDE" w:rsidRDefault="00096DDE" w:rsidP="00096DDE">
      <w:pPr>
        <w:spacing w:before="300" w:after="300" w:line="240" w:lineRule="auto"/>
        <w:rPr>
          <w:rFonts w:ascii="Times New Roman" w:eastAsia="Times New Roman" w:hAnsi="Times New Roman" w:cs="Times New Roman"/>
          <w:sz w:val="24"/>
          <w:szCs w:val="24"/>
        </w:rPr>
      </w:pPr>
      <w:bookmarkStart w:id="7" w:name="lesson9"/>
      <w:bookmarkEnd w:id="7"/>
      <w:r w:rsidRPr="00096DDE">
        <w:rPr>
          <w:rFonts w:ascii="Times New Roman" w:eastAsia="Times New Roman" w:hAnsi="Times New Roman" w:cs="Times New Roman"/>
          <w:sz w:val="24"/>
          <w:szCs w:val="24"/>
        </w:rPr>
        <w:pict>
          <v:rect id="_x0000_i1033" style="width:0;height:0" o:hralign="center" o:hrstd="t" o:hrnoshade="t" o:hr="t" fillcolor="#333" stroked="f"/>
        </w:pict>
      </w:r>
    </w:p>
    <w:p w:rsidR="00096DDE" w:rsidRPr="00096DDE" w:rsidRDefault="00096DDE" w:rsidP="00096DDE">
      <w:pPr>
        <w:shd w:val="clear" w:color="auto" w:fill="FFFFFF"/>
        <w:spacing w:before="300" w:after="150" w:line="240" w:lineRule="auto"/>
        <w:outlineLvl w:val="2"/>
        <w:rPr>
          <w:rFonts w:ascii="Segoe UI" w:eastAsia="Times New Roman" w:hAnsi="Segoe UI" w:cs="Segoe UI"/>
          <w:color w:val="333333"/>
          <w:sz w:val="36"/>
          <w:szCs w:val="36"/>
        </w:rPr>
      </w:pPr>
      <w:bookmarkStart w:id="8" w:name="lesson10"/>
      <w:bookmarkEnd w:id="8"/>
      <w:r w:rsidRPr="00096DDE">
        <w:rPr>
          <w:rFonts w:ascii="Segoe UI" w:eastAsia="Times New Roman" w:hAnsi="Segoe UI" w:cs="Segoe UI"/>
          <w:color w:val="333333"/>
          <w:sz w:val="36"/>
          <w:szCs w:val="36"/>
        </w:rPr>
        <w:t xml:space="preserve">Lesson </w:t>
      </w:r>
      <w:r>
        <w:rPr>
          <w:rFonts w:ascii="Segoe UI" w:eastAsia="Times New Roman" w:hAnsi="Segoe UI" w:cs="Segoe UI"/>
          <w:color w:val="333333"/>
          <w:sz w:val="36"/>
          <w:szCs w:val="36"/>
        </w:rPr>
        <w:t>8</w:t>
      </w:r>
      <w:r w:rsidRPr="00096DDE">
        <w:rPr>
          <w:rFonts w:ascii="Segoe UI" w:eastAsia="Times New Roman" w:hAnsi="Segoe UI" w:cs="Segoe UI"/>
          <w:color w:val="333333"/>
          <w:sz w:val="36"/>
          <w:szCs w:val="36"/>
        </w:rPr>
        <w:t>: Using scripts and macros to create a calendar</w:t>
      </w:r>
    </w:p>
    <w:p w:rsidR="00096DDE" w:rsidRPr="00096DDE" w:rsidRDefault="00096DDE" w:rsidP="00096DDE">
      <w:pPr>
        <w:shd w:val="clear" w:color="auto" w:fill="FFFFFF"/>
        <w:spacing w:before="240" w:after="240" w:line="240" w:lineRule="auto"/>
        <w:rPr>
          <w:rFonts w:ascii="Segoe UI" w:eastAsia="Times New Roman" w:hAnsi="Segoe UI" w:cs="Segoe UI"/>
          <w:color w:val="333333"/>
          <w:sz w:val="21"/>
          <w:szCs w:val="21"/>
        </w:rPr>
      </w:pPr>
      <w:r w:rsidRPr="00096DDE">
        <w:rPr>
          <w:rFonts w:ascii="Segoe UI" w:eastAsia="Times New Roman" w:hAnsi="Segoe UI" w:cs="Segoe UI"/>
          <w:color w:val="333333"/>
          <w:sz w:val="21"/>
          <w:szCs w:val="21"/>
        </w:rPr>
        <w:t>Students will use a pre-recorded macro in CorelDRAW to create a 12-month pictorial calendar. They will also record a short macro using the Undo Docker in CorelDRAW. Suggested topics for discussion include identifying the difference between a Macro and a Script, learning how to write a script, and considering safety issues surrounding the usage of downloaded scripts.</w:t>
      </w:r>
    </w:p>
    <w:p w:rsidR="00507A7F" w:rsidRDefault="00096DDE"/>
    <w:sectPr w:rsidR="00507A7F" w:rsidSect="00EB12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A05AD"/>
    <w:multiLevelType w:val="multilevel"/>
    <w:tmpl w:val="DDC0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D57787"/>
    <w:multiLevelType w:val="multilevel"/>
    <w:tmpl w:val="7840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7822C0"/>
    <w:multiLevelType w:val="multilevel"/>
    <w:tmpl w:val="AC52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402829"/>
    <w:multiLevelType w:val="multilevel"/>
    <w:tmpl w:val="6D24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AC6E41"/>
    <w:multiLevelType w:val="multilevel"/>
    <w:tmpl w:val="10FC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114FE1"/>
    <w:multiLevelType w:val="multilevel"/>
    <w:tmpl w:val="784E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CF105D"/>
    <w:multiLevelType w:val="multilevel"/>
    <w:tmpl w:val="E0A0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A91213"/>
    <w:multiLevelType w:val="multilevel"/>
    <w:tmpl w:val="0A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90259E"/>
    <w:multiLevelType w:val="multilevel"/>
    <w:tmpl w:val="C248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81214C"/>
    <w:multiLevelType w:val="multilevel"/>
    <w:tmpl w:val="0E0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
  </w:num>
  <w:num w:numId="4">
    <w:abstractNumId w:val="8"/>
  </w:num>
  <w:num w:numId="5">
    <w:abstractNumId w:val="2"/>
  </w:num>
  <w:num w:numId="6">
    <w:abstractNumId w:val="9"/>
  </w:num>
  <w:num w:numId="7">
    <w:abstractNumId w:val="0"/>
  </w:num>
  <w:num w:numId="8">
    <w:abstractNumId w:val="5"/>
  </w:num>
  <w:num w:numId="9">
    <w:abstractNumId w:val="4"/>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96DDE"/>
    <w:rsid w:val="00096DDE"/>
    <w:rsid w:val="00284679"/>
    <w:rsid w:val="005164B3"/>
    <w:rsid w:val="00EB12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228"/>
  </w:style>
  <w:style w:type="paragraph" w:styleId="Heading3">
    <w:name w:val="heading 3"/>
    <w:basedOn w:val="Normal"/>
    <w:link w:val="Heading3Char"/>
    <w:uiPriority w:val="9"/>
    <w:qFormat/>
    <w:rsid w:val="00096D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6DD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96D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6DDE"/>
    <w:rPr>
      <w:color w:val="0000FF"/>
      <w:u w:val="single"/>
    </w:rPr>
  </w:style>
</w:styles>
</file>

<file path=word/webSettings.xml><?xml version="1.0" encoding="utf-8"?>
<w:webSettings xmlns:r="http://schemas.openxmlformats.org/officeDocument/2006/relationships" xmlns:w="http://schemas.openxmlformats.org/wordprocessingml/2006/main">
  <w:divs>
    <w:div w:id="2472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reldraw.com/en/pages/raster-to-vector/" TargetMode="External"/><Relationship Id="rId5" Type="http://schemas.openxmlformats.org/officeDocument/2006/relationships/hyperlink" Target="https://www.coreldraw.com/en/pages/page-layo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624</Words>
  <Characters>3558</Characters>
  <Application>Microsoft Office Word</Application>
  <DocSecurity>0</DocSecurity>
  <Lines>29</Lines>
  <Paragraphs>8</Paragraphs>
  <ScaleCrop>false</ScaleCrop>
  <Company/>
  <LinksUpToDate>false</LinksUpToDate>
  <CharactersWithSpaces>4174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2021-09-20T08:34:00Z</dcterms:created>
  <dcterms:modified xsi:type="dcterms:W3CDTF">2021-09-20T08:39:00Z</dcterms:modified>
</cp:coreProperties>
</file>