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9D4D" w14:textId="77777777" w:rsidR="00011B4C" w:rsidRDefault="00011B4C" w:rsidP="00011B4C">
      <w:pPr>
        <w:jc w:val="center"/>
        <w:rPr>
          <w:rFonts w:ascii="Arial" w:hAnsi="Arial" w:cs="Arial"/>
          <w:sz w:val="28"/>
        </w:rPr>
      </w:pPr>
      <w:r w:rsidRPr="00011B4C">
        <w:rPr>
          <w:rFonts w:ascii="Arial" w:hAnsi="Arial" w:cs="Arial"/>
          <w:sz w:val="28"/>
        </w:rPr>
        <w:t>Cheung Pang Tim</w:t>
      </w:r>
    </w:p>
    <w:p w14:paraId="7BA77E6B" w14:textId="77777777" w:rsidR="00011B4C" w:rsidRPr="000A3C8F" w:rsidRDefault="000A3C8F" w:rsidP="00011B4C">
      <w:pPr>
        <w:jc w:val="center"/>
        <w:rPr>
          <w:rFonts w:ascii="Arial" w:eastAsia="DengXian" w:hAnsi="Arial" w:cs="Arial"/>
          <w:sz w:val="28"/>
          <w:lang w:eastAsia="zh-CN"/>
        </w:rPr>
      </w:pPr>
      <w:r>
        <w:rPr>
          <w:rFonts w:ascii="Arial" w:eastAsia="DengXian" w:hAnsi="Arial" w:cs="Arial" w:hint="eastAsia"/>
          <w:sz w:val="28"/>
          <w:lang w:eastAsia="zh-CN"/>
        </w:rPr>
        <w:t>1</w:t>
      </w:r>
      <w:r>
        <w:rPr>
          <w:rFonts w:ascii="Arial" w:eastAsia="DengXian" w:hAnsi="Arial" w:cs="Arial"/>
          <w:sz w:val="28"/>
          <w:lang w:eastAsia="zh-CN"/>
        </w:rPr>
        <w:t xml:space="preserve">706, </w:t>
      </w:r>
      <w:r w:rsidR="00801B13">
        <w:rPr>
          <w:rFonts w:ascii="Arial" w:eastAsia="DengXian" w:hAnsi="Arial" w:cs="Arial"/>
          <w:sz w:val="28"/>
          <w:lang w:eastAsia="zh-CN"/>
        </w:rPr>
        <w:t>PIK</w:t>
      </w:r>
      <w:r w:rsidRPr="000A3C8F">
        <w:rPr>
          <w:rFonts w:ascii="Arial" w:eastAsia="DengXian" w:hAnsi="Arial" w:cs="Arial"/>
          <w:sz w:val="28"/>
          <w:lang w:eastAsia="zh-CN"/>
        </w:rPr>
        <w:t xml:space="preserve"> Kwai House</w:t>
      </w:r>
      <w:r>
        <w:rPr>
          <w:rFonts w:ascii="Arial" w:eastAsia="DengXian" w:hAnsi="Arial" w:cs="Arial"/>
          <w:sz w:val="28"/>
          <w:lang w:eastAsia="zh-CN"/>
        </w:rPr>
        <w:t xml:space="preserve">, Kwai Chung Estate New Territories </w:t>
      </w:r>
    </w:p>
    <w:p w14:paraId="63A9BAD7" w14:textId="77777777" w:rsidR="00011B4C" w:rsidRPr="0002115E" w:rsidRDefault="00000000" w:rsidP="00011B4C">
      <w:pPr>
        <w:jc w:val="center"/>
        <w:rPr>
          <w:rFonts w:ascii="Arial" w:hAnsi="Arial" w:cs="Arial"/>
        </w:rPr>
      </w:pPr>
      <w:hyperlink r:id="rId8" w:history="1">
        <w:r w:rsidR="00011B4C" w:rsidRPr="0094321D">
          <w:rPr>
            <w:rStyle w:val="a8"/>
            <w:rFonts w:ascii="Arial" w:hAnsi="Arial" w:cs="Arial"/>
          </w:rPr>
          <w:t>tim16802008@hotmail.com</w:t>
        </w:r>
      </w:hyperlink>
      <w:r w:rsidR="00011B4C">
        <w:rPr>
          <w:rFonts w:ascii="Arial" w:hAnsi="Arial" w:cs="Arial"/>
        </w:rPr>
        <w:t xml:space="preserve">, (852) </w:t>
      </w:r>
      <w:r w:rsidR="00011B4C" w:rsidRPr="0002115E">
        <w:rPr>
          <w:rFonts w:ascii="Arial" w:hAnsi="Arial" w:cs="Arial"/>
        </w:rPr>
        <w:t>6202</w:t>
      </w:r>
      <w:r w:rsidR="00011B4C">
        <w:rPr>
          <w:rFonts w:ascii="Arial" w:hAnsi="Arial" w:cs="Arial"/>
        </w:rPr>
        <w:t>-</w:t>
      </w:r>
      <w:r w:rsidR="00011B4C" w:rsidRPr="0002115E">
        <w:rPr>
          <w:rFonts w:ascii="Arial" w:hAnsi="Arial" w:cs="Arial"/>
        </w:rPr>
        <w:t>3594</w:t>
      </w:r>
    </w:p>
    <w:p w14:paraId="0171C092" w14:textId="77777777" w:rsidR="00906433" w:rsidRDefault="00906433">
      <w:pPr>
        <w:rPr>
          <w:rFonts w:ascii="Arial" w:eastAsia="DengXian" w:hAnsi="Arial" w:cs="Arial"/>
          <w:sz w:val="28"/>
          <w:u w:val="single"/>
          <w:lang w:eastAsia="zh-CN"/>
        </w:rPr>
      </w:pPr>
    </w:p>
    <w:p w14:paraId="03F55B30" w14:textId="77777777" w:rsidR="005159DF" w:rsidRPr="000A3C8F" w:rsidRDefault="000A3C8F">
      <w:pPr>
        <w:rPr>
          <w:rFonts w:ascii="Arial" w:eastAsia="DengXian" w:hAnsi="Arial" w:cs="Arial"/>
          <w:sz w:val="28"/>
          <w:u w:val="single"/>
          <w:lang w:eastAsia="zh-CN"/>
        </w:rPr>
      </w:pPr>
      <w:r w:rsidRPr="000A3C8F">
        <w:rPr>
          <w:rFonts w:ascii="Arial" w:eastAsia="DengXian" w:hAnsi="Arial" w:cs="Arial"/>
          <w:sz w:val="28"/>
          <w:u w:val="single"/>
          <w:lang w:eastAsia="zh-CN"/>
        </w:rPr>
        <w:t>EDUCATION</w:t>
      </w:r>
    </w:p>
    <w:p w14:paraId="76B7F21D" w14:textId="25F6065C" w:rsidR="000A3C8F" w:rsidRPr="00906433" w:rsidRDefault="005159DF" w:rsidP="00906433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 w:rsidRPr="00906433">
        <w:rPr>
          <w:rFonts w:ascii="Arial" w:hAnsi="Arial" w:cs="Arial"/>
        </w:rPr>
        <w:t xml:space="preserve">2015 - 2017 High Diploma of </w:t>
      </w:r>
      <w:r w:rsidR="00954F76">
        <w:rPr>
          <w:rFonts w:ascii="Arial" w:hAnsi="Arial" w:cs="Arial"/>
        </w:rPr>
        <w:t>Global Purchasing</w:t>
      </w:r>
      <w:r w:rsidR="00EA2AD8">
        <w:rPr>
          <w:rFonts w:ascii="Arial" w:hAnsi="Arial" w:cs="Arial"/>
        </w:rPr>
        <w:t xml:space="preserve"> Management</w:t>
      </w:r>
      <w:r w:rsidRPr="00906433">
        <w:rPr>
          <w:rFonts w:ascii="Arial" w:hAnsi="Arial" w:cs="Arial"/>
        </w:rPr>
        <w:t xml:space="preserve">, </w:t>
      </w:r>
      <w:r w:rsidR="000A3C8F" w:rsidRPr="00906433">
        <w:rPr>
          <w:rFonts w:ascii="Arial" w:hAnsi="Arial" w:cs="Arial"/>
        </w:rPr>
        <w:t>Hong Kong Institute of Vocational Education (Kwai Chung)</w:t>
      </w:r>
      <w:r w:rsidRPr="00906433">
        <w:rPr>
          <w:rFonts w:ascii="Arial" w:hAnsi="Arial" w:cs="Arial"/>
        </w:rPr>
        <w:t xml:space="preserve"> </w:t>
      </w:r>
    </w:p>
    <w:p w14:paraId="09D03849" w14:textId="77777777" w:rsidR="007117AB" w:rsidRPr="000A3C8F" w:rsidRDefault="007117AB">
      <w:pPr>
        <w:rPr>
          <w:rFonts w:ascii="Arial" w:hAnsi="Arial" w:cs="Arial"/>
        </w:rPr>
      </w:pPr>
    </w:p>
    <w:p w14:paraId="140BF268" w14:textId="77777777" w:rsidR="005159DF" w:rsidRPr="00906433" w:rsidRDefault="005159DF" w:rsidP="00906433">
      <w:pPr>
        <w:pStyle w:val="a7"/>
        <w:numPr>
          <w:ilvl w:val="0"/>
          <w:numId w:val="2"/>
        </w:numPr>
        <w:ind w:firstLineChars="0"/>
        <w:rPr>
          <w:rFonts w:ascii="Arial" w:hAnsi="Arial" w:cs="Arial"/>
        </w:rPr>
      </w:pPr>
      <w:r w:rsidRPr="00906433">
        <w:rPr>
          <w:rFonts w:ascii="Arial" w:hAnsi="Arial" w:cs="Arial"/>
        </w:rPr>
        <w:t xml:space="preserve">2014 </w:t>
      </w:r>
      <w:r w:rsidRPr="00906433">
        <w:rPr>
          <w:rFonts w:ascii="Arial" w:eastAsia="DengXian" w:hAnsi="Arial" w:cs="Arial"/>
          <w:lang w:eastAsia="zh-CN"/>
        </w:rPr>
        <w:t>–</w:t>
      </w:r>
      <w:r w:rsidRPr="00906433">
        <w:rPr>
          <w:rFonts w:ascii="Arial" w:hAnsi="Arial" w:cs="Arial"/>
        </w:rPr>
        <w:t xml:space="preserve"> 2015 </w:t>
      </w:r>
      <w:r w:rsidRPr="00906433">
        <w:rPr>
          <w:rFonts w:ascii="Arial" w:hAnsi="Arial" w:cs="Arial"/>
          <w:szCs w:val="24"/>
        </w:rPr>
        <w:t>Hong Kong Diploma of Vocational Education,</w:t>
      </w:r>
      <w:r w:rsidRPr="00906433">
        <w:rPr>
          <w:rFonts w:ascii="Arial" w:hAnsi="Arial" w:cs="Arial"/>
        </w:rPr>
        <w:t xml:space="preserve"> Business</w:t>
      </w:r>
    </w:p>
    <w:p w14:paraId="295F47DD" w14:textId="77777777" w:rsidR="007117AB" w:rsidRPr="000A3C8F" w:rsidRDefault="007117AB">
      <w:pPr>
        <w:rPr>
          <w:rFonts w:ascii="Arial" w:hAnsi="Arial" w:cs="Arial"/>
        </w:rPr>
      </w:pPr>
    </w:p>
    <w:p w14:paraId="4754B915" w14:textId="77777777" w:rsidR="005159DF" w:rsidRPr="00906433" w:rsidRDefault="005159DF" w:rsidP="00906433">
      <w:pPr>
        <w:pStyle w:val="a7"/>
        <w:numPr>
          <w:ilvl w:val="0"/>
          <w:numId w:val="2"/>
        </w:numPr>
        <w:ind w:firstLineChars="0"/>
        <w:rPr>
          <w:rFonts w:ascii="Arial" w:eastAsia="DengXian" w:hAnsi="Arial" w:cs="Arial"/>
          <w:lang w:eastAsia="zh-CN"/>
        </w:rPr>
      </w:pPr>
      <w:r w:rsidRPr="00906433">
        <w:rPr>
          <w:rFonts w:ascii="Arial" w:eastAsia="DengXian" w:hAnsi="Arial" w:cs="Arial"/>
          <w:lang w:eastAsia="zh-CN"/>
        </w:rPr>
        <w:t xml:space="preserve">2014 – 2014 </w:t>
      </w:r>
      <w:r w:rsidRPr="00906433">
        <w:rPr>
          <w:rFonts w:ascii="Arial" w:hAnsi="Arial" w:cs="Arial"/>
        </w:rPr>
        <w:t>Hong Kong Diploma of Secondary Education Examination</w:t>
      </w:r>
    </w:p>
    <w:p w14:paraId="184D45A1" w14:textId="77777777" w:rsidR="005159DF" w:rsidRPr="000A3C8F" w:rsidRDefault="005159DF">
      <w:pPr>
        <w:rPr>
          <w:rFonts w:ascii="Arial" w:hAnsi="Arial" w:cs="Arial"/>
          <w:u w:val="single"/>
        </w:rPr>
      </w:pPr>
    </w:p>
    <w:p w14:paraId="6774F3A6" w14:textId="77777777" w:rsidR="00D754CD" w:rsidRPr="00B34490" w:rsidRDefault="000A3C8F" w:rsidP="00B34490">
      <w:pPr>
        <w:rPr>
          <w:rFonts w:ascii="Arial" w:hAnsi="Arial" w:cs="Arial"/>
          <w:sz w:val="28"/>
          <w:u w:val="single"/>
        </w:rPr>
      </w:pPr>
      <w:r w:rsidRPr="000A3C8F">
        <w:rPr>
          <w:rFonts w:ascii="Arial" w:hAnsi="Arial" w:cs="Arial"/>
          <w:sz w:val="28"/>
          <w:u w:val="single"/>
        </w:rPr>
        <w:t>WORK EXPERIENCE</w:t>
      </w:r>
    </w:p>
    <w:p w14:paraId="0CB4100F" w14:textId="7BB00DBF" w:rsidR="00B34490" w:rsidRDefault="00B34490" w:rsidP="005626C8">
      <w:pPr>
        <w:ind w:left="480"/>
        <w:rPr>
          <w:rFonts w:ascii="Arial" w:hAnsi="Arial" w:cs="Arial"/>
        </w:rPr>
      </w:pPr>
    </w:p>
    <w:p w14:paraId="464CD121" w14:textId="49FE30F8" w:rsidR="004B4A58" w:rsidRPr="004B4A58" w:rsidRDefault="004B4A58" w:rsidP="004B4A58">
      <w:pPr>
        <w:pStyle w:val="a7"/>
        <w:widowControl/>
        <w:numPr>
          <w:ilvl w:val="0"/>
          <w:numId w:val="12"/>
        </w:numPr>
        <w:shd w:val="clear" w:color="auto" w:fill="FBFBFB"/>
        <w:spacing w:after="225" w:line="338" w:lineRule="atLeast"/>
        <w:ind w:firstLineChars="0"/>
        <w:rPr>
          <w:rFonts w:ascii="Arial" w:hAnsi="Arial" w:cs="Arial"/>
          <w:lang w:eastAsia="zh-HK"/>
        </w:rPr>
      </w:pPr>
      <w:r w:rsidRPr="004B4A58">
        <w:rPr>
          <w:rFonts w:ascii="Arial" w:hAnsi="Arial" w:cs="Arial" w:hint="eastAsia"/>
          <w:lang w:eastAsia="zh-HK"/>
        </w:rPr>
        <w:t>A</w:t>
      </w:r>
      <w:r w:rsidRPr="004B4A58">
        <w:rPr>
          <w:rFonts w:ascii="Arial" w:hAnsi="Arial" w:cs="Arial"/>
          <w:lang w:eastAsia="zh-HK"/>
        </w:rPr>
        <w:t xml:space="preserve">pril 2021 to April 2022 </w:t>
      </w:r>
      <w:r w:rsidRPr="004B4A58">
        <w:rPr>
          <w:rFonts w:ascii="Arial" w:hAnsi="Arial" w:cs="Arial" w:hint="eastAsia"/>
          <w:lang w:eastAsia="zh-HK"/>
        </w:rPr>
        <w:t>a</w:t>
      </w:r>
      <w:r w:rsidRPr="004B4A58">
        <w:rPr>
          <w:rFonts w:ascii="Arial" w:hAnsi="Arial" w:cs="Arial"/>
          <w:lang w:eastAsia="zh-HK"/>
        </w:rPr>
        <w:t>s a Data Center Operator on Deutsche Bank</w:t>
      </w:r>
      <w:r w:rsidR="00194C73">
        <w:rPr>
          <w:rFonts w:ascii="Arial" w:hAnsi="Arial" w:cs="Arial"/>
          <w:lang w:eastAsia="zh-HK"/>
        </w:rPr>
        <w:t xml:space="preserve"> </w:t>
      </w:r>
      <w:r w:rsidRPr="004B4A58">
        <w:rPr>
          <w:rFonts w:ascii="Arial" w:hAnsi="Arial" w:cs="Arial"/>
          <w:lang w:eastAsia="zh-HK"/>
        </w:rPr>
        <w:t xml:space="preserve">(recruit by </w:t>
      </w:r>
      <w:r w:rsidR="00194C73">
        <w:rPr>
          <w:rFonts w:ascii="Arial" w:hAnsi="Arial" w:cs="Arial"/>
          <w:lang w:eastAsia="zh-HK"/>
        </w:rPr>
        <w:t>P</w:t>
      </w:r>
      <w:r w:rsidRPr="004B4A58">
        <w:rPr>
          <w:rFonts w:ascii="Arial" w:hAnsi="Arial" w:cs="Arial"/>
          <w:lang w:eastAsia="zh-HK"/>
        </w:rPr>
        <w:t>eople</w:t>
      </w:r>
      <w:r w:rsidR="00194C73">
        <w:rPr>
          <w:rFonts w:ascii="Arial" w:hAnsi="Arial" w:cs="Arial"/>
          <w:lang w:eastAsia="zh-HK"/>
        </w:rPr>
        <w:t>B</w:t>
      </w:r>
      <w:r w:rsidRPr="004B4A58">
        <w:rPr>
          <w:rFonts w:ascii="Arial" w:hAnsi="Arial" w:cs="Arial"/>
          <w:lang w:eastAsia="zh-HK"/>
        </w:rPr>
        <w:t xml:space="preserve">ank): Provide 7 x 24 shift duty support, troubleshooting the error of </w:t>
      </w:r>
      <w:r w:rsidR="00893E8D">
        <w:rPr>
          <w:rFonts w:ascii="Arial" w:hAnsi="Arial" w:cs="Arial"/>
          <w:lang w:eastAsia="zh-HK"/>
        </w:rPr>
        <w:t xml:space="preserve">hardware. </w:t>
      </w:r>
      <w:r w:rsidRPr="004B4A58">
        <w:rPr>
          <w:rFonts w:ascii="Arial" w:hAnsi="Arial" w:cs="Arial"/>
          <w:lang w:eastAsia="zh-HK"/>
        </w:rPr>
        <w:t>Participate in incident manage for all incident related Data Centre Facility Management in the shift.</w:t>
      </w:r>
      <w:r w:rsidR="00194C73">
        <w:rPr>
          <w:rFonts w:ascii="Arial" w:hAnsi="Arial" w:cs="Arial"/>
          <w:lang w:eastAsia="zh-HK"/>
        </w:rPr>
        <w:t xml:space="preserve"> </w:t>
      </w:r>
      <w:r w:rsidRPr="004B4A58">
        <w:rPr>
          <w:rFonts w:ascii="Arial" w:hAnsi="Arial" w:cs="Arial"/>
          <w:lang w:eastAsia="zh-HK"/>
        </w:rPr>
        <w:t>Participate and monitor the change implementation for any Changes related to Data Centre Facility Management with quality work delivered.</w:t>
      </w:r>
      <w:r w:rsidRPr="004B4A58">
        <w:rPr>
          <w:rFonts w:ascii="Arial" w:hAnsi="Arial" w:cs="Arial" w:hint="eastAsia"/>
          <w:lang w:eastAsia="zh-HK"/>
        </w:rPr>
        <w:t xml:space="preserve"> </w:t>
      </w:r>
      <w:r w:rsidRPr="004B4A58">
        <w:rPr>
          <w:rFonts w:ascii="Arial" w:hAnsi="Arial" w:cs="Arial"/>
          <w:lang w:eastAsia="zh-HK"/>
        </w:rPr>
        <w:t>Generate and compose of performance Report</w:t>
      </w:r>
      <w:r w:rsidR="00194C73">
        <w:rPr>
          <w:rFonts w:ascii="Arial" w:hAnsi="Arial" w:cs="Arial"/>
          <w:lang w:eastAsia="zh-HK"/>
        </w:rPr>
        <w:t>.</w:t>
      </w:r>
    </w:p>
    <w:p w14:paraId="1B2BD74C" w14:textId="7AF5E486" w:rsidR="00954F76" w:rsidRPr="00954F76" w:rsidRDefault="00D67A3F" w:rsidP="00954F76">
      <w:pPr>
        <w:pStyle w:val="a7"/>
        <w:numPr>
          <w:ilvl w:val="0"/>
          <w:numId w:val="1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  <w:lang w:eastAsia="zh-HK"/>
        </w:rPr>
        <w:t>M</w:t>
      </w:r>
      <w:r>
        <w:rPr>
          <w:rFonts w:ascii="Arial" w:hAnsi="Arial" w:cs="Arial"/>
          <w:lang w:eastAsia="zh-HK"/>
        </w:rPr>
        <w:t>arch</w:t>
      </w:r>
      <w:r w:rsidR="005626C8">
        <w:rPr>
          <w:rFonts w:ascii="Arial" w:hAnsi="Arial" w:cs="Arial"/>
          <w:lang w:eastAsia="zh-HK"/>
        </w:rPr>
        <w:t xml:space="preserve"> </w:t>
      </w:r>
      <w:r w:rsidR="00D152E5">
        <w:rPr>
          <w:rFonts w:ascii="Arial" w:hAnsi="Arial" w:cs="Arial"/>
        </w:rPr>
        <w:t>20</w:t>
      </w:r>
      <w:r w:rsidR="00CA3EAD">
        <w:rPr>
          <w:rFonts w:ascii="Arial" w:hAnsi="Arial" w:cs="Arial"/>
        </w:rPr>
        <w:t>20</w:t>
      </w:r>
      <w:r w:rsidR="003D3C22">
        <w:rPr>
          <w:rFonts w:ascii="Arial" w:hAnsi="Arial" w:cs="Arial" w:hint="eastAsia"/>
        </w:rPr>
        <w:t xml:space="preserve"> </w:t>
      </w:r>
      <w:r w:rsidR="005626C8">
        <w:rPr>
          <w:rFonts w:ascii="Arial" w:hAnsi="Arial" w:cs="Arial"/>
        </w:rPr>
        <w:t xml:space="preserve">to </w:t>
      </w:r>
      <w:r w:rsidR="004B4A58">
        <w:rPr>
          <w:rFonts w:ascii="Arial" w:hAnsi="Arial" w:cs="Arial"/>
        </w:rPr>
        <w:t>Match</w:t>
      </w:r>
      <w:r w:rsidR="00CA3EAD">
        <w:rPr>
          <w:rFonts w:ascii="Arial" w:hAnsi="Arial" w:cs="Arial"/>
        </w:rPr>
        <w:t xml:space="preserve"> 202</w:t>
      </w:r>
      <w:r w:rsidR="004B4A58">
        <w:rPr>
          <w:rFonts w:ascii="Arial" w:hAnsi="Arial" w:cs="Arial"/>
        </w:rPr>
        <w:t>1</w:t>
      </w:r>
      <w:r w:rsidR="005626C8">
        <w:rPr>
          <w:rFonts w:ascii="Arial" w:hAnsi="Arial" w:cs="Arial"/>
        </w:rPr>
        <w:t xml:space="preserve"> in </w:t>
      </w:r>
      <w:r w:rsidR="005626C8">
        <w:rPr>
          <w:rFonts w:ascii="Arial" w:hAnsi="Arial" w:cs="Arial"/>
          <w:color w:val="222222"/>
          <w:shd w:val="clear" w:color="auto" w:fill="FFFFFF"/>
        </w:rPr>
        <w:t>Hong Kong Television Network Limited:</w:t>
      </w:r>
      <w:r w:rsidR="001F75D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37A3" w:rsidRPr="006837A3">
        <w:rPr>
          <w:rFonts w:ascii="Arial" w:hAnsi="Arial" w:cs="Arial"/>
          <w:color w:val="222222"/>
          <w:shd w:val="clear" w:color="auto" w:fill="FFFFFF"/>
        </w:rPr>
        <w:t>Responsible for general warehousing work, including printing orders, delivering goods, packaging, sorting shelves, goods inventory, warehousing records and computer data inpu</w:t>
      </w:r>
      <w:r w:rsidR="00954F76">
        <w:rPr>
          <w:rFonts w:ascii="Arial" w:hAnsi="Arial" w:cs="Arial" w:hint="eastAsia"/>
          <w:color w:val="222222"/>
          <w:shd w:val="clear" w:color="auto" w:fill="FFFFFF"/>
          <w:lang w:eastAsia="zh-HK"/>
        </w:rPr>
        <w:t>t</w:t>
      </w:r>
    </w:p>
    <w:p w14:paraId="311FF26A" w14:textId="77777777" w:rsidR="00954F76" w:rsidRPr="00954F76" w:rsidRDefault="00954F76" w:rsidP="00954F76">
      <w:pPr>
        <w:pStyle w:val="a7"/>
        <w:ind w:left="480" w:firstLineChars="0" w:firstLine="0"/>
        <w:rPr>
          <w:rFonts w:ascii="Arial" w:hAnsi="Arial" w:cs="Arial"/>
        </w:rPr>
      </w:pPr>
    </w:p>
    <w:p w14:paraId="0F29452D" w14:textId="0D589524" w:rsidR="00954F76" w:rsidRPr="00954F76" w:rsidRDefault="00EA2AD8" w:rsidP="00954F76">
      <w:pPr>
        <w:pStyle w:val="a7"/>
        <w:numPr>
          <w:ilvl w:val="0"/>
          <w:numId w:val="12"/>
        </w:numPr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  <w:lang w:eastAsia="zh-HK"/>
        </w:rPr>
        <w:t>A</w:t>
      </w:r>
      <w:r>
        <w:rPr>
          <w:rFonts w:ascii="Arial" w:hAnsi="Arial" w:cs="Arial"/>
          <w:lang w:eastAsia="zh-HK"/>
        </w:rPr>
        <w:t>ugest</w:t>
      </w:r>
      <w:proofErr w:type="spellEnd"/>
      <w:r>
        <w:rPr>
          <w:rFonts w:ascii="Arial" w:hAnsi="Arial" w:cs="Arial"/>
          <w:lang w:eastAsia="zh-HK"/>
        </w:rPr>
        <w:t xml:space="preserve"> 2019 to </w:t>
      </w:r>
      <w:r w:rsidR="000370EC" w:rsidRPr="000370EC">
        <w:rPr>
          <w:rFonts w:ascii="Arial" w:hAnsi="Arial" w:cs="Arial"/>
          <w:lang w:eastAsia="zh-HK"/>
        </w:rPr>
        <w:t>January</w:t>
      </w:r>
      <w:r w:rsidR="000370EC">
        <w:rPr>
          <w:rFonts w:ascii="Arial" w:hAnsi="Arial" w:cs="Arial"/>
          <w:lang w:eastAsia="zh-HK"/>
        </w:rPr>
        <w:t xml:space="preserve"> 2020 in</w:t>
      </w:r>
      <w:r w:rsidR="000370EC">
        <w:rPr>
          <w:rFonts w:ascii="Arial" w:hAnsi="Arial" w:cs="Arial" w:hint="eastAsia"/>
          <w:lang w:eastAsia="zh-HK"/>
        </w:rPr>
        <w:t xml:space="preserve"> </w:t>
      </w:r>
      <w:r w:rsidR="000370EC">
        <w:rPr>
          <w:rFonts w:ascii="Arial" w:hAnsi="Arial" w:cs="Arial"/>
          <w:lang w:eastAsia="zh-HK"/>
        </w:rPr>
        <w:t>DHL: R</w:t>
      </w:r>
      <w:r w:rsidR="000370EC" w:rsidRPr="000370EC">
        <w:rPr>
          <w:rFonts w:ascii="Arial" w:hAnsi="Arial" w:cs="Arial"/>
          <w:lang w:eastAsia="zh-HK"/>
        </w:rPr>
        <w:t>esponsible for keeping records of the goods in and out of the warehouse</w:t>
      </w:r>
      <w:r w:rsidR="000370EC">
        <w:rPr>
          <w:rFonts w:ascii="Arial" w:hAnsi="Arial" w:cs="Arial"/>
          <w:lang w:eastAsia="zh-HK"/>
        </w:rPr>
        <w:t>,</w:t>
      </w:r>
      <w:r w:rsidR="000370EC" w:rsidRPr="000370EC">
        <w:rPr>
          <w:rFonts w:ascii="Arial" w:hAnsi="Arial" w:cs="Arial"/>
          <w:lang w:eastAsia="zh-HK"/>
        </w:rPr>
        <w:t xml:space="preserve"> </w:t>
      </w:r>
      <w:r w:rsidR="000370EC">
        <w:rPr>
          <w:rFonts w:ascii="Arial" w:hAnsi="Arial" w:cs="Arial"/>
          <w:lang w:eastAsia="zh-HK"/>
        </w:rPr>
        <w:t xml:space="preserve">I </w:t>
      </w:r>
      <w:r w:rsidR="000370EC" w:rsidRPr="000370EC">
        <w:rPr>
          <w:rFonts w:ascii="Arial" w:hAnsi="Arial" w:cs="Arial"/>
          <w:lang w:eastAsia="zh-HK"/>
        </w:rPr>
        <w:t>will also check if the goods are intact</w:t>
      </w:r>
    </w:p>
    <w:p w14:paraId="68169B1F" w14:textId="77777777" w:rsidR="005626C8" w:rsidRPr="001F75D6" w:rsidRDefault="005626C8" w:rsidP="001F75D6">
      <w:pPr>
        <w:rPr>
          <w:rFonts w:ascii="Arial" w:hAnsi="Arial" w:cs="Arial"/>
        </w:rPr>
      </w:pPr>
    </w:p>
    <w:p w14:paraId="43D6975C" w14:textId="7373216B" w:rsidR="00A40E85" w:rsidRDefault="00D152E5" w:rsidP="00A40E85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August </w:t>
      </w:r>
      <w:r w:rsidR="00A40E85">
        <w:rPr>
          <w:rFonts w:ascii="Arial" w:hAnsi="Arial" w:cs="Arial"/>
        </w:rPr>
        <w:t>2018 to May 2019 in Prestige Gold Trader Limited Involved: To monitor the MT4 system and solving customer problem</w:t>
      </w:r>
      <w:r w:rsidR="00050ACA">
        <w:rPr>
          <w:rFonts w:ascii="Arial" w:hAnsi="Arial" w:cs="Arial"/>
        </w:rPr>
        <w:t xml:space="preserve">. </w:t>
      </w:r>
    </w:p>
    <w:p w14:paraId="0059142C" w14:textId="77777777" w:rsidR="00D754CD" w:rsidRPr="0040123E" w:rsidRDefault="00D754CD" w:rsidP="0040123E">
      <w:pPr>
        <w:rPr>
          <w:rFonts w:ascii="Arial" w:hAnsi="Arial" w:cs="Arial"/>
        </w:rPr>
      </w:pPr>
    </w:p>
    <w:p w14:paraId="746781AC" w14:textId="34B4535E" w:rsidR="00D754CD" w:rsidRPr="00906433" w:rsidRDefault="00D754CD" w:rsidP="00D754CD">
      <w:pPr>
        <w:pStyle w:val="a7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Nov</w:t>
      </w:r>
      <w:r w:rsidRPr="00906433">
        <w:rPr>
          <w:rFonts w:ascii="Arial" w:hAnsi="Arial" w:cs="Arial"/>
        </w:rPr>
        <w:t xml:space="preserve"> 2017 </w:t>
      </w:r>
      <w:r>
        <w:rPr>
          <w:rFonts w:ascii="Arial" w:hAnsi="Arial" w:cs="Arial"/>
        </w:rPr>
        <w:t xml:space="preserve">to </w:t>
      </w:r>
      <w:r w:rsidR="0040123E">
        <w:rPr>
          <w:rFonts w:ascii="Arial" w:hAnsi="Arial" w:cs="Arial" w:hint="eastAsia"/>
        </w:rPr>
        <w:t>J</w:t>
      </w:r>
      <w:r w:rsidR="0040123E">
        <w:rPr>
          <w:rFonts w:ascii="Arial" w:hAnsi="Arial" w:cs="Arial"/>
        </w:rPr>
        <w:t>uly</w:t>
      </w:r>
      <w:r>
        <w:rPr>
          <w:rFonts w:ascii="Arial" w:hAnsi="Arial" w:cs="Arial"/>
        </w:rPr>
        <w:t xml:space="preserve"> 2018 in Cheuk </w:t>
      </w:r>
      <w:proofErr w:type="spellStart"/>
      <w:r>
        <w:rPr>
          <w:rFonts w:ascii="Arial" w:hAnsi="Arial" w:cs="Arial"/>
        </w:rPr>
        <w:t>Hin</w:t>
      </w:r>
      <w:proofErr w:type="spellEnd"/>
      <w:r>
        <w:rPr>
          <w:rFonts w:ascii="Arial" w:hAnsi="Arial" w:cs="Arial"/>
        </w:rPr>
        <w:t xml:space="preserve"> Transportation Limited Duties Involved: responsible for handling the electronic goods to </w:t>
      </w:r>
      <w:r w:rsidRPr="00B34490">
        <w:rPr>
          <w:rFonts w:ascii="Arial" w:hAnsi="Arial" w:cs="Arial"/>
        </w:rPr>
        <w:t>Southeast Asian countries</w:t>
      </w:r>
      <w:r>
        <w:rPr>
          <w:rFonts w:ascii="Arial" w:hAnsi="Arial" w:cs="Arial"/>
        </w:rPr>
        <w:t>.</w:t>
      </w:r>
    </w:p>
    <w:p w14:paraId="16867D78" w14:textId="77777777" w:rsidR="005159DF" w:rsidRPr="0040123E" w:rsidRDefault="005159DF" w:rsidP="00B34490">
      <w:pPr>
        <w:rPr>
          <w:rFonts w:ascii="Arial" w:hAnsi="Arial" w:cs="Arial"/>
        </w:rPr>
      </w:pPr>
    </w:p>
    <w:p w14:paraId="054F9446" w14:textId="44265805" w:rsidR="00E063C5" w:rsidRDefault="005159DF" w:rsidP="00E063C5">
      <w:pPr>
        <w:ind w:left="3360" w:hangingChars="1200" w:hanging="3360"/>
        <w:rPr>
          <w:rFonts w:ascii="Arial" w:hAnsi="Arial" w:cs="Arial"/>
          <w:sz w:val="28"/>
          <w:u w:val="single"/>
        </w:rPr>
      </w:pPr>
      <w:r w:rsidRPr="000A3C8F">
        <w:rPr>
          <w:rFonts w:ascii="Arial" w:eastAsia="DengXian" w:hAnsi="Arial" w:cs="Arial"/>
          <w:sz w:val="28"/>
          <w:u w:val="single"/>
          <w:lang w:eastAsia="zh-CN"/>
        </w:rPr>
        <w:t>Other skills</w:t>
      </w:r>
      <w:r w:rsidRPr="000A3C8F">
        <w:rPr>
          <w:rFonts w:ascii="Arial" w:hAnsi="Arial" w:cs="Arial"/>
          <w:sz w:val="28"/>
          <w:u w:val="single"/>
        </w:rPr>
        <w:t xml:space="preserve"> </w:t>
      </w:r>
    </w:p>
    <w:p w14:paraId="630F3952" w14:textId="1890C72E" w:rsidR="001F75D6" w:rsidRPr="001F75D6" w:rsidRDefault="001F75D6" w:rsidP="001F75D6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>
        <w:rPr>
          <w:rFonts w:ascii="Arial" w:hAnsi="Arial" w:cs="Arial"/>
          <w:color w:val="1C1C1C"/>
          <w:shd w:val="clear" w:color="auto" w:fill="FFFFFF"/>
        </w:rPr>
        <w:t>Passed HKSI Licensing Examination Paper 1,7,8 and 9</w:t>
      </w:r>
    </w:p>
    <w:p w14:paraId="446B8A08" w14:textId="77777777" w:rsidR="006A2095" w:rsidRPr="000A3C8F" w:rsidRDefault="006A2095" w:rsidP="0002115E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t>Cantonese (Fluent)</w:t>
      </w:r>
    </w:p>
    <w:p w14:paraId="6C9B3A95" w14:textId="77777777" w:rsidR="006A2095" w:rsidRPr="000A3C8F" w:rsidRDefault="005159DF" w:rsidP="0002115E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t>English (General</w:t>
      </w:r>
      <w:r w:rsidR="006A2095" w:rsidRPr="000A3C8F">
        <w:rPr>
          <w:rFonts w:ascii="Arial" w:hAnsi="Arial" w:cs="Arial"/>
        </w:rPr>
        <w:t>)</w:t>
      </w:r>
    </w:p>
    <w:p w14:paraId="0DE9C31C" w14:textId="77777777" w:rsidR="00CB72B0" w:rsidRDefault="006A2095" w:rsidP="00CB72B0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t>Mandarin (General)</w:t>
      </w:r>
    </w:p>
    <w:p w14:paraId="3640DD5E" w14:textId="100794F2" w:rsidR="006A2095" w:rsidRPr="00CB72B0" w:rsidRDefault="00853319" w:rsidP="00CB72B0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CB72B0">
        <w:rPr>
          <w:rFonts w:ascii="Arial" w:hAnsi="Arial" w:cs="Arial"/>
          <w:color w:val="000000"/>
          <w:sz w:val="23"/>
          <w:szCs w:val="23"/>
          <w:shd w:val="clear" w:color="auto" w:fill="FFFFFF"/>
        </w:rPr>
        <w:t>Out</w:t>
      </w:r>
      <w:r w:rsidR="006A2095" w:rsidRPr="00CB72B0">
        <w:rPr>
          <w:rFonts w:ascii="Arial" w:hAnsi="Arial" w:cs="Arial"/>
          <w:color w:val="000000"/>
          <w:sz w:val="23"/>
          <w:szCs w:val="23"/>
          <w:shd w:val="clear" w:color="auto" w:fill="FFFFFF"/>
        </w:rPr>
        <w:t>look Express, Microsoft Office</w:t>
      </w:r>
    </w:p>
    <w:p w14:paraId="71793DEE" w14:textId="77777777" w:rsidR="006A2095" w:rsidRPr="000A3C8F" w:rsidRDefault="00E11576" w:rsidP="0002115E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t>English typing 40 entries per minute</w:t>
      </w:r>
      <w:r w:rsidR="006A2095" w:rsidRPr="000A3C8F">
        <w:rPr>
          <w:rFonts w:ascii="Arial" w:hAnsi="Arial" w:cs="Arial"/>
        </w:rPr>
        <w:t xml:space="preserve"> </w:t>
      </w:r>
    </w:p>
    <w:p w14:paraId="5349CB0C" w14:textId="77777777" w:rsidR="006A2095" w:rsidRPr="000A3C8F" w:rsidRDefault="006A2095" w:rsidP="0002115E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t>IFPSM Certificate of Appreciation</w:t>
      </w:r>
    </w:p>
    <w:p w14:paraId="50FF614D" w14:textId="77777777" w:rsidR="00E11576" w:rsidRPr="000A3C8F" w:rsidRDefault="006A2095" w:rsidP="0002115E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t>Pearson LCCI Certificate</w:t>
      </w:r>
    </w:p>
    <w:p w14:paraId="5D5C3884" w14:textId="272F0D8D" w:rsidR="001F75D6" w:rsidRDefault="00DB6B3B" w:rsidP="001F0B62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 w:rsidRPr="000A3C8F">
        <w:rPr>
          <w:rFonts w:ascii="Arial" w:hAnsi="Arial" w:cs="Arial"/>
        </w:rPr>
        <w:lastRenderedPageBreak/>
        <w:t>Work independently</w:t>
      </w:r>
    </w:p>
    <w:p w14:paraId="5327A97F" w14:textId="77777777" w:rsidR="006E571E" w:rsidRPr="006E571E" w:rsidRDefault="006E571E" w:rsidP="001F0B62">
      <w:pPr>
        <w:pStyle w:val="a7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</w:p>
    <w:p w14:paraId="5191A265" w14:textId="0535E7FC" w:rsidR="00853319" w:rsidRPr="000A3C8F" w:rsidRDefault="00853319" w:rsidP="005159DF">
      <w:pPr>
        <w:ind w:left="3360" w:hangingChars="1200" w:hanging="3360"/>
        <w:rPr>
          <w:rFonts w:ascii="Arial" w:eastAsia="DengXian" w:hAnsi="Arial" w:cs="Arial"/>
          <w:lang w:eastAsia="zh-CN"/>
        </w:rPr>
      </w:pPr>
      <w:r w:rsidRPr="000A3C8F">
        <w:rPr>
          <w:rFonts w:ascii="Arial" w:eastAsia="DengXian" w:hAnsi="Arial" w:cs="Arial"/>
          <w:sz w:val="28"/>
          <w:u w:val="single"/>
          <w:lang w:eastAsia="zh-CN"/>
        </w:rPr>
        <w:t>Availability</w:t>
      </w:r>
      <w:r w:rsidRPr="000A3C8F">
        <w:rPr>
          <w:rFonts w:ascii="Arial" w:eastAsia="DengXian" w:hAnsi="Arial" w:cs="Arial"/>
          <w:lang w:eastAsia="zh-CN"/>
        </w:rPr>
        <w:t>: Immediately</w:t>
      </w:r>
    </w:p>
    <w:p w14:paraId="5B0FEEF5" w14:textId="77777777" w:rsidR="002554AF" w:rsidRPr="000A3C8F" w:rsidRDefault="002554AF" w:rsidP="005159DF">
      <w:pPr>
        <w:ind w:left="3360" w:hangingChars="1200" w:hanging="3360"/>
        <w:rPr>
          <w:rFonts w:ascii="Arial" w:eastAsia="DengXian" w:hAnsi="Arial" w:cs="Arial"/>
          <w:sz w:val="28"/>
          <w:lang w:eastAsia="zh-CN"/>
        </w:rPr>
      </w:pPr>
    </w:p>
    <w:p w14:paraId="0D4F06EC" w14:textId="77777777" w:rsidR="00853319" w:rsidRDefault="00853319" w:rsidP="005159DF">
      <w:pPr>
        <w:ind w:left="3360" w:hangingChars="1200" w:hanging="3360"/>
        <w:rPr>
          <w:rFonts w:ascii="Arial" w:eastAsia="DengXian" w:hAnsi="Arial" w:cs="Arial"/>
          <w:lang w:eastAsia="zh-CN"/>
        </w:rPr>
      </w:pPr>
      <w:r w:rsidRPr="0002115E">
        <w:rPr>
          <w:rFonts w:ascii="Arial" w:eastAsia="DengXian" w:hAnsi="Arial" w:cs="Arial"/>
          <w:sz w:val="28"/>
          <w:u w:val="single"/>
          <w:lang w:eastAsia="zh-CN"/>
        </w:rPr>
        <w:t>References</w:t>
      </w:r>
      <w:r w:rsidRPr="0002115E">
        <w:rPr>
          <w:rFonts w:ascii="Arial" w:eastAsia="DengXian" w:hAnsi="Arial" w:cs="Arial"/>
          <w:lang w:eastAsia="zh-CN"/>
        </w:rPr>
        <w:t>: available upon request</w:t>
      </w:r>
    </w:p>
    <w:p w14:paraId="2BC93E03" w14:textId="77777777" w:rsidR="002D698B" w:rsidRDefault="002D698B" w:rsidP="005159DF">
      <w:pPr>
        <w:ind w:left="2880" w:hangingChars="1200" w:hanging="2880"/>
        <w:rPr>
          <w:rFonts w:ascii="Arial" w:eastAsia="DengXian" w:hAnsi="Arial" w:cs="Arial"/>
          <w:lang w:eastAsia="zh-CN"/>
        </w:rPr>
      </w:pPr>
    </w:p>
    <w:p w14:paraId="625CCE5B" w14:textId="77777777" w:rsidR="002D698B" w:rsidRPr="002D698B" w:rsidRDefault="002D698B" w:rsidP="005159DF">
      <w:pPr>
        <w:ind w:left="3360" w:hangingChars="1200" w:hanging="3360"/>
        <w:rPr>
          <w:rFonts w:ascii="Arial" w:eastAsia="DengXian" w:hAnsi="Arial" w:cs="Arial"/>
          <w:lang w:eastAsia="zh-CN"/>
        </w:rPr>
      </w:pPr>
      <w:r w:rsidRPr="002D698B">
        <w:rPr>
          <w:rFonts w:ascii="Arial" w:eastAsia="DengXian" w:hAnsi="Arial" w:cs="Arial"/>
          <w:sz w:val="28"/>
          <w:u w:val="single"/>
          <w:lang w:eastAsia="zh-CN"/>
        </w:rPr>
        <w:t>Interest:</w:t>
      </w:r>
      <w:r>
        <w:rPr>
          <w:rFonts w:ascii="Arial" w:eastAsia="DengXian" w:hAnsi="Arial" w:cs="Arial"/>
          <w:lang w:eastAsia="zh-CN"/>
        </w:rPr>
        <w:t xml:space="preserve"> GYM, Reading</w:t>
      </w:r>
      <w:r w:rsidR="00B34490">
        <w:rPr>
          <w:rFonts w:ascii="Arial" w:eastAsia="DengXian" w:hAnsi="Arial" w:cs="Arial"/>
          <w:lang w:eastAsia="zh-CN"/>
        </w:rPr>
        <w:t>, Watch the chart</w:t>
      </w:r>
    </w:p>
    <w:sectPr w:rsidR="002D698B" w:rsidRPr="002D698B" w:rsidSect="00DB6B3B">
      <w:pgSz w:w="11906" w:h="16838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289E" w14:textId="77777777" w:rsidR="00BE755F" w:rsidRDefault="00BE755F" w:rsidP="001B3DC9">
      <w:r>
        <w:separator/>
      </w:r>
    </w:p>
  </w:endnote>
  <w:endnote w:type="continuationSeparator" w:id="0">
    <w:p w14:paraId="4AF95C4E" w14:textId="77777777" w:rsidR="00BE755F" w:rsidRDefault="00BE755F" w:rsidP="001B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2FB5" w14:textId="77777777" w:rsidR="00BE755F" w:rsidRDefault="00BE755F" w:rsidP="001B3DC9">
      <w:r>
        <w:separator/>
      </w:r>
    </w:p>
  </w:footnote>
  <w:footnote w:type="continuationSeparator" w:id="0">
    <w:p w14:paraId="1D517D93" w14:textId="77777777" w:rsidR="00BE755F" w:rsidRDefault="00BE755F" w:rsidP="001B3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57E"/>
    <w:multiLevelType w:val="multilevel"/>
    <w:tmpl w:val="7EF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51"/>
    <w:multiLevelType w:val="hybridMultilevel"/>
    <w:tmpl w:val="A094D3B2"/>
    <w:lvl w:ilvl="0" w:tplc="073CF43A">
      <w:start w:val="1"/>
      <w:numFmt w:val="bullet"/>
      <w:lvlText w:val="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F7579"/>
    <w:multiLevelType w:val="hybridMultilevel"/>
    <w:tmpl w:val="0936AD62"/>
    <w:lvl w:ilvl="0" w:tplc="073CF43A">
      <w:start w:val="1"/>
      <w:numFmt w:val="bullet"/>
      <w:lvlText w:val="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0B7FF1"/>
    <w:multiLevelType w:val="hybridMultilevel"/>
    <w:tmpl w:val="23D85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90FAE"/>
    <w:multiLevelType w:val="hybridMultilevel"/>
    <w:tmpl w:val="B810CA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E1B55"/>
    <w:multiLevelType w:val="hybridMultilevel"/>
    <w:tmpl w:val="A6C44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422B8B"/>
    <w:multiLevelType w:val="hybridMultilevel"/>
    <w:tmpl w:val="9848A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675E3B"/>
    <w:multiLevelType w:val="hybridMultilevel"/>
    <w:tmpl w:val="86120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AF8353D"/>
    <w:multiLevelType w:val="hybridMultilevel"/>
    <w:tmpl w:val="34EE1B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4C0618E"/>
    <w:multiLevelType w:val="hybridMultilevel"/>
    <w:tmpl w:val="BE90230E"/>
    <w:lvl w:ilvl="0" w:tplc="073CF43A">
      <w:start w:val="1"/>
      <w:numFmt w:val="bullet"/>
      <w:lvlText w:val=""/>
      <w:lvlJc w:val="left"/>
      <w:pPr>
        <w:ind w:left="840" w:hanging="420"/>
      </w:pPr>
      <w:rPr>
        <w:rFonts w:ascii="Arial" w:hAnsi="Arial" w:cs="Aria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FF602FE"/>
    <w:multiLevelType w:val="hybridMultilevel"/>
    <w:tmpl w:val="1690DF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2C84326"/>
    <w:multiLevelType w:val="hybridMultilevel"/>
    <w:tmpl w:val="7F2E7EC2"/>
    <w:lvl w:ilvl="0" w:tplc="073CF43A">
      <w:start w:val="1"/>
      <w:numFmt w:val="bullet"/>
      <w:lvlText w:val=""/>
      <w:lvlJc w:val="left"/>
      <w:pPr>
        <w:ind w:left="840" w:hanging="420"/>
      </w:pPr>
      <w:rPr>
        <w:rFonts w:ascii="Arial" w:hAnsi="Arial" w:cs="Aria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52A1A07"/>
    <w:multiLevelType w:val="hybridMultilevel"/>
    <w:tmpl w:val="6D68A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733240">
    <w:abstractNumId w:val="12"/>
  </w:num>
  <w:num w:numId="2" w16cid:durableId="2079134672">
    <w:abstractNumId w:val="5"/>
  </w:num>
  <w:num w:numId="3" w16cid:durableId="939877548">
    <w:abstractNumId w:val="6"/>
  </w:num>
  <w:num w:numId="4" w16cid:durableId="1943220215">
    <w:abstractNumId w:val="3"/>
  </w:num>
  <w:num w:numId="5" w16cid:durableId="1382168569">
    <w:abstractNumId w:val="8"/>
  </w:num>
  <w:num w:numId="6" w16cid:durableId="1244802261">
    <w:abstractNumId w:val="1"/>
  </w:num>
  <w:num w:numId="7" w16cid:durableId="200896309">
    <w:abstractNumId w:val="11"/>
  </w:num>
  <w:num w:numId="8" w16cid:durableId="1042706372">
    <w:abstractNumId w:val="9"/>
  </w:num>
  <w:num w:numId="9" w16cid:durableId="1419331874">
    <w:abstractNumId w:val="2"/>
  </w:num>
  <w:num w:numId="10" w16cid:durableId="701201205">
    <w:abstractNumId w:val="7"/>
  </w:num>
  <w:num w:numId="11" w16cid:durableId="264964974">
    <w:abstractNumId w:val="10"/>
  </w:num>
  <w:num w:numId="12" w16cid:durableId="145974458">
    <w:abstractNumId w:val="4"/>
  </w:num>
  <w:num w:numId="13" w16cid:durableId="184609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C9"/>
    <w:rsid w:val="00011B4C"/>
    <w:rsid w:val="0002115E"/>
    <w:rsid w:val="00031CEE"/>
    <w:rsid w:val="000370EC"/>
    <w:rsid w:val="00050ACA"/>
    <w:rsid w:val="00074994"/>
    <w:rsid w:val="000A3C8F"/>
    <w:rsid w:val="000B5532"/>
    <w:rsid w:val="00105FB3"/>
    <w:rsid w:val="00122CFD"/>
    <w:rsid w:val="00130991"/>
    <w:rsid w:val="00133DB5"/>
    <w:rsid w:val="00194C73"/>
    <w:rsid w:val="001B3B73"/>
    <w:rsid w:val="001B3DC9"/>
    <w:rsid w:val="001E2B6B"/>
    <w:rsid w:val="001F0B62"/>
    <w:rsid w:val="001F64F0"/>
    <w:rsid w:val="001F75D6"/>
    <w:rsid w:val="0020696F"/>
    <w:rsid w:val="0023385D"/>
    <w:rsid w:val="00240D0C"/>
    <w:rsid w:val="002549CC"/>
    <w:rsid w:val="002554AF"/>
    <w:rsid w:val="00260B5A"/>
    <w:rsid w:val="002A6D7F"/>
    <w:rsid w:val="002D698B"/>
    <w:rsid w:val="003220F6"/>
    <w:rsid w:val="003C3890"/>
    <w:rsid w:val="003D3C22"/>
    <w:rsid w:val="003D63AE"/>
    <w:rsid w:val="003E4B06"/>
    <w:rsid w:val="003E7F4F"/>
    <w:rsid w:val="003F6047"/>
    <w:rsid w:val="0040123E"/>
    <w:rsid w:val="004048B7"/>
    <w:rsid w:val="0042339E"/>
    <w:rsid w:val="00437DE1"/>
    <w:rsid w:val="00497BA1"/>
    <w:rsid w:val="004A3563"/>
    <w:rsid w:val="004B4A58"/>
    <w:rsid w:val="004C05B0"/>
    <w:rsid w:val="004E6176"/>
    <w:rsid w:val="00503736"/>
    <w:rsid w:val="005159DF"/>
    <w:rsid w:val="005626C8"/>
    <w:rsid w:val="00595B54"/>
    <w:rsid w:val="005A12F8"/>
    <w:rsid w:val="005A144C"/>
    <w:rsid w:val="005A1AD4"/>
    <w:rsid w:val="005D50D2"/>
    <w:rsid w:val="00616413"/>
    <w:rsid w:val="0065687D"/>
    <w:rsid w:val="00660482"/>
    <w:rsid w:val="0068045B"/>
    <w:rsid w:val="006837A3"/>
    <w:rsid w:val="00694ABB"/>
    <w:rsid w:val="006A2095"/>
    <w:rsid w:val="006B3865"/>
    <w:rsid w:val="006C49AC"/>
    <w:rsid w:val="006E571E"/>
    <w:rsid w:val="006E7669"/>
    <w:rsid w:val="007117AB"/>
    <w:rsid w:val="00715FD4"/>
    <w:rsid w:val="007346C9"/>
    <w:rsid w:val="00801B13"/>
    <w:rsid w:val="00847A56"/>
    <w:rsid w:val="00853319"/>
    <w:rsid w:val="00893E8D"/>
    <w:rsid w:val="008A68E0"/>
    <w:rsid w:val="00906433"/>
    <w:rsid w:val="00954F76"/>
    <w:rsid w:val="009550C5"/>
    <w:rsid w:val="009D14D7"/>
    <w:rsid w:val="00A07EBA"/>
    <w:rsid w:val="00A40E85"/>
    <w:rsid w:val="00A630C3"/>
    <w:rsid w:val="00A65FFC"/>
    <w:rsid w:val="00AD552E"/>
    <w:rsid w:val="00B10196"/>
    <w:rsid w:val="00B34490"/>
    <w:rsid w:val="00B61A66"/>
    <w:rsid w:val="00B61C05"/>
    <w:rsid w:val="00BE755F"/>
    <w:rsid w:val="00C063D7"/>
    <w:rsid w:val="00C22994"/>
    <w:rsid w:val="00C41D47"/>
    <w:rsid w:val="00C507FC"/>
    <w:rsid w:val="00CA3EAD"/>
    <w:rsid w:val="00CB72B0"/>
    <w:rsid w:val="00D152E5"/>
    <w:rsid w:val="00D619A1"/>
    <w:rsid w:val="00D67A3F"/>
    <w:rsid w:val="00D754CD"/>
    <w:rsid w:val="00DA3D46"/>
    <w:rsid w:val="00DB1524"/>
    <w:rsid w:val="00DB6B3B"/>
    <w:rsid w:val="00DD0F5E"/>
    <w:rsid w:val="00E042D0"/>
    <w:rsid w:val="00E063C5"/>
    <w:rsid w:val="00E11576"/>
    <w:rsid w:val="00E52D65"/>
    <w:rsid w:val="00E67561"/>
    <w:rsid w:val="00E83CAD"/>
    <w:rsid w:val="00EA2AD8"/>
    <w:rsid w:val="00EB208A"/>
    <w:rsid w:val="00F523AC"/>
    <w:rsid w:val="00F950AF"/>
    <w:rsid w:val="00FB7D7F"/>
    <w:rsid w:val="00F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AD994"/>
  <w15:chartTrackingRefBased/>
  <w15:docId w15:val="{8E13282C-D2B6-4CA7-AB4E-733FA973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1B3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D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1B3DC9"/>
    <w:rPr>
      <w:sz w:val="18"/>
      <w:szCs w:val="18"/>
    </w:rPr>
  </w:style>
  <w:style w:type="paragraph" w:styleId="a7">
    <w:name w:val="List Paragraph"/>
    <w:basedOn w:val="a"/>
    <w:uiPriority w:val="34"/>
    <w:qFormat/>
    <w:rsid w:val="000211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11B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1B4C"/>
    <w:rPr>
      <w:color w:val="808080"/>
      <w:shd w:val="clear" w:color="auto" w:fill="E6E6E6"/>
    </w:rPr>
  </w:style>
  <w:style w:type="character" w:styleId="aa">
    <w:name w:val="Emphasis"/>
    <w:basedOn w:val="a0"/>
    <w:uiPriority w:val="20"/>
    <w:qFormat/>
    <w:rsid w:val="004B4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16802008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4485-5370-455E-BC60-F5E3A946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15239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timbb</dc:creator>
  <cp:keywords/>
  <dc:description/>
  <cp:lastModifiedBy>pang tim cheung</cp:lastModifiedBy>
  <cp:revision>39</cp:revision>
  <dcterms:created xsi:type="dcterms:W3CDTF">2017-08-08T10:36:00Z</dcterms:created>
  <dcterms:modified xsi:type="dcterms:W3CDTF">2022-11-04T11:47:00Z</dcterms:modified>
</cp:coreProperties>
</file>