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Card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Issuance Software Service Agreement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06787109375" w:line="264.69122886657715" w:lineRule="auto"/>
        <w:ind w:left="73.13995361328125" w:right="594.9609375" w:hanging="3.07998657226562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ISSUANCE SOFTWARE SERVICE AGREEMENT (“Agreement”) is entered into this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[Insert 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 Date”) by and between Zum Rails Inc. (“Zum”), a Quebec corporation; and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[In</w:t>
      </w:r>
      <w:r w:rsidDel="00000000" w:rsidR="00000000" w:rsidRPr="00000000">
        <w:rPr>
          <w:highlight w:val="yellow"/>
          <w:rtl w:val="0"/>
        </w:rPr>
        <w:t xml:space="preserve">sert Client Name]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at</w:t>
      </w:r>
      <w:r w:rsidDel="00000000" w:rsidR="00000000" w:rsidRPr="00000000">
        <w:rPr>
          <w:rtl w:val="0"/>
        </w:rPr>
        <w:t xml:space="preserve"> </w:t>
      </w:r>
      <w:r w:rsidDel="00000000" w:rsidR="00000000" w:rsidRPr="00000000">
        <w:rPr>
          <w:highlight w:val="yellow"/>
          <w:rtl w:val="0"/>
        </w:rPr>
        <w:t xml:space="preserve">[Insert CLIENT Address]</w:t>
      </w:r>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06787109375" w:line="264.69122886657715" w:lineRule="auto"/>
        <w:ind w:left="73.13995361328125" w:right="594.9609375" w:hanging="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and CLIENT may sometimes be referred to individually as a “Party” or collectively as the “Parties”.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4521484375" w:line="265.621919631958" w:lineRule="auto"/>
        <w:ind w:left="72.48001098632812" w:right="144.407958984375" w:hanging="4.8399353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WHEREAS Zum provides managed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Issuance Software Services</w:t>
      </w:r>
      <w:r w:rsidDel="00000000" w:rsidR="00000000" w:rsidRPr="00000000">
        <w:rPr>
          <w:rtl w:val="0"/>
        </w:rPr>
        <w:t xml:space="preserve"> which may include Prepaid Card and Secured/Credit Card Issuance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its clients and desires to provide these services to CLIENT;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4375" w:line="256.68331146240234" w:lineRule="auto"/>
        <w:ind w:left="68.9599609375" w:right="290.29052734375" w:hanging="16.31988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WHEREAS CLIENT provides various financial services and products and may, from time to time, sell these financial services and products to the general public at retail and/or for its own account (collectively, “Customers”).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24169921875" w:line="266.8155097961426" w:lineRule="auto"/>
        <w:ind w:left="96.94000244140625" w:right="360.960693359375" w:hanging="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in consideration of the mutual promises and covenants set forth in this Agreement, the Parties agree as follows: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967285156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19189453125" w:line="274.19949531555176" w:lineRule="auto"/>
        <w:ind w:left="94.51995849609375" w:right="115.9899902343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otherwise defined, capitalized words and phrases used in this Agreement shall have the meanings listed in Schedule 1 (Definitions).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0119628906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69677734375" w:line="240" w:lineRule="auto"/>
        <w:ind w:left="0" w:right="3445.126342773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Engagement with Zum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19189453125" w:line="259.5143508911133" w:lineRule="auto"/>
        <w:ind w:left="50" w:right="232.83203125" w:firstLine="20.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Access to Zum Software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Zum shall deliver to CLIENT all user IDs and passwords as necessary for CLIENT to access the Zum Software in order to utilize the Use Cases (Schedule E) defined in accordance with this Agreement. This may include the use of Zum Portal, Zum API, and/or Zum SDK to effectively facilitate and manage the defined Use Cases.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68359375" w:line="257.92030334472656" w:lineRule="auto"/>
        <w:ind w:left="68.9599609375" w:right="304.370117187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License to Use Zum Software and Documentation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the Term, and subject to the terms and conditions of this Agreement, Zum grants CLIENT a limited, nontransferable, non-sublicensable, nonexclusive, revocable license to access and use the Zum Software, together with all related Documentation, solely for the purpose of utilizing the defined Use Cases.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75427246093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823730468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Processing Services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19189453125" w:line="260.5685520172119" w:lineRule="auto"/>
        <w:ind w:left="79.51995849609375" w:right="239.027099609375" w:hanging="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Processing Services Provided by Zum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Zum will provide processing services to CLIENT in compliance with this Agreement and utilizing or providing the functions and those features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872646331787" w:lineRule="auto"/>
        <w:ind w:left="72.48001098632812" w:right="384.04663085937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selected by CLIENT defined in the Use Cases (</w:t>
      </w:r>
      <w:r w:rsidDel="00000000" w:rsidR="00000000" w:rsidRPr="00000000">
        <w:rPr>
          <w:rtl w:val="0"/>
        </w:rPr>
        <w:t xml:space="preserve">Schedule 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for which CLIENT has agreed to pay the commercial fees and charges pursuant to Schedule B (Statement of Work) so that CLIENT and/or Customers (as applicable, all as directed by CLIENT) may sell, promote, market, distribute and use Cards and related Products and receive reporting for all such transactions.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3466796875" w:line="265.621919631958" w:lineRule="auto"/>
        <w:ind w:left="71.820068359375" w:right="256.693115234375" w:firstLine="1.539916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Support Provided by Zum to Support the Card Program.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will provide the following support to CLIENT </w:t>
      </w:r>
    </w:p>
    <w:p w:rsidR="00000000" w:rsidDel="00000000" w:rsidP="00000000" w:rsidRDefault="00000000" w:rsidRPr="00000000" w14:paraId="000000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64.84375" w:line="268.01021575927734" w:lineRule="auto"/>
        <w:ind w:left="720" w:right="944.98046875" w:hanging="36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will provide a reasonable means to contact Zum support staff which shall be available to CLIENT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from Monday to Friday 9am EST to 8pm 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68.01021575927734" w:lineRule="auto"/>
        <w:ind w:left="720" w:right="944.98046875" w:hanging="36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will maintain server(s) and related equipment with sufficient capacity and redundancy to provide the Use Cases defined under this Agreement for all such transactions, and Zum will provision CLIENT access to the Zum Portal to facilitate the Card Program. </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68.01021575927734" w:lineRule="auto"/>
        <w:ind w:left="720" w:right="944.98046875" w:hanging="36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shall provide Documentation for CLIENT's use as Zum finds necessary to enable CLIENT personnel to become familiar with how to administer the Card Program.</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68.01021575927734" w:lineRule="auto"/>
        <w:ind w:left="720" w:right="944.98046875" w:hanging="36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shall comply with the PCI-DSS requirements that apply to its performance obligations under this Agreement and maintain its PCI-DSS certification during the Term. Zum shall implement and maintain administrative, physical, and technical safeguards that are reasonably designed to protect the security and integrity of CLIENT’s Card data against its unauthorized disclosure, misuse, or alteration as these safeguards are required to meet and maintain Zum’s PCI-DSS certification and specific standards required by the laws, rules (including the Bylaws), and regulations that apply to Zum’s performance of these obligations. </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268.01021575927734" w:lineRule="auto"/>
        <w:ind w:left="720" w:right="944.98046875" w:hanging="36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shall maintain industry standard disaster recovery, incident response, and business continuity plans applicable to its performance and appropriate for the services provided under this Agreement.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435791015625" w:line="240" w:lineRule="auto"/>
        <w:ind w:left="73.359985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Pre-requisite before Commence of CLIENT Card Program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82.4749755859375" w:line="263.2580280303955" w:lineRule="auto"/>
        <w:ind w:left="720" w:right="143.2531738281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soon as practicable after the Effective Date, the CLIENT shall complete a Use Cases documentation in the form provided by Zum listing the use case, functionality, features and configuration of the Zum Software required by the CLIENT offered by Zum. </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63.2580280303955" w:lineRule="auto"/>
        <w:ind w:left="720" w:right="143.2531738281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agrees to pay the one-time setup fee pursuant to Schedule B. Once completed by the CLIENT, the Use Cases documentation will become an integral part of this Agreement </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63.2580280303955" w:lineRule="auto"/>
        <w:ind w:left="720" w:right="143.2531738281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Zum receives the completed and signed Use Cases between the Parties, Zum shall configure the Zum Software consistent with the Use Cases, and notify the CLIENT to test its configuration. Zum shall provide CLIENT access to the Zum Software for the purpose of testing the configuration of the Zum Software to ensure its compliance with the Use Cases. </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63.2580280303955" w:lineRule="auto"/>
        <w:ind w:left="720" w:right="143.2531738281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shall initiate its testing of the Zum Software configuration within ten (10)</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days after the Go Live Notice; and notify that the Zum Software, as so configured, is acceptable, or that the Zum Software fails to comply with the CSD, identifying the specific configuration deficiencies. CLIENT is responsible for providing a BIN number to Zum, and failure to do so shall in no way delay or be construed as a reason to reject the Go Live Notice or configuration of the Zum Software. CLIENT’s failure to initiate testing or reply to the Go Live Notice within the ten (10) business day period shall be deemed to be an acceptance of the Zum Software configuration by the CLIENT, and the Go Live Date shall be as of the last day of the ten (10) business day period. 4.2.3. If CLIENT notifies Zum that the Zum Software has failed to meet the specifications in the CSD, Zum shall correct the deficiencies identified by CLIENT after the receipt of CLIENT’s written notice. Once notified by Zum that the measures to correct the deficiencies are complete, CLIENT shall have ten (10) business days from the date of such notification to inspect, test and reevaluate the Zum Software. If CLIENT fails to either accept or reject the corrected Zum Software during that time, the Zum Software shall be deemed to have been accepted by CLIENT, and the Go Live Date shall become the last day of the ten (10) day period. If the Zum Software still does not meet the specifications in the CSD, the procedures described above shall be repeated until the deficiencies are corrected. </w:t>
      </w:r>
    </w:p>
    <w:p w:rsidR="00000000" w:rsidDel="00000000" w:rsidP="00000000" w:rsidRDefault="00000000" w:rsidRPr="00000000" w14:paraId="0000001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60.3140926361084" w:lineRule="auto"/>
        <w:ind w:left="720" w:right="95.9631347656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 obligations under this Agreement, including the payment of the Fees and charges according to the timelines set forth in this Agreement, shall commence as of the Effective Date. It shall be CLIENT’s sole obligation to obtain the necessary approvals and data from third parties (including, but not limited to, Financial Institution and Payment Networks to which the CLIENT may be subjected), and CLIENT’s failure or delay to do so shall not relieve CLIENT of any of its obligations hereunder. </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beforeAutospacing="0" w:line="260.3140926361084" w:lineRule="auto"/>
        <w:ind w:left="720" w:right="95.9631347656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may request in writing changes to the Use Cases documentation at any time during the Term of this Agreement. Zum shall notify CLIENT as soon as practicable after Zum’s receipt of such request if such changes are feasible, and the cost thereof. If Zum reasonably determines that such changes are feasible, the Parties will agree to such changes in writing, including the modification of any payment of charges and costs due under this Agreement, and Zum will revise the Zum Software to conform to such changes.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330810546875" w:line="260.7446479797363" w:lineRule="auto"/>
        <w:ind w:left="51.97998046875" w:right="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Cardholder Support Obligations.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shall be solely responsible for providing first-line customer support to Cardholders regarding Card usage, fees, disputes, and general inquiries, including escalation procedures as required by applicable Network Rules and any applicable regulatory requirements. Zum shall provide technical support to CLIENT in accordance with Schedule D (Cardholder Support Obligations).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9367675781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4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03027343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Pricing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24072265625" w:line="259.7779369354248" w:lineRule="auto"/>
        <w:ind w:left="79.51995849609375" w:right="205.186767578125" w:hanging="10.3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Zum Fees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agrees to pay Zum on a monthly basis the fees and charges, through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Electronic Funds Transfer or Pre-Authorized Debit (“PAD”)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CLIENT's receipt of a monthly invoice for Zum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Issuance Software Services or other products or services that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872646331787" w:lineRule="auto"/>
        <w:ind w:left="50" w:right="58.209228515625" w:firstLine="1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may sell or provide to CLIENT from time to time. Payment for Monthly Minimum Charges are due and payable on the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second (2nd)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day of the month. All other fees and charges, including any fees or charges due in excess of the Monthly Minimum Charges, shall be calculated at the end of the month for which they were provided. CLIENT’s invoice will be generated on the 15th calendar day of the following month. All fees and charges are due and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payable within [thirty calendar (30) days] after CLIENT’s receipt of Zum’s invoice. All fees 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Charges are quoted in, and all payments shall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made in Canadian Dollars for services rendered in Canada. CLIENT shall pay Zum all fees and charges due hereunder in full without offset for any amounts then in dispute. CLIENT shall pay the total amount of the Setup Fees specified in Schedule B. If all Setup Fees are not paid pursuant to Schedule B, Zum may suspend performance hereunder, or terminate the Agreement and any payments paid for Setup Fees prior thereto shall not be refunded under any circumstances. Zum shall have no obligation to perform any work whatsoever unless or until all Setup Fees have been paid in full. Additionally, in the event Zum terminates this Agreement due to CLIENT’s failure to pay the total amount of the Setup Fees, CLIENT shall remain responsible for payment of such Setup Fees and the Monthly Minimum Charges as per the Agreement. Zum shall have the right to increase charges at any time if the Charges are (i) originated by the Financial Institution, Payment Network, Zum Vendors or Regulatory Authority (collectively, the “Authority”), or the result of changes to the Use Cases or Zum Software necessary to comply with instruction from the Authority. Such increase in Charges shall take effect in the next consecutive billing month after notification by Zum to CLIENT. Zum may adjust its fees and charges as a result of vendor cost increases to support the Card Program, including Monthly Minimums, annually upon at</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least sixty (60)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advance written notice to CLIENT; provided however, such increase shall not exceed five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percent (5%) per annum..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712890625" w:line="262.30319023132324" w:lineRule="auto"/>
        <w:ind w:left="72.48001098632812" w:right="114.77294921875" w:hanging="18.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Billing for Fees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 as otherwise agreed to by Zum and CLIENT, the monthly invoice is due and payable to Zu</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 within three (3) business days aft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Zum has delivered an invoice. It is recommended to adhere to Zum's pre-authorized payment methods to leverage Zum's payment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7177734375" w:line="259.6072769165039" w:lineRule="auto"/>
        <w:ind w:left="51.97998046875" w:right="52.950439453125" w:firstLine="27.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rails, where Zum would pull the funds from the CLIENT's account on the 2nd or 3rd day after the invoice is created in the Zum portal. Alternatively, a different arrangement can be made for Zum to send the invoice to the CLIENT by e-mail and then wait for the client to manually pay it.Zum shall provide CLIENT sufficient information in support of the invoice regarding the calculation of the fees and charges to enable CLIENT to determine the accuracy of such charges. CLIENT retains the right to reasonably dispute invoices. The Parties agree to resolve any dispute arising from a billing for fees or charges through good faith negotiations. If the Parties do not promptly resolve any such dispute, the matter shall be submitted to arbitration as set forth in Section 13.3 below.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888916015625" w:line="260.31357765197754" w:lineRule="auto"/>
        <w:ind w:left="51.97998046875" w:right="134.825439453125" w:firstLine="17.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Late Charges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payment pursuant to this Agreement is returned for any reason, or payment in full is not received by Zum within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thirty (30) calendar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receipt of invoice, such fees or charges not paid when due will accrue interest at a monthly rat</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 of 5% (o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if lesser, the maximum amount permitted by applicable law) from the payment due date until paid. In addition, if payment of fees and charges are not received when due, Zum reserves the right upon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ten (10) business 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written notice to (i) suspend the CLIENT’s Card Program(s),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872646331787" w:lineRule="auto"/>
        <w:ind w:left="50" w:right="232.369384765625" w:firstLine="6.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suspend CLIENT’S access to Zum Software and disable all new Card creation features until all valid fees or charges and accrued interest, if any, are paid in full and/or (ii) terminate this Agreement. No such suspension will relieve CLIENT of its obligations under this Agreement including, without limitation, its obligation to pay fees or charges.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872646331787" w:lineRule="auto"/>
        <w:ind w:left="50" w:right="232.369384765625" w:firstLine="6.820068359375"/>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8984375" w:line="259.740686416626" w:lineRule="auto"/>
        <w:ind w:left="50" w:right="121.514892578125" w:firstLine="19.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Taxes.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shall be responsible for its own income taxes, employment taxes, and any other taxes or assessments imposed on it by any governmental authority as a result of this Agreement. Each Party shall be solely responsible for all taxes, fees, penalties and/or charges related to their portion of compensation received under this Agreement, including but not limited to federal, provincial, and local income taxes, self-employment taxes, and any other applicable withholdings.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61328125" w:line="262.30570793151855" w:lineRule="auto"/>
        <w:ind w:left="72.92007446289062" w:right="142.7978515625" w:hanging="3.74008178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CLIENT Pricing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is free to determine its own resale prices for the Customer and </w:t>
      </w:r>
      <w:r w:rsidDel="00000000" w:rsidR="00000000" w:rsidRPr="00000000">
        <w:rPr>
          <w:rtl w:val="0"/>
        </w:rPr>
        <w:t xml:space="preserve">allow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surcharges dependent on the Card Program setup and intended end Customer in accordance with applicable laws.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9218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5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009277343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Intellectual Property Rights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228515625" w:line="259.1190719604492" w:lineRule="auto"/>
        <w:ind w:left="50" w:right="49.1638183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between CLIENT and Zum, Zum shall own all Intellectual Property Rights in and to the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Issuance Software Services, the Zum Software, Zum Marks and Documentation (collectively, the “Zum IP”). CLIENT acknowledges that the Zum IP constitutes proprietary information and trade secrets which are the sole and exclusive property of Zum or its suppliers and that the Zum IP is protected by patent, copyright, trademark, trade secret and similar laws in the United States and certain international treaty provisions. This Agreement and the limited license granted hereunder do not transfer or convey to CLIENT or any third party any right, title or interest in or to the Zum IP, but grants only the limited right of use that is set out in this Agreement, its requirements and restrictions. CLIENT agrees that it will not, during the Term of this Agreement, or thereafter, assert any ownership interest in or to the Zum IP. CLIENT agrees that it will not question or otherwise challenge, either directly or indirectly, the validity of any registration or application for registration of any intellectual property rights to the Zum IP. All use of the Zum IP hereunder will inure to the benefit of Zum except as provided in this Agreement.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85546875" w:line="261.42531394958496" w:lineRule="auto"/>
        <w:ind w:left="72.92007446289062" w:right="267.319335937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may not at any time, adopt, register or use, without first obtaining Zum's written approval, any word, phrase or mark which is similar to, bears any resemblance to, or is confusingly similar to, any of the Zum Marks. Zum reserves the right to withhold its permission at its absolute discretion.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4708251953125" w:line="261.9524574279785" w:lineRule="auto"/>
        <w:ind w:left="79.73800659179688" w:right="97.59765625" w:firstLine="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Service Marks of Card Associations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acknowledges and agrees that (i) the applicable Card Associations are the owners of their trademarks and service marks, (ii) CLIENT will not contest the ownership of such marks, and (iii) each Card Association has a right to immediately and without advance notice prohibit CLIENT from performing any further service or activity relating to use of their respective marks and the operation of their respective programs should CLIENT be deemed by a Card Association to have violated any applicable Card Association rule relating to CLIENT’s performance without risk or prejudice to Zum.</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4708251953125" w:line="261.9524574279785" w:lineRule="auto"/>
        <w:ind w:left="79.73800659179688" w:right="97.59765625" w:firstLine="0"/>
        <w:jc w:val="center"/>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6</w:t>
      </w:r>
      <w:r w:rsidDel="00000000" w:rsidR="00000000" w:rsidRPr="00000000">
        <w:rPr>
          <w:b w:val="1"/>
          <w:bCs w:val="1"/>
          <w:rtl w:val="0"/>
        </w:rPr>
        <w:br w:type="textWrapp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 Rules and Procedures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872646331787" w:lineRule="auto"/>
        <w:ind w:left="50" w:right="60.865478515625" w:firstLine="26.00006103515625"/>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872646331787" w:lineRule="auto"/>
        <w:ind w:left="50" w:right="60.865478515625" w:firstLine="26.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agrees to comply with all Bylaws, laws, governmental rules and procedures, Card Association rules, and Financial Institution’s corporate compliance policies and procedures, all as are in effect from time to time, applicable to the conduct of CLIENT's business hereunder, including but not limited to, laws and rules regarding anti-money laundering (“AML”) activities, anti-terrorist financing (“ATF”) laws and regulations (together, the “AML Compliance Program”), and rules regarding independent sales organizations, member service providers, and third party agents, the practices and procedures of Financial Institution, and the reasonable instructions of Financial Institution in connection therewith, all of which shall constitute provisions of this Agreement as if fully set forth herein. Without limiting the generality of the foregoing, if it is the case that the CLIENT will receive confidential cardholder data that falls under the auspices of the PCI-DSS Standard, then CLIENT shall comply with such standard and treat such cardholder data pursuant to the PCI-DSS Standard. The CLIENT acknowledges that it is responsible for the security of cardholder data and information it receives, stores, transmits and/or possesses. Should Zum be assessed any fees by a Financial Institution, Payment Networks, or Regulatory Authority due to CLIENT’s breach of this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Article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Zum shall notify the CLIENT of such amounts and the CLIENT shall pay such fees directly to such party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within seven (7) days 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 the date of such notice. CLIENT shall be responsible for reviewing and maintaining its processes to ensure compliance with this Article 6.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267333984375" w:line="261.3585662841797" w:lineRule="auto"/>
        <w:ind w:left="72.92007446289062" w:right="546.954345703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agrees to comply with Zum compliance and audit requirements in accordance with Schedule D. This includes any changes for the Card Program setup, marketing assets, and artifacts, such as Terms and Conditions and Cardholder Agreement must be reviewed and approved by Zum before going out to the Customer.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078125" w:line="262.70090103149414" w:lineRule="auto"/>
        <w:ind w:left="50" w:right="1024.212646484375" w:firstLine="1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shall comply with all Bylaws, laws, governmental rules and procedures, and Card Association Rules that are in effect from time to time and apply to Zum’s performance obligations under this Agreement.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415527343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7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765136718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 of Agreement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112548828125" w:line="259.1463088989258" w:lineRule="auto"/>
        <w:ind w:left="50.659942626953125" w:right="63.5546875" w:firstLine="23.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Relationship Between Zum and 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parties acknowledge and agree that Zum and CLIENT are independent contractors and that the relationship arising from this Agreement does not constitute or create a general agency, joint venture, partnership, employment relationship or franchise between CLIENT and Zum. In all dealings with third parties, neither Party shall identify or represent itself to be the other, or the other's agent, provided however that CLIENT may identify itself as a service bureau client of Zum and Zum may identify itself as a service bureau and technical supplier to CLIENT. Neither Party has authorized or empowered the other to execute contracts on behalf of, or to bind such Party or such Party's Affiliates, in any way. Neither Party shall be obligated by or have any liability under any agreements or representations made by the other Party that are not expressly authorized by the first Party in writing.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071716308594" w:line="239.17888641357422" w:lineRule="auto"/>
        <w:ind w:left="68.9599609375" w:right="113.377685546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Term of 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used in this Agreement, the “Term” shall consist of both the initial term as well as any renewal thereof according to this Article 7. The initial term of this Agreement</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commence on the Effective Date and shall continue thereafter for a period of thirty-six (36) months from the first day of the first full month following the Go Live Date (the “Initial Term”) unless terminated by either party pursuant to Article 8 (Termination of Agreement). This Agreement shall be effective only after its execution by authorized officers of CLIENT and Zum. At the end of the Initial Term, this Agreement shall automatically renew for successive periods of thirty-six (36) months (each such period a “Renewal Term”), unless at least ninety (90) days prior to such automatic renewal either Party informs the other, in writing, of its’ intent not to renew. If such notice is given the provisions of Article 9 (Obligations Upon Termination or Agreement Expiration) below shall apply.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59082031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11230468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Termination of Agreement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38720703125" w:line="259.7732162475586" w:lineRule="auto"/>
        <w:ind w:left="73.13995361328125" w:right="83.8720703125" w:firstLine="0.879974365234375"/>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Rights of Termination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addition to other rights of termination set forth in this Agreement, each Party shall have the right to terminate this Agreement immediately upon delivery of Notice pursua</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nt to Section 13.6. (Notices) in 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event: </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90.938720703125" w:line="259.7732162475586" w:lineRule="auto"/>
        <w:ind w:left="720" w:right="83.872070312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Party attempts an unauthorized transfer or assignment of this Agreement; or ● the other Party makes an assignment for the benefit of creditors; or </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59.7732162475586" w:lineRule="auto"/>
        <w:ind w:left="720" w:right="83.872070312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Party is insolvent, is unable to pay its debts as they become due, or institutes a voluntary petition or an involuntary petition for relief is instituted against it, that prevents it from carrying on day to day business and is not dismissed or a plan instituted within ninety (90) days, under the applicable Bankruptcy Code; or </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59.7732162475586" w:lineRule="auto"/>
        <w:ind w:left="720" w:right="83.872070312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trustee or receiver of a substantial part of other Parties assets is appointed by a court and the company which is the subject of the trusteeship or receivership is unable to (i) maintain at least 70% of the average revenue to Zum for the 3 preceding months prior to a notice of termination, or (ii) is unable to meet the terms of this Agreement; or </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59.7732162475586" w:lineRule="auto"/>
        <w:ind w:left="720" w:right="83.872070312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regulatory entity requires either party to cease operations for any reason, or any change to, enactment of, or official interpretation by any Regulatory Authority of any Applicable Law necessitates the termination of this Agreement.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427734375" w:line="240" w:lineRule="auto"/>
        <w:ind w:left="74.01992797851562" w:right="0" w:firstLine="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Termination for Material Breach and Zum Additional Termination Rights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68.8427734375"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party may terminate this Agreement if the other party materially breaches a provision of this Agreement and fails to cure such breach within thirty (30) days of the receipt of written notice of such breach, except that CLIENT shall not be entitled to a thirty (30) day cure period for any non-remediable breach of this Agreement. </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avoidance of any doubt, CLIENT failure to make payment pursuant to Article 4 shall be deemed a material breach of this Agreement and Zum may, in addition to its other rights and remedies, terminate this Agreement pursuant to Article 4. </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may terminate this Agreement and/or Program(s) if required by the Regulator. Such termination shall not relieve CLIENT of its monthly minimum and other payment obligations hereunder.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184814453125" w:line="258.9872646331787" w:lineRule="auto"/>
        <w:ind w:left="0" w:right="124.776611328125"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184814453125" w:line="258.9872646331787" w:lineRule="auto"/>
        <w:ind w:left="0" w:right="124.7766113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Termination for Convenience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Either Party may terminate this Agreement for convenience without cause pursuant to the following procedures and obligations:</w:t>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7.45387077331543" w:lineRule="auto"/>
        <w:ind w:left="720" w:right="146.756591796875" w:hanging="36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erminating Party shall issue a written termination notice to the other Party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specifying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 date upon which such termination becomes effective (provided that such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date shall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be no less than ninety (90) calendar days after non-terminating Party receives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notice, pursuant to Section 13.6 (Notices), the “Effective Termination 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7.45387077331543" w:lineRule="auto"/>
        <w:ind w:left="720" w:right="146.756591796875" w:hanging="36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the Effective Termination Date, Zum shall stop work, and each Party shall comply with the provis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ions of Article 9 herein.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7.45387077331543" w:lineRule="auto"/>
        <w:ind w:left="720" w:right="146.756591796875" w:hanging="36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CLIENT terminates this Agreement for convenience under this Section, then it shall pay Zum the greater of (i) the average of the monthly rate for the last twelve (12) months billing prior to the date the notice of termination was received by Zum, or (ii) the Monthly Minimum amount as defined in Exhibit A (Schedule of Fees and Charges), either of which shall be multiplied by the remaining number of months left for the Term (as if the Agreement was not terminated early hereunder). CLIENT understands and agrees that Zum losses incurred as a result of CLIENT’s early termination of this Agreement would be difficult or impossible to calculate as of the Effective Termination Date since they will vary based on, among other things, the number of clients using the Zum Software on the date the Agreement terminates. Accordingly, the amount set forth in the first sentence of this subsection represents CLIENT's agreement to pay and Zum's agreement to accept as liquidated damages (and not as a penalty) such amount for any such CLIENT termination.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8896484375" w:line="262.40306854248047" w:lineRule="auto"/>
        <w:ind w:left="50.659942626953125" w:right="468.0712890625" w:firstLine="23.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8.4 Service Level Agreement Based Termination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may terminate this Agreement without paying the fee described in Section 8.3 in the event Zum fails to meet the same SLA during three (3) consecutive months; provided, CLIENT must have made Zum aware of the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missed SLA, the SLA must have a material impact on the performance of the Client Selected Processing Services, and CLIENT must exercise this termination right within thirty (30) days of the third consecutive month in which Zum fails to meet the same SLA.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358642578125" w:line="257.82917976379395" w:lineRule="auto"/>
        <w:ind w:left="72.48001098632812" w:right="180.58349609375" w:firstLine="1.539916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8.5 Additional Termination Clauses.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 the event that either party (the “Affected Party”)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discovers or has reasonable grounds to believe that the other party (the “Defaulting Party”) has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engaged in fraudulent conduct or activities, including but not limited to misrepresentation,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deception, or intentional omission of material facts, the Affected Party may, without liability 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at its sole discretion, terminate this Agreement immediately upon providing written notice to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Defaulting Party.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679931640625" w:line="260.76807975769043" w:lineRule="auto"/>
        <w:ind w:left="72.92007446289062" w:right="245.208740234375" w:firstLine="24.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Upon termination under this clause, the Defaulting Party shall immediately cease all activities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related to the Agreement, and the Affected Party may seek any remedies available at law or 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equity, including but not limited to, the return of any payments or benefits provided to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Defaulting Party, the recovery of damages, and/or the pursuit of claims for any losses incurred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as a result of the fraudulent conduct.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143310546875" w:line="252.30548858642578" w:lineRule="auto"/>
        <w:ind w:left="50" w:right="908.826904296875"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Any provisions of this Agreement that expressly or by their nature survive termination 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expiration, including without limitation, indemnity, confidentiality, and dispute resolution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provisions, shall remain in full force and effect notwithstanding the termination of this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Agreement.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018169403076" w:lineRule="auto"/>
        <w:ind w:left="73.58001708984375" w:right="162.706298828125" w:hanging="18.520050048828125"/>
        <w:jc w:val="left"/>
        <w:rPr>
          <w:highlight w:val="whit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018169403076" w:lineRule="auto"/>
        <w:ind w:left="73.58001708984375" w:right="162.706298828125" w:hanging="18.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 Defaulting Party agrees to indemnify and hold harmless the Affected Party from any and 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costs, losses, claims, damages, and expenses (including legal fees) incurred as a result of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Defaulting Party’s fraudulent conduct.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433593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9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1035156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Obligations After Termination or Agreement Expiration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7451171875" w:line="259.13177490234375"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 Extended Service Period.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requested by CLIENT in writing at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least thirty (30)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 to the termination or expiration of the Term of this Agreement, Zum will continue to provide processing services to CLIENT accounts in existence on the date of termination, commencing on the date of termination of this Agreement and continuing thereafter for up to</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three (3) months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“Extended Service Period”); provided, however, the provision of the extended services shall be subject to continued payment of fees and charges and governed by the terms of this Agreement. Further, the Parties may agree in writing to extend the term of the Extended Service Period. After any termination of this Agreement, Zum shall cooperate with and assist CLIENT in the transition of the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Issuance Software Services from Zum to any other provider of such services for CLIE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NT billed at $250 Canadian Dollars per hour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event Zum terminates this Agreement pursuant to Section 8.1 above, Zum shall have no obligation to provide extended services during the Extended Service Period.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165771484375" w:line="258.5957336425781" w:lineRule="auto"/>
        <w:ind w:left="51.97998046875" w:right="60.758056640625" w:firstLine="20.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Effect of Termination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Termination shall not release or affect, and this Agreement shall remain fully operative as to, any obligations or liabilities incurred by each Party prior to the effective date of such termination and during any Extended Service Period. Upon termination and following the Extended Service Period all licenses granted herein shall terminate and access to the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Issuance Software Services shall end. CLIENT agrees that upon the expiration or termination of this Agreement for any reason and following the Extended Service Period, CLIENT and its Affiliates and Agents will: (i) cease using the Zum Marks and not thereafter use any actual or similar Zum Marks; and will not utilize for any purpose any actual or similar trade name, trade or service mark or other commercial symbol or in any manner, identify itself or any business as associated with Zum or an Affiliate of Zum; and (ii) comply with the provisions of this Agreement which survive termination or expiration and (iii) promptly pay all fees and Charges due. Zum agrees that upon the expiration or termination of this Agreement for any reason, Zum and its Affiliates will: (i) cease using the CLIENT Marks and not thereafter use any actual or similar CLIENT Marks; and will not utilize for any purpose any actual or similar trade name, trade or service mark or other commercial symbol or in any manner, identify itself or any business as associated with CLIENT or an Affiliate or Agent of CLIENT; and (i) comply with the provisions of this Agreement which survive termination or expiration.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165771484375" w:line="258.5957336425781" w:lineRule="auto"/>
        <w:ind w:left="51.97998046875" w:right="60.758056640625" w:firstLine="20.059967041015625"/>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5175781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10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647949218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Representation, Warranties, and Limitation of Liability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6219482421875" w:line="250.42997360229492" w:lineRule="auto"/>
        <w:ind w:left="53.9599609375" w:right="101.06933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 Your Representations and Warranties.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represent and warrant that You have the legal capacity (or You have a power of attorney, trusteeship, guardianship, or similar legal arrangement to do so) to enter into and be bound by the terms of this Agreement. You represent that every act or omission by the Administrator(s) relating to the Service is within the authority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872646331787" w:lineRule="auto"/>
        <w:ind w:left="50.659942626953125" w:right="198.734130859375" w:firstLine="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conferred by You. You agree not to seek to hold Us or the Card Issuer (as defined in the Cardholder Agreement) liable for any actual or alleged act or omission of anyone in relation to the Service or the Zum Rails Inc Mastercard Card to the maximum extent permitted by applicable law. You agree that, with respect to all money transferred into the Card Account, if You initiate a transfer or authorize someone to make a transfer, You have the authority to move that money to the Card Account.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712890625" w:line="259.40174102783203" w:lineRule="auto"/>
        <w:ind w:left="50" w:right="48.269042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10.2 DISCLAIMER OF REPRESENTATIONS AND WARRANTIES.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MAXIMUM EXTENT PERMITTED BY APPLICABLE LAW, THE SERVICE/PLATFORM, INFORMATION, DATA, ASSOCIATED WEBSITES AND CONTENT ARE OFFERED AND MADE AVAILABLE TO YOU ON AN “AS IS” AND “AS AVAILABLE” BASIS. WE MAKE NO REPRESENTATIONS OR WARRANTIES OF ANY KIND, EXPRESS OR IMPLIED, AS TO THE COMPLETENESS, ACCURACY, RELIABILITY, SUITABILITY, AVAILABILITY OR CONTINUED AVAILABILITY OF THE SERVICE/PLATFORM, INFORMATION, DATA, ASSOCIATED WEBSITES AND CONTENT. YOU EXPRESSLY ACKNOWLEDGE AND AGREE THAT USE OF THE SERVICE,/PLATFORM, INFORMATION, DATA, ASSOCIATED WEBSITES AND CONTENT ARE OFFERED AND MADE AVAILABLE TO YOU ARE AT YOUR SOLE RISK. YOU UNDERSTAND AND AGREE THAT WE MAKE NO REPRESENTATIONS, GUARANTEES OR WARRANTIES THAT WE CAN OR WILL PROTECT YOU AGAINST FRAUD OR THE WILLFUL OR MALICIOUS ACTS OF OTHERS. YOU HEREBY ACKNOWLEDGE AND AGREE THAT YOU HAVE NOT RELIED UPON ANY OTHER STATEMENT OR UNDERSTANDING, WHETHER WRITTEN OR ORAL, WITH RESPECT TO YOUR USE AND ACCESS OF THE SERVICES/PLATFORM. WE EXPRESSLY DISCLAIM ANY WARRANTIES OF MERCHANTABILITY, NON-INFRINGEMENT, OR FITNESS FOR A PARTICULAR PURPOSE.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224609375" w:line="259.3436908721924" w:lineRule="auto"/>
        <w:ind w:left="50" w:right="7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10.3 LIMITATION OF LIABILITY.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MAXIMUM EXTENT PERMITTED BY APPLICABLE LAW, NEITHER WE NOR THE CARD ISSUER, OUR VENDORS, LICENSORS, (AND THEIR RESPECTIVE AFFILIATES, AGENTS, DIRECTORS AND EMPLOYEES) SHALL IN ANY EVENT BE LIABLE TO YOU OR ANY THIRD PARTY, WHETHER IN CONTRACT, WARRANTY, TORT (INCLUDING NEGLIGENCE), OR OTHERWISE, FOR ANY LOSS OR DAMAGE INCLUDING, WITHOUT LIMITATION, DIRECT, INDIRECT, SPECIAL, INCIDENTAL, CONSEQUENTIAL, EXEMPLARY, LIQUIDATED, OR PUNITIVE DAMAGES THAT YOU OR ANY THIRD PARTY MAY INCUR IN CONNECTION WITH THE SERVICE, PLATFORM, WEBSITES OR CONTENT, EVEN IF WE OR YOU HAVE BEEN ADVISED OF THE POSSIBILITY OF SUCH DAMAGES. UNLESS OTHERWISE EXPRESSLY SET FORTH IN THIS SOFTWARE SERVICE AGREEMENT, OUR LIABILITY IN RELATION TO THE SERVICE, PLATFORM, WEBSITES OR CONTENT FOR ANY CAUSE WHATSOEVER AND REGARDLESS OF THE FORM OF ACTION OR THE FORUM SHALL AT ALL TIMES BE LIMITED TO</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USD $5,000.00 [Add $ limit to Limitations of Liability], WHICH YOU RECOGNIZE AND AGREE IS REASONABLE IN VIEW OF THE FEES CHARGED IN CONNECTION WITH THE SERVICE. In addition, to the extent permitted by applicable law, and in connection with the Services and Platform as governed by this Software Service Agreement, We are not liable, and You agree not to hold Us responsible, for any damages or losses (including, but not limited to, loss of money, goodwill, or reputation, profits, or other intangible losses or any special, indirect, or consequential damages) resulting directly or indirectly from: (1) Your use of, or Your inability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872646331787" w:lineRule="auto"/>
        <w:ind w:left="52.859954833984375" w:right="211.83349609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use, Our websites, software, systems (including any networks and servers used to provide any of the Services) operated by Us or on Our behalf, or any of the services; (2) delays or disruptions in Our websites, software, systems (including any networks and servers used to provide any of the Services) operated by Us or on Our behalf and any of the services; (3) viruses or other malicious software obtained by accessing Our websites, software, systems (including any networks and servers used to provide any of the Services) operated by Us or on Our behalf or any of the services or any website or service linked to Our websites, software or any of the services; (4) glitches, bugs, errors, or inaccuracies of any kind in Our websites, software, systems (including any networks and servers used to provide any of the Services) operated by Us or on Our behalf or any of the services or in the information and graphics obtained from them; (5) the content, actions, or inactions of third parties; or (6) a suspension or other action taken with respect to Your Card or Card Account.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6689453125" w:line="262.29846954345703" w:lineRule="auto"/>
        <w:ind w:left="71.820068359375" w:right="422.784423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10.4 FORCE MAJEURE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Neither Party shall be liable for any failure or delay in performance due to acts of God, acts of government, floods, fires, earthquakes, civil unrest, acts of terror, strikes, or other causes beyond their reasonable control (“Force Majeure Events”).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28515625" w:line="257.5313472747803" w:lineRule="auto"/>
        <w:ind w:left="74.90005493164062" w:right="24.78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10.5 EXCLUSIONS AND LIMITATIONS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 JURISDICTIONS DO NOT ALLOW THE EXCLUSION OF CERTAIN WARRANTIES OR THE LIMITATION OR EXCLUSION OF CERTAIN LIABILITIES INCLUDING INCIDENTAL OR CONSEQUENTIAL DAMAGES. IN SUCH STATES LIABILITY IS LIMITED TO THE EXTENT PERMITTED BY LAW. ACCORDINGLY, SOME OF THE LIMITATIONS IN THE PRIOR SECTIONS MAY NOT APPLY TO YOU.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4987792968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11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795410156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Confidentiality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41162109375" w:line="259.0750980377197" w:lineRule="auto"/>
        <w:ind w:left="50" w:right="90.550537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 Confidential Information.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its Affiliates and subcontractors and CLIENT and its Affiliates and Agents each acknowledge that the other Party possesses or will have access to and will continue to possess and have access to information which has commercial value in its business and is not in the public domain. "Confidential Information" means information without regard to form related to the services or business of the disclosing Party which (a) derives economic value, actual or potential, from not being generally known to or readily ascertainable by other persons who can obtain economic value from its disclosure or use, (b) is the subject of efforts by the disclosing Party that are reasonable under the circumstances to maintain its secrecy, including without limitation (i) marking any information reduced to tangible form clearly and conspicuously with a legend identifying its confidential or proprietary nature, (ii) identifying any oral presentation or communication as confidential or secret immediately before, during or after such oral presentation or communication, or (iii) otherwise treating such information as confidential or secret; or (c) in the case of CLIENT, is reports, records, data, CLIENT Content, or other information of CLIENT, or CLIENT’s Service Providers, Agents, Affiliates, Retail Dealers, and Customers that was created, provided, displayed, collected, or generated as part of the Client Processing Services or otherwise made available to Zum, its Affiliates, or subcontractors, including Cardholder transaction data and Know Your Client (KYC) information (“Client Data”). Confidential Information includes, but is not limited to, computer programs and software, source codes, object codes, technical and non-technical data, formulas, patterns, compilations,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872646331787" w:lineRule="auto"/>
        <w:ind w:left="68.9599609375" w:right="79.14794921875" w:firstLine="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devices, drawings, processes, methods, techniques, designs, programs, financial plans, product plans, and lists of actual or potential customers and suppliers which are not commonly known by or available to the public, any and all proprietary business information, including, without limitation, the prices, terms and conditions of this Agreement, Electronic Transaction Processing Services, Zum Software, information regarding CLIENT’s and Zum’s (and their Affiliates) customers, Agents, accounts, pricing, marketing strategy, and any and all proprietary information of such Party of which the receiving Party becomes aware as a result of its access to and presence at the other Party's facilities.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46142578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 Obligations. </w:t>
      </w:r>
    </w:p>
    <w:p w:rsidR="00000000" w:rsidDel="00000000" w:rsidP="00000000" w:rsidRDefault="00000000" w:rsidRPr="00000000" w14:paraId="0000006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81.190185546875" w:line="258.6680030822754" w:lineRule="auto"/>
        <w:ind w:left="720" w:right="66.425781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and Zum will not disclose or use the Confidential Information of the other Party except for the purposes of this Agreement and as authorized herein. Each Party shall use no less than the same means it uses to protect its similar confidential or proprietary information of like importance, but in any event not less than reasonable means to prevent the disclosure and to protect the confidentiality of the Confidential Information of the disclosing Party. Recipient may disclose disclosers Confidential Information to its employees and independent contractors, and Affiliates who have a need to know such Confidential Information in order to further recipients rights or responsibilities under this Agreement, and if such individuals are bound in writing to protect the Confidential Information from unauthorized use or dissemination with terms at least as stringent as those contained herein. Confidential Information shall not otherwise be disclosed to any third party without the prior written consent of the disclosing Party. Recipient shall remain fully responsible for any disclosure of Confidential Information under this Article 16. The receiving Party shall promptly report to the disclosing Party any suspected or actual unauthorized use or disclosure of the disclosing Party’s Confidential Information, and provide any reasonable assistance in the investigation of any such unauthorized use or disclosure. </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58.6680030822754" w:lineRule="auto"/>
        <w:ind w:left="720" w:right="66.425781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no event shall CLIENT knowingly demonstrate the Zum Software, its documentation, or the operation of any component thereof, to any individual or entity that Zum has advised CLIENT in writing that is a competitor </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beforeAutospacing="0" w:line="258.6680030822754" w:lineRule="auto"/>
        <w:ind w:left="720" w:right="66.425781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limiting the generality of the foregoing, neither Party will publicly disclose the terms of this Agreement without the prior written consent of the other. Furthermore, neither Zum nor CLIENT will use the Confidential Information of the other Party except as contemplated by this Agreement; acquire any right in or assert any lien against the disclosing Party's Confidential Information except as contemplated by this Agreement; remove or modify any confidentiality or proprietary legends from the disclosing Party’s confidential or proprietary information or refuse to promptly return, provide a copy of or destroy such Confidential Information upon the request of the disclosing Party.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0313720703125" w:line="272.30618476867676" w:lineRule="auto"/>
        <w:ind w:left="0" w:right="427.949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11.3 Exclusions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Notwithstanding the foregoing, this Article will not apply to any information which Zum or CLIENT can demonstrate was, with the exception of any personally identifiable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contained within CLIENT Data (“Personal Information”): (i) at the time of disclosure, in the public domain; (ii) after disclosure, published or otherwise became part of the public</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through no fault of the receiving Party; or (iii) received from a third party who was under no duty of confidentiality to the disclosing Party and had a lawful right to disclose such information. Further, either Party may disclose the other Party's Confidential Information to the extent required by law, order of court, or government regulation provided that, in such event, the Party required to disclose such information shall, as soon as is reasonably possible after learning of such a requirement of disclosure, give the other Party notice of such requirement of disclosure, unless such notice is prohibited by law, order of court, or government regulation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44921875" w:line="240" w:lineRule="auto"/>
        <w:ind w:left="9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11.4 Limitations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81.173095703125" w:line="260.69512367248535" w:lineRule="auto"/>
        <w:ind w:left="720" w:right="403.40576171875" w:hanging="36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covenants of confidentiality set forth herein shall apply to any Confidential Information disclosed to the receiving Party before or after the date of this Agreement. ● The obligations of this Article shall survive the expiration or termination of this Agreement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for a period of seven (7) years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following such expiration or termination. ● The receiving Party shall obtain no rights of ownership in the Confidential Information of the disclosing Party. </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beforeAutospacing="0" w:line="260.69512367248535" w:lineRule="auto"/>
        <w:ind w:left="720" w:right="403.40576171875" w:hanging="36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Notwithstanding anything contrary herein, the rights and obligations of this Article 11 may be enforced by legal action seeking injunctive relief without posting a bond.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05957031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12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455566406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Indemnification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0576171875" w:line="259.13103103637695" w:lineRule="auto"/>
        <w:ind w:left="50" w:right="109.8144531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agree to indemnify, defend, and hold harmless Zūm Rails, its employees, members, directors, managers, officers or agents from and against any loss, liability, damage, penalty or expense (including attorneys’ fees, expert witness fees and cost of defense) they may suffer or incur as a result of (i) any claim by you, (ii) any failure by you or any of your employees, agents or subcontractors to comply with the terms of these Terms of Use; (iii) any warranty or representation made by you being false or misleading; (iv) any representation or warranty made by you or any of your employees, agents or subcontractors to any third person other than as specifically authorized by this Terms of Use, (v) negligence of you or any of your employees, agents or subcontractors, or (vi) any alleged or actual violations by you or any of your employees, agents or subcontractors of any payment card association rules, governmental laws, regulations or rules, including any assessments, fines, or penalties levied by Card Associations or regulatory authorities.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0576171875" w:line="259.13103103637695" w:lineRule="auto"/>
        <w:ind w:left="50" w:right="109.814453125" w:firstLine="0.659942626953125"/>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0192871093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13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0847167968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Miscellaneous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423583984375" w:line="259.52030181884766" w:lineRule="auto"/>
        <w:ind w:left="0" w:right="569.310302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13.1 Governing Law and Exclusive Jurisdiction.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shall be governed and construed under the laws of the Province of Quebec, and agree that such court shall have competent subject matter jurisdiction to enforce any arbitration awards issued pursuant to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Section 13.3 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 and waive any objections to venue being placed in such courts.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746154785156" w:line="250.03263473510742" w:lineRule="auto"/>
        <w:ind w:left="0" w:right="420.8215332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13.2 Assignment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Neither this Agreement nor any rights or obligations hereunder may be transferred or assigned by either Party , directly, indirectly or by operation of law, without the prior written approval of the other Party , which approval shall not be unreasonably withheld,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872646331787" w:lineRule="auto"/>
        <w:ind w:left="50" w:right="419.41040039062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conditioned, or delayed. However, Zum may in any event withhold its consent if the CLIENT attempts to assign this Agreement to a competitor of Zum; and, further, Zum may assign this Agreement to an affiliate, subsidiary, or entity that acquires all or substantially all of its stock, assets, or business without CLIENT’s written consent. Except as set forth herein, any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8984375" w:line="262.754430770874" w:lineRule="auto"/>
        <w:ind w:left="79.2999267578125" w:right="180.36865234375" w:hanging="6.3798522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or transfer by a Party without required approval of the other Party shall constitute a breach hereof and shall be voidable.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3994140625" w:line="259.4981288909912" w:lineRule="auto"/>
        <w:ind w:left="0" w:right="40.687255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13.3 Arbitration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 with respect to disputes arising from (i) a misappropriation or misuse of either party's Intellectual Property Rights or (ii) any claim seeking injunctive relief all disputes of every kind and nature between CLIENT and Zum arising out of or in connection with this Agreement shall be addressed first in an informal dispute process. If an informal dispute process is unsuccessful in resolving a dispute, the dispute shall be submitted to binding arbitration in accordance with the rules of the Canadian Commercial Arbitration Centre (“CCAC”). Judgment upon the award ma</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y be entered in any court having jurisdiction and shall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be final, binding 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not subject to appeal. The arbitration shall occur in the Province 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Quebec, and the laws of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Province of Quebec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govern all such disputes. Each party shall bear its own costs for the arbitration, but they shall share equally the fees of the arbitrator. The arbitrator is explicitly authorized to award attorneys’ fees as part of its award. This arbitration provision shall be deemed to be self-executing and in the event either Party fails to appear at any properly noticed arbitration proceeding, award may be entered against either Party notwithstanding a Party’s failure to appear.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759765625" w:line="265.8126926422119" w:lineRule="auto"/>
        <w:ind w:left="0" w:right="776.91711425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13.4 Binding 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Agreement is binding upon the Parties hereto, their respective executors, administrators, heirs, assigns and successors in interest.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453857421875" w:line="268.03184509277344" w:lineRule="auto"/>
        <w:ind w:left="0" w:right="687.11120605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13.5 Survival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following shall survive any termination or expiration of this Agreement: All Article in this Agreement.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3916015625" w:line="258.3284568786621" w:lineRule="auto"/>
        <w:ind w:left="0" w:right="42.902832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13.6 Notices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and Zum shall send formal notices required under this Agreement to each other using certified mail or internationally recognized courier (e.g., UPS® or FedEx®) with tracking and delivery confirmation. Notices will be effective (a) three (3) business days (US) after the date shown on the postmark when delivered using certified mail; or (b) on the next business day (US) when delivered via an internationally recognized courier with tracking and delivery confirmation. CLIENT and Zum may update their notice addresses (below) by providing the other party with a formal notice of address change, but without formal amendment to this Section 13.6 of the Agreement.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9852294921875" w:line="262.46792793273926" w:lineRule="auto"/>
        <w:ind w:left="0" w:right="1168.19152832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Notices to Zum shall be sent to via mail to ZUM Rails Inc, Attn: CEO/Legal, 410- 500 Saint-Jacques Street, Montreal, Quebec H2Y 1S1, Canada with email copy to: miles@zumrails.com, Attn: Miles Schwartz, CEO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73486328125" w:line="262.8907012939453" w:lineRule="auto"/>
        <w:ind w:left="50" w:right="195.70800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can be sent to via mail to Zum Rails Inc, Attn: CTO/Legal, 410-500 Saint-Jacques Street, Montreal, Quebec H2Y 1S1, Canada with email copy to: marcel@zumrails.com, Attention Marcel Ferreira, CTO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Notices to CLIENT shall be sent to: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Attn: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Address]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email copy to: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Attn: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13.7 Severability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event that any provision hereof is found invalid or unenforceable pursuant to judicial decree or decision, the remainder of this Agreement shall remain valid and enforceable according to its terms and shall be read to be given the most reasonable construction in the absence of the invalidity or unenforceability. Without limiting the foregoing, it is expressly understood and agreed that each and every provision of this Agreement that provides for a limitation of liability, disclaimer of warranties, or exclusion of damages is intended by the parties to be severable and independent of any other provision and to be enforced as such. Further, it is expressly understood and agreed that in the event any remedy hereunder is determined to have failed of its essential purpose, all other limitations of liability and exclusion of damages set forth herein shall remain in full force and effect.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462646484375" w:line="262.77050971984863" w:lineRule="auto"/>
        <w:ind w:left="0" w:right="212.6232910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13.8 No Waiver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provisions of this Agreement may not be waived except in writing and signed by both parties. No waiver of any provision hereof shall be deemed a continuing waiver, nor shall any delay or failure to exercise any right or remedy be deemed a waiver thereof.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43896484375" w:line="266.84160232543945" w:lineRule="auto"/>
        <w:ind w:left="0" w:right="1059.2669677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WITNESS WHEREOF the Parties hereto have executed, sealed and delivered this Agreement effective on the Effective Date.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673583984375" w:line="240" w:lineRule="auto"/>
        <w:ind w:left="52.42004394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ZUM Rails Inc: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033447265625" w:line="240" w:lineRule="auto"/>
        <w:ind w:left="74.9000549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_________________________________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8388671875" w:line="240" w:lineRule="auto"/>
        <w:ind w:left="96.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___________________________________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208251953125" w:line="240" w:lineRule="auto"/>
        <w:ind w:left="70.0599670410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_____________________________________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989501953125" w:line="240" w:lineRule="auto"/>
        <w:ind w:left="9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____________________________________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1996459960938" w:right="0" w:firstLine="0"/>
        <w:jc w:val="left"/>
        <w:rPr>
          <w:b w:val="1"/>
          <w:bCs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199645996093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CLIENT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39501953125" w:line="240" w:lineRule="auto"/>
        <w:ind w:left="74.90005493164062"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39501953125" w:line="240" w:lineRule="auto"/>
        <w:ind w:left="74.9000549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_________________________________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724426269531" w:line="240" w:lineRule="auto"/>
        <w:ind w:left="96.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___________________________________</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599670410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_____________________________________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40966796875" w:line="240" w:lineRule="auto"/>
        <w:ind w:left="9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____________________________________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995605468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Schedules 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0346679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55029296875" w:line="259.69831466674805" w:lineRule="auto"/>
        <w:ind w:left="51.97998046875" w:right="115.989990234375" w:firstLine="4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otherwise defined, capitalized words and phrases used in this Agreement shall have the following meaning: </w:t>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68.900146484375" w:line="261.55943870544434" w:lineRule="auto"/>
        <w:ind w:left="720" w:right="146.649169921875" w:hanging="360"/>
        <w:jc w:val="left"/>
        <w:rPr>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“Agreement”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this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Issuance Software Services Agreement as it applies to this agreement by and between the parties to this agreement.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design documents, specifications, API, and/or other instructions, data or programs related to the provision of the services described and agreed to in this Agreement. </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1.55943870544434" w:lineRule="auto"/>
        <w:ind w:left="720" w:right="146.649169921875" w:hanging="360"/>
        <w:jc w:val="left"/>
        <w:rPr>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specific situations in which the product or service could potentially be used as agreed to by the parties in writing in this agreement or incorporated into this agreement through schedules or appendices mutually agreed to by and between the parties in writing under Schedule E (Use Cases) </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6.3884449005127" w:lineRule="auto"/>
        <w:ind w:left="720" w:right="247.56469726562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the duration of this Agreement as defined and agreed to mutually by and between the parties to this Agreement. </w:t>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6.67163848876953" w:lineRule="auto"/>
        <w:ind w:left="720" w:right="373.96240234375" w:hanging="360"/>
        <w:jc w:val="left"/>
        <w:rPr>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“Zum Portal”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the Client portal access provided to clients for purposes of managing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transactional activity, manage their funds, and access support resources as related to this card program offering. </w:t>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7.04179763793945" w:lineRule="auto"/>
        <w:ind w:left="720" w:right="254.66430664062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“Zum 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Zum Rails’ application programming interface that is a set of programming code that enables data transmission between one software product and another for purposes of offering this card program and related products and services. It is the exclusive property of Zum Rails. </w:t>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7.74641036987305" w:lineRule="auto"/>
        <w:ind w:left="720" w:right="75.67749023437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“Zum SDK”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Zum Rails’ Software Development Kit which is a collection of tools that enable developers to build software for a specific platform or language. It serves as a "toolkit" with key components that are necessary for the development of applications relevant to the card program, including libraries, APIs, documentation, and example code, simplifying and accelerating the development process. Zum’s SDK is the exclusive property of Zum Rails. </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7.74641036987305" w:lineRule="auto"/>
        <w:ind w:left="720" w:right="75.67749023437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Zum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being offered as agreed to by and between the parties to this Agreement. </w:t>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2.9246425628662" w:lineRule="auto"/>
        <w:ind w:left="720" w:right="473.1591796875" w:hanging="360"/>
        <w:jc w:val="left"/>
        <w:rPr>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“Card Program”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the service that allows Clients to be issued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as agreed to by and between the parties to this Agreement. It may include ideating, designing, implementing and growing the most suitable card product for Client and Client’s customers' needs. </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5.6230068206787" w:lineRule="auto"/>
        <w:ind w:left="720" w:right="761.420288085937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“Go-Live”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the date by which the card product is ready to begin operating is available for use as determined and disclosed to Client by Zum Rails.</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5.6230068206787" w:lineRule="auto"/>
        <w:ind w:left="720" w:right="761.420288085937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“Monthly</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Minimum Charges”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a charge that Zum Rails may impose on Client who uses the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if total transaction fees in a given month do not reach a specified threshold. </w:t>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7.21131324768066" w:lineRule="auto"/>
        <w:ind w:left="720" w:right="329.9951171875" w:hanging="360"/>
        <w:jc w:val="both"/>
        <w:rPr>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“Setup Fee”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the initial costs associated with preparing for the new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such as setting up hardware or software, configuring accounts, or integrating payment methods. </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7.0549011230469" w:lineRule="auto"/>
        <w:ind w:left="720" w:right="196.13647460937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Institution”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organization that specializes in financial transactions and provides services that facilitate the movement of money between individuals and businesses. This includes depository institutions such as banks, credit unions, and savings and loan associations that accept deposits. </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6.41061782836914" w:lineRule="auto"/>
        <w:ind w:left="720" w:right="586.7651367187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“Payment Network”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the systems that facilitate the transfer of funds between parties, enabling electronic payments. </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6.68105125427246" w:lineRule="auto"/>
        <w:ind w:left="720" w:right="300.48461914062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“Card Association”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known as a card network, is an organization that facilitates payment card transactions by establishing the rules and regulations for how cards can be used and accepted. </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6.79943084716797" w:lineRule="auto"/>
        <w:ind w:left="720" w:right="330.75561523437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“Zum Vendors”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vendors providing services to Zum Rails that may be related to the Card program or product. </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6.79943084716797" w:lineRule="auto"/>
        <w:ind w:left="720" w:right="330.75561523437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“Regulatory Authority”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(collectively, the “Authority”) means any regulatory agency that has jurisdiction over regulating and enforcing regulations on Zum Rails, the financial institution, and any party involved in the </w:t>
      </w:r>
      <w:r w:rsidDel="00000000" w:rsidR="00000000" w:rsidRPr="00000000">
        <w:rPr>
          <w:rtl w:val="0"/>
        </w:rPr>
        <w:t xml:space="preserve">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and program offering. </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7.54422187805176" w:lineRule="auto"/>
        <w:ind w:left="720" w:right="226.9653320312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“Zum IP”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any intellectual property (IP) that are intangible creations of the mind that Zum Rails owns and can protect legally, such as trademarks, patents, copyrights, and trade secrets. This also includes, but is not limited to, the Zum API, the Zum portal, code or technology developed by Zum Rails, inventions, literary and artistic works, designs, and symbols, names and images developed by Zum Rails. </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7897243499756" w:lineRule="auto"/>
        <w:ind w:left="720" w:right="369.8168945312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 Live Date”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the date which the card product is ready to begin operating is available for use as determined and disclosed to Client by Zum Rails.</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7897243499756" w:lineRule="auto"/>
        <w:ind w:left="720" w:right="369.8168945312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“Initial Term”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the initial term period of this Agreement as established and mutually agreed upon in this Agreement by the parties to this Agreement.</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7897243499756" w:lineRule="auto"/>
        <w:ind w:left="720" w:right="369.8168945312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“Renewal Term”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refers to the specific period during which the Agreement is extended beyond its initial or previous renewal period. It signifies the duration for which the Agreement remains in effect after a renewal, whether automatic or agreed upon in writing by both parties subject to the mutually agreed conditions by both parties. </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7897243499756" w:lineRule="auto"/>
        <w:ind w:left="720" w:right="369.8168945312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“Affiliate”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a business entity that is related to another company, often through ownership or control, but without being a direct subsidiary. </w:t>
      </w:r>
    </w:p>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6.25550270080566" w:lineRule="auto"/>
        <w:ind w:left="720" w:right="531.82739257812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an individual or entity, that, either contractually or through written authorization, can perform certain acts, as mutually agreed to in writing, on behalf of Zum Rails or the Client. </w:t>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39.5581293106079" w:lineRule="auto"/>
        <w:ind w:left="720" w:right="614.897460937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a reloadable prepaid Mastercard issued to Cardholders through Zum Rails. </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7776508331299" w:lineRule="auto"/>
        <w:ind w:left="720" w:right="1187.979736328125"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“Cardholder”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an individual who is issued a Card by Client through the Program.</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9.7776508331299" w:lineRule="auto"/>
        <w:ind w:left="720" w:right="1187.979736328125"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“Issuer”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the licensed financial institution issuing the Cards in partnership with Zum. </w:t>
      </w:r>
    </w:p>
    <w:p w:rsidR="00000000" w:rsidDel="00000000" w:rsidP="00000000" w:rsidRDefault="00000000" w:rsidRPr="00000000" w14:paraId="000000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“KYC”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Know Your Customer procedures required by applicable law and card</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rules. </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77478027343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Schedules B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749023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 of Work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6923828125" w:line="260.21215438842773" w:lineRule="auto"/>
        <w:ind w:left="0" w:right="121.5148925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shall be responsible for its own income taxes, employment taxes, and any other taxes or assessments imposed on it by any governmental authority as a result of this Agreement. Each Party shall be solely responsible for all taxes, fees, penalties and/or charges related to their portion of compensation received under this Agreement, including but not limited to federal, provincial, and local income taxes, self-employment taxes, and any other applicable withholdings. </w:t>
      </w:r>
    </w:p>
    <w:tbl>
      <w:tblPr>
        <w:tblStyle w:val="Table1"/>
        <w:tblW w:w="9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580"/>
        <w:tblGridChange w:id="0">
          <w:tblGrid>
            <w:gridCol w:w="4740"/>
            <w:gridCol w:w="45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Revenue Share on Interchange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Pilot Rate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Fees Charged by Zum Rails</w:t>
      </w:r>
    </w:p>
    <w:tbl>
      <w:tblPr>
        <w:tblStyle w:val="Table2"/>
        <w:tblW w:w="9315.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4035"/>
        <w:gridCol w:w="1605"/>
        <w:gridCol w:w="1290"/>
        <w:tblGridChange w:id="0">
          <w:tblGrid>
            <w:gridCol w:w="2385"/>
            <w:gridCol w:w="4035"/>
            <w:gridCol w:w="1605"/>
            <w:gridCol w:w="129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Pricing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Unit Cost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13818359375"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Billed</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Instance setup, program setup, card</w:t>
            </w:r>
            <w:r w:rsidDel="00000000" w:rsidR="00000000" w:rsidRPr="00000000">
              <w:rPr>
                <w:sz w:val="20"/>
                <w:szCs w:val="20"/>
                <w:rtl w:val="0"/>
              </w:rPr>
              <w:t xml:space="preserve"> setup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card artifacts (T&amp;C, card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67724609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One-time</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Card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time or per redesign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18505859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needed</w:t>
            </w:r>
          </w:p>
        </w:tc>
      </w:tr>
      <w:tr>
        <w:trPr>
          <w:cantSplit w:val="0"/>
          <w:trHeight w:val="1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availability, card management, transaction ledger, mobile wallet, fraud monitoring, payment gateway and tech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Card</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Processing</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Minimum Fee Card</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Minimum monthly fee waived for first month</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Based 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the total spend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$5,000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9199218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 Card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Issued card (not closed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sz w:val="20"/>
                <w:szCs w:val="20"/>
                <w:rtl w:val="0"/>
              </w:rPr>
              <w:t xml:space="preserve">.50 (Prepaid)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$4.00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Per non-closed card</w:t>
            </w: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15.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4290"/>
        <w:gridCol w:w="1305"/>
        <w:gridCol w:w="1215"/>
        <w:tblGridChange w:id="0">
          <w:tblGrid>
            <w:gridCol w:w="2505"/>
            <w:gridCol w:w="4290"/>
            <w:gridCol w:w="1305"/>
            <w:gridCol w:w="1215"/>
          </w:tblGrid>
        </w:tblGridChange>
      </w:tblGrid>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Zum Cardholder Portal</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to Zum’s Cardholder Portal (screens to view card information, transactions and create service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41503906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w:t>
            </w:r>
          </w:p>
        </w:tc>
      </w:tr>
    </w:tbl>
    <w:p w:rsidR="00000000" w:rsidDel="00000000" w:rsidP="00000000" w:rsidRDefault="00000000" w:rsidRPr="00000000" w14:paraId="000000D7">
      <w:pPr>
        <w:rPr/>
      </w:pPr>
      <w:r w:rsidDel="00000000" w:rsidR="00000000" w:rsidRPr="00000000">
        <w:rPr>
          <w:rtl w:val="0"/>
        </w:rPr>
      </w:r>
    </w:p>
    <w:tbl>
      <w:tblPr>
        <w:tblStyle w:val="Table4"/>
        <w:tblW w:w="9315.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275"/>
        <w:gridCol w:w="1290"/>
        <w:gridCol w:w="1230"/>
        <w:tblGridChange w:id="0">
          <w:tblGrid>
            <w:gridCol w:w="2520"/>
            <w:gridCol w:w="4275"/>
            <w:gridCol w:w="1290"/>
            <w:gridCol w:w="1230"/>
          </w:tblGrid>
        </w:tblGridChange>
      </w:tblGrid>
      <w:tr>
        <w:trPr>
          <w:cantSplit w:val="0"/>
          <w:trHeight w:val="2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Mobile Wallets Card</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Provisioning Fee per PAN enrollment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96383667" w:lineRule="auto"/>
              <w:ind w:left="0" w:right="1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 for provisioning method utilized (In-app, manual, or web) for Apple Pay, Google Pay, and Samsung Pay, and provides token account</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capabilities including provisioning, deletion and token</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lifecycle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Per PAN enrollment</w:t>
            </w:r>
            <w:r w:rsidDel="00000000" w:rsidR="00000000" w:rsidRPr="00000000">
              <w:rPr>
                <w:rtl w:val="0"/>
              </w:rPr>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62622070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KYC Verification Fee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967.384948730468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Includes IDV, face ID, PEP, sanctions screening, address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Per KYC check</w:t>
            </w:r>
            <w:r w:rsidDel="00000000" w:rsidR="00000000" w:rsidRPr="00000000">
              <w:rPr>
                <w:rtl w:val="0"/>
              </w:rPr>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3DS Fee per 3DS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Online transactions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Per 3DS transaction</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Cardholder Support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Subscription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$2K for the first 10K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cardholders - incremental $2K </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every 10K cardholders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Monthly</w:t>
            </w:r>
            <w:r w:rsidDel="00000000" w:rsidR="00000000" w:rsidRPr="00000000">
              <w:rPr>
                <w:rtl w:val="0"/>
              </w:rPr>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Cardholder Inquiries and Complaint Handling Case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 for case creation, logging, and record retention; First 100 cases are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Per Case</w:t>
            </w:r>
            <w:r w:rsidDel="00000000" w:rsidR="00000000" w:rsidRPr="00000000">
              <w:rPr>
                <w:rtl w:val="0"/>
              </w:rPr>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Dispute Management Fee per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Passthrough network cost (network cost for raising chargeback)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File Processing Fee per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96383667" w:lineRule="auto"/>
              <w:ind w:left="0" w:right="1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 applies for each file; to prepare, process and deliver or received from an external party. Available on-demand, daily or weekly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15.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4140"/>
        <w:gridCol w:w="1395"/>
        <w:gridCol w:w="1125"/>
        <w:tblGridChange w:id="0">
          <w:tblGrid>
            <w:gridCol w:w="2655"/>
            <w:gridCol w:w="4140"/>
            <w:gridCol w:w="1395"/>
            <w:gridCol w:w="1125"/>
          </w:tblGrid>
        </w:tblGridChange>
      </w:tblGrid>
      <w:tr>
        <w:trPr>
          <w:cantSplit w:val="0"/>
          <w:trHeight w:val="2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SDK Fee specific to Card Issuance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96383667" w:lineRule="auto"/>
              <w:ind w:left="0" w:right="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 applies to access a Software Development Kit containing a set of tools allowing customers with non-PCI compliant web/mobile applications, to provide PAN, PIN and CVV</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services and In-App Provisioning to their app users, through a secure framework, including license and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15.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4125"/>
        <w:gridCol w:w="1560"/>
        <w:gridCol w:w="960"/>
        <w:tblGridChange w:id="0">
          <w:tblGrid>
            <w:gridCol w:w="2670"/>
            <w:gridCol w:w="4125"/>
            <w:gridCol w:w="1560"/>
            <w:gridCol w:w="960"/>
          </w:tblGrid>
        </w:tblGridChange>
      </w:tblGrid>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4552612304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Card Plastic Issuance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 per plastic card issued to cardholders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sz w:val="20"/>
                <w:szCs w:val="20"/>
                <w:rtl w:val="0"/>
              </w:rPr>
              <w:t xml:space="preserve">5</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70.0946044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*Minimum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 of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ATM Fee per withdrawal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 for each ATM fund withdrawal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Schedules 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183837890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Compliance Obligations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28271484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THIRD-PARTY KYC ATTESTATION FORM</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80126953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Attesting Entity Information </w:t>
      </w:r>
    </w:p>
    <w:p w:rsidR="00000000" w:rsidDel="00000000" w:rsidP="00000000" w:rsidRDefault="00000000" w:rsidRPr="00000000" w14:paraId="0000011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83.2208251953125"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Legal Name: </w:t>
      </w:r>
    </w:p>
    <w:p w:rsidR="00000000" w:rsidDel="00000000" w:rsidP="00000000" w:rsidRDefault="00000000" w:rsidRPr="00000000" w14:paraId="0000011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Business/Organization Type: </w:t>
      </w:r>
    </w:p>
    <w:p w:rsidR="00000000" w:rsidDel="00000000" w:rsidP="00000000" w:rsidRDefault="00000000" w:rsidRPr="00000000" w14:paraId="0000011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Number: </w:t>
      </w:r>
    </w:p>
    <w:p w:rsidR="00000000" w:rsidDel="00000000" w:rsidP="00000000" w:rsidRDefault="00000000" w:rsidRPr="00000000" w14:paraId="0000011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Registered Address: </w:t>
      </w:r>
    </w:p>
    <w:p w:rsidR="00000000" w:rsidDel="00000000" w:rsidP="00000000" w:rsidRDefault="00000000" w:rsidRPr="00000000" w14:paraId="0000011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Person: </w:t>
      </w:r>
    </w:p>
    <w:p w:rsidR="00000000" w:rsidDel="00000000" w:rsidP="00000000" w:rsidRDefault="00000000" w:rsidRPr="00000000" w14:paraId="0000011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Number:</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Address: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819152832031" w:line="240" w:lineRule="auto"/>
        <w:ind w:left="70.500030517578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Subject Entity or Individual (Customer) Information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1400146484375" w:right="0" w:firstLine="0"/>
        <w:jc w:val="left"/>
        <w:rPr/>
      </w:pP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Legal Name: </w:t>
      </w:r>
    </w:p>
    <w:p w:rsidR="00000000" w:rsidDel="00000000" w:rsidP="00000000" w:rsidRDefault="00000000" w:rsidRPr="00000000" w14:paraId="0000011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4.2344284057617" w:lineRule="auto"/>
        <w:ind w:left="720" w:right="421.86157226562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of Entity: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Corporation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_______</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4.2344284057617" w:lineRule="auto"/>
        <w:ind w:left="720" w:right="421.86157226562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 of Incorporation/Residence: </w:t>
      </w:r>
    </w:p>
    <w:p w:rsidR="00000000" w:rsidDel="00000000" w:rsidP="00000000" w:rsidRDefault="00000000" w:rsidRPr="00000000" w14:paraId="0000011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Number (if applicable): </w:t>
      </w:r>
    </w:p>
    <w:p w:rsidR="00000000" w:rsidDel="00000000" w:rsidP="00000000" w:rsidRDefault="00000000" w:rsidRPr="00000000" w14:paraId="0000011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Registered Address: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069824218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KYC Verification Statement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21435546875" w:line="273.4263038635254" w:lineRule="auto"/>
        <w:ind w:left="0" w:right="326.6979980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the undersigned, hereby certify that we have conducted Know Your Customer (KYC) due diligence on the Subject Entity listed above, in accordance with applicable laws and regulations, including but not limited to [insert jurisdiction(s), e.g., the Financial Action Task Force (FATF) guidelines or local regulations].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418701171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verification process included (select all that apply):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798095703125" w:line="240" w:lineRule="auto"/>
        <w:ind w:left="19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Verification (e.g., Passport, Government ID)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27587890625" w:line="240" w:lineRule="auto"/>
        <w:ind w:left="19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 of Address (e.g., Utility Bill, Bank Statement)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22314453125" w:line="240" w:lineRule="auto"/>
        <w:ind w:left="19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Beneficial Owner (UBO) Identification (if applicable)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75439453125" w:line="240" w:lineRule="auto"/>
        <w:ind w:left="19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Screening against sanctions lists and watchlists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17626953125" w:line="240" w:lineRule="auto"/>
        <w:ind w:left="19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Politically Exposed Person (PEP) checks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75439453125" w:line="240" w:lineRule="auto"/>
        <w:ind w:left="19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(please specify): ___________________________________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622314453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Record Retention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989501953125" w:line="259.5142078399658" w:lineRule="auto"/>
        <w:ind w:left="0" w:right="97.0410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confirm that we have retained all relevant KYC documentation and records in accordance with applicable legal and regulatory requirements and will make such documents available upon request by authorized parties or regulators, subject to applicable confidentiality and data protection laws.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347900390625" w:line="240" w:lineRule="auto"/>
        <w:ind w:left="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Audit Check Details </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39453125"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39453125" w:line="240" w:lineRule="auto"/>
        <w:ind w:left="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 Element Response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39453125"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39453125"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of Most Recent </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39453125"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Audit:</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394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Conducted By (Internal/External):</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 KYC Process sample audited? Yes No </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Non-Conformities Found?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Corrective Measures Taken (if any): </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Scheduled Audit Date: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Auditor Comments (if applicable): </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Declaration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380126953125" w:line="274.1279125213623" w:lineRule="auto"/>
        <w:ind w:left="0" w:right="204.3518066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declare that the above information is true and correct to the best of our knowledge and that we are authorized to make this attestation.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4462890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Authorized Signatory: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7341308593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Position/Title: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854980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59277343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5988769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Seal (if applicable):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CARDHOLDER SUPPORT OBLIGATIONS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563232421875" w:line="262.0059013366699" w:lineRule="auto"/>
        <w:ind w:left="0" w:right="167.486572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cards issued for the Province of Quebec, CLIENT will follow rules and regulations under Quebec Law 25 to provide all documentation and communication to end Cardholders in French unless explicitly specified by the Cardholder to communicate in non-French.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4599609375" w:line="275.7458209991455" w:lineRule="auto"/>
        <w:ind w:left="0" w:right="968.879394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general, CLIENT will follow rules and regulations required by law and any governing regulatory body based on the location of the card issuance.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CUSTOMER COMPLAINTS HANDLING PROCEDURE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37548828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Submit a Complaint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90673828125" w:line="483.98717880249023" w:lineRule="auto"/>
        <w:ind w:left="0" w:right="1701.6998291015625"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file a complaint by contacting us through one of the following channels</w:t>
      </w:r>
      <w:r w:rsidDel="00000000" w:rsidR="00000000" w:rsidRPr="00000000">
        <w:rPr>
          <w:rtl w:val="0"/>
        </w:rPr>
        <w:t xml:space="preserve">:</w:t>
      </w:r>
    </w:p>
    <w:p w:rsidR="00000000" w:rsidDel="00000000" w:rsidP="00000000" w:rsidRDefault="00000000" w:rsidRPr="00000000" w14:paraId="0000014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79.190673828125" w:line="483.98717880249023" w:lineRule="auto"/>
        <w:ind w:left="720" w:right="1701.699829101562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support@zumrails.com </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483.98717880249023" w:lineRule="auto"/>
        <w:ind w:left="720" w:right="1701.699829101562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office address, if publicly shared] </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483.98717880249023" w:lineRule="auto"/>
        <w:ind w:left="720" w:right="1701.6998291015625"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applicable, link to a web form]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91552734375" w:line="240" w:lineRule="auto"/>
        <w:ind w:left="50.659942626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When submitting a complaint, please provide: </w:t>
      </w:r>
    </w:p>
    <w:p w:rsidR="00000000" w:rsidDel="00000000" w:rsidP="00000000" w:rsidRDefault="00000000" w:rsidRPr="00000000" w14:paraId="000001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89.23583984375"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full name and contact information </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description of the issue </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supporting documents or details (e.g., transaction ID, date, amount)</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3583984375"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Types of Complaints We Handle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2763671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handle two main types of complaints: </w:t>
      </w:r>
    </w:p>
    <w:p w:rsidR="00000000" w:rsidDel="00000000" w:rsidP="00000000" w:rsidRDefault="00000000" w:rsidRPr="00000000" w14:paraId="000001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324.8785400390625"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or Operational Complaints (Non-Regulatory)</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complaints about our services that are not submitted through a government regulator.</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Complaints</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complaints submitted to Zum Rails and may be audited by a regulatory bodies such as: </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 Financial Protection Bureau (CFPB) </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Trade Commission (FTC) </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Business Bureau (BBB) </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State/Provincial Consumer Affairs or Financial Regulatory Agencies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Our Complaint Resolution Process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00665283203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Acknowledgement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confirm receipt of your complaint within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business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776855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Investigation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4248046875" w:line="264.3567752838135" w:lineRule="auto"/>
        <w:ind w:left="0" w:right="239.511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team will review your concern, gather any necessary information, and work toward a resolution. Most complaints are resolved within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business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we need more time, we’ll keep you informed.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357421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Response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5185546875" w:line="481.08524322509766" w:lineRule="auto"/>
        <w:ind w:left="0" w:right="174.81567382812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receive a written response with the outcome of our investigation and any actions taken.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You're Not Satisfied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894775390625"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remain dissatisfied with the resolution, you may: </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156.0894775390625"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 the matter to a regulatory body (e.g., CFPB, FTC, your local Consumer Affairs Office) </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assistance through a third-party dispute resolution service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55224609375" w:line="240" w:lineRule="auto"/>
        <w:ind w:left="5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Rights &amp; Our Commitment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244384765625" w:line="240" w:lineRule="auto"/>
        <w:ind w:left="67.64007568359375"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ensure: </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96.9244384765625"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complaint will be handled respectfully and fairly </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not be penalized or disadvantaged for raising a concern </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complaints are logged and reviewed regularly for service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improvement</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244384765625"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 Information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5048828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Zum Rails, Inc.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011230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Support: support@zumrails.com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801269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Privacy/Data Requests: privacy@zumrails.com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208251953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DISPUTE AND CHARGEBACK MANAGEMENT POLICY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08251953125" w:line="262.0674991607666" w:lineRule="auto"/>
        <w:ind w:left="54.4000244140625" w:right="152.352294921875" w:firstLine="0"/>
        <w:jc w:val="left"/>
        <w:rPr>
          <w:rFonts w:ascii="Arial" w:cs="Arial" w:eastAsia="Arial" w:hAnsi="Arial"/>
          <w:b w:val="0"/>
          <w:bCs w:val="0"/>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Zum is committed to providing transparent, fair, and timely resolution of disputes for our Mastercard® </w:t>
      </w:r>
      <w:r w:rsidDel="00000000" w:rsidR="00000000" w:rsidRPr="00000000">
        <w:rPr>
          <w:color w:val="434343"/>
          <w:rtl w:val="0"/>
        </w:rPr>
        <w:t xml:space="preserve">Card</w:t>
      </w:r>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holders. If you notice an unauthorized transaction or have a concern about a transaction processed using your </w:t>
      </w:r>
      <w:r w:rsidDel="00000000" w:rsidR="00000000" w:rsidRPr="00000000">
        <w:rPr>
          <w:color w:val="434343"/>
          <w:rtl w:val="0"/>
        </w:rPr>
        <w:t xml:space="preserve">Card</w:t>
      </w:r>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 we are here to help.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8330078125" w:line="240" w:lineRule="auto"/>
        <w:ind w:left="50.659942626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You Can Dispute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193176269531" w:line="240" w:lineRule="auto"/>
        <w:ind w:left="50.6599426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file a dispute if:</w:t>
      </w:r>
    </w:p>
    <w:p w:rsidR="00000000" w:rsidDel="00000000" w:rsidP="00000000" w:rsidRDefault="00000000" w:rsidRPr="00000000" w14:paraId="0000016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charged for a transaction you did not authorize. </w:t>
      </w:r>
    </w:p>
    <w:p w:rsidR="00000000" w:rsidDel="00000000" w:rsidP="00000000" w:rsidRDefault="00000000" w:rsidRPr="00000000" w14:paraId="0000016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charged the incorrect amount. </w:t>
      </w:r>
    </w:p>
    <w:p w:rsidR="00000000" w:rsidDel="00000000" w:rsidP="00000000" w:rsidRDefault="00000000" w:rsidRPr="00000000" w14:paraId="0000016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 not receive the goods or services you paid for. </w:t>
      </w:r>
    </w:p>
    <w:p w:rsidR="00000000" w:rsidDel="00000000" w:rsidP="00000000" w:rsidRDefault="00000000" w:rsidRPr="00000000" w14:paraId="0000017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charged twice for the same transaction. </w:t>
      </w:r>
    </w:p>
    <w:p w:rsidR="00000000" w:rsidDel="00000000" w:rsidP="00000000" w:rsidRDefault="00000000" w:rsidRPr="00000000" w14:paraId="0000017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goods or services were defective or not as described. </w:t>
      </w:r>
    </w:p>
    <w:p w:rsidR="00000000" w:rsidDel="00000000" w:rsidP="00000000" w:rsidRDefault="00000000" w:rsidRPr="00000000" w14:paraId="0000017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a billing error. </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99560546875"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File a Dispute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0625" w:line="240" w:lineRule="auto"/>
        <w:ind w:left="0" w:right="0" w:firstLine="0"/>
        <w:jc w:val="left"/>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0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Review the Transaction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594482421875" w:line="274.1634178161621" w:lineRule="auto"/>
        <w:ind w:left="0" w:right="824.792480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submitting a dispute to Zum, please review the transaction details and gather the required receipts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4697265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Contact Us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7846679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unable to resolve the issue, please contact us: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697509765625" w:line="240" w:lineRule="auto"/>
        <w:ind w:left="474.1400146484375"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support@zumrails.com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38012695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initiate a dispute, please provide: </w:t>
      </w:r>
    </w:p>
    <w:p w:rsidR="00000000" w:rsidDel="00000000" w:rsidP="00000000" w:rsidRDefault="00000000" w:rsidRPr="00000000" w14:paraId="0000017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283.2208251953125"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Cardholder’s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name </w:t>
      </w:r>
    </w:p>
    <w:p w:rsidR="00000000" w:rsidDel="00000000" w:rsidP="00000000" w:rsidRDefault="00000000" w:rsidRPr="00000000" w14:paraId="0000017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4 digits of your card number </w:t>
      </w:r>
    </w:p>
    <w:p w:rsidR="00000000" w:rsidDel="00000000" w:rsidP="00000000" w:rsidRDefault="00000000" w:rsidRPr="00000000" w14:paraId="0000017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and amount of the transaction </w:t>
      </w:r>
    </w:p>
    <w:p w:rsidR="00000000" w:rsidDel="00000000" w:rsidP="00000000" w:rsidRDefault="00000000" w:rsidRPr="00000000" w14:paraId="0000017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the merchant </w:t>
      </w:r>
    </w:p>
    <w:p w:rsidR="00000000" w:rsidDel="00000000" w:rsidP="00000000" w:rsidRDefault="00000000" w:rsidRPr="00000000" w14:paraId="0000017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the dispute </w:t>
      </w:r>
    </w:p>
    <w:p w:rsidR="00000000" w:rsidDel="00000000" w:rsidP="00000000" w:rsidRDefault="00000000" w:rsidRPr="00000000" w14:paraId="0000018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supporting documentation (e.g., receipts, communication with the merchant) </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380126953125"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Timing Requirements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786376953125" w:line="265.89314460754395" w:lineRule="auto"/>
        <w:ind w:left="50.659942626953125" w:right="141.6027832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notify us of any unauthorized or disputed transaction within 60 days of the transaction posting date. Delays beyond this window may affect our ability to recover the funds.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59942626953125" w:right="0" w:firstLine="0"/>
        <w:jc w:val="left"/>
        <w:rPr>
          <w:b w:val="1"/>
          <w:bCs w:val="1"/>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59942626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Happens Next </w:t>
      </w:r>
    </w:p>
    <w:p w:rsidR="00000000" w:rsidDel="00000000" w:rsidP="00000000" w:rsidRDefault="00000000" w:rsidRPr="00000000" w14:paraId="000001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85.16845703125"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acknowledge receipt of your dispute within five (5) business days. </w:t>
      </w:r>
    </w:p>
    <w:p w:rsidR="00000000" w:rsidDel="00000000" w:rsidP="00000000" w:rsidRDefault="00000000" w:rsidRPr="00000000" w14:paraId="000001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68.8388252258301" w:lineRule="auto"/>
        <w:ind w:left="720" w:right="545.65795898437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issue a provisional credit during the investigation (usually within 10 business days). </w:t>
      </w:r>
    </w:p>
    <w:p w:rsidR="00000000" w:rsidDel="00000000" w:rsidP="00000000" w:rsidRDefault="00000000" w:rsidRPr="00000000" w14:paraId="000001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61.47984504699707" w:lineRule="auto"/>
        <w:ind w:left="720" w:right="312.73437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complete the investigation and inform you of the outcome within fifteen (15) business days, depending on the complexity of the case. If the case is more complicated, we will inform you if we need more time within fifteen (15) business days. </w:t>
      </w:r>
    </w:p>
    <w:p w:rsidR="00000000" w:rsidDel="00000000" w:rsidP="00000000" w:rsidRDefault="00000000" w:rsidRPr="00000000" w14:paraId="000001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64.8975372314453" w:lineRule="auto"/>
        <w:ind w:left="720" w:right="835.175170898437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dispute is resolved in your favour, the provisional credit (if issued)</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becomes permanent. If not, it will be reversed, and we will explain the reason.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62646484375" w:line="240" w:lineRule="auto"/>
        <w:ind w:left="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Escalation </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62646484375" w:line="240" w:lineRule="auto"/>
        <w:ind w:left="0" w:right="0" w:firstLine="0"/>
        <w:jc w:val="left"/>
        <w:rPr>
          <w:color w:val="1155cc"/>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not satisfied with the outcome, you may escalate your case to: </w:t>
      </w:r>
      <w:r w:rsidDel="00000000" w:rsidR="00000000" w:rsidRPr="00000000">
        <w:rPr>
          <w:rtl w:val="0"/>
        </w:rPr>
        <w:t xml:space="preserve">Charles Kline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AML and Compliance Officer, email: </w:t>
      </w:r>
      <w:hyperlink r:id="rI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risk@zumrails.com</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72.962646484375"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Complaint Bodies: </w:t>
      </w: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 Chambers Banking Ombuds Office (ADRBO)</w:t>
      </w:r>
    </w:p>
    <w:p w:rsidR="00000000" w:rsidDel="00000000" w:rsidP="00000000" w:rsidRDefault="00000000" w:rsidRPr="00000000" w14:paraId="0000018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 </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https://www.bankingombuds.ca </w:t>
      </w: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Toll-Free: 1-800-941-3655 </w:t>
      </w:r>
    </w:p>
    <w:p w:rsidR="00000000" w:rsidDel="00000000" w:rsidP="00000000" w:rsidRDefault="00000000" w:rsidRPr="00000000" w14:paraId="0000018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Consumer Agency of Canada (FCAC) </w:t>
      </w: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 https://www.canada.ca/en/financial-consumer-agency.html </w:t>
      </w:r>
    </w:p>
    <w:p w:rsidR="00000000" w:rsidDel="00000000" w:rsidP="00000000" w:rsidRDefault="00000000" w:rsidRPr="00000000" w14:paraId="0000019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60.5330753326416" w:lineRule="auto"/>
        <w:ind w:left="720" w:right="441.2084960937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our Customer Support team at support@zumrails.com anytime with questions about your card or this policy. </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01904296875" w:line="260.5330753326416" w:lineRule="auto"/>
        <w:ind w:right="441.2084960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DISPUTE AND CHARGEBACK RESERVES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66845703125" w:line="259.1194725036621" w:lineRule="auto"/>
        <w:ind w:left="0" w:right="136.378173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safeguard the Cardholders of the CLIENT’s Card Program, Zum Rails requires the CLIENT to follow our standard dispute and chargeback management process and hold a reserve at Zum Rails based on the CLIENT’s risk scoring. On a quarterly basis, the risk score will be re-evaluated and adjusted up or down accordingly.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625305175781" w:line="240" w:lineRule="auto"/>
        <w:ind w:left="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Definitions:</w:t>
      </w: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312.0625305175781"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Derived from KYC/AML scoring systems, transaction behavior, credit assessments, or third-party risk engines and our Zum Rails’ Risk Score Card. </w:t>
      </w: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Reserve Threshold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percentage of funds held back or secured against the customer's projected spend transaction volume. </w:t>
      </w:r>
      <w:r w:rsidDel="00000000" w:rsidR="00000000" w:rsidRPr="00000000">
        <w:rPr>
          <w:rtl w:val="0"/>
        </w:rPr>
      </w:r>
    </w:p>
    <w:p w:rsidR="00000000" w:rsidDel="00000000" w:rsidP="00000000" w:rsidRDefault="00000000" w:rsidRPr="00000000" w14:paraId="000001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Reserve Holding Period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duration for which the reserve amount is retained before being released, assuming no disputes or chargebacks. </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625305175781"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Score Reserve Threshold (%) Reserve Holding Period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83642578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Risk</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90 days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4020996093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Moderate Risk</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90 days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Risk</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90 days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813232421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High Risk (Nearly Prohibited)</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10–20% (case-by-case) 90–180 days (review-based)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98876953125" w:line="240" w:lineRule="auto"/>
        <w:ind w:left="183.41995239257812" w:right="0" w:firstLine="0"/>
        <w:jc w:val="left"/>
        <w:rPr/>
      </w:pPr>
      <w:r w:rsidDel="00000000" w:rsidR="00000000" w:rsidRPr="00000000">
        <w:rPr>
          <w:rtl w:val="0"/>
        </w:rPr>
      </w:r>
    </w:p>
    <w:p w:rsidR="00000000" w:rsidDel="00000000" w:rsidP="00000000" w:rsidRDefault="00000000" w:rsidRPr="00000000" w14:paraId="0000019F">
      <w:pPr>
        <w:widowControl w:val="0"/>
        <w:spacing w:line="240" w:lineRule="auto"/>
        <w:jc w:val="center"/>
        <w:rPr>
          <w:b w:val="1"/>
          <w:bCs w:val="1"/>
        </w:rPr>
      </w:pPr>
      <w:r w:rsidDel="00000000" w:rsidR="00000000" w:rsidRPr="00000000">
        <w:rPr>
          <w:b w:val="1"/>
          <w:bCs w:val="1"/>
          <w:rtl w:val="0"/>
        </w:rPr>
        <w:t xml:space="preserve">Schedules E</w:t>
      </w:r>
    </w:p>
    <w:p w:rsidR="00000000" w:rsidDel="00000000" w:rsidP="00000000" w:rsidRDefault="00000000" w:rsidRPr="00000000" w14:paraId="000001A0">
      <w:pPr>
        <w:widowControl w:val="0"/>
        <w:spacing w:before="140.7183837890625" w:line="240" w:lineRule="auto"/>
        <w:jc w:val="center"/>
        <w:rPr/>
      </w:pPr>
      <w:r w:rsidDel="00000000" w:rsidR="00000000" w:rsidRPr="00000000">
        <w:rPr>
          <w:rtl w:val="0"/>
        </w:rPr>
        <w:t xml:space="preserve">Use Cases</w:t>
      </w:r>
    </w:p>
    <w:p w:rsidR="00000000" w:rsidDel="00000000" w:rsidP="00000000" w:rsidRDefault="00000000" w:rsidRPr="00000000" w14:paraId="000001A1">
      <w:pPr>
        <w:widowControl w:val="0"/>
        <w:spacing w:before="140.7183837890625" w:line="240" w:lineRule="auto"/>
        <w:jc w:val="left"/>
        <w:rPr/>
      </w:pPr>
      <w:r w:rsidDel="00000000" w:rsidR="00000000" w:rsidRPr="00000000">
        <w:rPr>
          <w:rtl w:val="0"/>
        </w:rPr>
      </w:r>
    </w:p>
    <w:p w:rsidR="00000000" w:rsidDel="00000000" w:rsidP="00000000" w:rsidRDefault="00000000" w:rsidRPr="00000000" w14:paraId="000001A2">
      <w:pPr>
        <w:widowControl w:val="0"/>
        <w:spacing w:before="140.7183837890625" w:line="240" w:lineRule="auto"/>
        <w:jc w:val="left"/>
        <w:rPr/>
      </w:pPr>
      <w:r w:rsidDel="00000000" w:rsidR="00000000" w:rsidRPr="00000000">
        <w:rPr>
          <w:rtl w:val="0"/>
        </w:rPr>
        <w:t xml:space="preserve">Use cases will be jointly defined between Zum and CLIENT before go-live.</w:t>
      </w:r>
      <w:r w:rsidDel="00000000" w:rsidR="00000000" w:rsidRPr="00000000">
        <w:rPr>
          <w:rtl w:val="0"/>
        </w:rPr>
      </w:r>
    </w:p>
    <w:sectPr>
      <w:pgSz w:h="15840" w:w="12240" w:orient="portrait"/>
      <w:pgMar w:bottom="1633.800048828125" w:top="1390.009765625" w:left="1390" w:right="1350.010986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isk@zumrai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