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1791" w:rsidRDefault="00C81791" w:rsidP="00C81791">
      <w:pPr>
        <w:pageBreakBefore/>
      </w:pP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u w:val="single"/>
        </w:rPr>
        <w:t>Answer Key</w:t>
      </w:r>
      <w:r>
        <w:br/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1. </w:t>
            </w:r>
            <w:r>
              <w:rPr>
                <w:sz w:val="20"/>
                <w:szCs w:val="20"/>
              </w:rPr>
              <w:t>d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2. </w:t>
            </w:r>
            <w:r>
              <w:rPr>
                <w:sz w:val="20"/>
                <w:szCs w:val="20"/>
              </w:rPr>
              <w:t>c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3. </w:t>
            </w:r>
            <w:r>
              <w:rPr>
                <w:sz w:val="20"/>
                <w:szCs w:val="20"/>
              </w:rPr>
              <w:t>c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4. </w:t>
            </w:r>
            <w:r>
              <w:rPr>
                <w:sz w:val="20"/>
                <w:szCs w:val="20"/>
              </w:rPr>
              <w:t>b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5. </w:t>
            </w:r>
            <w:r>
              <w:rPr>
                <w:sz w:val="20"/>
                <w:szCs w:val="20"/>
              </w:rPr>
              <w:t>b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6. </w:t>
            </w:r>
            <w:r>
              <w:rPr>
                <w:sz w:val="20"/>
                <w:szCs w:val="20"/>
              </w:rPr>
              <w:t>d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7. </w:t>
            </w:r>
            <w:r>
              <w:rPr>
                <w:sz w:val="20"/>
                <w:szCs w:val="20"/>
              </w:rPr>
              <w:t>c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8. </w:t>
            </w:r>
            <w:r>
              <w:rPr>
                <w:sz w:val="20"/>
                <w:szCs w:val="20"/>
              </w:rPr>
              <w:t>a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9. </w:t>
            </w:r>
            <w:r>
              <w:rPr>
                <w:sz w:val="20"/>
                <w:szCs w:val="20"/>
              </w:rPr>
              <w:t>a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10. </w:t>
            </w:r>
            <w:r>
              <w:rPr>
                <w:sz w:val="20"/>
                <w:szCs w:val="20"/>
              </w:rPr>
              <w:t>d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11. </w:t>
            </w:r>
            <w:r>
              <w:rPr>
                <w:sz w:val="20"/>
                <w:szCs w:val="20"/>
              </w:rPr>
              <w:t>b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12. </w:t>
            </w:r>
            <w:r>
              <w:rPr>
                <w:sz w:val="20"/>
                <w:szCs w:val="20"/>
              </w:rPr>
              <w:t>b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13. </w:t>
            </w:r>
            <w:r>
              <w:rPr>
                <w:sz w:val="20"/>
                <w:szCs w:val="20"/>
              </w:rPr>
              <w:t>b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14. </w:t>
            </w:r>
            <w:r>
              <w:rPr>
                <w:sz w:val="20"/>
                <w:szCs w:val="20"/>
              </w:rPr>
              <w:t>c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15. </w:t>
            </w:r>
            <w:r>
              <w:rPr>
                <w:sz w:val="20"/>
                <w:szCs w:val="20"/>
              </w:rPr>
              <w:t>d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16. </w:t>
            </w:r>
            <w:r>
              <w:rPr>
                <w:sz w:val="20"/>
                <w:szCs w:val="20"/>
              </w:rPr>
              <w:t>b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17. </w:t>
            </w:r>
            <w:r>
              <w:rPr>
                <w:sz w:val="20"/>
                <w:szCs w:val="20"/>
              </w:rPr>
              <w:t>a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18. </w:t>
            </w:r>
            <w:r>
              <w:rPr>
                <w:sz w:val="20"/>
                <w:szCs w:val="20"/>
              </w:rPr>
              <w:t>a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19. </w:t>
            </w:r>
            <w:r>
              <w:rPr>
                <w:sz w:val="20"/>
                <w:szCs w:val="20"/>
              </w:rPr>
              <w:t>b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20. </w:t>
            </w:r>
            <w:r>
              <w:rPr>
                <w:sz w:val="20"/>
                <w:szCs w:val="20"/>
              </w:rPr>
              <w:t>a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21. </w:t>
            </w:r>
            <w:r>
              <w:rPr>
                <w:sz w:val="20"/>
                <w:szCs w:val="20"/>
              </w:rPr>
              <w:t>d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22. </w:t>
            </w:r>
            <w:r>
              <w:rPr>
                <w:sz w:val="20"/>
                <w:szCs w:val="20"/>
              </w:rPr>
              <w:t>b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23. </w:t>
            </w:r>
            <w:r>
              <w:rPr>
                <w:sz w:val="20"/>
                <w:szCs w:val="20"/>
              </w:rPr>
              <w:t>c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24. </w:t>
            </w:r>
            <w:r>
              <w:rPr>
                <w:sz w:val="20"/>
                <w:szCs w:val="20"/>
              </w:rPr>
              <w:t>a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25. </w:t>
            </w:r>
            <w:r>
              <w:rPr>
                <w:sz w:val="20"/>
                <w:szCs w:val="20"/>
              </w:rPr>
              <w:t>a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lastRenderedPageBreak/>
              <w:t>26. </w:t>
            </w:r>
            <w:r>
              <w:rPr>
                <w:sz w:val="20"/>
                <w:szCs w:val="20"/>
              </w:rPr>
              <w:t>d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27. </w:t>
            </w:r>
            <w:r>
              <w:rPr>
                <w:sz w:val="20"/>
                <w:szCs w:val="20"/>
              </w:rPr>
              <w:t>c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28. </w:t>
            </w:r>
            <w:r>
              <w:rPr>
                <w:sz w:val="20"/>
                <w:szCs w:val="20"/>
              </w:rPr>
              <w:t>b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29. </w:t>
            </w:r>
            <w:r>
              <w:rPr>
                <w:sz w:val="20"/>
                <w:szCs w:val="20"/>
              </w:rPr>
              <w:t>a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30. </w:t>
            </w:r>
            <w:r>
              <w:rPr>
                <w:sz w:val="20"/>
                <w:szCs w:val="20"/>
              </w:rPr>
              <w:t>a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31. </w:t>
            </w:r>
            <w:r>
              <w:rPr>
                <w:sz w:val="20"/>
                <w:szCs w:val="20"/>
              </w:rPr>
              <w:t>a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32. </w:t>
            </w:r>
            <w:r>
              <w:rPr>
                <w:sz w:val="20"/>
                <w:szCs w:val="20"/>
              </w:rPr>
              <w:t>b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33. </w:t>
            </w:r>
            <w:r>
              <w:rPr>
                <w:sz w:val="20"/>
                <w:szCs w:val="20"/>
              </w:rPr>
              <w:t>a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34. </w:t>
            </w:r>
            <w:r>
              <w:rPr>
                <w:sz w:val="20"/>
                <w:szCs w:val="20"/>
              </w:rPr>
              <w:t>c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35. </w:t>
            </w:r>
            <w:r>
              <w:rPr>
                <w:sz w:val="20"/>
                <w:szCs w:val="20"/>
              </w:rPr>
              <w:t>d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36. </w:t>
            </w:r>
            <w:r>
              <w:rPr>
                <w:sz w:val="20"/>
                <w:szCs w:val="20"/>
              </w:rPr>
              <w:t>a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37. </w:t>
            </w:r>
            <w:r>
              <w:rPr>
                <w:sz w:val="20"/>
                <w:szCs w:val="20"/>
              </w:rPr>
              <w:t>b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38. </w:t>
            </w:r>
            <w:r>
              <w:rPr>
                <w:sz w:val="20"/>
                <w:szCs w:val="20"/>
              </w:rPr>
              <w:t>b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39. </w:t>
            </w:r>
            <w:r>
              <w:rPr>
                <w:sz w:val="20"/>
                <w:szCs w:val="20"/>
              </w:rPr>
              <w:t>b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40. </w:t>
            </w:r>
            <w:r>
              <w:rPr>
                <w:sz w:val="20"/>
                <w:szCs w:val="20"/>
              </w:rPr>
              <w:t>b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41. </w:t>
            </w:r>
            <w:r>
              <w:rPr>
                <w:sz w:val="20"/>
                <w:szCs w:val="20"/>
              </w:rPr>
              <w:t>a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42. </w:t>
            </w:r>
            <w:r>
              <w:rPr>
                <w:sz w:val="20"/>
                <w:szCs w:val="20"/>
              </w:rPr>
              <w:t>b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43. </w:t>
            </w:r>
            <w:r>
              <w:rPr>
                <w:sz w:val="20"/>
                <w:szCs w:val="20"/>
              </w:rPr>
              <w:t>a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44. </w:t>
            </w:r>
            <w:r>
              <w:rPr>
                <w:sz w:val="20"/>
                <w:szCs w:val="20"/>
              </w:rPr>
              <w:t>c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45. </w:t>
            </w:r>
            <w:r>
              <w:rPr>
                <w:sz w:val="20"/>
                <w:szCs w:val="20"/>
              </w:rPr>
              <w:t>d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46. </w:t>
            </w:r>
            <w:r>
              <w:rPr>
                <w:sz w:val="20"/>
                <w:szCs w:val="20"/>
              </w:rPr>
              <w:t>c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47. </w:t>
            </w:r>
            <w:r>
              <w:rPr>
                <w:sz w:val="20"/>
                <w:szCs w:val="20"/>
              </w:rPr>
              <w:t>b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48. </w:t>
            </w:r>
            <w:r>
              <w:rPr>
                <w:sz w:val="20"/>
                <w:szCs w:val="20"/>
              </w:rPr>
              <w:t>b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49. </w:t>
            </w:r>
            <w:r>
              <w:rPr>
                <w:sz w:val="20"/>
                <w:szCs w:val="20"/>
              </w:rPr>
              <w:t>b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50. </w:t>
            </w:r>
            <w:r>
              <w:rPr>
                <w:sz w:val="20"/>
                <w:szCs w:val="20"/>
              </w:rPr>
              <w:t>a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51. </w:t>
            </w:r>
            <w:r>
              <w:rPr>
                <w:sz w:val="20"/>
                <w:szCs w:val="20"/>
              </w:rPr>
              <w:t>c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52. </w:t>
            </w:r>
            <w:r>
              <w:rPr>
                <w:sz w:val="20"/>
                <w:szCs w:val="20"/>
              </w:rPr>
              <w:t>b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53. </w:t>
            </w:r>
            <w:r>
              <w:rPr>
                <w:sz w:val="20"/>
                <w:szCs w:val="20"/>
              </w:rPr>
              <w:t>c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54. </w:t>
            </w:r>
            <w:r>
              <w:rPr>
                <w:sz w:val="20"/>
                <w:szCs w:val="20"/>
              </w:rPr>
              <w:t>b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55. </w:t>
            </w:r>
            <w:r>
              <w:rPr>
                <w:sz w:val="20"/>
                <w:szCs w:val="20"/>
              </w:rPr>
              <w:t>c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56. </w:t>
            </w:r>
            <w:r>
              <w:rPr>
                <w:sz w:val="20"/>
                <w:szCs w:val="20"/>
              </w:rPr>
              <w:t>b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57. </w:t>
            </w:r>
            <w:r>
              <w:rPr>
                <w:sz w:val="20"/>
                <w:szCs w:val="20"/>
              </w:rPr>
              <w:t>b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58. </w:t>
            </w:r>
            <w:r>
              <w:rPr>
                <w:sz w:val="20"/>
                <w:szCs w:val="20"/>
              </w:rPr>
              <w:t>a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59. </w:t>
            </w:r>
            <w:r>
              <w:rPr>
                <w:sz w:val="20"/>
                <w:szCs w:val="20"/>
              </w:rPr>
              <w:t>b</w:t>
            </w:r>
          </w:p>
        </w:tc>
      </w:tr>
    </w:tbl>
    <w:p w:rsidR="00C81791" w:rsidRDefault="00C81791" w:rsidP="00C81791">
      <w:pPr>
        <w:spacing w:after="75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C81791" w:rsidTr="00040DEC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1791" w:rsidRDefault="00C81791" w:rsidP="00040DEC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60. </w:t>
            </w:r>
            <w:r>
              <w:rPr>
                <w:sz w:val="20"/>
                <w:szCs w:val="20"/>
              </w:rPr>
              <w:t>d</w:t>
            </w:r>
          </w:p>
        </w:tc>
      </w:tr>
    </w:tbl>
    <w:p w:rsidR="00C81791" w:rsidRDefault="00C81791" w:rsidP="00C81791">
      <w:pPr>
        <w:spacing w:after="75"/>
      </w:pPr>
    </w:p>
    <w:p w:rsidR="00C81791" w:rsidRDefault="00C81791" w:rsidP="00C81791">
      <w:pPr>
        <w:spacing w:after="75"/>
      </w:pPr>
    </w:p>
    <w:p w:rsidR="00840575" w:rsidRDefault="00840575">
      <w:bookmarkStart w:id="0" w:name="_GoBack"/>
      <w:bookmarkEnd w:id="0"/>
    </w:p>
    <w:sectPr w:rsidR="00840575">
      <w:headerReference w:type="default" r:id="rId4"/>
      <w:footerReference w:type="default" r:id="rId5"/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720"/>
      <w:gridCol w:w="1080"/>
    </w:tblGrid>
    <w:tr w:rsidR="00A61505">
      <w:tc>
        <w:tcPr>
          <w:tcW w:w="4500" w:type="pct"/>
          <w:tcBorders>
            <w:top w:val="nil"/>
            <w:left w:val="nil"/>
            <w:bottom w:val="nil"/>
            <w:right w:val="nil"/>
          </w:tcBorders>
        </w:tcPr>
        <w:p w:rsidR="00A61505" w:rsidRDefault="00C81791">
          <w:r>
            <w:rPr>
              <w:i/>
              <w:iCs/>
              <w:szCs w:val="16"/>
            </w:rPr>
            <w:t xml:space="preserve">Copyright Cengage Learning. Powered by </w:t>
          </w:r>
          <w:proofErr w:type="spellStart"/>
          <w:r>
            <w:rPr>
              <w:i/>
              <w:iCs/>
              <w:szCs w:val="16"/>
            </w:rPr>
            <w:t>Cognero</w:t>
          </w:r>
          <w:proofErr w:type="spellEnd"/>
          <w:r>
            <w:rPr>
              <w:i/>
              <w:iCs/>
              <w:szCs w:val="16"/>
            </w:rPr>
            <w:t>.</w:t>
          </w:r>
        </w:p>
      </w:tc>
      <w:tc>
        <w:tcPr>
          <w:tcW w:w="4500" w:type="pct"/>
          <w:tcBorders>
            <w:top w:val="nil"/>
            <w:left w:val="nil"/>
            <w:bottom w:val="nil"/>
            <w:right w:val="nil"/>
          </w:tcBorders>
        </w:tcPr>
        <w:p w:rsidR="00A61505" w:rsidRDefault="00C81791">
          <w:pPr>
            <w:jc w:val="right"/>
          </w:pPr>
          <w:r>
            <w:rPr>
              <w:szCs w:val="16"/>
            </w:rPr>
            <w:t>Page 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13</w:t>
          </w:r>
          <w:r>
            <w:fldChar w:fldCharType="end"/>
          </w:r>
        </w:p>
      </w:tc>
    </w:tr>
  </w:tbl>
  <w:p w:rsidR="00A61505" w:rsidRDefault="00C81791"/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80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225"/>
      <w:gridCol w:w="3484"/>
      <w:gridCol w:w="2091"/>
    </w:tblGrid>
    <w:tr w:rsidR="00A61505">
      <w:tc>
        <w:tcPr>
          <w:tcW w:w="2250" w:type="pct"/>
          <w:tcMar>
            <w:top w:w="0" w:type="dxa"/>
            <w:left w:w="0" w:type="dxa"/>
            <w:bottom w:w="0" w:type="dxa"/>
            <w:right w:w="0" w:type="dxa"/>
          </w:tcMar>
        </w:tcPr>
        <w:tbl>
          <w:tblPr>
            <w:tblW w:w="5000" w:type="pc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590"/>
            <w:gridCol w:w="4635"/>
          </w:tblGrid>
          <w:tr w:rsidR="00A61505">
            <w:tc>
              <w:tcPr>
                <w:tcW w:w="1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:rsidR="00A61505" w:rsidRDefault="00C81791">
                <w:r>
                  <w:rPr>
                    <w:sz w:val="20"/>
                    <w:szCs w:val="20"/>
                  </w:rPr>
                  <w:t>Name:</w:t>
                </w:r>
              </w:p>
            </w:tc>
            <w:tc>
              <w:tcPr>
                <w:tcW w:w="0" w:type="auto"/>
                <w:tcBorders>
                  <w:bottom w:val="single" w:sz="6" w:space="0" w:color="000000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:rsidR="00A61505" w:rsidRDefault="00C81791">
                <w:r>
                  <w:rPr>
                    <w:sz w:val="20"/>
                    <w:szCs w:val="20"/>
                  </w:rPr>
                  <w:t> </w:t>
                </w:r>
              </w:p>
            </w:tc>
          </w:tr>
        </w:tbl>
        <w:p w:rsidR="00A61505" w:rsidRDefault="00C81791"/>
      </w:tc>
      <w:tc>
        <w:tcPr>
          <w:tcW w:w="1500" w:type="pct"/>
          <w:tcMar>
            <w:top w:w="0" w:type="dxa"/>
            <w:left w:w="0" w:type="dxa"/>
            <w:bottom w:w="0" w:type="dxa"/>
            <w:right w:w="0" w:type="dxa"/>
          </w:tcMar>
        </w:tcPr>
        <w:tbl>
          <w:tblPr>
            <w:tblW w:w="5000" w:type="pc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612"/>
            <w:gridCol w:w="2872"/>
          </w:tblGrid>
          <w:tr w:rsidR="00A61505">
            <w:tc>
              <w:tcPr>
                <w:tcW w:w="1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:rsidR="00A61505" w:rsidRDefault="00C81791">
                <w:r>
                  <w:rPr>
                    <w:sz w:val="20"/>
                    <w:szCs w:val="20"/>
                  </w:rPr>
                  <w:t> Class:</w:t>
                </w:r>
              </w:p>
            </w:tc>
            <w:tc>
              <w:tcPr>
                <w:tcW w:w="0" w:type="auto"/>
                <w:tcBorders>
                  <w:bottom w:val="single" w:sz="6" w:space="0" w:color="000000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:rsidR="00A61505" w:rsidRDefault="00C81791">
                <w:r>
                  <w:rPr>
                    <w:sz w:val="20"/>
                    <w:szCs w:val="20"/>
                  </w:rPr>
                  <w:t> </w:t>
                </w:r>
              </w:p>
            </w:tc>
          </w:tr>
        </w:tbl>
        <w:p w:rsidR="00A61505" w:rsidRDefault="00C81791"/>
      </w:tc>
      <w:tc>
        <w:tcPr>
          <w:tcW w:w="900" w:type="pct"/>
          <w:tcMar>
            <w:top w:w="0" w:type="dxa"/>
            <w:left w:w="0" w:type="dxa"/>
            <w:bottom w:w="0" w:type="dxa"/>
            <w:right w:w="0" w:type="dxa"/>
          </w:tcMar>
        </w:tcPr>
        <w:tbl>
          <w:tblPr>
            <w:tblW w:w="5000" w:type="pc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534"/>
            <w:gridCol w:w="1557"/>
          </w:tblGrid>
          <w:tr w:rsidR="00A61505">
            <w:tc>
              <w:tcPr>
                <w:tcW w:w="1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:rsidR="00A61505" w:rsidRDefault="00C81791">
                <w:r>
                  <w:rPr>
                    <w:sz w:val="20"/>
                    <w:szCs w:val="20"/>
                  </w:rPr>
                  <w:t> Date:</w:t>
                </w:r>
              </w:p>
            </w:tc>
            <w:tc>
              <w:tcPr>
                <w:tcW w:w="0" w:type="auto"/>
                <w:tcBorders>
                  <w:bottom w:val="single" w:sz="6" w:space="0" w:color="000000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:rsidR="00A61505" w:rsidRDefault="00C81791">
                <w:r>
                  <w:rPr>
                    <w:sz w:val="20"/>
                    <w:szCs w:val="20"/>
                  </w:rPr>
                  <w:t> </w:t>
                </w:r>
              </w:p>
            </w:tc>
          </w:tr>
        </w:tbl>
        <w:p w:rsidR="00A61505" w:rsidRDefault="00C81791"/>
      </w:tc>
    </w:tr>
  </w:tbl>
  <w:p w:rsidR="00A61505" w:rsidRDefault="00C81791">
    <w:r>
      <w:br/>
    </w:r>
    <w:r>
      <w:rPr>
        <w:rFonts w:ascii="Times New Roman" w:eastAsia="Times New Roman" w:hAnsi="Times New Roman" w:cs="Times New Roman"/>
        <w:b/>
        <w:bCs/>
        <w:color w:val="000000"/>
        <w:sz w:val="22"/>
        <w:szCs w:val="22"/>
        <w:u w:val="single"/>
      </w:rPr>
      <w:t>Survey of Econ 2018 Final (Ch 1-14)</w:t>
    </w:r>
  </w:p>
  <w:p w:rsidR="00A61505" w:rsidRDefault="00C8179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791"/>
    <w:rsid w:val="00840575"/>
    <w:rsid w:val="00C81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1D9118-DB79-427C-940D-038A68A83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81791"/>
    <w:pPr>
      <w:spacing w:after="0" w:line="240" w:lineRule="auto"/>
    </w:pPr>
    <w:rPr>
      <w:rFonts w:ascii="Arial" w:eastAsia="Arial" w:hAnsi="Arial" w:cs="Arial"/>
      <w:sz w:val="16"/>
      <w:szCs w:val="24"/>
      <w:bdr w:val="n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">
    <w:name w:val="p"/>
    <w:basedOn w:val="Normal"/>
    <w:rsid w:val="00C817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</Words>
  <Characters>413</Characters>
  <Application>Microsoft Office Word</Application>
  <DocSecurity>0</DocSecurity>
  <Lines>3</Lines>
  <Paragraphs>1</Paragraphs>
  <ScaleCrop>false</ScaleCrop>
  <Company>Wright State University</Company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Willardsen</dc:creator>
  <cp:keywords/>
  <dc:description/>
  <cp:lastModifiedBy>Kevin Willardsen</cp:lastModifiedBy>
  <cp:revision>1</cp:revision>
  <dcterms:created xsi:type="dcterms:W3CDTF">2024-06-05T15:13:00Z</dcterms:created>
  <dcterms:modified xsi:type="dcterms:W3CDTF">2024-06-05T15:13:00Z</dcterms:modified>
</cp:coreProperties>
</file>