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Чтобы подготовить тектиль к сдаче, постирайте его и аккуратно сложите. Принимается любая одежда, постельное белье. Не принимаются шубы, дубленки, тулупы,ковры и обувь.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