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12A3" w:rsidRDefault="00370962">
      <w:pPr>
        <w:spacing w:line="240" w:lineRule="auto"/>
        <w:jc w:val="center"/>
        <w:rPr>
          <w:rFonts w:ascii="Times New Roman" w:eastAsia="Times New Roman" w:hAnsi="Times New Roman" w:cs="Times New Roman"/>
          <w:b/>
          <w:u w:val="single"/>
        </w:rPr>
      </w:pPr>
      <w:r>
        <w:rPr>
          <w:rFonts w:ascii="Times New Roman" w:eastAsia="Times New Roman" w:hAnsi="Times New Roman" w:cs="Times New Roman"/>
          <w:b/>
          <w:u w:val="single"/>
        </w:rPr>
        <w:t>Project 2 Cloud Data</w:t>
      </w:r>
    </w:p>
    <w:p w:rsidR="003412A3" w:rsidRDefault="00370962">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By: </w:t>
      </w:r>
      <w:proofErr w:type="spellStart"/>
      <w:r>
        <w:rPr>
          <w:rFonts w:ascii="Times New Roman" w:eastAsia="Times New Roman" w:hAnsi="Times New Roman" w:cs="Times New Roman"/>
        </w:rPr>
        <w:t>Minjeong</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Kim(</w:t>
      </w:r>
      <w:proofErr w:type="gramEnd"/>
      <w:r>
        <w:rPr>
          <w:rFonts w:ascii="Times New Roman" w:eastAsia="Times New Roman" w:hAnsi="Times New Roman" w:cs="Times New Roman"/>
        </w:rPr>
        <w:t xml:space="preserve">3031914770) and </w:t>
      </w:r>
      <w:proofErr w:type="spellStart"/>
      <w:r>
        <w:rPr>
          <w:rFonts w:ascii="Times New Roman" w:eastAsia="Times New Roman" w:hAnsi="Times New Roman" w:cs="Times New Roman"/>
        </w:rPr>
        <w:t>Timlan</w:t>
      </w:r>
      <w:proofErr w:type="spellEnd"/>
      <w:r>
        <w:rPr>
          <w:rFonts w:ascii="Times New Roman" w:eastAsia="Times New Roman" w:hAnsi="Times New Roman" w:cs="Times New Roman"/>
        </w:rPr>
        <w:t xml:space="preserve"> Wong (26222491) </w:t>
      </w:r>
    </w:p>
    <w:p w:rsidR="003412A3" w:rsidRDefault="003412A3">
      <w:pPr>
        <w:spacing w:line="240" w:lineRule="auto"/>
        <w:jc w:val="both"/>
        <w:rPr>
          <w:rFonts w:ascii="Times New Roman" w:eastAsia="Times New Roman" w:hAnsi="Times New Roman" w:cs="Times New Roman"/>
        </w:rPr>
      </w:pPr>
    </w:p>
    <w:p w:rsidR="003412A3" w:rsidRDefault="00370962">
      <w:pPr>
        <w:spacing w:line="24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Question 1a) Summary of Literature</w:t>
      </w:r>
    </w:p>
    <w:p w:rsidR="003412A3" w:rsidRDefault="00370962">
      <w:pPr>
        <w:spacing w:line="240" w:lineRule="auto"/>
        <w:ind w:firstLine="720"/>
        <w:rPr>
          <w:rFonts w:ascii="Times New Roman" w:eastAsia="Times New Roman" w:hAnsi="Times New Roman" w:cs="Times New Roman"/>
        </w:rPr>
      </w:pP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detect the presence of clouds, the research aims to use cloud-free surface pixels rather than the cloud-detecting surface detection algorithms like in MISR. ELCM and ELCM-QDA area used to distinguish surface pixels from cloudy pixels. The goal </w:t>
      </w:r>
      <w:r>
        <w:rPr>
          <w:rFonts w:ascii="Times New Roman" w:eastAsia="Times New Roman" w:hAnsi="Times New Roman" w:cs="Times New Roman"/>
        </w:rPr>
        <w:t>of the research is to correctly characterize the clouds in the Arctic.</w:t>
      </w:r>
    </w:p>
    <w:p w:rsidR="003412A3" w:rsidRDefault="00370962">
      <w:pPr>
        <w:spacing w:line="240" w:lineRule="auto"/>
        <w:ind w:firstLine="720"/>
        <w:rPr>
          <w:rFonts w:ascii="Times New Roman" w:eastAsia="Times New Roman" w:hAnsi="Times New Roman" w:cs="Times New Roman"/>
        </w:rPr>
      </w:pPr>
      <w:r>
        <w:rPr>
          <w:rFonts w:ascii="Times New Roman" w:eastAsia="Times New Roman" w:hAnsi="Times New Roman" w:cs="Times New Roman"/>
        </w:rPr>
        <w:t>MISR covers the exam same path every 16 days. Each path is subdivided into 180 blocks, with block numbers increasing from the North Pole to the South pole. Each complete trip is given i</w:t>
      </w:r>
      <w:r>
        <w:rPr>
          <w:rFonts w:ascii="Times New Roman" w:eastAsia="Times New Roman" w:hAnsi="Times New Roman" w:cs="Times New Roman"/>
        </w:rPr>
        <w:t xml:space="preserve">ts own orbit number. A huge amount of data is collected (275 m x 275 m). Red radiances are transmitted at full 275 m resolution while the </w:t>
      </w:r>
      <w:proofErr w:type="gramStart"/>
      <w:r>
        <w:rPr>
          <w:rFonts w:ascii="Times New Roman" w:eastAsia="Times New Roman" w:hAnsi="Times New Roman" w:cs="Times New Roman"/>
        </w:rPr>
        <w:t>blue,  green</w:t>
      </w:r>
      <w:proofErr w:type="gramEnd"/>
      <w:r>
        <w:rPr>
          <w:rFonts w:ascii="Times New Roman" w:eastAsia="Times New Roman" w:hAnsi="Times New Roman" w:cs="Times New Roman"/>
        </w:rPr>
        <w:t>, and near-infrared radiances from the non-nadir cameras are aggregated to 1.1 km x 1.1 km resolution befo</w:t>
      </w:r>
      <w:r>
        <w:rPr>
          <w:rFonts w:ascii="Times New Roman" w:eastAsia="Times New Roman" w:hAnsi="Times New Roman" w:cs="Times New Roman"/>
        </w:rPr>
        <w:t>re transmission. Cloud detection in the arctic has been difficult. Gaussian kernel support vector machines and clustering has been used, but they have not been able to tell apart data units to be cloud-covered or totally cloud-free. There is a challenge to</w:t>
      </w:r>
      <w:r>
        <w:rPr>
          <w:rFonts w:ascii="Times New Roman" w:eastAsia="Times New Roman" w:hAnsi="Times New Roman" w:cs="Times New Roman"/>
        </w:rPr>
        <w:t xml:space="preserve"> combine classification and clustering schemes in a computationally efficient manner. The goal of the work is to build operational cloud detection algorithms that can efficiently process the massive MISR data set one data unit at a time without human inter</w:t>
      </w:r>
      <w:r>
        <w:rPr>
          <w:rFonts w:ascii="Times New Roman" w:eastAsia="Times New Roman" w:hAnsi="Times New Roman" w:cs="Times New Roman"/>
        </w:rPr>
        <w:t xml:space="preserve">vention. They look for cloud-free instead of </w:t>
      </w:r>
      <w:proofErr w:type="gramStart"/>
      <w:r>
        <w:rPr>
          <w:rFonts w:ascii="Times New Roman" w:eastAsia="Times New Roman" w:hAnsi="Times New Roman" w:cs="Times New Roman"/>
        </w:rPr>
        <w:t>ice and snow covered</w:t>
      </w:r>
      <w:proofErr w:type="gramEnd"/>
      <w:r>
        <w:rPr>
          <w:rFonts w:ascii="Times New Roman" w:eastAsia="Times New Roman" w:hAnsi="Times New Roman" w:cs="Times New Roman"/>
        </w:rPr>
        <w:t xml:space="preserve"> surface image pixels because surfaces do not change much between views whereas clouds are always different from one view to the next.</w:t>
      </w:r>
    </w:p>
    <w:p w:rsidR="003412A3" w:rsidRDefault="00370962">
      <w:pPr>
        <w:spacing w:line="240" w:lineRule="auto"/>
        <w:ind w:firstLine="720"/>
        <w:rPr>
          <w:rFonts w:ascii="Times New Roman" w:eastAsia="Times New Roman" w:hAnsi="Times New Roman" w:cs="Times New Roman"/>
        </w:rPr>
      </w:pPr>
      <w:r>
        <w:rPr>
          <w:rFonts w:ascii="Times New Roman" w:eastAsia="Times New Roman" w:hAnsi="Times New Roman" w:cs="Times New Roman"/>
        </w:rPr>
        <w:t>The L2TC algorithm produces two cloud masks: the SDCM an</w:t>
      </w:r>
      <w:r>
        <w:rPr>
          <w:rFonts w:ascii="Times New Roman" w:eastAsia="Times New Roman" w:hAnsi="Times New Roman" w:cs="Times New Roman"/>
        </w:rPr>
        <w:t xml:space="preserve">d the ASCM. The SDCM compares retrieved object heights with known terrain heights, and objects more than 650 m above the terrain height are classified as clouds. The ASCM is based on BDAS, which characterizes the relationship between the difference of two </w:t>
      </w:r>
      <w:r>
        <w:rPr>
          <w:rFonts w:ascii="Times New Roman" w:eastAsia="Times New Roman" w:hAnsi="Times New Roman" w:cs="Times New Roman"/>
        </w:rPr>
        <w:t xml:space="preserve">solar spectral </w:t>
      </w:r>
      <w:proofErr w:type="spellStart"/>
      <w:r>
        <w:rPr>
          <w:rFonts w:ascii="Times New Roman" w:eastAsia="Times New Roman" w:hAnsi="Times New Roman" w:cs="Times New Roman"/>
        </w:rPr>
        <w:t>reflectances</w:t>
      </w:r>
      <w:proofErr w:type="spellEnd"/>
      <w:r>
        <w:rPr>
          <w:rFonts w:ascii="Times New Roman" w:eastAsia="Times New Roman" w:hAnsi="Times New Roman" w:cs="Times New Roman"/>
        </w:rPr>
        <w:t xml:space="preserve"> with view angle. The longer the solar ray paths through Earth’s atmosphere before reaching MISR, the larger the BDAS. Since radiation reflected from clouds has much shorter paths than radiation reflected from Earth’s surface, sm</w:t>
      </w:r>
      <w:r>
        <w:rPr>
          <w:rFonts w:ascii="Times New Roman" w:eastAsia="Times New Roman" w:hAnsi="Times New Roman" w:cs="Times New Roman"/>
        </w:rPr>
        <w:t>all BDAS indicates clouds. The SDCM cannot detect low clouds because the distances between the low clouds and the surface are often smaller than MISR height retrieval accuracy. The ASCM is good at detecting high and thin clouds but has difficulty detecting</w:t>
      </w:r>
      <w:r>
        <w:rPr>
          <w:rFonts w:ascii="Times New Roman" w:eastAsia="Times New Roman" w:hAnsi="Times New Roman" w:cs="Times New Roman"/>
        </w:rPr>
        <w:t xml:space="preserve"> low clouds over terrain.</w:t>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ab/>
        <w:t>The data used in this study was collected from 10 MISR orbits (April 28 - September 19, 144 days) of path 26 over the Arctic, northern Greenland, and Baffin Bay.  Six data units (MISR blocks 11-13, 14-16, 17-19, 20-22, 23-25, and</w:t>
      </w:r>
      <w:r>
        <w:rPr>
          <w:rFonts w:ascii="Times New Roman" w:eastAsia="Times New Roman" w:hAnsi="Times New Roman" w:cs="Times New Roman"/>
        </w:rPr>
        <w:t xml:space="preserve"> 26-28) from each orbit are included in this study. </w:t>
      </w:r>
      <w:r>
        <w:rPr>
          <w:rFonts w:ascii="Times New Roman" w:eastAsia="Times New Roman" w:hAnsi="Times New Roman" w:cs="Times New Roman"/>
          <w:b/>
        </w:rPr>
        <w:t xml:space="preserve">Expert </w:t>
      </w:r>
      <w:r>
        <w:rPr>
          <w:rFonts w:ascii="Times New Roman" w:eastAsia="Times New Roman" w:hAnsi="Times New Roman" w:cs="Times New Roman"/>
        </w:rPr>
        <w:t>labeling of clear and cloudy scenes was at one point their best method for producing validation data for assessing automated polar cloud detection algorithms (</w:t>
      </w:r>
      <w:r>
        <w:rPr>
          <w:rFonts w:ascii="Times New Roman" w:eastAsia="Times New Roman" w:hAnsi="Times New Roman" w:cs="Times New Roman"/>
          <w:u w:val="single"/>
        </w:rPr>
        <w:t>used only on the first day</w:t>
      </w:r>
      <w:r>
        <w:rPr>
          <w:rFonts w:ascii="Times New Roman" w:eastAsia="Times New Roman" w:hAnsi="Times New Roman" w:cs="Times New Roman"/>
        </w:rPr>
        <w:t xml:space="preserve">). Then JPL </w:t>
      </w:r>
      <w:r>
        <w:rPr>
          <w:rFonts w:ascii="Times New Roman" w:eastAsia="Times New Roman" w:hAnsi="Times New Roman" w:cs="Times New Roman"/>
        </w:rPr>
        <w:t>labels the pixels in MISR nadir camera images as clear or cloudy. White meant cloudy, gray meant clear, and black is the ambiguous regions left unlabeled.</w:t>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ab/>
        <w:t>The performances of the ELCM and ELCM-QDA algorithms was compared with the expert labels. They discu</w:t>
      </w:r>
      <w:r>
        <w:rPr>
          <w:rFonts w:ascii="Times New Roman" w:eastAsia="Times New Roman" w:hAnsi="Times New Roman" w:cs="Times New Roman"/>
        </w:rPr>
        <w:t>ss results from the data unit with the lowest agreement rate between the ELCM algorithm and expert labels to provide insight into the reasons why ELCM algorithm fails at certain geo-locations.</w:t>
      </w:r>
    </w:p>
    <w:p w:rsidR="003412A3" w:rsidRDefault="00370962">
      <w:pPr>
        <w:spacing w:line="240" w:lineRule="auto"/>
        <w:ind w:firstLine="720"/>
        <w:rPr>
          <w:rFonts w:ascii="Times New Roman" w:eastAsia="Times New Roman" w:hAnsi="Times New Roman" w:cs="Times New Roman"/>
        </w:rPr>
      </w:pPr>
      <w:r>
        <w:rPr>
          <w:rFonts w:ascii="Times New Roman" w:eastAsia="Times New Roman" w:hAnsi="Times New Roman" w:cs="Times New Roman"/>
        </w:rPr>
        <w:t>This work is significant for statistics in two ways that go bey</w:t>
      </w:r>
      <w:r>
        <w:rPr>
          <w:rFonts w:ascii="Times New Roman" w:eastAsia="Times New Roman" w:hAnsi="Times New Roman" w:cs="Times New Roman"/>
        </w:rPr>
        <w:t>ond technical development and implementation of statistical methods. The past decade has experienced an explosion of Earth science data that support weather and climate studies. A second significant aspect of this research is that it demonstrates the power</w:t>
      </w:r>
      <w:r>
        <w:rPr>
          <w:rFonts w:ascii="Times New Roman" w:eastAsia="Times New Roman" w:hAnsi="Times New Roman" w:cs="Times New Roman"/>
        </w:rPr>
        <w:t xml:space="preserve"> of statistical thinking,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the ability of statistics to contribute solutions to modern scientific problems. </w:t>
      </w:r>
    </w:p>
    <w:p w:rsidR="003412A3" w:rsidRDefault="003412A3">
      <w:pPr>
        <w:spacing w:line="240" w:lineRule="auto"/>
        <w:rPr>
          <w:rFonts w:ascii="Times New Roman" w:eastAsia="Times New Roman" w:hAnsi="Times New Roman" w:cs="Times New Roman"/>
          <w:b/>
        </w:rPr>
      </w:pPr>
    </w:p>
    <w:p w:rsidR="003412A3" w:rsidRDefault="003412A3">
      <w:pPr>
        <w:spacing w:line="240" w:lineRule="auto"/>
        <w:rPr>
          <w:rFonts w:ascii="Times New Roman" w:eastAsia="Times New Roman" w:hAnsi="Times New Roman" w:cs="Times New Roman"/>
          <w:b/>
        </w:rPr>
      </w:pPr>
    </w:p>
    <w:p w:rsidR="003412A3" w:rsidRDefault="003412A3">
      <w:pPr>
        <w:spacing w:line="240" w:lineRule="auto"/>
        <w:rPr>
          <w:rFonts w:ascii="Times New Roman" w:eastAsia="Times New Roman" w:hAnsi="Times New Roman" w:cs="Times New Roman"/>
          <w:b/>
          <w:u w:val="single"/>
        </w:rPr>
      </w:pPr>
    </w:p>
    <w:p w:rsidR="00695F0D" w:rsidRDefault="00695F0D">
      <w:pPr>
        <w:spacing w:line="240" w:lineRule="auto"/>
        <w:rPr>
          <w:rFonts w:ascii="Times New Roman" w:eastAsia="Times New Roman" w:hAnsi="Times New Roman" w:cs="Times New Roman"/>
          <w:b/>
          <w:u w:val="single"/>
        </w:rPr>
      </w:pPr>
    </w:p>
    <w:p w:rsidR="00695F0D" w:rsidRDefault="00695F0D">
      <w:pPr>
        <w:spacing w:line="240" w:lineRule="auto"/>
        <w:rPr>
          <w:rFonts w:ascii="Times New Roman" w:eastAsia="Times New Roman" w:hAnsi="Times New Roman" w:cs="Times New Roman"/>
          <w:b/>
          <w:u w:val="single"/>
        </w:rPr>
      </w:pPr>
    </w:p>
    <w:p w:rsidR="00695F0D" w:rsidRDefault="00695F0D">
      <w:pPr>
        <w:spacing w:line="240" w:lineRule="auto"/>
        <w:rPr>
          <w:rFonts w:ascii="Times New Roman" w:eastAsia="Times New Roman" w:hAnsi="Times New Roman" w:cs="Times New Roman"/>
          <w:b/>
          <w:u w:val="single"/>
        </w:rPr>
      </w:pPr>
    </w:p>
    <w:p w:rsidR="003412A3" w:rsidRDefault="00370962">
      <w:pPr>
        <w:spacing w:line="240" w:lineRule="auto"/>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Question 1b) Maps</w:t>
      </w:r>
    </w:p>
    <w:p w:rsidR="003412A3" w:rsidRDefault="00370962">
      <w:pPr>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Figure 1: Maps of Image 2 with XY coordinates</w:t>
      </w:r>
    </w:p>
    <w:p w:rsidR="003412A3" w:rsidRDefault="00370962">
      <w:pPr>
        <w:spacing w:line="240" w:lineRule="auto"/>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extent cx="4976813" cy="348917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
                    <a:srcRect/>
                    <a:stretch>
                      <a:fillRect/>
                    </a:stretch>
                  </pic:blipFill>
                  <pic:spPr>
                    <a:xfrm>
                      <a:off x="0" y="0"/>
                      <a:ext cx="4976813" cy="3489178"/>
                    </a:xfrm>
                    <a:prstGeom prst="rect">
                      <a:avLst/>
                    </a:prstGeom>
                    <a:ln/>
                  </pic:spPr>
                </pic:pic>
              </a:graphicData>
            </a:graphic>
          </wp:inline>
        </w:drawing>
      </w:r>
    </w:p>
    <w:p w:rsidR="003412A3" w:rsidRDefault="003412A3">
      <w:pPr>
        <w:spacing w:line="240" w:lineRule="auto"/>
        <w:rPr>
          <w:rFonts w:ascii="Times New Roman" w:eastAsia="Times New Roman" w:hAnsi="Times New Roman" w:cs="Times New Roman"/>
          <w:b/>
          <w:u w:val="single"/>
        </w:rPr>
      </w:pP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From this map of just image 1 we can clearly see that the x-coordinat</w:t>
      </w:r>
      <w:r>
        <w:rPr>
          <w:rFonts w:ascii="Times New Roman" w:eastAsia="Times New Roman" w:hAnsi="Times New Roman" w:cs="Times New Roman"/>
        </w:rPr>
        <w:t xml:space="preserve">e and y-coordinate has a strong predictive power of the different outcome labels: -1, 0, 1. Moreover, we see from this clearly that our data points aren’t </w:t>
      </w:r>
      <w:proofErr w:type="spellStart"/>
      <w:r>
        <w:rPr>
          <w:rFonts w:ascii="Times New Roman" w:eastAsia="Times New Roman" w:hAnsi="Times New Roman" w:cs="Times New Roman"/>
        </w:rPr>
        <w:t>i.i.d</w:t>
      </w:r>
      <w:proofErr w:type="spellEnd"/>
      <w:r>
        <w:rPr>
          <w:rFonts w:ascii="Times New Roman" w:eastAsia="Times New Roman" w:hAnsi="Times New Roman" w:cs="Times New Roman"/>
        </w:rPr>
        <w:t xml:space="preserve">. If we are given a data point in some region of this </w:t>
      </w:r>
      <w:proofErr w:type="spellStart"/>
      <w:r>
        <w:rPr>
          <w:rFonts w:ascii="Times New Roman" w:eastAsia="Times New Roman" w:hAnsi="Times New Roman" w:cs="Times New Roman"/>
        </w:rPr>
        <w:t>xy</w:t>
      </w:r>
      <w:proofErr w:type="spellEnd"/>
      <w:r>
        <w:rPr>
          <w:rFonts w:ascii="Times New Roman" w:eastAsia="Times New Roman" w:hAnsi="Times New Roman" w:cs="Times New Roman"/>
        </w:rPr>
        <w:t xml:space="preserve"> space, we probably know what the outcom</w:t>
      </w:r>
      <w:r>
        <w:rPr>
          <w:rFonts w:ascii="Times New Roman" w:eastAsia="Times New Roman" w:hAnsi="Times New Roman" w:cs="Times New Roman"/>
        </w:rPr>
        <w:t xml:space="preserve">e of the points’ outcome is around it because each region is correlated according to its geospatial region. This is also physically reasonable because cloud data’s result shouldn’t be completely independent given their geographical coordinates. </w:t>
      </w:r>
      <w:proofErr w:type="gramStart"/>
      <w:r>
        <w:rPr>
          <w:rFonts w:ascii="Times New Roman" w:eastAsia="Times New Roman" w:hAnsi="Times New Roman" w:cs="Times New Roman"/>
        </w:rPr>
        <w:t>Therefore</w:t>
      </w:r>
      <w:proofErr w:type="gramEnd"/>
      <w:r>
        <w:rPr>
          <w:rFonts w:ascii="Times New Roman" w:eastAsia="Times New Roman" w:hAnsi="Times New Roman" w:cs="Times New Roman"/>
        </w:rPr>
        <w:t xml:space="preserve"> t</w:t>
      </w:r>
      <w:r>
        <w:rPr>
          <w:rFonts w:ascii="Times New Roman" w:eastAsia="Times New Roman" w:hAnsi="Times New Roman" w:cs="Times New Roman"/>
        </w:rPr>
        <w:t xml:space="preserve">his is the first clue that we don’t have an </w:t>
      </w:r>
      <w:proofErr w:type="spellStart"/>
      <w:r>
        <w:rPr>
          <w:rFonts w:ascii="Times New Roman" w:eastAsia="Times New Roman" w:hAnsi="Times New Roman" w:cs="Times New Roman"/>
        </w:rPr>
        <w:t>i.i.d</w:t>
      </w:r>
      <w:proofErr w:type="spellEnd"/>
      <w:r>
        <w:rPr>
          <w:rFonts w:ascii="Times New Roman" w:eastAsia="Times New Roman" w:hAnsi="Times New Roman" w:cs="Times New Roman"/>
        </w:rPr>
        <w:t xml:space="preserve"> sample given these covariates.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have a more robust analysis we will also consider one other image below. </w:t>
      </w: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u w:val="single"/>
        </w:rPr>
      </w:pPr>
    </w:p>
    <w:p w:rsidR="003412A3" w:rsidRDefault="003412A3">
      <w:pPr>
        <w:spacing w:line="240" w:lineRule="auto"/>
        <w:rPr>
          <w:rFonts w:ascii="Times New Roman" w:eastAsia="Times New Roman" w:hAnsi="Times New Roman" w:cs="Times New Roman"/>
          <w:u w:val="single"/>
        </w:rPr>
      </w:pPr>
    </w:p>
    <w:p w:rsidR="003412A3" w:rsidRDefault="003412A3">
      <w:pPr>
        <w:spacing w:line="240" w:lineRule="auto"/>
        <w:rPr>
          <w:rFonts w:ascii="Times New Roman" w:eastAsia="Times New Roman" w:hAnsi="Times New Roman" w:cs="Times New Roman"/>
          <w:u w:val="single"/>
        </w:rPr>
      </w:pPr>
    </w:p>
    <w:p w:rsidR="003412A3" w:rsidRDefault="003412A3">
      <w:pPr>
        <w:spacing w:line="240" w:lineRule="auto"/>
        <w:rPr>
          <w:rFonts w:ascii="Times New Roman" w:eastAsia="Times New Roman" w:hAnsi="Times New Roman" w:cs="Times New Roman"/>
          <w:u w:val="single"/>
        </w:rPr>
      </w:pPr>
    </w:p>
    <w:p w:rsidR="003412A3" w:rsidRDefault="003412A3">
      <w:pPr>
        <w:spacing w:line="240" w:lineRule="auto"/>
        <w:rPr>
          <w:rFonts w:ascii="Times New Roman" w:eastAsia="Times New Roman" w:hAnsi="Times New Roman" w:cs="Times New Roman"/>
          <w:u w:val="single"/>
        </w:rPr>
      </w:pPr>
    </w:p>
    <w:p w:rsidR="003412A3" w:rsidRDefault="003412A3">
      <w:pPr>
        <w:spacing w:line="240" w:lineRule="auto"/>
        <w:rPr>
          <w:rFonts w:ascii="Times New Roman" w:eastAsia="Times New Roman" w:hAnsi="Times New Roman" w:cs="Times New Roman"/>
          <w:u w:val="single"/>
        </w:rPr>
      </w:pPr>
    </w:p>
    <w:p w:rsidR="003412A3" w:rsidRDefault="003412A3">
      <w:pPr>
        <w:spacing w:line="240" w:lineRule="auto"/>
        <w:rPr>
          <w:rFonts w:ascii="Times New Roman" w:eastAsia="Times New Roman" w:hAnsi="Times New Roman" w:cs="Times New Roman"/>
          <w:u w:val="single"/>
        </w:rPr>
      </w:pPr>
    </w:p>
    <w:p w:rsidR="003412A3" w:rsidRDefault="003412A3">
      <w:pPr>
        <w:spacing w:line="240" w:lineRule="auto"/>
        <w:rPr>
          <w:rFonts w:ascii="Times New Roman" w:eastAsia="Times New Roman" w:hAnsi="Times New Roman" w:cs="Times New Roman"/>
          <w:u w:val="single"/>
        </w:rPr>
      </w:pPr>
    </w:p>
    <w:p w:rsidR="003412A3" w:rsidRDefault="003412A3">
      <w:pPr>
        <w:spacing w:line="240" w:lineRule="auto"/>
        <w:rPr>
          <w:rFonts w:ascii="Times New Roman" w:eastAsia="Times New Roman" w:hAnsi="Times New Roman" w:cs="Times New Roman"/>
          <w:u w:val="single"/>
        </w:rPr>
      </w:pPr>
    </w:p>
    <w:p w:rsidR="003412A3" w:rsidRDefault="003412A3">
      <w:pPr>
        <w:spacing w:line="240" w:lineRule="auto"/>
        <w:rPr>
          <w:rFonts w:ascii="Times New Roman" w:eastAsia="Times New Roman" w:hAnsi="Times New Roman" w:cs="Times New Roman"/>
          <w:u w:val="single"/>
        </w:rPr>
      </w:pPr>
    </w:p>
    <w:p w:rsidR="003412A3" w:rsidRDefault="003412A3">
      <w:pPr>
        <w:spacing w:line="240" w:lineRule="auto"/>
        <w:rPr>
          <w:rFonts w:ascii="Times New Roman" w:eastAsia="Times New Roman" w:hAnsi="Times New Roman" w:cs="Times New Roman"/>
          <w:u w:val="single"/>
        </w:rPr>
      </w:pPr>
    </w:p>
    <w:p w:rsidR="003412A3" w:rsidRDefault="003412A3">
      <w:pPr>
        <w:spacing w:line="240" w:lineRule="auto"/>
        <w:rPr>
          <w:rFonts w:ascii="Times New Roman" w:eastAsia="Times New Roman" w:hAnsi="Times New Roman" w:cs="Times New Roman"/>
          <w:u w:val="single"/>
        </w:rPr>
      </w:pPr>
    </w:p>
    <w:p w:rsidR="003412A3" w:rsidRDefault="003412A3">
      <w:pPr>
        <w:spacing w:line="240" w:lineRule="auto"/>
        <w:rPr>
          <w:rFonts w:ascii="Times New Roman" w:eastAsia="Times New Roman" w:hAnsi="Times New Roman" w:cs="Times New Roman"/>
          <w:u w:val="single"/>
        </w:rPr>
      </w:pPr>
    </w:p>
    <w:p w:rsidR="003412A3" w:rsidRDefault="003412A3">
      <w:pPr>
        <w:spacing w:line="240" w:lineRule="auto"/>
        <w:rPr>
          <w:rFonts w:ascii="Times New Roman" w:eastAsia="Times New Roman" w:hAnsi="Times New Roman" w:cs="Times New Roman"/>
          <w:u w:val="single"/>
        </w:rPr>
      </w:pPr>
    </w:p>
    <w:p w:rsidR="003412A3" w:rsidRDefault="003412A3">
      <w:pPr>
        <w:spacing w:line="240" w:lineRule="auto"/>
        <w:rPr>
          <w:rFonts w:ascii="Times New Roman" w:eastAsia="Times New Roman" w:hAnsi="Times New Roman" w:cs="Times New Roman"/>
          <w:u w:val="single"/>
        </w:rPr>
      </w:pPr>
    </w:p>
    <w:p w:rsidR="003412A3" w:rsidRDefault="003412A3">
      <w:pPr>
        <w:spacing w:line="240" w:lineRule="auto"/>
        <w:rPr>
          <w:rFonts w:ascii="Times New Roman" w:eastAsia="Times New Roman" w:hAnsi="Times New Roman" w:cs="Times New Roman"/>
          <w:u w:val="single"/>
        </w:rPr>
      </w:pPr>
    </w:p>
    <w:p w:rsidR="00695F0D" w:rsidRDefault="00695F0D">
      <w:pPr>
        <w:spacing w:line="240" w:lineRule="auto"/>
        <w:rPr>
          <w:rFonts w:ascii="Times New Roman" w:eastAsia="Times New Roman" w:hAnsi="Times New Roman" w:cs="Times New Roman"/>
          <w:u w:val="single"/>
        </w:rPr>
      </w:pPr>
    </w:p>
    <w:p w:rsidR="003412A3" w:rsidRDefault="00370962">
      <w:pPr>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lastRenderedPageBreak/>
        <w:t>Figure 2: Map of Image 2 with XY coordinates</w:t>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662488" cy="3300716"/>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4662488" cy="3300716"/>
                    </a:xfrm>
                    <a:prstGeom prst="rect">
                      <a:avLst/>
                    </a:prstGeom>
                    <a:ln/>
                  </pic:spPr>
                </pic:pic>
              </a:graphicData>
            </a:graphic>
          </wp:inline>
        </w:drawing>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 xml:space="preserve">Although Image 2 shows somewhat a different trend, the story it tells about the </w:t>
      </w:r>
      <w:proofErr w:type="spellStart"/>
      <w:r>
        <w:rPr>
          <w:rFonts w:ascii="Times New Roman" w:eastAsia="Times New Roman" w:hAnsi="Times New Roman" w:cs="Times New Roman"/>
        </w:rPr>
        <w:t>i.i.d</w:t>
      </w:r>
      <w:proofErr w:type="spellEnd"/>
      <w:r>
        <w:rPr>
          <w:rFonts w:ascii="Times New Roman" w:eastAsia="Times New Roman" w:hAnsi="Times New Roman" w:cs="Times New Roman"/>
        </w:rPr>
        <w:t xml:space="preserve"> and the predictive power x and y coordinates have is similar. We see that </w:t>
      </w:r>
      <w:proofErr w:type="gramStart"/>
      <w:r>
        <w:rPr>
          <w:rFonts w:ascii="Times New Roman" w:eastAsia="Times New Roman" w:hAnsi="Times New Roman" w:cs="Times New Roman"/>
        </w:rPr>
        <w:t>actually in</w:t>
      </w:r>
      <w:proofErr w:type="gramEnd"/>
      <w:r>
        <w:rPr>
          <w:rFonts w:ascii="Times New Roman" w:eastAsia="Times New Roman" w:hAnsi="Times New Roman" w:cs="Times New Roman"/>
        </w:rPr>
        <w:t xml:space="preserve"> image 2 at least vertical strips (i.e. the y-coordinate) probably seems to predict t</w:t>
      </w:r>
      <w:r>
        <w:rPr>
          <w:rFonts w:ascii="Times New Roman" w:eastAsia="Times New Roman" w:hAnsi="Times New Roman" w:cs="Times New Roman"/>
        </w:rPr>
        <w:t xml:space="preserve">he result more. We also see from both image 1 and image 2 that the more right-side of the graph seems to be a bit more not cloudy (-1) while the </w:t>
      </w:r>
      <w:proofErr w:type="gramStart"/>
      <w:r>
        <w:rPr>
          <w:rFonts w:ascii="Times New Roman" w:eastAsia="Times New Roman" w:hAnsi="Times New Roman" w:cs="Times New Roman"/>
        </w:rPr>
        <w:t>left hand</w:t>
      </w:r>
      <w:proofErr w:type="gramEnd"/>
      <w:r>
        <w:rPr>
          <w:rFonts w:ascii="Times New Roman" w:eastAsia="Times New Roman" w:hAnsi="Times New Roman" w:cs="Times New Roman"/>
        </w:rPr>
        <w:t xml:space="preserve"> side seems to be more cloudy in both pictures. However, from these simple EDA </w:t>
      </w:r>
      <w:proofErr w:type="gramStart"/>
      <w:r>
        <w:rPr>
          <w:rFonts w:ascii="Times New Roman" w:eastAsia="Times New Roman" w:hAnsi="Times New Roman" w:cs="Times New Roman"/>
        </w:rPr>
        <w:t>it is clear that we</w:t>
      </w:r>
      <w:proofErr w:type="gramEnd"/>
      <w:r>
        <w:rPr>
          <w:rFonts w:ascii="Times New Roman" w:eastAsia="Times New Roman" w:hAnsi="Times New Roman" w:cs="Times New Roman"/>
        </w:rPr>
        <w:t xml:space="preserve"> hav</w:t>
      </w:r>
      <w:r>
        <w:rPr>
          <w:rFonts w:ascii="Times New Roman" w:eastAsia="Times New Roman" w:hAnsi="Times New Roman" w:cs="Times New Roman"/>
        </w:rPr>
        <w:t xml:space="preserve">e good predictive power from the coordinates and that also these are not </w:t>
      </w:r>
      <w:proofErr w:type="spellStart"/>
      <w:r>
        <w:rPr>
          <w:rFonts w:ascii="Times New Roman" w:eastAsia="Times New Roman" w:hAnsi="Times New Roman" w:cs="Times New Roman"/>
        </w:rPr>
        <w:t>i.i.d</w:t>
      </w:r>
      <w:proofErr w:type="spellEnd"/>
      <w:r>
        <w:rPr>
          <w:rFonts w:ascii="Times New Roman" w:eastAsia="Times New Roman" w:hAnsi="Times New Roman" w:cs="Times New Roman"/>
        </w:rPr>
        <w:t xml:space="preserve">, i.e. given some of these covariates the distribution of our main dependent variable, expert label, is not the same. </w:t>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b/>
          <w:u w:val="single"/>
        </w:rPr>
      </w:pPr>
      <w:r>
        <w:rPr>
          <w:rFonts w:ascii="Times New Roman" w:eastAsia="Times New Roman" w:hAnsi="Times New Roman" w:cs="Times New Roman"/>
          <w:b/>
          <w:u w:val="single"/>
        </w:rPr>
        <w:t>Question 1c) EDA</w:t>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 xml:space="preserve">From Figures 1 and 2 it is clear that we </w:t>
      </w:r>
      <w:r>
        <w:rPr>
          <w:rFonts w:ascii="Times New Roman" w:eastAsia="Times New Roman" w:hAnsi="Times New Roman" w:cs="Times New Roman"/>
        </w:rPr>
        <w:t xml:space="preserve">see the x and y coordinates have strong predictive </w:t>
      </w:r>
      <w:proofErr w:type="gramStart"/>
      <w:r>
        <w:rPr>
          <w:rFonts w:ascii="Times New Roman" w:eastAsia="Times New Roman" w:hAnsi="Times New Roman" w:cs="Times New Roman"/>
        </w:rPr>
        <w:t>power</w:t>
      </w:r>
      <w:proofErr w:type="gramEnd"/>
      <w:r>
        <w:rPr>
          <w:rFonts w:ascii="Times New Roman" w:eastAsia="Times New Roman" w:hAnsi="Times New Roman" w:cs="Times New Roman"/>
        </w:rPr>
        <w:t xml:space="preserve"> but we are curious whether or not other variables also have this power and also whether or not they are perhaps more strongly correlated. One visually powerful way to visualize this is through a corr</w:t>
      </w:r>
      <w:r>
        <w:rPr>
          <w:rFonts w:ascii="Times New Roman" w:eastAsia="Times New Roman" w:hAnsi="Times New Roman" w:cs="Times New Roman"/>
        </w:rPr>
        <w:t xml:space="preserve">elation matrix/plot. The following figure shows this. For the following EDA because we only care about classifying 1 and -1 (cloudy and not cloudy) data points we will remove all the </w:t>
      </w:r>
      <w:proofErr w:type="spellStart"/>
      <w:r>
        <w:rPr>
          <w:rFonts w:ascii="Times New Roman" w:eastAsia="Times New Roman" w:hAnsi="Times New Roman" w:cs="Times New Roman"/>
        </w:rPr>
        <w:t>unlabelled</w:t>
      </w:r>
      <w:proofErr w:type="spellEnd"/>
      <w:r>
        <w:rPr>
          <w:rFonts w:ascii="Times New Roman" w:eastAsia="Times New Roman" w:hAnsi="Times New Roman" w:cs="Times New Roman"/>
        </w:rPr>
        <w:t xml:space="preserve"> ones.</w:t>
      </w: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695F0D" w:rsidRDefault="00695F0D">
      <w:pPr>
        <w:spacing w:line="240" w:lineRule="auto"/>
        <w:rPr>
          <w:rFonts w:ascii="Times New Roman" w:eastAsia="Times New Roman" w:hAnsi="Times New Roman" w:cs="Times New Roman"/>
          <w:u w:val="single"/>
        </w:rPr>
      </w:pPr>
    </w:p>
    <w:p w:rsidR="00695F0D" w:rsidRDefault="00695F0D">
      <w:pPr>
        <w:spacing w:line="240" w:lineRule="auto"/>
        <w:rPr>
          <w:rFonts w:ascii="Times New Roman" w:eastAsia="Times New Roman" w:hAnsi="Times New Roman" w:cs="Times New Roman"/>
          <w:u w:val="single"/>
        </w:rPr>
      </w:pPr>
    </w:p>
    <w:p w:rsidR="003412A3" w:rsidRDefault="00370962">
      <w:pPr>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lastRenderedPageBreak/>
        <w:t xml:space="preserve">Figure 3: Correlation Plot: </w:t>
      </w:r>
    </w:p>
    <w:p w:rsidR="003412A3" w:rsidRDefault="00370962">
      <w:pPr>
        <w:spacing w:line="240" w:lineRule="auto"/>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extent cx="3958846" cy="3395663"/>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3958846" cy="3395663"/>
                    </a:xfrm>
                    <a:prstGeom prst="rect">
                      <a:avLst/>
                    </a:prstGeom>
                    <a:ln/>
                  </pic:spPr>
                </pic:pic>
              </a:graphicData>
            </a:graphic>
          </wp:inline>
        </w:drawing>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 xml:space="preserve">We want to pay most attention to the third row with expert label. We see that it is quite strongly correlated with the coordinates and </w:t>
      </w:r>
      <w:proofErr w:type="spellStart"/>
      <w:r>
        <w:rPr>
          <w:rFonts w:ascii="Times New Roman" w:eastAsia="Times New Roman" w:hAnsi="Times New Roman" w:cs="Times New Roman"/>
        </w:rPr>
        <w:t>ndai</w:t>
      </w:r>
      <w:proofErr w:type="spellEnd"/>
      <w:r>
        <w:rPr>
          <w:rFonts w:ascii="Times New Roman" w:eastAsia="Times New Roman" w:hAnsi="Times New Roman" w:cs="Times New Roman"/>
        </w:rPr>
        <w:t xml:space="preserve"> and corr. This is expected. From this plot it gives us motivation to consider all the three added variables from the</w:t>
      </w:r>
      <w:r>
        <w:rPr>
          <w:rFonts w:ascii="Times New Roman" w:eastAsia="Times New Roman" w:hAnsi="Times New Roman" w:cs="Times New Roman"/>
        </w:rPr>
        <w:t xml:space="preserve"> paper (</w:t>
      </w:r>
      <w:proofErr w:type="spellStart"/>
      <w:r>
        <w:rPr>
          <w:rFonts w:ascii="Times New Roman" w:eastAsia="Times New Roman" w:hAnsi="Times New Roman" w:cs="Times New Roman"/>
        </w:rPr>
        <w:t>ndai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corr</w:t>
      </w:r>
      <w:proofErr w:type="spellEnd"/>
      <w:r>
        <w:rPr>
          <w:rFonts w:ascii="Times New Roman" w:eastAsia="Times New Roman" w:hAnsi="Times New Roman" w:cs="Times New Roman"/>
        </w:rPr>
        <w:t xml:space="preserve">) and the coordinates as we saw from the map. The radiance angles are very highly correlated with each other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the </w:t>
      </w:r>
      <w:proofErr w:type="spellStart"/>
      <w:r>
        <w:rPr>
          <w:rFonts w:ascii="Times New Roman" w:eastAsia="Times New Roman" w:hAnsi="Times New Roman" w:cs="Times New Roman"/>
        </w:rPr>
        <w:t>y_coordinate</w:t>
      </w:r>
      <w:proofErr w:type="spellEnd"/>
      <w:r>
        <w:rPr>
          <w:rFonts w:ascii="Times New Roman" w:eastAsia="Times New Roman" w:hAnsi="Times New Roman" w:cs="Times New Roman"/>
        </w:rPr>
        <w:t xml:space="preserve">, which makes sense given the geographical interpretation of these variables. </w:t>
      </w:r>
      <w:proofErr w:type="gramStart"/>
      <w:r>
        <w:rPr>
          <w:rFonts w:ascii="Times New Roman" w:eastAsia="Times New Roman" w:hAnsi="Times New Roman" w:cs="Times New Roman"/>
        </w:rPr>
        <w:t>Therefore</w:t>
      </w:r>
      <w:proofErr w:type="gramEnd"/>
      <w:r>
        <w:rPr>
          <w:rFonts w:ascii="Times New Roman" w:eastAsia="Times New Roman" w:hAnsi="Times New Roman" w:cs="Times New Roman"/>
        </w:rPr>
        <w:t xml:space="preserve"> it is pr</w:t>
      </w:r>
      <w:r>
        <w:rPr>
          <w:rFonts w:ascii="Times New Roman" w:eastAsia="Times New Roman" w:hAnsi="Times New Roman" w:cs="Times New Roman"/>
        </w:rPr>
        <w:t>obably not a good idea for multicollinearity reasons to include these radiance angles along with the coordinates. This correlation plot is a good EDA to tell us what variables to consider for our models. We will now further explore specifically the boxplot</w:t>
      </w:r>
      <w:r>
        <w:rPr>
          <w:rFonts w:ascii="Times New Roman" w:eastAsia="Times New Roman" w:hAnsi="Times New Roman" w:cs="Times New Roman"/>
        </w:rPr>
        <w:t>s of NDAI and CORR since they are quite strongly correlated with expert label.</w:t>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Figure 4: Boxplot of Expert Label and NDAI and Boxplot of Expert Label and CORR</w:t>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70699" cy="19669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770699" cy="19669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2824163" cy="1991397"/>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824163" cy="1991397"/>
                    </a:xfrm>
                    <a:prstGeom prst="rect">
                      <a:avLst/>
                    </a:prstGeom>
                    <a:ln/>
                  </pic:spPr>
                </pic:pic>
              </a:graphicData>
            </a:graphic>
          </wp:inline>
        </w:drawing>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From figure 4 we can see that NDAI can split the expert label very well while CORR does not a</w:t>
      </w:r>
      <w:r>
        <w:rPr>
          <w:rFonts w:ascii="Times New Roman" w:eastAsia="Times New Roman" w:hAnsi="Times New Roman" w:cs="Times New Roman"/>
        </w:rPr>
        <w:t>s well. This is probably a very good indication that NDAI could be a very significant and powerful predictor when we run our models. What we can also see is that the distribution of the CORR in level 1 expert label is “fatter” than the other. While in NDAI</w:t>
      </w:r>
      <w:r>
        <w:rPr>
          <w:rFonts w:ascii="Times New Roman" w:eastAsia="Times New Roman" w:hAnsi="Times New Roman" w:cs="Times New Roman"/>
        </w:rPr>
        <w:t xml:space="preserve"> there are more outliers in the right tail. These are things that can </w:t>
      </w:r>
      <w:r>
        <w:rPr>
          <w:rFonts w:ascii="Times New Roman" w:eastAsia="Times New Roman" w:hAnsi="Times New Roman" w:cs="Times New Roman"/>
        </w:rPr>
        <w:lastRenderedPageBreak/>
        <w:t>drive certain coefficients in models like logistic regression to be less robust. These are things to watch out for!</w:t>
      </w:r>
    </w:p>
    <w:p w:rsidR="003412A3" w:rsidRDefault="003412A3">
      <w:pPr>
        <w:spacing w:line="240" w:lineRule="auto"/>
        <w:rPr>
          <w:rFonts w:ascii="Times New Roman" w:eastAsia="Times New Roman" w:hAnsi="Times New Roman" w:cs="Times New Roman"/>
          <w:b/>
          <w:u w:val="single"/>
        </w:rPr>
      </w:pPr>
    </w:p>
    <w:p w:rsidR="003412A3" w:rsidRDefault="00370962">
      <w:pPr>
        <w:spacing w:line="240" w:lineRule="auto"/>
        <w:rPr>
          <w:rFonts w:ascii="Times New Roman" w:eastAsia="Times New Roman" w:hAnsi="Times New Roman" w:cs="Times New Roman"/>
          <w:b/>
          <w:u w:val="single"/>
        </w:rPr>
      </w:pPr>
      <w:r>
        <w:rPr>
          <w:rFonts w:ascii="Times New Roman" w:eastAsia="Times New Roman" w:hAnsi="Times New Roman" w:cs="Times New Roman"/>
          <w:b/>
          <w:u w:val="single"/>
        </w:rPr>
        <w:t>Question 2a) Splitting First and Main Method:</w:t>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In our above EDA and pl</w:t>
      </w:r>
      <w:r>
        <w:rPr>
          <w:rFonts w:ascii="Times New Roman" w:eastAsia="Times New Roman" w:hAnsi="Times New Roman" w:cs="Times New Roman"/>
        </w:rPr>
        <w:t xml:space="preserve">ots we clearly see that the data is not </w:t>
      </w:r>
      <w:proofErr w:type="spellStart"/>
      <w:r>
        <w:rPr>
          <w:rFonts w:ascii="Times New Roman" w:eastAsia="Times New Roman" w:hAnsi="Times New Roman" w:cs="Times New Roman"/>
        </w:rPr>
        <w:t>i.i.d</w:t>
      </w:r>
      <w:proofErr w:type="spellEnd"/>
      <w:r>
        <w:rPr>
          <w:rFonts w:ascii="Times New Roman" w:eastAsia="Times New Roman" w:hAnsi="Times New Roman" w:cs="Times New Roman"/>
        </w:rPr>
        <w:t xml:space="preserve"> given the covariates. </w:t>
      </w:r>
      <w:proofErr w:type="gramStart"/>
      <w:r>
        <w:rPr>
          <w:rFonts w:ascii="Times New Roman" w:eastAsia="Times New Roman" w:hAnsi="Times New Roman" w:cs="Times New Roman"/>
        </w:rPr>
        <w:t>Therefore</w:t>
      </w:r>
      <w:proofErr w:type="gramEnd"/>
      <w:r>
        <w:rPr>
          <w:rFonts w:ascii="Times New Roman" w:eastAsia="Times New Roman" w:hAnsi="Times New Roman" w:cs="Times New Roman"/>
        </w:rPr>
        <w:t xml:space="preserve"> the best way to split our data is to randomly select blocks that we think are </w:t>
      </w:r>
      <w:proofErr w:type="spellStart"/>
      <w:r>
        <w:rPr>
          <w:rFonts w:ascii="Times New Roman" w:eastAsia="Times New Roman" w:hAnsi="Times New Roman" w:cs="Times New Roman"/>
        </w:rPr>
        <w:t>i.i.d</w:t>
      </w:r>
      <w:proofErr w:type="spellEnd"/>
      <w:r>
        <w:rPr>
          <w:rFonts w:ascii="Times New Roman" w:eastAsia="Times New Roman" w:hAnsi="Times New Roman" w:cs="Times New Roman"/>
        </w:rPr>
        <w:t xml:space="preserve"> data inside each block. Now the problem becomes how to define these blocks. One way to define </w:t>
      </w:r>
      <w:r>
        <w:rPr>
          <w:rFonts w:ascii="Times New Roman" w:eastAsia="Times New Roman" w:hAnsi="Times New Roman" w:cs="Times New Roman"/>
        </w:rPr>
        <w:t>the blocks is to literally geospatially create blocks according to the x and y coordinates. The following figure represents a visual representation on what we did:</w:t>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 xml:space="preserve">Figure 5: Splitting based on </w:t>
      </w:r>
      <w:proofErr w:type="spellStart"/>
      <w:r>
        <w:rPr>
          <w:rFonts w:ascii="Times New Roman" w:eastAsia="Times New Roman" w:hAnsi="Times New Roman" w:cs="Times New Roman"/>
          <w:u w:val="single"/>
        </w:rPr>
        <w:t>xy</w:t>
      </w:r>
      <w:proofErr w:type="spellEnd"/>
      <w:r>
        <w:rPr>
          <w:rFonts w:ascii="Times New Roman" w:eastAsia="Times New Roman" w:hAnsi="Times New Roman" w:cs="Times New Roman"/>
          <w:u w:val="single"/>
        </w:rPr>
        <w:t xml:space="preserve"> coordinates</w:t>
      </w:r>
    </w:p>
    <w:p w:rsidR="003412A3" w:rsidRDefault="00370962">
      <w:pPr>
        <w:spacing w:line="240" w:lineRule="auto"/>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extent cx="2704485" cy="23288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04485" cy="2328863"/>
                    </a:xfrm>
                    <a:prstGeom prst="rect">
                      <a:avLst/>
                    </a:prstGeom>
                    <a:ln/>
                  </pic:spPr>
                </pic:pic>
              </a:graphicData>
            </a:graphic>
          </wp:inline>
        </w:drawing>
      </w:r>
    </w:p>
    <w:p w:rsidR="003412A3" w:rsidRDefault="003412A3">
      <w:pPr>
        <w:spacing w:line="240" w:lineRule="auto"/>
        <w:rPr>
          <w:rFonts w:ascii="Times New Roman" w:eastAsia="Times New Roman" w:hAnsi="Times New Roman" w:cs="Times New Roman"/>
          <w:u w:val="single"/>
        </w:rPr>
      </w:pP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Although our dataset will be much bigger tha</w:t>
      </w:r>
      <w:r>
        <w:rPr>
          <w:rFonts w:ascii="Times New Roman" w:eastAsia="Times New Roman" w:hAnsi="Times New Roman" w:cs="Times New Roman"/>
        </w:rPr>
        <w:t xml:space="preserve">n figure 5 and it will contain more splits (we split the grid into 10,000 blocks: the </w:t>
      </w:r>
      <w:proofErr w:type="spellStart"/>
      <w:r>
        <w:rPr>
          <w:rFonts w:ascii="Times New Roman" w:eastAsia="Times New Roman" w:hAnsi="Times New Roman" w:cs="Times New Roman"/>
        </w:rPr>
        <w:t>x_coordinate</w:t>
      </w:r>
      <w:proofErr w:type="spellEnd"/>
      <w:r>
        <w:rPr>
          <w:rFonts w:ascii="Times New Roman" w:eastAsia="Times New Roman" w:hAnsi="Times New Roman" w:cs="Times New Roman"/>
        </w:rPr>
        <w:t xml:space="preserve"> split into 100 equal parts and the </w:t>
      </w:r>
      <w:proofErr w:type="spellStart"/>
      <w:r>
        <w:rPr>
          <w:rFonts w:ascii="Times New Roman" w:eastAsia="Times New Roman" w:hAnsi="Times New Roman" w:cs="Times New Roman"/>
        </w:rPr>
        <w:t>y_coordinate</w:t>
      </w:r>
      <w:proofErr w:type="spellEnd"/>
      <w:r>
        <w:rPr>
          <w:rFonts w:ascii="Times New Roman" w:eastAsia="Times New Roman" w:hAnsi="Times New Roman" w:cs="Times New Roman"/>
        </w:rPr>
        <w:t xml:space="preserve"> split into also 100 equal parts). Then once we got the individual splits we grouped them up to create one “bl</w:t>
      </w:r>
      <w:r>
        <w:rPr>
          <w:rFonts w:ascii="Times New Roman" w:eastAsia="Times New Roman" w:hAnsi="Times New Roman" w:cs="Times New Roman"/>
        </w:rPr>
        <w:t xml:space="preserve">ock factor” to identify the block group. From here we then sampled for example 70% randomly without replacement from the blocks rather than the data points to make it </w:t>
      </w:r>
      <w:proofErr w:type="spellStart"/>
      <w:r>
        <w:rPr>
          <w:rFonts w:ascii="Times New Roman" w:eastAsia="Times New Roman" w:hAnsi="Times New Roman" w:cs="Times New Roman"/>
        </w:rPr>
        <w:t>i.i.d</w:t>
      </w:r>
      <w:proofErr w:type="spellEnd"/>
      <w:r>
        <w:rPr>
          <w:rFonts w:ascii="Times New Roman" w:eastAsia="Times New Roman" w:hAnsi="Times New Roman" w:cs="Times New Roman"/>
        </w:rPr>
        <w:t xml:space="preserve">. Note this doesn’t </w:t>
      </w:r>
      <w:proofErr w:type="gramStart"/>
      <w:r>
        <w:rPr>
          <w:rFonts w:ascii="Times New Roman" w:eastAsia="Times New Roman" w:hAnsi="Times New Roman" w:cs="Times New Roman"/>
        </w:rPr>
        <w:t>actually equal</w:t>
      </w:r>
      <w:proofErr w:type="gramEnd"/>
      <w:r>
        <w:rPr>
          <w:rFonts w:ascii="Times New Roman" w:eastAsia="Times New Roman" w:hAnsi="Times New Roman" w:cs="Times New Roman"/>
        </w:rPr>
        <w:t xml:space="preserve"> to sampling 70% of our original train data becaus</w:t>
      </w:r>
      <w:r>
        <w:rPr>
          <w:rFonts w:ascii="Times New Roman" w:eastAsia="Times New Roman" w:hAnsi="Times New Roman" w:cs="Times New Roman"/>
        </w:rPr>
        <w:t xml:space="preserve">e the blocks that we artificially created will not be necessarily always balanced. This works because once we have blocked them within small geospatial blocks that are relatively fine grained (10,000 blocks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quite a big number) there is good reason to be</w:t>
      </w:r>
      <w:r>
        <w:rPr>
          <w:rFonts w:ascii="Times New Roman" w:eastAsia="Times New Roman" w:hAnsi="Times New Roman" w:cs="Times New Roman"/>
        </w:rPr>
        <w:t xml:space="preserve">lieve inside these blocks all the points are relatively next to each other and hence can be considered </w:t>
      </w:r>
      <w:proofErr w:type="spellStart"/>
      <w:r>
        <w:rPr>
          <w:rFonts w:ascii="Times New Roman" w:eastAsia="Times New Roman" w:hAnsi="Times New Roman" w:cs="Times New Roman"/>
        </w:rPr>
        <w:t>i.i.d</w:t>
      </w:r>
      <w:proofErr w:type="spellEnd"/>
      <w:r>
        <w:rPr>
          <w:rFonts w:ascii="Times New Roman" w:eastAsia="Times New Roman" w:hAnsi="Times New Roman" w:cs="Times New Roman"/>
        </w:rPr>
        <w:t xml:space="preserve"> without worrying the same problems we had above. We then sample also 10% from the remaining for our validation set and the remaining data for our t</w:t>
      </w:r>
      <w:r>
        <w:rPr>
          <w:rFonts w:ascii="Times New Roman" w:eastAsia="Times New Roman" w:hAnsi="Times New Roman" w:cs="Times New Roman"/>
        </w:rPr>
        <w:t xml:space="preserve">est set. All this can be further explained in our </w:t>
      </w:r>
      <w:proofErr w:type="spellStart"/>
      <w:r>
        <w:rPr>
          <w:rFonts w:ascii="Times New Roman" w:eastAsia="Times New Roman" w:hAnsi="Times New Roman" w:cs="Times New Roman"/>
        </w:rPr>
        <w:t>Rmd</w:t>
      </w:r>
      <w:proofErr w:type="spellEnd"/>
      <w:r>
        <w:rPr>
          <w:rFonts w:ascii="Times New Roman" w:eastAsia="Times New Roman" w:hAnsi="Times New Roman" w:cs="Times New Roman"/>
        </w:rPr>
        <w:t xml:space="preserve"> file and README. </w:t>
      </w:r>
      <w:proofErr w:type="gramStart"/>
      <w:r>
        <w:rPr>
          <w:rFonts w:ascii="Times New Roman" w:eastAsia="Times New Roman" w:hAnsi="Times New Roman" w:cs="Times New Roman"/>
        </w:rPr>
        <w:t>Also</w:t>
      </w:r>
      <w:proofErr w:type="gramEnd"/>
      <w:r>
        <w:rPr>
          <w:rFonts w:ascii="Times New Roman" w:eastAsia="Times New Roman" w:hAnsi="Times New Roman" w:cs="Times New Roman"/>
        </w:rPr>
        <w:t xml:space="preserve"> this is the main method of splitting we used to further carry out the analysis in later sections.</w:t>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b/>
          <w:u w:val="single"/>
        </w:rPr>
      </w:pPr>
      <w:r>
        <w:rPr>
          <w:rFonts w:ascii="Times New Roman" w:eastAsia="Times New Roman" w:hAnsi="Times New Roman" w:cs="Times New Roman"/>
          <w:b/>
          <w:u w:val="single"/>
        </w:rPr>
        <w:t>Second Method:</w:t>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 xml:space="preserve">Our second method of splitting it into the train, validation, and </w:t>
      </w:r>
      <w:r>
        <w:rPr>
          <w:rFonts w:ascii="Times New Roman" w:eastAsia="Times New Roman" w:hAnsi="Times New Roman" w:cs="Times New Roman"/>
        </w:rPr>
        <w:t xml:space="preserve">test was very similar to our first method in that we blocked by a certain covariate that had strong predictive power of expert label. The logic of why blocking with these covariates is </w:t>
      </w:r>
      <w:proofErr w:type="gramStart"/>
      <w:r>
        <w:rPr>
          <w:rFonts w:ascii="Times New Roman" w:eastAsia="Times New Roman" w:hAnsi="Times New Roman" w:cs="Times New Roman"/>
        </w:rPr>
        <w:t>exactly the same</w:t>
      </w:r>
      <w:proofErr w:type="gramEnd"/>
      <w:r>
        <w:rPr>
          <w:rFonts w:ascii="Times New Roman" w:eastAsia="Times New Roman" w:hAnsi="Times New Roman" w:cs="Times New Roman"/>
        </w:rPr>
        <w:t xml:space="preserve"> as blocking for x and y coordinates. The variable we c</w:t>
      </w:r>
      <w:r>
        <w:rPr>
          <w:rFonts w:ascii="Times New Roman" w:eastAsia="Times New Roman" w:hAnsi="Times New Roman" w:cs="Times New Roman"/>
        </w:rPr>
        <w:t>hose is NDAI simply because the above EDA suggested strong predictive qualities. Therefore, we split NDAI into 1000 equal blocks using the same method and used these blocks to create our “</w:t>
      </w:r>
      <w:proofErr w:type="spellStart"/>
      <w:r>
        <w:rPr>
          <w:rFonts w:ascii="Times New Roman" w:eastAsia="Times New Roman" w:hAnsi="Times New Roman" w:cs="Times New Roman"/>
        </w:rPr>
        <w:t>i.i.d</w:t>
      </w:r>
      <w:proofErr w:type="spellEnd"/>
      <w:r>
        <w:rPr>
          <w:rFonts w:ascii="Times New Roman" w:eastAsia="Times New Roman" w:hAnsi="Times New Roman" w:cs="Times New Roman"/>
        </w:rPr>
        <w:t xml:space="preserve"> blocks”. Then we got our training, validation, testing sets by</w:t>
      </w:r>
      <w:r>
        <w:rPr>
          <w:rFonts w:ascii="Times New Roman" w:eastAsia="Times New Roman" w:hAnsi="Times New Roman" w:cs="Times New Roman"/>
        </w:rPr>
        <w:t xml:space="preserve"> sampling from these blocks that were split according to NDAI.</w:t>
      </w:r>
    </w:p>
    <w:p w:rsidR="003412A3" w:rsidRDefault="003412A3">
      <w:pPr>
        <w:spacing w:line="240" w:lineRule="auto"/>
        <w:rPr>
          <w:rFonts w:ascii="Times New Roman" w:eastAsia="Times New Roman" w:hAnsi="Times New Roman" w:cs="Times New Roman"/>
        </w:rPr>
      </w:pPr>
    </w:p>
    <w:p w:rsidR="00695F0D" w:rsidRDefault="00695F0D">
      <w:pPr>
        <w:spacing w:line="240" w:lineRule="auto"/>
        <w:rPr>
          <w:rFonts w:ascii="Times New Roman" w:eastAsia="Times New Roman" w:hAnsi="Times New Roman" w:cs="Times New Roman"/>
          <w:b/>
          <w:u w:val="single"/>
        </w:rPr>
      </w:pPr>
    </w:p>
    <w:p w:rsidR="00695F0D" w:rsidRDefault="00695F0D">
      <w:pPr>
        <w:spacing w:line="240" w:lineRule="auto"/>
        <w:rPr>
          <w:rFonts w:ascii="Times New Roman" w:eastAsia="Times New Roman" w:hAnsi="Times New Roman" w:cs="Times New Roman"/>
          <w:b/>
          <w:u w:val="single"/>
        </w:rPr>
      </w:pPr>
    </w:p>
    <w:p w:rsidR="003412A3" w:rsidRDefault="00370962">
      <w:pPr>
        <w:spacing w:line="240" w:lineRule="auto"/>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Question 2b) Trivial Classifier</w:t>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 xml:space="preserve">We see that our validation accuracy from our split is about 61.85% while the test accuracy from our split is 61.1%. This is a good baseline indication that any </w:t>
      </w:r>
      <w:r>
        <w:rPr>
          <w:rFonts w:ascii="Times New Roman" w:eastAsia="Times New Roman" w:hAnsi="Times New Roman" w:cs="Times New Roman"/>
        </w:rPr>
        <w:t xml:space="preserve">model we build should probably be higher than this or we might as well just guess -1 every time. </w:t>
      </w:r>
      <w:proofErr w:type="gramStart"/>
      <w:r>
        <w:rPr>
          <w:rFonts w:ascii="Times New Roman" w:eastAsia="Times New Roman" w:hAnsi="Times New Roman" w:cs="Times New Roman"/>
        </w:rPr>
        <w:t>Also</w:t>
      </w:r>
      <w:proofErr w:type="gramEnd"/>
      <w:r>
        <w:rPr>
          <w:rFonts w:ascii="Times New Roman" w:eastAsia="Times New Roman" w:hAnsi="Times New Roman" w:cs="Times New Roman"/>
        </w:rPr>
        <w:t xml:space="preserve"> this probably tells us there are more -1 (not cloudy) data points than cloudy data points or else the accuracy would be less than 50%. In a scenario where</w:t>
      </w:r>
      <w:r>
        <w:rPr>
          <w:rFonts w:ascii="Times New Roman" w:eastAsia="Times New Roman" w:hAnsi="Times New Roman" w:cs="Times New Roman"/>
        </w:rPr>
        <w:t xml:space="preserve"> it’s more extreme, i.e. has maybe 90% -1 data points while only 10% 1 data points, this classifier might reach more than 85% accuracy rate. It all depends on the proportion of each class the data set has. </w:t>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b/>
          <w:u w:val="single"/>
        </w:rPr>
      </w:pPr>
      <w:r>
        <w:rPr>
          <w:rFonts w:ascii="Times New Roman" w:eastAsia="Times New Roman" w:hAnsi="Times New Roman" w:cs="Times New Roman"/>
          <w:b/>
          <w:u w:val="single"/>
        </w:rPr>
        <w:t>Question 2c) Variable Importance</w:t>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What we first w</w:t>
      </w:r>
      <w:r>
        <w:rPr>
          <w:rFonts w:ascii="Times New Roman" w:eastAsia="Times New Roman" w:hAnsi="Times New Roman" w:cs="Times New Roman"/>
        </w:rPr>
        <w:t xml:space="preserve">anted to see was a map with just the two binary labels -1 and 1 on the </w:t>
      </w:r>
      <w:proofErr w:type="spellStart"/>
      <w:r>
        <w:rPr>
          <w:rFonts w:ascii="Times New Roman" w:eastAsia="Times New Roman" w:hAnsi="Times New Roman" w:cs="Times New Roman"/>
        </w:rPr>
        <w:t>xy</w:t>
      </w:r>
      <w:proofErr w:type="spellEnd"/>
      <w:r>
        <w:rPr>
          <w:rFonts w:ascii="Times New Roman" w:eastAsia="Times New Roman" w:hAnsi="Times New Roman" w:cs="Times New Roman"/>
        </w:rPr>
        <w:t xml:space="preserve"> space to see if the coordinates are still good to separate out the response variable. Here we concatenated all image 1, 2, and 3 into one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and plotted it.</w:t>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Figure 6: All com</w:t>
      </w:r>
      <w:r>
        <w:rPr>
          <w:rFonts w:ascii="Times New Roman" w:eastAsia="Times New Roman" w:hAnsi="Times New Roman" w:cs="Times New Roman"/>
          <w:u w:val="single"/>
        </w:rPr>
        <w:t>bined image plotted in XY space</w:t>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noProof/>
          <w:u w:val="single"/>
        </w:rPr>
        <w:drawing>
          <wp:inline distT="114300" distB="114300" distL="114300" distR="114300">
            <wp:extent cx="3398308" cy="352901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398308" cy="3529013"/>
                    </a:xfrm>
                    <a:prstGeom prst="rect">
                      <a:avLst/>
                    </a:prstGeom>
                    <a:ln/>
                  </pic:spPr>
                </pic:pic>
              </a:graphicData>
            </a:graphic>
          </wp:inline>
        </w:drawing>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 xml:space="preserve">We see Figure 6 that our initial guesses of having more cloudy data points on the left and less cloudy data points on the right is exactly corrected in the combined data frame. </w:t>
      </w:r>
      <w:proofErr w:type="gramStart"/>
      <w:r>
        <w:rPr>
          <w:rFonts w:ascii="Times New Roman" w:eastAsia="Times New Roman" w:hAnsi="Times New Roman" w:cs="Times New Roman"/>
        </w:rPr>
        <w:t>Therefore</w:t>
      </w:r>
      <w:proofErr w:type="gramEnd"/>
      <w:r>
        <w:rPr>
          <w:rFonts w:ascii="Times New Roman" w:eastAsia="Times New Roman" w:hAnsi="Times New Roman" w:cs="Times New Roman"/>
        </w:rPr>
        <w:t xml:space="preserve"> it is obvious that our x and y coor</w:t>
      </w:r>
      <w:r>
        <w:rPr>
          <w:rFonts w:ascii="Times New Roman" w:eastAsia="Times New Roman" w:hAnsi="Times New Roman" w:cs="Times New Roman"/>
        </w:rPr>
        <w:t xml:space="preserve">dinates should prove to be a very important feature. From this figure we would </w:t>
      </w:r>
      <w:proofErr w:type="gramStart"/>
      <w:r>
        <w:rPr>
          <w:rFonts w:ascii="Times New Roman" w:eastAsia="Times New Roman" w:hAnsi="Times New Roman" w:cs="Times New Roman"/>
        </w:rPr>
        <w:t>definitely like</w:t>
      </w:r>
      <w:proofErr w:type="gramEnd"/>
      <w:r>
        <w:rPr>
          <w:rFonts w:ascii="Times New Roman" w:eastAsia="Times New Roman" w:hAnsi="Times New Roman" w:cs="Times New Roman"/>
        </w:rPr>
        <w:t xml:space="preserve"> to include these two. </w:t>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 xml:space="preserve">One quantitative method to check variable importance is to actually use the </w:t>
      </w:r>
      <w:proofErr w:type="gramStart"/>
      <w:r>
        <w:rPr>
          <w:rFonts w:ascii="Times New Roman" w:eastAsia="Times New Roman" w:hAnsi="Times New Roman" w:cs="Times New Roman"/>
        </w:rPr>
        <w:t>step(</w:t>
      </w:r>
      <w:proofErr w:type="gramEnd"/>
      <w:r>
        <w:rPr>
          <w:rFonts w:ascii="Times New Roman" w:eastAsia="Times New Roman" w:hAnsi="Times New Roman" w:cs="Times New Roman"/>
        </w:rPr>
        <w:t>) function where the methodology is relative straight fo</w:t>
      </w:r>
      <w:r>
        <w:rPr>
          <w:rFonts w:ascii="Times New Roman" w:eastAsia="Times New Roman" w:hAnsi="Times New Roman" w:cs="Times New Roman"/>
        </w:rPr>
        <w:t>rward. It first tries to put one variable at a time and see and adds a variable step by step based on how much AIC is increased (AIC is a very good proxy for predictive power). It does this until it exhausts all variables or if there is a decrease or no si</w:t>
      </w:r>
      <w:r>
        <w:rPr>
          <w:rFonts w:ascii="Times New Roman" w:eastAsia="Times New Roman" w:hAnsi="Times New Roman" w:cs="Times New Roman"/>
        </w:rPr>
        <w:t>gnificant improvement in AIC. This is a good way to see which variables are selected and in which order they are selected to prove which one is the most important. From this result we found that the variables were ranked in the following way:</w:t>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i/>
        </w:rPr>
      </w:pPr>
      <w:r>
        <w:rPr>
          <w:rFonts w:ascii="Times New Roman" w:eastAsia="Times New Roman" w:hAnsi="Times New Roman" w:cs="Times New Roman"/>
          <w:i/>
        </w:rPr>
        <w:t>Note: Due to the EDA and multicollinearity we only decided to look at x, y coordinates, NDAI, SD, and CORR</w:t>
      </w:r>
    </w:p>
    <w:p w:rsidR="00695F0D" w:rsidRDefault="00695F0D">
      <w:pPr>
        <w:spacing w:line="240" w:lineRule="auto"/>
        <w:rPr>
          <w:rFonts w:ascii="Times New Roman" w:eastAsia="Times New Roman" w:hAnsi="Times New Roman" w:cs="Times New Roman"/>
          <w:b/>
        </w:rPr>
      </w:pPr>
    </w:p>
    <w:p w:rsidR="003412A3" w:rsidRDefault="00370962">
      <w:pPr>
        <w:spacing w:line="240" w:lineRule="auto"/>
        <w:rPr>
          <w:rFonts w:ascii="Times New Roman" w:eastAsia="Times New Roman" w:hAnsi="Times New Roman" w:cs="Times New Roman"/>
          <w:b/>
        </w:rPr>
      </w:pPr>
      <w:r>
        <w:rPr>
          <w:rFonts w:ascii="Times New Roman" w:eastAsia="Times New Roman" w:hAnsi="Times New Roman" w:cs="Times New Roman"/>
          <w:b/>
        </w:rPr>
        <w:t>Table 1: Quantitative variable selection using step method</w:t>
      </w:r>
    </w:p>
    <w:tbl>
      <w:tblPr>
        <w:tblStyle w:val="a"/>
        <w:tblW w:w="8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3285"/>
        <w:gridCol w:w="3285"/>
      </w:tblGrid>
      <w:tr w:rsidR="003412A3">
        <w:tc>
          <w:tcPr>
            <w:tcW w:w="2385" w:type="dxa"/>
            <w:shd w:val="clear" w:color="auto" w:fill="auto"/>
            <w:tcMar>
              <w:top w:w="100" w:type="dxa"/>
              <w:left w:w="100" w:type="dxa"/>
              <w:bottom w:w="100" w:type="dxa"/>
              <w:right w:w="100" w:type="dxa"/>
            </w:tcMar>
          </w:tcPr>
          <w:p w:rsidR="003412A3" w:rsidRDefault="003412A3">
            <w:pPr>
              <w:widowControl w:val="0"/>
              <w:spacing w:line="240" w:lineRule="auto"/>
              <w:rPr>
                <w:rFonts w:ascii="Times New Roman" w:eastAsia="Times New Roman" w:hAnsi="Times New Roman" w:cs="Times New Roman"/>
                <w:b/>
              </w:rPr>
            </w:pPr>
          </w:p>
        </w:tc>
        <w:tc>
          <w:tcPr>
            <w:tcW w:w="3285"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Ranking</w:t>
            </w:r>
          </w:p>
        </w:tc>
        <w:tc>
          <w:tcPr>
            <w:tcW w:w="3285"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AIC</w:t>
            </w:r>
          </w:p>
        </w:tc>
      </w:tr>
      <w:tr w:rsidR="003412A3">
        <w:tc>
          <w:tcPr>
            <w:tcW w:w="2385"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b/>
              </w:rPr>
            </w:pPr>
            <w:proofErr w:type="spellStart"/>
            <w:r>
              <w:rPr>
                <w:rFonts w:ascii="Times New Roman" w:eastAsia="Times New Roman" w:hAnsi="Times New Roman" w:cs="Times New Roman"/>
                <w:b/>
              </w:rPr>
              <w:t>y_coordinate</w:t>
            </w:r>
            <w:proofErr w:type="spellEnd"/>
          </w:p>
        </w:tc>
        <w:tc>
          <w:tcPr>
            <w:tcW w:w="3285"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3285"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108358</w:t>
            </w:r>
          </w:p>
        </w:tc>
      </w:tr>
      <w:tr w:rsidR="003412A3">
        <w:tc>
          <w:tcPr>
            <w:tcW w:w="2385"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b/>
              </w:rPr>
            </w:pPr>
            <w:proofErr w:type="spellStart"/>
            <w:r>
              <w:rPr>
                <w:rFonts w:ascii="Times New Roman" w:eastAsia="Times New Roman" w:hAnsi="Times New Roman" w:cs="Times New Roman"/>
                <w:b/>
              </w:rPr>
              <w:t>sd</w:t>
            </w:r>
            <w:proofErr w:type="spellEnd"/>
          </w:p>
        </w:tc>
        <w:tc>
          <w:tcPr>
            <w:tcW w:w="3285"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3285"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112215</w:t>
            </w:r>
          </w:p>
        </w:tc>
      </w:tr>
      <w:tr w:rsidR="003412A3">
        <w:tc>
          <w:tcPr>
            <w:tcW w:w="2385"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b/>
              </w:rPr>
            </w:pPr>
            <w:proofErr w:type="spellStart"/>
            <w:r>
              <w:rPr>
                <w:rFonts w:ascii="Times New Roman" w:eastAsia="Times New Roman" w:hAnsi="Times New Roman" w:cs="Times New Roman"/>
                <w:b/>
              </w:rPr>
              <w:t>x_coordinate</w:t>
            </w:r>
            <w:proofErr w:type="spellEnd"/>
          </w:p>
        </w:tc>
        <w:tc>
          <w:tcPr>
            <w:tcW w:w="3285"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3285"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113144</w:t>
            </w:r>
          </w:p>
        </w:tc>
      </w:tr>
      <w:tr w:rsidR="003412A3">
        <w:tc>
          <w:tcPr>
            <w:tcW w:w="2385"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b/>
              </w:rPr>
            </w:pPr>
            <w:proofErr w:type="spellStart"/>
            <w:r>
              <w:rPr>
                <w:rFonts w:ascii="Times New Roman" w:eastAsia="Times New Roman" w:hAnsi="Times New Roman" w:cs="Times New Roman"/>
                <w:b/>
              </w:rPr>
              <w:t>corr</w:t>
            </w:r>
            <w:proofErr w:type="spellEnd"/>
          </w:p>
        </w:tc>
        <w:tc>
          <w:tcPr>
            <w:tcW w:w="3285"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3285"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115000</w:t>
            </w:r>
          </w:p>
        </w:tc>
      </w:tr>
      <w:tr w:rsidR="003412A3">
        <w:tc>
          <w:tcPr>
            <w:tcW w:w="2385"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NDAI</w:t>
            </w:r>
          </w:p>
        </w:tc>
        <w:tc>
          <w:tcPr>
            <w:tcW w:w="3285"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3285"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152553</w:t>
            </w:r>
          </w:p>
        </w:tc>
      </w:tr>
    </w:tbl>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AIC column represents the AIC of the model if it didn’t </w:t>
      </w:r>
      <w:proofErr w:type="gramStart"/>
      <w:r>
        <w:rPr>
          <w:rFonts w:ascii="Times New Roman" w:eastAsia="Times New Roman" w:hAnsi="Times New Roman" w:cs="Times New Roman"/>
        </w:rPr>
        <w:t>have</w:t>
      </w:r>
      <w:proofErr w:type="gramEnd"/>
      <w:r>
        <w:rPr>
          <w:rFonts w:ascii="Times New Roman" w:eastAsia="Times New Roman" w:hAnsi="Times New Roman" w:cs="Times New Roman"/>
        </w:rPr>
        <w:t xml:space="preserve"> the variable. Therefore, we see </w:t>
      </w:r>
      <w:proofErr w:type="gramStart"/>
      <w:r>
        <w:rPr>
          <w:rFonts w:ascii="Times New Roman" w:eastAsia="Times New Roman" w:hAnsi="Times New Roman" w:cs="Times New Roman"/>
        </w:rPr>
        <w:t>actually that</w:t>
      </w:r>
      <w:proofErr w:type="gramEnd"/>
      <w:r>
        <w:rPr>
          <w:rFonts w:ascii="Times New Roman" w:eastAsia="Times New Roman" w:hAnsi="Times New Roman" w:cs="Times New Roman"/>
        </w:rPr>
        <w:t xml:space="preserve"> for example if we didn’t include NDAI, AIC goes up to 152553 (lower AIC is better) thus making it the most important. From here w</w:t>
      </w:r>
      <w:r>
        <w:rPr>
          <w:rFonts w:ascii="Times New Roman" w:eastAsia="Times New Roman" w:hAnsi="Times New Roman" w:cs="Times New Roman"/>
        </w:rPr>
        <w:t xml:space="preserve">e see, perhaps surprisingly, that </w:t>
      </w:r>
      <w:proofErr w:type="spellStart"/>
      <w:r>
        <w:rPr>
          <w:rFonts w:ascii="Times New Roman" w:eastAsia="Times New Roman" w:hAnsi="Times New Roman" w:cs="Times New Roman"/>
        </w:rPr>
        <w:t>corr</w:t>
      </w:r>
      <w:proofErr w:type="spellEnd"/>
      <w:r>
        <w:rPr>
          <w:rFonts w:ascii="Times New Roman" w:eastAsia="Times New Roman" w:hAnsi="Times New Roman" w:cs="Times New Roman"/>
        </w:rPr>
        <w:t xml:space="preserve"> is more important than </w:t>
      </w:r>
      <w:proofErr w:type="spellStart"/>
      <w:r>
        <w:rPr>
          <w:rFonts w:ascii="Times New Roman" w:eastAsia="Times New Roman" w:hAnsi="Times New Roman" w:cs="Times New Roman"/>
        </w:rPr>
        <w:t>x_coordinate</w:t>
      </w:r>
      <w:proofErr w:type="spellEnd"/>
      <w:r>
        <w:rPr>
          <w:rFonts w:ascii="Times New Roman" w:eastAsia="Times New Roman" w:hAnsi="Times New Roman" w:cs="Times New Roman"/>
        </w:rPr>
        <w:t xml:space="preserve"> but </w:t>
      </w:r>
      <w:proofErr w:type="gramStart"/>
      <w:r>
        <w:rPr>
          <w:rFonts w:ascii="Times New Roman" w:eastAsia="Times New Roman" w:hAnsi="Times New Roman" w:cs="Times New Roman"/>
        </w:rPr>
        <w:t>actually that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x_coordinate</w:t>
      </w:r>
      <w:proofErr w:type="spellEnd"/>
      <w:r>
        <w:rPr>
          <w:rFonts w:ascii="Times New Roman" w:eastAsia="Times New Roman" w:hAnsi="Times New Roman" w:cs="Times New Roman"/>
        </w:rPr>
        <w:t xml:space="preserve"> is much more important than </w:t>
      </w:r>
      <w:proofErr w:type="spellStart"/>
      <w:r>
        <w:rPr>
          <w:rFonts w:ascii="Times New Roman" w:eastAsia="Times New Roman" w:hAnsi="Times New Roman" w:cs="Times New Roman"/>
        </w:rPr>
        <w:t>y_coordinate</w:t>
      </w:r>
      <w:proofErr w:type="spellEnd"/>
      <w:r>
        <w:rPr>
          <w:rFonts w:ascii="Times New Roman" w:eastAsia="Times New Roman" w:hAnsi="Times New Roman" w:cs="Times New Roman"/>
        </w:rPr>
        <w:t xml:space="preserve">. This is expected as we saw going left and right is much more important than going up and down. </w:t>
      </w:r>
    </w:p>
    <w:p w:rsidR="00FE11D7" w:rsidRDefault="00FE11D7">
      <w:pPr>
        <w:spacing w:line="240" w:lineRule="auto"/>
        <w:rPr>
          <w:rFonts w:ascii="Times New Roman" w:eastAsia="Times New Roman" w:hAnsi="Times New Roman" w:cs="Times New Roman"/>
        </w:rPr>
      </w:pPr>
    </w:p>
    <w:p w:rsidR="00FE11D7" w:rsidRDefault="00FE11D7">
      <w:pPr>
        <w:spacing w:line="240" w:lineRule="auto"/>
        <w:rPr>
          <w:rFonts w:ascii="Times New Roman" w:eastAsia="Times New Roman" w:hAnsi="Times New Roman" w:cs="Times New Roman"/>
          <w:b/>
          <w:u w:val="single"/>
        </w:rPr>
      </w:pPr>
      <w:r w:rsidRPr="00370962">
        <w:rPr>
          <w:rFonts w:ascii="Times New Roman" w:eastAsia="Times New Roman" w:hAnsi="Times New Roman" w:cs="Times New Roman"/>
          <w:b/>
          <w:u w:val="single"/>
        </w:rPr>
        <w:t xml:space="preserve">Question 2d) </w:t>
      </w:r>
      <w:proofErr w:type="spellStart"/>
      <w:r w:rsidRPr="00370962">
        <w:rPr>
          <w:rFonts w:ascii="Times New Roman" w:eastAsia="Times New Roman" w:hAnsi="Times New Roman" w:cs="Times New Roman"/>
          <w:b/>
          <w:u w:val="single"/>
        </w:rPr>
        <w:t>CVGeneric</w:t>
      </w:r>
      <w:proofErr w:type="spellEnd"/>
      <w:r w:rsidRPr="00370962">
        <w:rPr>
          <w:rFonts w:ascii="Times New Roman" w:eastAsia="Times New Roman" w:hAnsi="Times New Roman" w:cs="Times New Roman"/>
          <w:b/>
          <w:u w:val="single"/>
        </w:rPr>
        <w:t xml:space="preserve"> function</w:t>
      </w:r>
    </w:p>
    <w:p w:rsidR="00370962" w:rsidRPr="00370962" w:rsidRDefault="00370962">
      <w:pPr>
        <w:spacing w:line="240" w:lineRule="auto"/>
        <w:rPr>
          <w:rFonts w:ascii="Times New Roman" w:eastAsia="Times New Roman" w:hAnsi="Times New Roman" w:cs="Times New Roman"/>
        </w:rPr>
      </w:pPr>
      <w:r>
        <w:rPr>
          <w:noProof/>
        </w:rPr>
        <w:drawing>
          <wp:inline distT="0" distB="0" distL="0" distR="0" wp14:anchorId="31150179" wp14:editId="42BEA6F5">
            <wp:extent cx="5943600" cy="13849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84935"/>
                    </a:xfrm>
                    <a:prstGeom prst="rect">
                      <a:avLst/>
                    </a:prstGeom>
                  </pic:spPr>
                </pic:pic>
              </a:graphicData>
            </a:graphic>
          </wp:inline>
        </w:drawing>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b/>
          <w:u w:val="single"/>
        </w:rPr>
        <w:t>Question 3a</w:t>
      </w:r>
      <w:r>
        <w:rPr>
          <w:rFonts w:ascii="Times New Roman" w:eastAsia="Times New Roman" w:hAnsi="Times New Roman" w:cs="Times New Roman"/>
          <w:b/>
          <w:u w:val="single"/>
        </w:rPr>
        <w:t>) Modelling</w:t>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For our models, because this is a binary classification problem, we will use KNN, logistic regression, SVM, and classification trees. These are all relatively free of assumptions except the logistic regression. Each model was trained using a 5-</w:t>
      </w:r>
      <w:r>
        <w:rPr>
          <w:rFonts w:ascii="Times New Roman" w:eastAsia="Times New Roman" w:hAnsi="Times New Roman" w:cs="Times New Roman"/>
        </w:rPr>
        <w:t xml:space="preserve">fold cross validation on the combination of our train and validation data set. The caret package </w:t>
      </w:r>
      <w:proofErr w:type="gramStart"/>
      <w:r>
        <w:rPr>
          <w:rFonts w:ascii="Times New Roman" w:eastAsia="Times New Roman" w:hAnsi="Times New Roman" w:cs="Times New Roman"/>
        </w:rPr>
        <w:t>train(</w:t>
      </w:r>
      <w:proofErr w:type="gramEnd"/>
      <w:r>
        <w:rPr>
          <w:rFonts w:ascii="Times New Roman" w:eastAsia="Times New Roman" w:hAnsi="Times New Roman" w:cs="Times New Roman"/>
        </w:rPr>
        <w:t>) was extremely helpful in this process and we report each training accuracy using the cross validation method and finally the test accuracy using the te</w:t>
      </w:r>
      <w:r>
        <w:rPr>
          <w:rFonts w:ascii="Times New Roman" w:eastAsia="Times New Roman" w:hAnsi="Times New Roman" w:cs="Times New Roman"/>
        </w:rPr>
        <w:t>st set in table 2 below.</w:t>
      </w:r>
    </w:p>
    <w:p w:rsidR="003412A3" w:rsidRDefault="003412A3">
      <w:pPr>
        <w:spacing w:line="240" w:lineRule="auto"/>
        <w:rPr>
          <w:rFonts w:ascii="Times New Roman" w:eastAsia="Times New Roman" w:hAnsi="Times New Roman" w:cs="Times New Roman"/>
          <w:b/>
          <w:u w:val="single"/>
        </w:rPr>
      </w:pPr>
    </w:p>
    <w:p w:rsidR="003412A3" w:rsidRDefault="00370962">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Table 2: </w:t>
      </w:r>
      <w:proofErr w:type="gramStart"/>
      <w:r>
        <w:rPr>
          <w:rFonts w:ascii="Times New Roman" w:eastAsia="Times New Roman" w:hAnsi="Times New Roman" w:cs="Times New Roman"/>
          <w:b/>
        </w:rPr>
        <w:t>Final Result</w:t>
      </w:r>
      <w:proofErr w:type="gramEnd"/>
      <w:r>
        <w:rPr>
          <w:rFonts w:ascii="Times New Roman" w:eastAsia="Times New Roman" w:hAnsi="Times New Roman" w:cs="Times New Roman"/>
          <w:b/>
        </w:rPr>
        <w:t xml:space="preserve"> of accuracies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3285"/>
        <w:gridCol w:w="3690"/>
      </w:tblGrid>
      <w:tr w:rsidR="003412A3">
        <w:tc>
          <w:tcPr>
            <w:tcW w:w="2385" w:type="dxa"/>
            <w:shd w:val="clear" w:color="auto" w:fill="auto"/>
            <w:tcMar>
              <w:top w:w="100" w:type="dxa"/>
              <w:left w:w="100" w:type="dxa"/>
              <w:bottom w:w="100" w:type="dxa"/>
              <w:right w:w="100" w:type="dxa"/>
            </w:tcMar>
          </w:tcPr>
          <w:p w:rsidR="003412A3" w:rsidRDefault="003412A3">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3285"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b/>
              </w:rPr>
            </w:pPr>
            <w:proofErr w:type="spellStart"/>
            <w:r>
              <w:rPr>
                <w:rFonts w:ascii="Times New Roman" w:eastAsia="Times New Roman" w:hAnsi="Times New Roman" w:cs="Times New Roman"/>
                <w:b/>
              </w:rPr>
              <w:t>CV_Train_Accuracy</w:t>
            </w:r>
            <w:proofErr w:type="spellEnd"/>
          </w:p>
        </w:tc>
        <w:tc>
          <w:tcPr>
            <w:tcW w:w="3690"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b/>
              </w:rPr>
            </w:pPr>
            <w:proofErr w:type="spellStart"/>
            <w:r>
              <w:rPr>
                <w:rFonts w:ascii="Times New Roman" w:eastAsia="Times New Roman" w:hAnsi="Times New Roman" w:cs="Times New Roman"/>
                <w:b/>
              </w:rPr>
              <w:t>Test_Accuracy</w:t>
            </w:r>
            <w:proofErr w:type="spellEnd"/>
          </w:p>
        </w:tc>
      </w:tr>
      <w:tr w:rsidR="003412A3">
        <w:tc>
          <w:tcPr>
            <w:tcW w:w="2385"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KNN</w:t>
            </w:r>
          </w:p>
        </w:tc>
        <w:tc>
          <w:tcPr>
            <w:tcW w:w="3285"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0.976896</w:t>
            </w:r>
          </w:p>
        </w:tc>
        <w:tc>
          <w:tcPr>
            <w:tcW w:w="3690"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0.9703114</w:t>
            </w:r>
          </w:p>
        </w:tc>
      </w:tr>
      <w:tr w:rsidR="003412A3">
        <w:tc>
          <w:tcPr>
            <w:tcW w:w="2385"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Logistic</w:t>
            </w:r>
          </w:p>
        </w:tc>
        <w:tc>
          <w:tcPr>
            <w:tcW w:w="3285"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0.8938436</w:t>
            </w:r>
          </w:p>
        </w:tc>
        <w:tc>
          <w:tcPr>
            <w:tcW w:w="3690"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0.8903133</w:t>
            </w:r>
          </w:p>
        </w:tc>
      </w:tr>
      <w:tr w:rsidR="003412A3">
        <w:tc>
          <w:tcPr>
            <w:tcW w:w="2385"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SVM</w:t>
            </w:r>
          </w:p>
        </w:tc>
        <w:tc>
          <w:tcPr>
            <w:tcW w:w="3285"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0.9680566</w:t>
            </w:r>
          </w:p>
        </w:tc>
        <w:tc>
          <w:tcPr>
            <w:tcW w:w="3690"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0.9700251</w:t>
            </w:r>
          </w:p>
        </w:tc>
      </w:tr>
      <w:tr w:rsidR="003412A3">
        <w:tc>
          <w:tcPr>
            <w:tcW w:w="2385"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Classification Tree</w:t>
            </w:r>
          </w:p>
        </w:tc>
        <w:tc>
          <w:tcPr>
            <w:tcW w:w="3285"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0.9129354</w:t>
            </w:r>
          </w:p>
        </w:tc>
        <w:tc>
          <w:tcPr>
            <w:tcW w:w="3690"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0.9058102</w:t>
            </w:r>
          </w:p>
        </w:tc>
      </w:tr>
    </w:tbl>
    <w:p w:rsidR="003412A3" w:rsidRDefault="003412A3">
      <w:pPr>
        <w:spacing w:line="240" w:lineRule="auto"/>
        <w:rPr>
          <w:rFonts w:ascii="Times New Roman" w:eastAsia="Times New Roman" w:hAnsi="Times New Roman" w:cs="Times New Roman"/>
          <w:b/>
        </w:rPr>
      </w:pP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We see that actually the KNN, a relatively simple but extremely powerful algorithm had the highest </w:t>
      </w:r>
      <w:proofErr w:type="spellStart"/>
      <w:r>
        <w:rPr>
          <w:rFonts w:ascii="Times New Roman" w:eastAsia="Times New Roman" w:hAnsi="Times New Roman" w:cs="Times New Roman"/>
        </w:rPr>
        <w:t>test_accuracy</w:t>
      </w:r>
      <w:proofErr w:type="spellEnd"/>
      <w:r>
        <w:rPr>
          <w:rFonts w:ascii="Times New Roman" w:eastAsia="Times New Roman" w:hAnsi="Times New Roman" w:cs="Times New Roman"/>
        </w:rPr>
        <w:t xml:space="preserve"> using only k = 3 as the hyperparameter which was obtained by the </w:t>
      </w:r>
      <w:proofErr w:type="gramStart"/>
      <w:r>
        <w:rPr>
          <w:rFonts w:ascii="Times New Roman" w:eastAsia="Times New Roman" w:hAnsi="Times New Roman" w:cs="Times New Roman"/>
        </w:rPr>
        <w:t>train(</w:t>
      </w:r>
      <w:proofErr w:type="gramEnd"/>
      <w:r>
        <w:rPr>
          <w:rFonts w:ascii="Times New Roman" w:eastAsia="Times New Roman" w:hAnsi="Times New Roman" w:cs="Times New Roman"/>
        </w:rPr>
        <w:t>) function. It is perhaps not so surprising that logistic didn’t perform</w:t>
      </w:r>
      <w:r>
        <w:rPr>
          <w:rFonts w:ascii="Times New Roman" w:eastAsia="Times New Roman" w:hAnsi="Times New Roman" w:cs="Times New Roman"/>
        </w:rPr>
        <w:t xml:space="preserve"> as well due to the outliers that might pull the coefficients to become unstable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perhaps the large number of assumptions needed to satisfy this model. The SVM, which we used the radial kernel, also did extremely well to almost have the same test a</w:t>
      </w:r>
      <w:r>
        <w:rPr>
          <w:rFonts w:ascii="Times New Roman" w:eastAsia="Times New Roman" w:hAnsi="Times New Roman" w:cs="Times New Roman"/>
        </w:rPr>
        <w:t xml:space="preserve">ccuracy as the KNN. At this point it is hard to </w:t>
      </w:r>
      <w:proofErr w:type="spellStart"/>
      <w:r>
        <w:rPr>
          <w:rFonts w:ascii="Times New Roman" w:eastAsia="Times New Roman" w:hAnsi="Times New Roman" w:cs="Times New Roman"/>
        </w:rPr>
        <w:t>seperate</w:t>
      </w:r>
      <w:proofErr w:type="spellEnd"/>
      <w:r>
        <w:rPr>
          <w:rFonts w:ascii="Times New Roman" w:eastAsia="Times New Roman" w:hAnsi="Times New Roman" w:cs="Times New Roman"/>
        </w:rPr>
        <w:t xml:space="preserve"> the two methods. Lastly, the classification tree did not perform as well as we expected but that’s perhaps it is hard to partition our space into discrete sections to fully distinguish the results. </w:t>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b/>
          <w:u w:val="single"/>
        </w:rPr>
      </w:pPr>
      <w:r>
        <w:rPr>
          <w:rFonts w:ascii="Times New Roman" w:eastAsia="Times New Roman" w:hAnsi="Times New Roman" w:cs="Times New Roman"/>
          <w:b/>
          <w:u w:val="single"/>
        </w:rPr>
        <w:t>Question 3b) ROC Curves</w:t>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 xml:space="preserve">Prediction accuracy on the test set is a very powerful methodological evaluation of our models, but it does have its limitations. ROC curves are an alternative method to see which model </w:t>
      </w:r>
      <w:proofErr w:type="gramStart"/>
      <w:r>
        <w:rPr>
          <w:rFonts w:ascii="Times New Roman" w:eastAsia="Times New Roman" w:hAnsi="Times New Roman" w:cs="Times New Roman"/>
        </w:rPr>
        <w:t>actually best</w:t>
      </w:r>
      <w:proofErr w:type="gramEnd"/>
      <w:r>
        <w:rPr>
          <w:rFonts w:ascii="Times New Roman" w:eastAsia="Times New Roman" w:hAnsi="Times New Roman" w:cs="Times New Roman"/>
        </w:rPr>
        <w:t xml:space="preserve"> describes the tradeoff between </w:t>
      </w:r>
      <w:r>
        <w:rPr>
          <w:rFonts w:ascii="Times New Roman" w:eastAsia="Times New Roman" w:hAnsi="Times New Roman" w:cs="Times New Roman"/>
        </w:rPr>
        <w:t xml:space="preserve">specificity and sensitivity (respectively the type 1 and type 2 errors). </w:t>
      </w:r>
      <w:proofErr w:type="gramStart"/>
      <w:r>
        <w:rPr>
          <w:rFonts w:ascii="Times New Roman" w:eastAsia="Times New Roman" w:hAnsi="Times New Roman" w:cs="Times New Roman"/>
        </w:rPr>
        <w:t>Therefore</w:t>
      </w:r>
      <w:proofErr w:type="gramEnd"/>
      <w:r>
        <w:rPr>
          <w:rFonts w:ascii="Times New Roman" w:eastAsia="Times New Roman" w:hAnsi="Times New Roman" w:cs="Times New Roman"/>
        </w:rPr>
        <w:t xml:space="preserve"> we show the ROC curves below for all our different models. </w:t>
      </w:r>
    </w:p>
    <w:p w:rsidR="003412A3" w:rsidRDefault="003412A3">
      <w:pPr>
        <w:spacing w:line="240" w:lineRule="auto"/>
        <w:rPr>
          <w:rFonts w:ascii="Times New Roman" w:eastAsia="Times New Roman" w:hAnsi="Times New Roman" w:cs="Times New Roman"/>
          <w:b/>
          <w:u w:val="single"/>
        </w:rPr>
      </w:pPr>
    </w:p>
    <w:p w:rsidR="003412A3" w:rsidRDefault="00370962">
      <w:pPr>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Figure 7: ROC Curves for different models</w:t>
      </w:r>
    </w:p>
    <w:p w:rsidR="003412A3" w:rsidRDefault="00370962">
      <w:pPr>
        <w:spacing w:line="240" w:lineRule="auto"/>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extent cx="3882621" cy="31099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882621" cy="3109913"/>
                    </a:xfrm>
                    <a:prstGeom prst="rect">
                      <a:avLst/>
                    </a:prstGeom>
                    <a:ln/>
                  </pic:spPr>
                </pic:pic>
              </a:graphicData>
            </a:graphic>
          </wp:inline>
        </w:drawing>
      </w:r>
    </w:p>
    <w:p w:rsidR="003412A3" w:rsidRDefault="003412A3">
      <w:pPr>
        <w:spacing w:line="240" w:lineRule="auto"/>
        <w:rPr>
          <w:rFonts w:ascii="Times New Roman" w:eastAsia="Times New Roman" w:hAnsi="Times New Roman" w:cs="Times New Roman"/>
          <w:b/>
          <w:u w:val="single"/>
        </w:rPr>
      </w:pPr>
    </w:p>
    <w:p w:rsidR="003412A3" w:rsidRDefault="00370962">
      <w:pPr>
        <w:spacing w:line="240" w:lineRule="auto"/>
        <w:rPr>
          <w:rFonts w:ascii="Times New Roman" w:eastAsia="Times New Roman" w:hAnsi="Times New Roman" w:cs="Times New Roman"/>
          <w:b/>
          <w:u w:val="single"/>
        </w:rPr>
      </w:pPr>
      <w:r>
        <w:rPr>
          <w:rFonts w:ascii="Times New Roman" w:eastAsia="Times New Roman" w:hAnsi="Times New Roman" w:cs="Times New Roman"/>
        </w:rPr>
        <w:t>We see here in figure 7 our smoothed ROC curves that the KNN again has the most optimal value (highlighted with a red dot for the cutoff) nearing 0.033 and 0.97 respectively for FPR and TPR. These rates are extremely good and is also expected given the abo</w:t>
      </w:r>
      <w:r>
        <w:rPr>
          <w:rFonts w:ascii="Times New Roman" w:eastAsia="Times New Roman" w:hAnsi="Times New Roman" w:cs="Times New Roman"/>
        </w:rPr>
        <w:t>ve high classification success in table 2. Perhaps surprisingly the SVM is not nearly as good as our KNN despite having the SVM’s prediction accuracy being so close. This is possible because SVM is quite sensitive to the cost parameter that was selected an</w:t>
      </w:r>
      <w:r>
        <w:rPr>
          <w:rFonts w:ascii="Times New Roman" w:eastAsia="Times New Roman" w:hAnsi="Times New Roman" w:cs="Times New Roman"/>
        </w:rPr>
        <w:t>d the choice of kernel. KNN is a relatively robust methodology, which will of course be further explored in the diagnostics section below.</w:t>
      </w:r>
    </w:p>
    <w:p w:rsidR="003412A3" w:rsidRDefault="003412A3">
      <w:pPr>
        <w:spacing w:line="240" w:lineRule="auto"/>
        <w:rPr>
          <w:rFonts w:ascii="Times New Roman" w:eastAsia="Times New Roman" w:hAnsi="Times New Roman" w:cs="Times New Roman"/>
          <w:b/>
          <w:u w:val="single"/>
        </w:rPr>
      </w:pPr>
    </w:p>
    <w:p w:rsidR="003412A3" w:rsidRDefault="00370962">
      <w:pPr>
        <w:spacing w:line="240" w:lineRule="auto"/>
        <w:rPr>
          <w:rFonts w:ascii="Times New Roman" w:eastAsia="Times New Roman" w:hAnsi="Times New Roman" w:cs="Times New Roman"/>
          <w:b/>
          <w:u w:val="single"/>
        </w:rPr>
      </w:pPr>
      <w:r>
        <w:rPr>
          <w:rFonts w:ascii="Times New Roman" w:eastAsia="Times New Roman" w:hAnsi="Times New Roman" w:cs="Times New Roman"/>
          <w:b/>
          <w:u w:val="single"/>
        </w:rPr>
        <w:t>Question 4 Diagnostics:</w:t>
      </w:r>
    </w:p>
    <w:p w:rsidR="00695F0D"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First the best model that we chose is KNN. Luckily KNN is a model that is general and does n</w:t>
      </w:r>
      <w:r>
        <w:rPr>
          <w:rFonts w:ascii="Times New Roman" w:eastAsia="Times New Roman" w:hAnsi="Times New Roman" w:cs="Times New Roman"/>
        </w:rPr>
        <w:t>ot require a lot of assumptions like the logistic regression. Therefore, we have reason to believe that this performs quite well under robustness checks. The first thing is that the only parameter of interest in KNN is the “K” in the KNN algorithm which de</w:t>
      </w:r>
      <w:r>
        <w:rPr>
          <w:rFonts w:ascii="Times New Roman" w:eastAsia="Times New Roman" w:hAnsi="Times New Roman" w:cs="Times New Roman"/>
        </w:rPr>
        <w:t xml:space="preserve">termines how many neighbors we want to consider. The correct convergence and optimal values of this is theoretically not well known and is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a black box. We </w:t>
      </w:r>
      <w:r>
        <w:rPr>
          <w:rFonts w:ascii="Times New Roman" w:eastAsia="Times New Roman" w:hAnsi="Times New Roman" w:cs="Times New Roman"/>
        </w:rPr>
        <w:lastRenderedPageBreak/>
        <w:t xml:space="preserve">will still explore the robustness of this parameter is several ways. </w:t>
      </w:r>
      <w:proofErr w:type="gramStart"/>
      <w:r>
        <w:rPr>
          <w:rFonts w:ascii="Times New Roman" w:eastAsia="Times New Roman" w:hAnsi="Times New Roman" w:cs="Times New Roman"/>
        </w:rPr>
        <w:t>First</w:t>
      </w:r>
      <w:proofErr w:type="gramEnd"/>
      <w:r>
        <w:rPr>
          <w:rFonts w:ascii="Times New Roman" w:eastAsia="Times New Roman" w:hAnsi="Times New Roman" w:cs="Times New Roman"/>
        </w:rPr>
        <w:t xml:space="preserve"> we will see how</w:t>
      </w:r>
      <w:r>
        <w:rPr>
          <w:rFonts w:ascii="Times New Roman" w:eastAsia="Times New Roman" w:hAnsi="Times New Roman" w:cs="Times New Roman"/>
        </w:rPr>
        <w:t xml:space="preserve"> the cross validation results varied across K.</w:t>
      </w:r>
    </w:p>
    <w:p w:rsidR="00370962" w:rsidRPr="00370962" w:rsidRDefault="00370962">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Figure 8: Cross Validated optimal K values for KNN</w:t>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934053" cy="3890963"/>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934053" cy="3890963"/>
                    </a:xfrm>
                    <a:prstGeom prst="rect">
                      <a:avLst/>
                    </a:prstGeom>
                    <a:ln/>
                  </pic:spPr>
                </pic:pic>
              </a:graphicData>
            </a:graphic>
          </wp:inline>
        </w:drawing>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 xml:space="preserve">Figure 8 </w:t>
      </w:r>
      <w:proofErr w:type="gramStart"/>
      <w:r>
        <w:rPr>
          <w:rFonts w:ascii="Times New Roman" w:eastAsia="Times New Roman" w:hAnsi="Times New Roman" w:cs="Times New Roman"/>
        </w:rPr>
        <w:t>actually shows</w:t>
      </w:r>
      <w:proofErr w:type="gramEnd"/>
      <w:r>
        <w:rPr>
          <w:rFonts w:ascii="Times New Roman" w:eastAsia="Times New Roman" w:hAnsi="Times New Roman" w:cs="Times New Roman"/>
        </w:rPr>
        <w:t xml:space="preserve"> a very interesting pattern where it keeps going up and down alternating with a period of 2 but has a general pattern of going down. </w:t>
      </w:r>
      <w:proofErr w:type="gramStart"/>
      <w:r>
        <w:rPr>
          <w:rFonts w:ascii="Times New Roman" w:eastAsia="Times New Roman" w:hAnsi="Times New Roman" w:cs="Times New Roman"/>
        </w:rPr>
        <w:t>Ideally</w:t>
      </w:r>
      <w:proofErr w:type="gramEnd"/>
      <w:r>
        <w:rPr>
          <w:rFonts w:ascii="Times New Roman" w:eastAsia="Times New Roman" w:hAnsi="Times New Roman" w:cs="Times New Roman"/>
        </w:rPr>
        <w:t xml:space="preserve"> we would have wanted to test more values K, i.e. maybe K = 2-25, but because this algorithm </w:t>
      </w:r>
      <w:r>
        <w:rPr>
          <w:rFonts w:ascii="Times New Roman" w:eastAsia="Times New Roman" w:hAnsi="Times New Roman" w:cs="Times New Roman"/>
        </w:rPr>
        <w:t>was so computationally expensive it wasn’t necessary. Moreover, it is highly unlikely that somehow the optimal K will jump at around K = 25. K = 3 might also have a good interpretation. When one looks at figure 6, we can see there are places on the image w</w:t>
      </w:r>
      <w:r>
        <w:rPr>
          <w:rFonts w:ascii="Times New Roman" w:eastAsia="Times New Roman" w:hAnsi="Times New Roman" w:cs="Times New Roman"/>
        </w:rPr>
        <w:t xml:space="preserve">here on the </w:t>
      </w:r>
      <w:proofErr w:type="gramStart"/>
      <w:r>
        <w:rPr>
          <w:rFonts w:ascii="Times New Roman" w:eastAsia="Times New Roman" w:hAnsi="Times New Roman" w:cs="Times New Roman"/>
        </w:rPr>
        <w:t>boundaries</w:t>
      </w:r>
      <w:proofErr w:type="gramEnd"/>
      <w:r>
        <w:rPr>
          <w:rFonts w:ascii="Times New Roman" w:eastAsia="Times New Roman" w:hAnsi="Times New Roman" w:cs="Times New Roman"/>
        </w:rPr>
        <w:t xml:space="preserve"> things like SVM might make a lots of mistakes. KNN, however, with low K (like K = 3) might be able to correctly classify by </w:t>
      </w:r>
      <w:proofErr w:type="gramStart"/>
      <w:r>
        <w:rPr>
          <w:rFonts w:ascii="Times New Roman" w:eastAsia="Times New Roman" w:hAnsi="Times New Roman" w:cs="Times New Roman"/>
        </w:rPr>
        <w:t>really just</w:t>
      </w:r>
      <w:proofErr w:type="gramEnd"/>
      <w:r>
        <w:rPr>
          <w:rFonts w:ascii="Times New Roman" w:eastAsia="Times New Roman" w:hAnsi="Times New Roman" w:cs="Times New Roman"/>
        </w:rPr>
        <w:t xml:space="preserve"> taking only a few neighbors instead of a lot. </w:t>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 xml:space="preserve">However, to truly check the robustness of this K </w:t>
      </w:r>
      <w:r>
        <w:rPr>
          <w:rFonts w:ascii="Times New Roman" w:eastAsia="Times New Roman" w:hAnsi="Times New Roman" w:cs="Times New Roman"/>
        </w:rPr>
        <w:t xml:space="preserve">value we would like to see how this model performs on different training and testing sets. It is very possible that we just got lucky and perhaps under a different training and testing set our prediction accuracy and K values will be very different. There </w:t>
      </w:r>
      <w:r>
        <w:rPr>
          <w:rFonts w:ascii="Times New Roman" w:eastAsia="Times New Roman" w:hAnsi="Times New Roman" w:cs="Times New Roman"/>
        </w:rPr>
        <w:t xml:space="preserve">is </w:t>
      </w:r>
      <w:proofErr w:type="gramStart"/>
      <w:r>
        <w:rPr>
          <w:rFonts w:ascii="Times New Roman" w:eastAsia="Times New Roman" w:hAnsi="Times New Roman" w:cs="Times New Roman"/>
        </w:rPr>
        <w:t>actually lots</w:t>
      </w:r>
      <w:proofErr w:type="gramEnd"/>
      <w:r>
        <w:rPr>
          <w:rFonts w:ascii="Times New Roman" w:eastAsia="Times New Roman" w:hAnsi="Times New Roman" w:cs="Times New Roman"/>
        </w:rPr>
        <w:t xml:space="preserve"> of literature on this methodology of doing robustness checks on different training sets to see if the results are reproducible based on the same procedure. We will do exactly this by </w:t>
      </w:r>
      <w:proofErr w:type="spellStart"/>
      <w:r>
        <w:rPr>
          <w:rFonts w:ascii="Times New Roman" w:eastAsia="Times New Roman" w:hAnsi="Times New Roman" w:cs="Times New Roman"/>
        </w:rPr>
        <w:t>resplitting</w:t>
      </w:r>
      <w:proofErr w:type="spellEnd"/>
      <w:r>
        <w:rPr>
          <w:rFonts w:ascii="Times New Roman" w:eastAsia="Times New Roman" w:hAnsi="Times New Roman" w:cs="Times New Roman"/>
        </w:rPr>
        <w:t xml:space="preserve"> our training and testing data by setting a d</w:t>
      </w:r>
      <w:r>
        <w:rPr>
          <w:rFonts w:ascii="Times New Roman" w:eastAsia="Times New Roman" w:hAnsi="Times New Roman" w:cs="Times New Roman"/>
        </w:rPr>
        <w:t>ifferent seed every time 5 times and construct 5 different cross validated KNN models just like how we constructed our KNN model above. The following will show the result:</w:t>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b/>
        </w:rPr>
      </w:pPr>
      <w:r>
        <w:rPr>
          <w:rFonts w:ascii="Times New Roman" w:eastAsia="Times New Roman" w:hAnsi="Times New Roman" w:cs="Times New Roman"/>
          <w:b/>
        </w:rPr>
        <w:t>Table 3: Robustness check of KNN</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412A3">
        <w:tc>
          <w:tcPr>
            <w:tcW w:w="3120" w:type="dxa"/>
            <w:shd w:val="clear" w:color="auto" w:fill="auto"/>
            <w:tcMar>
              <w:top w:w="100" w:type="dxa"/>
              <w:left w:w="100" w:type="dxa"/>
              <w:bottom w:w="100" w:type="dxa"/>
              <w:right w:w="100" w:type="dxa"/>
            </w:tcMar>
          </w:tcPr>
          <w:p w:rsidR="003412A3" w:rsidRDefault="003412A3">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Test Accuracy</w:t>
            </w:r>
          </w:p>
        </w:tc>
        <w:tc>
          <w:tcPr>
            <w:tcW w:w="3120"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Optimal K Values</w:t>
            </w:r>
          </w:p>
        </w:tc>
      </w:tr>
      <w:tr w:rsidR="003412A3">
        <w:tc>
          <w:tcPr>
            <w:tcW w:w="3120"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Run 1</w:t>
            </w:r>
          </w:p>
        </w:tc>
        <w:tc>
          <w:tcPr>
            <w:tcW w:w="3120"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0.976573</w:t>
            </w:r>
          </w:p>
        </w:tc>
        <w:tc>
          <w:tcPr>
            <w:tcW w:w="3120"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w:t>
            </w:r>
          </w:p>
        </w:tc>
      </w:tr>
      <w:tr w:rsidR="003412A3">
        <w:tc>
          <w:tcPr>
            <w:tcW w:w="3120"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Run 2</w:t>
            </w:r>
          </w:p>
        </w:tc>
        <w:tc>
          <w:tcPr>
            <w:tcW w:w="3120"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0.977032</w:t>
            </w:r>
          </w:p>
        </w:tc>
        <w:tc>
          <w:tcPr>
            <w:tcW w:w="3120"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w:t>
            </w:r>
          </w:p>
        </w:tc>
      </w:tr>
      <w:tr w:rsidR="003412A3">
        <w:tc>
          <w:tcPr>
            <w:tcW w:w="3120"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Run 3</w:t>
            </w:r>
          </w:p>
        </w:tc>
        <w:tc>
          <w:tcPr>
            <w:tcW w:w="3120"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0.978523</w:t>
            </w:r>
          </w:p>
        </w:tc>
        <w:tc>
          <w:tcPr>
            <w:tcW w:w="3120"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w:t>
            </w:r>
          </w:p>
        </w:tc>
      </w:tr>
      <w:tr w:rsidR="003412A3">
        <w:tc>
          <w:tcPr>
            <w:tcW w:w="3120"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Run 4</w:t>
            </w:r>
          </w:p>
        </w:tc>
        <w:tc>
          <w:tcPr>
            <w:tcW w:w="3120"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0.975632</w:t>
            </w:r>
          </w:p>
        </w:tc>
        <w:tc>
          <w:tcPr>
            <w:tcW w:w="3120"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w:t>
            </w:r>
          </w:p>
        </w:tc>
      </w:tr>
      <w:tr w:rsidR="003412A3">
        <w:tc>
          <w:tcPr>
            <w:tcW w:w="3120"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Run 5</w:t>
            </w:r>
          </w:p>
        </w:tc>
        <w:tc>
          <w:tcPr>
            <w:tcW w:w="3120" w:type="dxa"/>
            <w:shd w:val="clear" w:color="auto" w:fill="auto"/>
            <w:tcMar>
              <w:top w:w="100" w:type="dxa"/>
              <w:left w:w="100" w:type="dxa"/>
              <w:bottom w:w="100" w:type="dxa"/>
              <w:right w:w="100" w:type="dxa"/>
            </w:tcMar>
          </w:tcPr>
          <w:p w:rsidR="003412A3" w:rsidRDefault="0037096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0.976153</w:t>
            </w:r>
          </w:p>
        </w:tc>
        <w:tc>
          <w:tcPr>
            <w:tcW w:w="3120" w:type="dxa"/>
            <w:shd w:val="clear" w:color="auto" w:fill="auto"/>
            <w:tcMar>
              <w:top w:w="100" w:type="dxa"/>
              <w:left w:w="100" w:type="dxa"/>
              <w:bottom w:w="100" w:type="dxa"/>
              <w:right w:w="100" w:type="dxa"/>
            </w:tcMar>
          </w:tcPr>
          <w:p w:rsidR="003412A3" w:rsidRDefault="0037096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w:t>
            </w:r>
          </w:p>
        </w:tc>
      </w:tr>
    </w:tbl>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 xml:space="preserve">We see in this table that the K value seems to be very robust and probably is the “right” optimal given any random subset of the proper </w:t>
      </w:r>
      <w:proofErr w:type="spellStart"/>
      <w:r>
        <w:rPr>
          <w:rFonts w:ascii="Times New Roman" w:eastAsia="Times New Roman" w:hAnsi="Times New Roman" w:cs="Times New Roman"/>
        </w:rPr>
        <w:t>i.i.d</w:t>
      </w:r>
      <w:proofErr w:type="spellEnd"/>
      <w:r>
        <w:rPr>
          <w:rFonts w:ascii="Times New Roman" w:eastAsia="Times New Roman" w:hAnsi="Times New Roman" w:cs="Times New Roman"/>
        </w:rPr>
        <w:t xml:space="preserve"> training set and testing set. There is </w:t>
      </w:r>
      <w:proofErr w:type="gramStart"/>
      <w:r>
        <w:rPr>
          <w:rFonts w:ascii="Times New Roman" w:eastAsia="Times New Roman" w:hAnsi="Times New Roman" w:cs="Times New Roman"/>
        </w:rPr>
        <w:t>actually only</w:t>
      </w:r>
      <w:proofErr w:type="gramEnd"/>
      <w:r>
        <w:rPr>
          <w:rFonts w:ascii="Times New Roman" w:eastAsia="Times New Roman" w:hAnsi="Times New Roman" w:cs="Times New Roman"/>
        </w:rPr>
        <w:t xml:space="preserve"> one value that went to K = 4. We also see very close test acc</w:t>
      </w:r>
      <w:r>
        <w:rPr>
          <w:rFonts w:ascii="Times New Roman" w:eastAsia="Times New Roman" w:hAnsi="Times New Roman" w:cs="Times New Roman"/>
        </w:rPr>
        <w:t xml:space="preserve">uracy that converge around our original test accuracy of 0.976896. All of this serves to validate the robustness of our model given that we checked it for different random seeds of our splitting and thus we did not just get “lucky”. </w:t>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Lastly, for our diagn</w:t>
      </w:r>
      <w:r>
        <w:rPr>
          <w:rFonts w:ascii="Times New Roman" w:eastAsia="Times New Roman" w:hAnsi="Times New Roman" w:cs="Times New Roman"/>
        </w:rPr>
        <w:t xml:space="preserve">ostics we will try to figure where KNN is mostly misclassifying. It is possible KNN is always mistaken in a certain area of the </w:t>
      </w:r>
      <w:proofErr w:type="spellStart"/>
      <w:r>
        <w:rPr>
          <w:rFonts w:ascii="Times New Roman" w:eastAsia="Times New Roman" w:hAnsi="Times New Roman" w:cs="Times New Roman"/>
        </w:rPr>
        <w:t>xy</w:t>
      </w:r>
      <w:proofErr w:type="spellEnd"/>
      <w:r>
        <w:rPr>
          <w:rFonts w:ascii="Times New Roman" w:eastAsia="Times New Roman" w:hAnsi="Times New Roman" w:cs="Times New Roman"/>
        </w:rPr>
        <w:t xml:space="preserve"> plane. What if that area was specifically very important to certain groups of people, or maybe that area is </w:t>
      </w:r>
      <w:proofErr w:type="gramStart"/>
      <w:r>
        <w:rPr>
          <w:rFonts w:ascii="Times New Roman" w:eastAsia="Times New Roman" w:hAnsi="Times New Roman" w:cs="Times New Roman"/>
        </w:rPr>
        <w:t>actually the</w:t>
      </w:r>
      <w:proofErr w:type="gramEnd"/>
      <w:r>
        <w:rPr>
          <w:rFonts w:ascii="Times New Roman" w:eastAsia="Times New Roman" w:hAnsi="Times New Roman" w:cs="Times New Roman"/>
        </w:rPr>
        <w:t xml:space="preserve"> most</w:t>
      </w:r>
      <w:r>
        <w:rPr>
          <w:rFonts w:ascii="Times New Roman" w:eastAsia="Times New Roman" w:hAnsi="Times New Roman" w:cs="Times New Roman"/>
        </w:rPr>
        <w:t xml:space="preserve"> inhabited place. We would like to run such diagnostics for </w:t>
      </w:r>
      <w:proofErr w:type="gramStart"/>
      <w:r>
        <w:rPr>
          <w:rFonts w:ascii="Times New Roman" w:eastAsia="Times New Roman" w:hAnsi="Times New Roman" w:cs="Times New Roman"/>
        </w:rPr>
        <w:t>these kind of motivations</w:t>
      </w:r>
      <w:proofErr w:type="gramEnd"/>
      <w:r>
        <w:rPr>
          <w:rFonts w:ascii="Times New Roman" w:eastAsia="Times New Roman" w:hAnsi="Times New Roman" w:cs="Times New Roman"/>
        </w:rPr>
        <w:t xml:space="preserve">. The following figure shows such a figure. </w:t>
      </w:r>
    </w:p>
    <w:p w:rsidR="003412A3" w:rsidRDefault="003412A3">
      <w:pPr>
        <w:spacing w:line="240" w:lineRule="auto"/>
        <w:rPr>
          <w:rFonts w:ascii="Times New Roman" w:eastAsia="Times New Roman" w:hAnsi="Times New Roman" w:cs="Times New Roman"/>
        </w:rPr>
      </w:pPr>
    </w:p>
    <w:p w:rsidR="00370962" w:rsidRDefault="00370962">
      <w:pPr>
        <w:spacing w:line="240" w:lineRule="auto"/>
        <w:rPr>
          <w:rFonts w:ascii="Times New Roman" w:eastAsia="Times New Roman" w:hAnsi="Times New Roman" w:cs="Times New Roman"/>
          <w:u w:val="single"/>
        </w:rPr>
      </w:pPr>
    </w:p>
    <w:p w:rsidR="003412A3" w:rsidRDefault="00370962">
      <w:pPr>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Figure 9: Misclassified Plot of KNN</w:t>
      </w:r>
    </w:p>
    <w:p w:rsidR="003412A3" w:rsidRDefault="00370962">
      <w:pPr>
        <w:spacing w:line="240" w:lineRule="auto"/>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extent cx="4081463" cy="336986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081463" cy="3369865"/>
                    </a:xfrm>
                    <a:prstGeom prst="rect">
                      <a:avLst/>
                    </a:prstGeom>
                    <a:ln/>
                  </pic:spPr>
                </pic:pic>
              </a:graphicData>
            </a:graphic>
          </wp:inline>
        </w:drawing>
      </w:r>
      <w:r>
        <w:rPr>
          <w:rFonts w:ascii="Times New Roman" w:eastAsia="Times New Roman" w:hAnsi="Times New Roman" w:cs="Times New Roman"/>
          <w:noProof/>
          <w:u w:val="single"/>
        </w:rPr>
        <w:drawing>
          <wp:inline distT="114300" distB="114300" distL="114300" distR="114300">
            <wp:extent cx="1563864" cy="162401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1563864" cy="1624013"/>
                    </a:xfrm>
                    <a:prstGeom prst="rect">
                      <a:avLst/>
                    </a:prstGeom>
                    <a:ln/>
                  </pic:spPr>
                </pic:pic>
              </a:graphicData>
            </a:graphic>
          </wp:inline>
        </w:drawing>
      </w:r>
    </w:p>
    <w:p w:rsidR="003412A3" w:rsidRDefault="003412A3">
      <w:pPr>
        <w:spacing w:line="240" w:lineRule="auto"/>
        <w:rPr>
          <w:rFonts w:ascii="Times New Roman" w:eastAsia="Times New Roman" w:hAnsi="Times New Roman" w:cs="Times New Roman"/>
          <w:u w:val="single"/>
        </w:rPr>
      </w:pP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A very brief repetition of figure 6 is also reproduced on the right for easier comparison.</w:t>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 xml:space="preserve">Figure 6 (on the right) represents the labels of cloudy and not cloudy data for all our combined data. We see in Figure 9 that as expected our model isn’t doing as </w:t>
      </w:r>
      <w:r>
        <w:rPr>
          <w:rFonts w:ascii="Times New Roman" w:eastAsia="Times New Roman" w:hAnsi="Times New Roman" w:cs="Times New Roman"/>
        </w:rPr>
        <w:t>well on the boundaries and the random “island” like structure on the left side of the map. This is very expected as those points are literally in the middle of all the cloudy data and hence these areas are much harder to classify correctly. This is exactly</w:t>
      </w:r>
      <w:r>
        <w:rPr>
          <w:rFonts w:ascii="Times New Roman" w:eastAsia="Times New Roman" w:hAnsi="Times New Roman" w:cs="Times New Roman"/>
        </w:rPr>
        <w:t xml:space="preserve"> what one would expect from an algorithm like KNN and </w:t>
      </w:r>
      <w:proofErr w:type="gramStart"/>
      <w:r>
        <w:rPr>
          <w:rFonts w:ascii="Times New Roman" w:eastAsia="Times New Roman" w:hAnsi="Times New Roman" w:cs="Times New Roman"/>
        </w:rPr>
        <w:t>this diagnostics</w:t>
      </w:r>
      <w:proofErr w:type="gramEnd"/>
      <w:r>
        <w:rPr>
          <w:rFonts w:ascii="Times New Roman" w:eastAsia="Times New Roman" w:hAnsi="Times New Roman" w:cs="Times New Roman"/>
        </w:rPr>
        <w:t xml:space="preserve"> just shows our model is really doing the </w:t>
      </w:r>
      <w:r>
        <w:rPr>
          <w:rFonts w:ascii="Times New Roman" w:eastAsia="Times New Roman" w:hAnsi="Times New Roman" w:cs="Times New Roman"/>
        </w:rPr>
        <w:lastRenderedPageBreak/>
        <w:t xml:space="preserve">best it can </w:t>
      </w:r>
      <w:proofErr w:type="spellStart"/>
      <w:r>
        <w:rPr>
          <w:rFonts w:ascii="Times New Roman" w:eastAsia="Times New Roman" w:hAnsi="Times New Roman" w:cs="Times New Roman"/>
        </w:rPr>
        <w:t>given</w:t>
      </w:r>
      <w:proofErr w:type="spellEnd"/>
      <w:r>
        <w:rPr>
          <w:rFonts w:ascii="Times New Roman" w:eastAsia="Times New Roman" w:hAnsi="Times New Roman" w:cs="Times New Roman"/>
        </w:rPr>
        <w:t xml:space="preserve"> such a “hard” dataset on these boundary cases. We would assume algorithms like SVM or logistic regression to do even worse on </w:t>
      </w:r>
      <w:r>
        <w:rPr>
          <w:rFonts w:ascii="Times New Roman" w:eastAsia="Times New Roman" w:hAnsi="Times New Roman" w:cs="Times New Roman"/>
        </w:rPr>
        <w:t xml:space="preserve">these boundary cases since our K = 3 was a relatively small value and it still performed poorly in these “islands”. </w:t>
      </w:r>
      <w:proofErr w:type="gramStart"/>
      <w:r>
        <w:rPr>
          <w:rFonts w:ascii="Times New Roman" w:eastAsia="Times New Roman" w:hAnsi="Times New Roman" w:cs="Times New Roman"/>
        </w:rPr>
        <w:t>Luckily</w:t>
      </w:r>
      <w:proofErr w:type="gramEnd"/>
      <w:r>
        <w:rPr>
          <w:rFonts w:ascii="Times New Roman" w:eastAsia="Times New Roman" w:hAnsi="Times New Roman" w:cs="Times New Roman"/>
        </w:rPr>
        <w:t xml:space="preserve"> we do manage to classify many of the inner points inside these “islands” and hence can be considered quite successful in this regard</w:t>
      </w:r>
      <w:r>
        <w:rPr>
          <w:rFonts w:ascii="Times New Roman" w:eastAsia="Times New Roman" w:hAnsi="Times New Roman" w:cs="Times New Roman"/>
        </w:rPr>
        <w:t xml:space="preserve">. </w:t>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 xml:space="preserve">Lastly, we do believe that given new data points in the future without the expert label we might be able to conclude with quite a big confidence that we can correctly classify it with our model. Assuming the expert labels we were given are correct and </w:t>
      </w:r>
      <w:r>
        <w:rPr>
          <w:rFonts w:ascii="Times New Roman" w:eastAsia="Times New Roman" w:hAnsi="Times New Roman" w:cs="Times New Roman"/>
        </w:rPr>
        <w:t xml:space="preserve">if we have the additional assumptions that all the points are uniformly randomly distributed in this grid, then we can </w:t>
      </w:r>
      <w:proofErr w:type="gramStart"/>
      <w:r>
        <w:rPr>
          <w:rFonts w:ascii="Times New Roman" w:eastAsia="Times New Roman" w:hAnsi="Times New Roman" w:cs="Times New Roman"/>
        </w:rPr>
        <w:t>actually say</w:t>
      </w:r>
      <w:proofErr w:type="gramEnd"/>
      <w:r>
        <w:rPr>
          <w:rFonts w:ascii="Times New Roman" w:eastAsia="Times New Roman" w:hAnsi="Times New Roman" w:cs="Times New Roman"/>
        </w:rPr>
        <w:t xml:space="preserve"> we expect about 97% of the time to guess correctly, which is quite a high rate. The above tests </w:t>
      </w:r>
      <w:proofErr w:type="gramStart"/>
      <w:r>
        <w:rPr>
          <w:rFonts w:ascii="Times New Roman" w:eastAsia="Times New Roman" w:hAnsi="Times New Roman" w:cs="Times New Roman"/>
        </w:rPr>
        <w:t>shows</w:t>
      </w:r>
      <w:proofErr w:type="gramEnd"/>
      <w:r>
        <w:rPr>
          <w:rFonts w:ascii="Times New Roman" w:eastAsia="Times New Roman" w:hAnsi="Times New Roman" w:cs="Times New Roman"/>
        </w:rPr>
        <w:t xml:space="preserve"> robustness of the para</w:t>
      </w:r>
      <w:r>
        <w:rPr>
          <w:rFonts w:ascii="Times New Roman" w:eastAsia="Times New Roman" w:hAnsi="Times New Roman" w:cs="Times New Roman"/>
        </w:rPr>
        <w:t xml:space="preserve">meters and test accuracies despite rerunning it with different sets of training and testing and in general the KNN is also a model with good properties that doesn’t rely on heavy assumptions. </w:t>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The only thing we would be very worried about is extrapolation</w:t>
      </w:r>
      <w:r>
        <w:rPr>
          <w:rFonts w:ascii="Times New Roman" w:eastAsia="Times New Roman" w:hAnsi="Times New Roman" w:cs="Times New Roman"/>
        </w:rPr>
        <w:t xml:space="preserve"> of this model on datasets that we haven’t seen. But this is a problem any model would face. For </w:t>
      </w:r>
      <w:proofErr w:type="gramStart"/>
      <w:r>
        <w:rPr>
          <w:rFonts w:ascii="Times New Roman" w:eastAsia="Times New Roman" w:hAnsi="Times New Roman" w:cs="Times New Roman"/>
        </w:rPr>
        <w:t>example</w:t>
      </w:r>
      <w:proofErr w:type="gramEnd"/>
      <w:r>
        <w:rPr>
          <w:rFonts w:ascii="Times New Roman" w:eastAsia="Times New Roman" w:hAnsi="Times New Roman" w:cs="Times New Roman"/>
        </w:rPr>
        <w:t xml:space="preserve"> if we were to see a data point in the future that wasn’t in the range of our given x and y coordinates, then we are probably lost on what to do. For a </w:t>
      </w:r>
      <w:r>
        <w:rPr>
          <w:rFonts w:ascii="Times New Roman" w:eastAsia="Times New Roman" w:hAnsi="Times New Roman" w:cs="Times New Roman"/>
        </w:rPr>
        <w:t xml:space="preserve">model especially like KNN which requires on “nearest neighbors” it would perform much more badly than a more </w:t>
      </w:r>
      <w:proofErr w:type="gramStart"/>
      <w:r>
        <w:rPr>
          <w:rFonts w:ascii="Times New Roman" w:eastAsia="Times New Roman" w:hAnsi="Times New Roman" w:cs="Times New Roman"/>
        </w:rPr>
        <w:t>extrapolation based</w:t>
      </w:r>
      <w:proofErr w:type="gramEnd"/>
      <w:r>
        <w:rPr>
          <w:rFonts w:ascii="Times New Roman" w:eastAsia="Times New Roman" w:hAnsi="Times New Roman" w:cs="Times New Roman"/>
        </w:rPr>
        <w:t xml:space="preserve"> method like logistic. However, even regressions theoretically do not justify such high extrapolation. </w:t>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Conclusion</w:t>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 xml:space="preserve">We see from </w:t>
      </w:r>
      <w:r>
        <w:rPr>
          <w:rFonts w:ascii="Times New Roman" w:eastAsia="Times New Roman" w:hAnsi="Times New Roman" w:cs="Times New Roman"/>
        </w:rPr>
        <w:t xml:space="preserve">this report that the data we received were not </w:t>
      </w:r>
      <w:proofErr w:type="spellStart"/>
      <w:r>
        <w:rPr>
          <w:rFonts w:ascii="Times New Roman" w:eastAsia="Times New Roman" w:hAnsi="Times New Roman" w:cs="Times New Roman"/>
        </w:rPr>
        <w:t>i.i.d</w:t>
      </w:r>
      <w:proofErr w:type="spellEnd"/>
      <w:r>
        <w:rPr>
          <w:rFonts w:ascii="Times New Roman" w:eastAsia="Times New Roman" w:hAnsi="Times New Roman" w:cs="Times New Roman"/>
        </w:rPr>
        <w:t xml:space="preserve"> and more sophisticated methods for splitting were required such as blocking. Once we had the right splits we could perform modelling and evaluate these models based on certain </w:t>
      </w:r>
      <w:proofErr w:type="spellStart"/>
      <w:r>
        <w:rPr>
          <w:rFonts w:ascii="Times New Roman" w:eastAsia="Times New Roman" w:hAnsi="Times New Roman" w:cs="Times New Roman"/>
        </w:rPr>
        <w:t>criterias</w:t>
      </w:r>
      <w:proofErr w:type="spellEnd"/>
      <w:r>
        <w:rPr>
          <w:rFonts w:ascii="Times New Roman" w:eastAsia="Times New Roman" w:hAnsi="Times New Roman" w:cs="Times New Roman"/>
        </w:rPr>
        <w:t xml:space="preserve"> like ROC and pred</w:t>
      </w:r>
      <w:r>
        <w:rPr>
          <w:rFonts w:ascii="Times New Roman" w:eastAsia="Times New Roman" w:hAnsi="Times New Roman" w:cs="Times New Roman"/>
        </w:rPr>
        <w:t>iction accuracies on the test sets. We see from these evaluations that KNN had by far the best performance and through the diagnostics we found the parameter of interest, K, and algorithm to be robust and stable after some sensitivity analysis. Moreover, w</w:t>
      </w:r>
      <w:r>
        <w:rPr>
          <w:rFonts w:ascii="Times New Roman" w:eastAsia="Times New Roman" w:hAnsi="Times New Roman" w:cs="Times New Roman"/>
        </w:rPr>
        <w:t>e found misclassification rate to be quite low (around 3%) and thus can conclude this is a relatively strong model.</w:t>
      </w: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70962" w:rsidRDefault="00370962">
      <w:pPr>
        <w:spacing w:line="240" w:lineRule="auto"/>
        <w:rPr>
          <w:rFonts w:ascii="Times New Roman" w:eastAsia="Times New Roman" w:hAnsi="Times New Roman" w:cs="Times New Roman"/>
          <w:u w:val="single"/>
        </w:rPr>
      </w:pPr>
    </w:p>
    <w:p w:rsidR="00370962" w:rsidRDefault="00370962">
      <w:pPr>
        <w:spacing w:line="240" w:lineRule="auto"/>
        <w:rPr>
          <w:rFonts w:ascii="Times New Roman" w:eastAsia="Times New Roman" w:hAnsi="Times New Roman" w:cs="Times New Roman"/>
          <w:u w:val="single"/>
        </w:rPr>
      </w:pPr>
    </w:p>
    <w:p w:rsidR="003412A3" w:rsidRDefault="00370962">
      <w:pPr>
        <w:spacing w:line="240" w:lineRule="auto"/>
        <w:rPr>
          <w:rFonts w:ascii="Times New Roman" w:eastAsia="Times New Roman" w:hAnsi="Times New Roman" w:cs="Times New Roman"/>
          <w:u w:val="single"/>
        </w:rPr>
      </w:pPr>
      <w:bookmarkStart w:id="0" w:name="_GoBack"/>
      <w:bookmarkEnd w:id="0"/>
      <w:r>
        <w:rPr>
          <w:rFonts w:ascii="Times New Roman" w:eastAsia="Times New Roman" w:hAnsi="Times New Roman" w:cs="Times New Roman"/>
          <w:u w:val="single"/>
        </w:rPr>
        <w:lastRenderedPageBreak/>
        <w:t>Acknowledgements</w:t>
      </w:r>
    </w:p>
    <w:p w:rsidR="003412A3" w:rsidRDefault="00370962">
      <w:p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Minjeong</w:t>
      </w:r>
      <w:proofErr w:type="spellEnd"/>
      <w:r>
        <w:rPr>
          <w:rFonts w:ascii="Times New Roman" w:eastAsia="Times New Roman" w:hAnsi="Times New Roman" w:cs="Times New Roman"/>
        </w:rPr>
        <w:t xml:space="preserve"> did the summary, summarization of the data, visual and quantitative EDA of the dataset, splitting the data, ROC Curves</w:t>
      </w:r>
    </w:p>
    <w:p w:rsidR="003412A3" w:rsidRDefault="00370962">
      <w:p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Timlan</w:t>
      </w:r>
      <w:proofErr w:type="spellEnd"/>
      <w:r>
        <w:rPr>
          <w:rFonts w:ascii="Times New Roman" w:eastAsia="Times New Roman" w:hAnsi="Times New Roman" w:cs="Times New Roman"/>
        </w:rPr>
        <w:t xml:space="preserve"> did the feature importance, reporting the accuracy of the trivial classifier, </w:t>
      </w:r>
      <w:proofErr w:type="spellStart"/>
      <w:r>
        <w:rPr>
          <w:rFonts w:ascii="Times New Roman" w:eastAsia="Times New Roman" w:hAnsi="Times New Roman" w:cs="Times New Roman"/>
        </w:rPr>
        <w:t>CVgeneric</w:t>
      </w:r>
      <w:proofErr w:type="spellEnd"/>
      <w:r>
        <w:rPr>
          <w:rFonts w:ascii="Times New Roman" w:eastAsia="Times New Roman" w:hAnsi="Times New Roman" w:cs="Times New Roman"/>
        </w:rPr>
        <w:t xml:space="preserve"> function, trying several classifi</w:t>
      </w:r>
      <w:r>
        <w:rPr>
          <w:rFonts w:ascii="Times New Roman" w:eastAsia="Times New Roman" w:hAnsi="Times New Roman" w:cs="Times New Roman"/>
        </w:rPr>
        <w:t>cation methods and accessing their fit using CV</w:t>
      </w:r>
    </w:p>
    <w:p w:rsidR="003412A3" w:rsidRDefault="00370962">
      <w:pPr>
        <w:spacing w:line="240" w:lineRule="auto"/>
        <w:rPr>
          <w:rFonts w:ascii="Times New Roman" w:eastAsia="Times New Roman" w:hAnsi="Times New Roman" w:cs="Times New Roman"/>
        </w:rPr>
      </w:pPr>
      <w:r>
        <w:rPr>
          <w:rFonts w:ascii="Times New Roman" w:eastAsia="Times New Roman" w:hAnsi="Times New Roman" w:cs="Times New Roman"/>
        </w:rPr>
        <w:t>Both worked on the diagnostics and reproducibility together</w:t>
      </w: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Resources</w:t>
      </w:r>
    </w:p>
    <w:p w:rsidR="003412A3" w:rsidRDefault="00370962">
      <w:pPr>
        <w:spacing w:line="240" w:lineRule="auto"/>
        <w:rPr>
          <w:rFonts w:ascii="Times New Roman" w:eastAsia="Times New Roman" w:hAnsi="Times New Roman" w:cs="Times New Roman"/>
        </w:rPr>
      </w:pPr>
      <w:hyperlink r:id="rId15">
        <w:r>
          <w:rPr>
            <w:rFonts w:ascii="Times New Roman" w:eastAsia="Times New Roman" w:hAnsi="Times New Roman" w:cs="Times New Roman"/>
            <w:color w:val="1155CC"/>
            <w:u w:val="single"/>
          </w:rPr>
          <w:t>https://www.rdocumentation.org/packages/stats</w:t>
        </w:r>
        <w:r>
          <w:rPr>
            <w:rFonts w:ascii="Times New Roman" w:eastAsia="Times New Roman" w:hAnsi="Times New Roman" w:cs="Times New Roman"/>
            <w:color w:val="1155CC"/>
            <w:u w:val="single"/>
          </w:rPr>
          <w:t>/versions/3.6.0/topics/step</w:t>
        </w:r>
      </w:hyperlink>
      <w:r>
        <w:rPr>
          <w:rFonts w:ascii="Times New Roman" w:eastAsia="Times New Roman" w:hAnsi="Times New Roman" w:cs="Times New Roman"/>
        </w:rPr>
        <w:t xml:space="preserve"> (step function)</w:t>
      </w:r>
    </w:p>
    <w:p w:rsidR="003412A3" w:rsidRDefault="00370962">
      <w:pPr>
        <w:spacing w:line="240" w:lineRule="auto"/>
        <w:rPr>
          <w:rFonts w:ascii="Times New Roman" w:eastAsia="Times New Roman" w:hAnsi="Times New Roman" w:cs="Times New Roman"/>
        </w:rPr>
      </w:pPr>
      <w:hyperlink r:id="rId16">
        <w:r>
          <w:rPr>
            <w:rFonts w:ascii="Times New Roman" w:eastAsia="Times New Roman" w:hAnsi="Times New Roman" w:cs="Times New Roman"/>
            <w:color w:val="1155CC"/>
            <w:u w:val="single"/>
          </w:rPr>
          <w:t>https://www.rdocumentation.org/packages/caret/versions/4.47/topics/train</w:t>
        </w:r>
      </w:hyperlink>
      <w:r>
        <w:rPr>
          <w:rFonts w:ascii="Times New Roman" w:eastAsia="Times New Roman" w:hAnsi="Times New Roman" w:cs="Times New Roman"/>
        </w:rPr>
        <w:t xml:space="preserve"> (caret package)</w:t>
      </w:r>
    </w:p>
    <w:p w:rsidR="003412A3" w:rsidRDefault="00370962">
      <w:pPr>
        <w:spacing w:line="240" w:lineRule="auto"/>
        <w:rPr>
          <w:rFonts w:ascii="Times New Roman" w:eastAsia="Times New Roman" w:hAnsi="Times New Roman" w:cs="Times New Roman"/>
        </w:rPr>
      </w:pPr>
      <w:hyperlink r:id="rId17">
        <w:r>
          <w:rPr>
            <w:rFonts w:ascii="Times New Roman" w:eastAsia="Times New Roman" w:hAnsi="Times New Roman" w:cs="Times New Roman"/>
            <w:color w:val="1155CC"/>
            <w:u w:val="single"/>
          </w:rPr>
          <w:t>https://drive.google.com/file/d/1xqv1wKzPFiq-slukgIUmUSFa0hlIHIpJ/view</w:t>
        </w:r>
      </w:hyperlink>
      <w:r>
        <w:rPr>
          <w:rFonts w:ascii="Times New Roman" w:eastAsia="Times New Roman" w:hAnsi="Times New Roman" w:cs="Times New Roman"/>
        </w:rPr>
        <w:t xml:space="preserve"> (HW5 solutions, specifically reviewing the CV procedure)</w:t>
      </w:r>
    </w:p>
    <w:p w:rsidR="003412A3" w:rsidRDefault="00370962">
      <w:pPr>
        <w:spacing w:line="240" w:lineRule="auto"/>
        <w:rPr>
          <w:rFonts w:ascii="Times New Roman" w:eastAsia="Times New Roman" w:hAnsi="Times New Roman" w:cs="Times New Roman"/>
        </w:rPr>
      </w:pPr>
      <w:hyperlink r:id="rId18">
        <w:r>
          <w:rPr>
            <w:rFonts w:ascii="Times New Roman" w:eastAsia="Times New Roman" w:hAnsi="Times New Roman" w:cs="Times New Roman"/>
            <w:color w:val="1155CC"/>
            <w:u w:val="single"/>
          </w:rPr>
          <w:t>http://to</w:t>
        </w:r>
        <w:r>
          <w:rPr>
            <w:rFonts w:ascii="Times New Roman" w:eastAsia="Times New Roman" w:hAnsi="Times New Roman" w:cs="Times New Roman"/>
            <w:color w:val="1155CC"/>
            <w:u w:val="single"/>
          </w:rPr>
          <w:t>pepo.github.io/caret/index.html</w:t>
        </w:r>
      </w:hyperlink>
      <w:r>
        <w:rPr>
          <w:rFonts w:ascii="Times New Roman" w:eastAsia="Times New Roman" w:hAnsi="Times New Roman" w:cs="Times New Roman"/>
        </w:rPr>
        <w:t xml:space="preserve"> (caret package uses and examples)</w:t>
      </w:r>
    </w:p>
    <w:p w:rsidR="003412A3" w:rsidRDefault="00370962">
      <w:pPr>
        <w:spacing w:line="240" w:lineRule="auto"/>
        <w:rPr>
          <w:rFonts w:ascii="Times New Roman" w:eastAsia="Times New Roman" w:hAnsi="Times New Roman" w:cs="Times New Roman"/>
        </w:rPr>
      </w:pPr>
      <w:hyperlink r:id="rId19">
        <w:r>
          <w:rPr>
            <w:rFonts w:ascii="Times New Roman" w:eastAsia="Times New Roman" w:hAnsi="Times New Roman" w:cs="Times New Roman"/>
            <w:color w:val="1155CC"/>
            <w:u w:val="single"/>
          </w:rPr>
          <w:t>https://medium.com/@Mandysidana/machine-learning-types-of-classification-9497bd4f2e14</w:t>
        </w:r>
      </w:hyperlink>
      <w:r>
        <w:rPr>
          <w:rFonts w:ascii="Times New Roman" w:eastAsia="Times New Roman" w:hAnsi="Times New Roman" w:cs="Times New Roman"/>
        </w:rPr>
        <w:t xml:space="preserve"> (information on different classification methods)</w:t>
      </w:r>
    </w:p>
    <w:p w:rsidR="003412A3" w:rsidRDefault="00370962">
      <w:pPr>
        <w:spacing w:line="240" w:lineRule="auto"/>
        <w:rPr>
          <w:rFonts w:ascii="Times New Roman" w:eastAsia="Times New Roman" w:hAnsi="Times New Roman" w:cs="Times New Roman"/>
        </w:rPr>
      </w:pPr>
      <w:hyperlink r:id="rId20">
        <w:r>
          <w:rPr>
            <w:rFonts w:ascii="Times New Roman" w:eastAsia="Times New Roman" w:hAnsi="Times New Roman" w:cs="Times New Roman"/>
            <w:color w:val="1155CC"/>
            <w:u w:val="single"/>
          </w:rPr>
          <w:t>https://rviews.rstudio.com/2019/03/01/some-r-packages-for-roc-curves/</w:t>
        </w:r>
      </w:hyperlink>
      <w:r>
        <w:rPr>
          <w:rFonts w:ascii="Times New Roman" w:eastAsia="Times New Roman" w:hAnsi="Times New Roman" w:cs="Times New Roman"/>
        </w:rPr>
        <w:t xml:space="preserve"> (ROC curve information and examples)</w:t>
      </w:r>
    </w:p>
    <w:p w:rsidR="003412A3" w:rsidRDefault="003412A3">
      <w:pPr>
        <w:spacing w:line="240" w:lineRule="auto"/>
        <w:rPr>
          <w:rFonts w:ascii="Times New Roman" w:eastAsia="Times New Roman" w:hAnsi="Times New Roman" w:cs="Times New Roman"/>
        </w:rPr>
      </w:pPr>
    </w:p>
    <w:p w:rsidR="003412A3" w:rsidRDefault="003412A3">
      <w:pPr>
        <w:spacing w:line="240" w:lineRule="auto"/>
        <w:rPr>
          <w:rFonts w:ascii="Times New Roman" w:eastAsia="Times New Roman" w:hAnsi="Times New Roman" w:cs="Times New Roman"/>
        </w:rPr>
      </w:pPr>
    </w:p>
    <w:p w:rsidR="003412A3" w:rsidRDefault="00370962">
      <w:pPr>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Link to</w:t>
      </w:r>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github</w:t>
      </w:r>
      <w:proofErr w:type="spellEnd"/>
      <w:r>
        <w:rPr>
          <w:rFonts w:ascii="Times New Roman" w:eastAsia="Times New Roman" w:hAnsi="Times New Roman" w:cs="Times New Roman"/>
          <w:u w:val="single"/>
        </w:rPr>
        <w:t>:</w:t>
      </w:r>
    </w:p>
    <w:p w:rsidR="003412A3" w:rsidRDefault="00370962">
      <w:pPr>
        <w:spacing w:line="240" w:lineRule="auto"/>
        <w:rPr>
          <w:rFonts w:ascii="Times New Roman" w:eastAsia="Times New Roman" w:hAnsi="Times New Roman" w:cs="Times New Roman"/>
        </w:rPr>
      </w:pPr>
      <w:hyperlink r:id="rId21">
        <w:r>
          <w:rPr>
            <w:rFonts w:ascii="Times New Roman" w:eastAsia="Times New Roman" w:hAnsi="Times New Roman" w:cs="Times New Roman"/>
            <w:color w:val="1155CC"/>
            <w:u w:val="single"/>
          </w:rPr>
          <w:t>https://github.com/realllllminj/Stat154Proj2</w:t>
        </w:r>
      </w:hyperlink>
      <w:r>
        <w:rPr>
          <w:rFonts w:ascii="Times New Roman" w:eastAsia="Times New Roman" w:hAnsi="Times New Roman" w:cs="Times New Roman"/>
        </w:rPr>
        <w:t xml:space="preserve">  </w:t>
      </w:r>
    </w:p>
    <w:p w:rsidR="003412A3" w:rsidRDefault="003412A3">
      <w:pPr>
        <w:spacing w:line="240" w:lineRule="auto"/>
        <w:rPr>
          <w:rFonts w:ascii="Times New Roman" w:eastAsia="Times New Roman" w:hAnsi="Times New Roman" w:cs="Times New Roman"/>
        </w:rPr>
      </w:pPr>
    </w:p>
    <w:sectPr w:rsidR="003412A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2A3"/>
    <w:rsid w:val="003412A3"/>
    <w:rsid w:val="00370962"/>
    <w:rsid w:val="00695F0D"/>
    <w:rsid w:val="00FE1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95359"/>
  <w15:docId w15:val="{36A36A71-FB26-411E-A22E-6A5D81400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topepo.github.io/caret/index.html" TargetMode="External"/><Relationship Id="rId3" Type="http://schemas.openxmlformats.org/officeDocument/2006/relationships/webSettings" Target="webSettings.xml"/><Relationship Id="rId21" Type="http://schemas.openxmlformats.org/officeDocument/2006/relationships/hyperlink" Target="https://github.com/realllllminj/Stat154Proj2"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drive.google.com/file/d/1xqv1wKzPFiq-slukgIUmUSFa0hlIHIpJ/view" TargetMode="External"/><Relationship Id="rId2" Type="http://schemas.openxmlformats.org/officeDocument/2006/relationships/settings" Target="settings.xml"/><Relationship Id="rId16" Type="http://schemas.openxmlformats.org/officeDocument/2006/relationships/hyperlink" Target="https://www.rdocumentation.org/packages/caret/versions/4.47/topics/train" TargetMode="External"/><Relationship Id="rId20" Type="http://schemas.openxmlformats.org/officeDocument/2006/relationships/hyperlink" Target="https://rviews.rstudio.com/2019/03/01/some-r-packages-for-roc-curves/"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www.rdocumentation.org/packages/stats/versions/3.6.0/topics/step" TargetMode="External"/><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hyperlink" Target="https://medium.com/@Mandysidana/machine-learning-types-of-classification-9497bd4f2e14"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3455</Words>
  <Characters>19699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timla</dc:creator>
  <cp:lastModifiedBy>timlanwong@gmail.com</cp:lastModifiedBy>
  <cp:revision>2</cp:revision>
  <dcterms:created xsi:type="dcterms:W3CDTF">2019-05-03T07:35:00Z</dcterms:created>
  <dcterms:modified xsi:type="dcterms:W3CDTF">2019-05-03T07:35:00Z</dcterms:modified>
</cp:coreProperties>
</file>