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Travel Itinerary: May 2026</w:t>
      </w:r>
    </w:p>
    <w:p>
      <w:pPr>
        <w:spacing w:after="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Miami – Europe – Hong Kong  |  May 5–21  |  17 days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Status as of March 27, 2026 — consolidated with Sheila’s bookings</w:t>
      </w:r>
    </w:p>
    <w:p>
      <w:pPr>
        <w:pBdr>
          <w:bottom w:val="single" w:color="1B3A5C" w:sz="6" w:space="8"/>
        </w:pBdr>
        <w:spacing w:before="200"/>
      </w:pPr>
    </w:p>
    <w:p>
      <w:pPr>
        <w:pStyle w:val="Heading2"/>
        <w:spacing w:before="240"/>
      </w:pPr>
      <w:r>
        <w:rPr>
          <w:b/>
          <w:bCs/>
        </w:rPr>
        <w:t xml:space="preserve">Master Itinerary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1800"/>
        <w:gridCol w:w="26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Hotel / 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HKG→DFW→MIA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CX876 HKG 16:05→DFW 17:50 + AA DFW→MIA eve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Arrive MIA ~midnight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6–7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W–Th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Miami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full days in Miami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MIA→LHR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AA38 MIA 19:40→LHR T3 09:25+1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777-300ER, 8h 45m nonstop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LHR→Geneva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BA750 LHR T5 14:15→GVA 17:00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SHEILA TO BOOK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9–12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S–Tu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Mandarin Oriental ✓ CONFIRMED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GVA→Venice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LX2819+LX1666 GVA T1 20:00→ZRH→VCE 22:50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SHEILA TO ISSUE. Sotheby’s auction 2pm first. HK$3,020/pp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12–16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Tu–Sa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Palazzina Grassi — 4 NIGHTS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VCE→Como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Private car/limo, depart ~1pm after early lunch (~3.5h)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Arrive Grand Hotel Tremezzo ~4:30pm. Limo booking to follow.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16–18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Sa–Mo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LAKE COMO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Grand Hotel Tremezzo — 2 NIGHTS (was 3)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Como→Dublin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FR4845 BGY 18:20→DUB T1 ~19:55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SHEILA TO BOOK. Ryanair from Bergamo.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18–19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Mo–Tu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DUBLIN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Hyatt Centric The Liberties — 1 NIGHT. Mengyu’s Hyatt points. 9am appt May 19.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DUB→LHR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To book — check-through to CX?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SHEILA to check. Fly to London after 9am appointment.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19–20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Tu–We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LONDON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Park Hyatt London River Thames — 1 NIGHT. Mengyu’s Hyatt points.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LHR→HKG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CX250 LHR T2 17:50→HKG 13:45+1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Booked via Oneworld ticket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Arrive HKG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CX250 arrives HKG 13:45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Outstanding Actions for Sheila</w:t>
      </w:r>
    </w:p>
    <w:p>
      <w:pPr>
        <w:spacing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Items in red require action. Green items are confirmed.</w:t>
      </w:r>
    </w:p>
    <w:p>
      <w:pPr>
        <w:pBdr>
          <w:bottom w:val="single" w:color="1B3A5C" w:sz="6" w:space="8"/>
        </w:pBdr>
        <w:spacing w:before="200"/>
      </w:pPr>
    </w:p>
    <w:p>
      <w:pPr>
        <w:pStyle w:val="Heading2"/>
        <w:spacing w:before="240"/>
      </w:pPr>
      <w:r>
        <w:rPr>
          <w:b/>
          <w:bCs/>
        </w:rPr>
        <w:t xml:space="preserve">A. Flights — Ready to Issue</w:t>
      </w:r>
    </w:p>
    <w:p>
      <w:pPr>
        <w:spacing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Sheila has quoted all flights. Total intra-Europe: ~HK$11,998. Confirm to issue.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BA750 LHR→GVA (May 9)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BA750 LHR T5 14:15→GVA 17:00. Issue for both Tim and Mengyu. Tim’s as part of roundtrip (HK$2,840). Mengyu’s included in HKG–MIA–LHR ticket.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DUB→LHR (May 19)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HOLD — Sheila checking if flight with baggage check-through to CX is available. Fly after 9am appointment. Fallback: BA5966 DUB 13:30→LHR 15:00.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LX2819+LX1666 (May 12)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SWISS/Helvetic: GVA T1 20:00→ZRH→VCE 22:50. HK$3,020/pp, HK$6,040 for two. 1pc baggage. Non-refundable. Rebooking CHF 70.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FR4845 BGY→DUB (May 18)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Ryanair · BGY 18:20 → DUB T1 ~19:55. 2h 35m nonstop from Bergamo. Transfer from lake ~1h.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 car/limo (May 16)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Venice → Grand Hotel Tremezzo. Depart Venice ~1pm after early lunch. ~3.5h drive, arrive ~4:30pm. Arrange via hotel concierge or private transfer service.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Transfer to Malpensa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Lake Como→Milano Centrale (train ~1h) then Malpensa Express (~50 min). Or private car (~1.5h). Depart lake by ~11:30 for 14:50 Ryanair.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2E5984"/>
          <w:sz w:val="19"/>
          <w:szCs w:val="19"/>
        </w:rPr>
        <w:t xml:space="preserve">★ Baggage check-through DUB→LHR→HKG: Tickets issued separately so agent cannot arrange. Mengyu’s Diamond status — request at check-in counter.</w:t>
      </w:r>
    </w:p>
    <w:p>
      <w:pPr>
        <w:pStyle w:val="Heading2"/>
        <w:spacing w:before="240"/>
      </w:pPr>
      <w:r>
        <w:rPr>
          <w:b/>
          <w:bCs/>
        </w:rPr>
        <w:t xml:space="preserve">B. Hotel Corrections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Venice — Palazzina Grassi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 4 nights: May 12–16. Philippe Starck-designed 5-star boutique on Grand Canal, San Marco. Use Tim’s ULTIMA card (2 free nights). Cancel Hotel Metropole.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Lake Como — Grand Hotel Tremezzo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Reduce to 2 nights: May 16–18 (was 3 nights May 15–18). New check-in May 16.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Dublin — Hyatt Centric The Liberties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 1 night: May 18–19. Use Mengyu’s Hyatt points. Cancel The Merrion booking. 9am appointment May 19. Cancel 48hrs prior.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London — Park Hyatt London River Thames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 1 night: May 19–20. 2 Twin Beds. Use Mengyu’s Hyatt points. Cancel 24hrs prior.</w:t>
            </w:r>
          </w:p>
        </w:tc>
      </w:tr>
    </w:tbl>
    <w:p>
      <w:pPr>
        <w:pStyle w:val="Heading2"/>
        <w:spacing w:before="240"/>
      </w:pPr>
      <w:r>
        <w:rPr>
          <w:b/>
          <w:bCs/>
        </w:rPr>
        <w:t xml:space="preserve">C. Restaurant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Glam by Enrico Bartolini, Venice (May 15)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2-Michelin-star at Palazzo Venart, San Polo. Book dinner for 2, 7:30pm, May 15. Creative tasting menu.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 Prato, Varenna (May 16)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Phone reservation only. Ask Tremezzo concierge to: (1) book dinner for 2, 7pm, May 16, and (2) arrange hotel private boat transfer Tremezzo→Varenna and return after dinner.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CONFIRMED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Visteria, Grand Hotel Tremezzo (May 17)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Keep as booked. 7pm for 2. CC guarantee €50/pp.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 L’Escale Trattoria (was May 16)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longer needed — we’re dining at Al Prato on May 16 and Visteria on May 17. Please cancel.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Confirmed Bookings Summary</w:t>
      </w:r>
    </w:p>
    <w:p>
      <w:pPr>
        <w:pBdr>
          <w:bottom w:val="single" w:color="1B3A5C" w:sz="6" w:space="8"/>
        </w:pBdr>
        <w:spacing w:before="200"/>
      </w:pPr>
    </w:p>
    <w:p>
      <w:pPr>
        <w:pStyle w:val="Heading2"/>
        <w:spacing w:before="240"/>
      </w:pPr>
      <w:r>
        <w:rPr>
          <w:b/>
          <w:bCs/>
        </w:rPr>
        <w:t xml:space="preserve">Hotels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1400"/>
        <w:gridCol w:w="1200"/>
        <w:gridCol w:w="1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Hotel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Rate/nt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(after ULTIMA)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Mandarin Oriental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9–12 (3n)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Superior Queen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CHF 990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CHF 2,072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Venice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Palazzina Grassi — BOOK (cancel Metropole)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May 12–16 (4n)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TBC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TBC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TBC (Tim’s ULTIMA, 2 free nights)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Lake Como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Grand Hotel Tremezzo — REDUCE TO 2 NIGHTS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May 16–18 (2n)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Jr Suite Park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EUR 3,800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EUR 3,800 (est.)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Dublin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Hyatt Centric The Liberties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May 18–19 (1n)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King Bed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Mengyu’s Hyatt points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London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Park Hyatt London River Thames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May 19–20 (1n)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Twin Beds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Mengyu’s Hyatt points</w:t>
            </w:r>
          </w:p>
        </w:tc>
      </w:tr>
    </w:tbl>
    <w:p>
      <w:pPr>
        <w:pStyle w:val="Heading2"/>
        <w:spacing w:before="240"/>
      </w:pPr>
      <w:r>
        <w:rPr>
          <w:b/>
          <w:bCs/>
        </w:rPr>
        <w:t xml:space="preserve">Restaurants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14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Restaurant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Lago, Four Seasons Geneva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7:00 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Booked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L’Arabesque, President Wilson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7:00 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Booked (Bayview closed Sun/Mon)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Antiche Carampane, Venice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9:30 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Booked. CC guarantee €35/pp. Cancel by 12am same 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Testiere, Venice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9:30 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Booked. CC guarantee €50/pp. 24h cancellation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 Fiore, Venice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7:00 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Booked. CC guarantee €50/pp. 24h cancellation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May 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Glam by Enrico Bartolini, Venice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7:30 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ACTION: Sheila to book. 2-Michelin-star at Palazzo Venart. Creative tasting menu.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May 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Al Prato, Varenna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7:00 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ACTION: Phone only. Concierge to book + arrange hotel private boat Tremezzo→Varenna &amp; return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Visteria, Grand Hotel Tremezzo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7:00 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✓ Booked. CC guarantee €50/pp. 24h cancellation</w:t>
            </w:r>
          </w:p>
        </w:tc>
      </w:tr>
    </w:tbl>
    <w:p>
      <w:pPr>
        <w:pStyle w:val="Heading2"/>
        <w:spacing w:before="240"/>
      </w:pPr>
      <w:r>
        <w:rPr>
          <w:b/>
          <w:bCs/>
        </w:rPr>
        <w:t xml:space="preserve">Flights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14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CX876 + AA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HKG 16:05→DFW 17:50, AA DFW→MIA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Booked via Oneworld ticket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AA38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 19:40→LHR T3 09:25+1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Booked via Oneworld ticket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BA750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LHR T5 14:15→GVA 17:00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READY TO ISSUE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LX2819+LX1666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GVA T1 20:00→ZRH→VCE 22:50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READY TO ISSUE — HK$6,040 for two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May 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Private car/limo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Venice → Grand Hotel Tremezzo (~3.5h)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Booking to follow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May 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FR4845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BGY 18:20→DUB T1 ~19:55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SHEILA TO BOOK (Bergamo)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May 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TBC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DUB → LHR (check-through to CX?)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HOLD — Sheila checking options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CX250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LHR T2 17:50→HKG 13:45+1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Economy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Booked via Oneworld ticket</w:t>
            </w:r>
          </w:p>
        </w:tc>
      </w:tr>
    </w:tbl>
    <w:p>
      <w:r>
        <w:br w:type="page"/>
      </w:r>
    </w:p>
    <w:p>
      <w:pPr>
        <w:pStyle w:val="Heading2"/>
        <w:spacing w:before="240"/>
      </w:pPr>
      <w:r>
        <w:rPr>
          <w:b/>
          <w:bCs/>
        </w:rPr>
        <w:t xml:space="preserve">Special Events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Sotheby’s High Jewelry Auction: </w:t>
      </w:r>
      <w:r>
        <w:rPr>
          <w:rFonts w:ascii="Arial" w:cs="Arial" w:eastAsia="Arial" w:hAnsi="Arial"/>
          <w:sz w:val="20"/>
          <w:szCs w:val="20"/>
        </w:rPr>
        <w:t xml:space="preserve">May 12, 2:00 PM CEST, Geneva. Exhibition preview May 8–11 at Mandarin Oriental Geneva (our hotel). Register for bidding at sothebys.com or +41 22 908 48 00.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Venice Biennale 2026: </w:t>
      </w:r>
      <w:r>
        <w:rPr>
          <w:rFonts w:ascii="Arial" w:cs="Arial" w:eastAsia="Arial" w:hAnsi="Arial"/>
          <w:sz w:val="20"/>
          <w:szCs w:val="20"/>
        </w:rPr>
        <w:t xml:space="preserve">“In Minor Keys” by Koyo Kouoh. May 9–Nov 22, 2026. Giardini + Arsenale. Hours 11am–7pm (Fri/Sat until 8pm). Closed Mondays. Buy 3-day pass (€40) at labiennale.org.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 Fenice: Carmen (Bizet): </w:t>
      </w:r>
      <w:r>
        <w:rPr>
          <w:rFonts w:ascii="Arial" w:cs="Arial" w:eastAsia="Arial" w:hAnsi="Arial"/>
          <w:sz w:val="20"/>
          <w:szCs w:val="20"/>
        </w:rPr>
        <w:t xml:space="preserve">May 14 evening, Venice. Book tickets at teatrolafenice.it.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Villa Balbianello: </w:t>
      </w:r>
      <w:r>
        <w:rPr>
          <w:rFonts w:ascii="Arial" w:cs="Arial" w:eastAsia="Arial" w:hAnsi="Arial"/>
          <w:sz w:val="20"/>
          <w:szCs w:val="20"/>
        </w:rPr>
        <w:t xml:space="preserve">Open daily except Mon &amp; Wed, 10–18. Book at fondoambiente.it. Plan for Sunday May 17 morning.</w:t>
      </w:r>
    </w:p>
    <w:p>
      <w:pPr>
        <w:pStyle w:val="Heading2"/>
        <w:spacing w:before="240"/>
      </w:pPr>
      <w:r>
        <w:rPr>
          <w:b/>
          <w:bCs/>
        </w:rPr>
        <w:t xml:space="preserve">Important Timing Notes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Patek Philippe Museum: </w:t>
      </w:r>
      <w:r>
        <w:rPr>
          <w:rFonts w:ascii="Arial" w:cs="Arial" w:eastAsia="Arial" w:hAnsi="Arial"/>
          <w:sz w:val="20"/>
          <w:szCs w:val="20"/>
        </w:rPr>
        <w:t xml:space="preserve">Closed MONDAYS (not Sundays). Open Sat 10–18, Sun 14–18. May 9 has exceptional closure 10am–2pm — visit after 14:00.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Peggy Guggenheim Collection: </w:t>
      </w:r>
      <w:r>
        <w:rPr>
          <w:rFonts w:ascii="Arial" w:cs="Arial" w:eastAsia="Arial" w:hAnsi="Arial"/>
          <w:sz w:val="20"/>
          <w:szCs w:val="20"/>
        </w:rPr>
        <w:t xml:space="preserve">Closed TUESDAYS. Open daily 10–18 except Tue. Do NOT visit on May 12 (arrival day). Visit Wed or Thu morning instead.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CERN Science Gateway: </w:t>
      </w:r>
      <w:r>
        <w:rPr>
          <w:rFonts w:ascii="Arial" w:cs="Arial" w:eastAsia="Arial" w:hAnsi="Arial"/>
          <w:sz w:val="20"/>
          <w:szCs w:val="20"/>
        </w:rPr>
        <w:t xml:space="preserve">Closed MONDAYS. Open Tue–Sun 9–17. May 11 is Monday — visit Sat May 10 or Sun May 11 won’t work. Visit Tue May 11... note: May 11 IS a Sunday. Visit Sat May 10 or use the slot for something else.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Villa Carlotta: </w:t>
      </w:r>
      <w:r>
        <w:rPr>
          <w:rFonts w:ascii="Arial" w:cs="Arial" w:eastAsia="Arial" w:hAnsi="Arial"/>
          <w:sz w:val="20"/>
          <w:szCs w:val="20"/>
        </w:rPr>
        <w:t xml:space="preserve">Open 10–19 (last ticket 18:00) during May season.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Bains des Pâquis: </w:t>
      </w:r>
      <w:r>
        <w:rPr>
          <w:rFonts w:ascii="Arial" w:cs="Arial" w:eastAsia="Arial" w:hAnsi="Arial"/>
          <w:sz w:val="20"/>
          <w:szCs w:val="20"/>
        </w:rPr>
        <w:t xml:space="preserve">Open Mon–Sat 10–21, Sun 9–21. Morning swim for best light.</w:t>
      </w:r>
    </w:p>
    <w:p>
      <w:pPr>
        <w:pBdr>
          <w:bottom w:val="single" w:color="1B3A5C" w:sz="6" w:space="8"/>
        </w:pBdr>
        <w:spacing w:before="200"/>
      </w:pPr>
    </w:p>
    <w:p>
      <w:pP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Generated March 27,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98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D7A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2026-04-01T11:41:05.617Z</dcterms:created>
  <dcterms:modified xsi:type="dcterms:W3CDTF">2026-04-01T11:41:05.618Z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