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24627" w14:textId="77777777" w:rsidR="006D5C9E" w:rsidRDefault="00000000">
      <w:r>
        <w:t>Tim Huang</w:t>
      </w:r>
    </w:p>
    <w:p w14:paraId="17DA2601" w14:textId="77777777" w:rsidR="006D5C9E" w:rsidRDefault="00000000">
      <w:r>
        <w:t>3/144 Old Northern Road, Baulkham Hills NSW 2153</w:t>
      </w:r>
    </w:p>
    <w:p w14:paraId="26F0B40E" w14:textId="77777777" w:rsidR="006D5C9E" w:rsidRDefault="00000000">
      <w:r>
        <w:t>Timllz83@gmail.com | 0422 366 237</w:t>
      </w:r>
    </w:p>
    <w:p w14:paraId="7B383FB2" w14:textId="77777777" w:rsidR="006D5C9E" w:rsidRDefault="00000000">
      <w:r>
        <w:t xml:space="preserve"> </w:t>
      </w:r>
    </w:p>
    <w:p w14:paraId="37F07BDD" w14:textId="77777777" w:rsidR="006D5C9E" w:rsidRDefault="00000000">
      <w:pPr>
        <w:pStyle w:val="Heading2"/>
      </w:pPr>
      <w:r>
        <w:t>Professional Summary</w:t>
      </w:r>
    </w:p>
    <w:p w14:paraId="1FCC8BDA" w14:textId="77777777" w:rsidR="006D5C9E" w:rsidRDefault="00000000">
      <w:r>
        <w:t>Strategic and hands-on technology leader with over 15 years of experience driving IT and OT transformation across energy, logistics, and compliance sectors. Proven success delivering secure, cloud-first environments; uplifting cybersecurity maturity across SCADA-integrated infrastructure; and architecting hybrid IT/OT systems. Experienced in multi-vendor governance, Microsoft-based ecosystems (E5/Azure), and leading operational resilience initiatives in critical infrastructure. Passionate about innovation, AI-driven decision support, and enabling digital foundations for Australia's renewable energy future.</w:t>
      </w:r>
    </w:p>
    <w:p w14:paraId="051DF760" w14:textId="77777777" w:rsidR="006D5C9E" w:rsidRDefault="00000000">
      <w:pPr>
        <w:pStyle w:val="Heading2"/>
      </w:pPr>
      <w:r>
        <w:t>Core Competencies</w:t>
      </w:r>
    </w:p>
    <w:p w14:paraId="69A7D4CC" w14:textId="77777777" w:rsidR="006D5C9E" w:rsidRDefault="00000000">
      <w:pPr>
        <w:pStyle w:val="ListBullet"/>
      </w:pPr>
      <w:r>
        <w:t>- IT &amp; OT Strategy and Execution</w:t>
      </w:r>
    </w:p>
    <w:p w14:paraId="669B756B" w14:textId="77777777" w:rsidR="006D5C9E" w:rsidRDefault="00000000">
      <w:pPr>
        <w:pStyle w:val="ListBullet"/>
      </w:pPr>
      <w:r>
        <w:t>- Cybersecurity Leadership (Essential Eight, NIST, SOCI Awareness)</w:t>
      </w:r>
    </w:p>
    <w:p w14:paraId="74F46581" w14:textId="77777777" w:rsidR="006D5C9E" w:rsidRDefault="00000000">
      <w:pPr>
        <w:pStyle w:val="ListBullet"/>
      </w:pPr>
      <w:r>
        <w:t>- Cloud Architecture &amp; Hybrid Infrastructure (Azure, AWS)</w:t>
      </w:r>
    </w:p>
    <w:p w14:paraId="5EE70BAF" w14:textId="77777777" w:rsidR="006D5C9E" w:rsidRDefault="00000000">
      <w:pPr>
        <w:pStyle w:val="ListBullet"/>
      </w:pPr>
      <w:r>
        <w:t>- SCADA/OT Integration, Network Segmentation</w:t>
      </w:r>
    </w:p>
    <w:p w14:paraId="60B8224C" w14:textId="77777777" w:rsidR="006D5C9E" w:rsidRDefault="00000000">
      <w:pPr>
        <w:pStyle w:val="ListBullet"/>
      </w:pPr>
      <w:r>
        <w:t>- Vendor and Contract Management</w:t>
      </w:r>
    </w:p>
    <w:p w14:paraId="1308A2C4" w14:textId="77777777" w:rsidR="006D5C9E" w:rsidRDefault="00000000">
      <w:pPr>
        <w:pStyle w:val="ListBullet"/>
      </w:pPr>
      <w:r>
        <w:t>- IT Team Development and Leadership</w:t>
      </w:r>
    </w:p>
    <w:p w14:paraId="4D58F4EC" w14:textId="77777777" w:rsidR="006D5C9E" w:rsidRDefault="00000000">
      <w:pPr>
        <w:pStyle w:val="ListBullet"/>
      </w:pPr>
      <w:r>
        <w:t>- Enterprise Systems: SAP, Energy One, WMS, M365</w:t>
      </w:r>
    </w:p>
    <w:p w14:paraId="68B8D2A8" w14:textId="77777777" w:rsidR="006D5C9E" w:rsidRDefault="00000000">
      <w:pPr>
        <w:pStyle w:val="ListBullet"/>
      </w:pPr>
      <w:r>
        <w:t>- Automation: PowerShell, Power Automate</w:t>
      </w:r>
    </w:p>
    <w:p w14:paraId="15765778" w14:textId="77777777" w:rsidR="006D5C9E" w:rsidRDefault="00000000">
      <w:pPr>
        <w:pStyle w:val="ListBullet"/>
      </w:pPr>
      <w:r>
        <w:t>- Budgeting, Forecasting, and Cost Optimisation</w:t>
      </w:r>
    </w:p>
    <w:p w14:paraId="7806414D" w14:textId="77777777" w:rsidR="006D5C9E" w:rsidRDefault="00000000">
      <w:pPr>
        <w:pStyle w:val="ListBullet"/>
      </w:pPr>
      <w:r>
        <w:t>- Stakeholder Engagement &amp; Executive Communication</w:t>
      </w:r>
    </w:p>
    <w:p w14:paraId="23041558" w14:textId="77777777" w:rsidR="006D5C9E" w:rsidRDefault="00000000">
      <w:r>
        <w:t>Key Professional Experience</w:t>
      </w:r>
    </w:p>
    <w:p w14:paraId="6EB399DF" w14:textId="77777777" w:rsidR="006D5C9E" w:rsidRDefault="006D5C9E"/>
    <w:p w14:paraId="7B22F618" w14:textId="77777777" w:rsidR="006D5C9E" w:rsidRPr="00F3537E" w:rsidRDefault="00000000">
      <w:pPr>
        <w:rPr>
          <w:b/>
          <w:bCs/>
        </w:rPr>
      </w:pPr>
      <w:r w:rsidRPr="00F3537E">
        <w:rPr>
          <w:b/>
          <w:bCs/>
        </w:rPr>
        <w:t>Head of IT</w:t>
      </w:r>
    </w:p>
    <w:p w14:paraId="0748011D" w14:textId="77777777" w:rsidR="006D5C9E" w:rsidRDefault="00000000">
      <w:r>
        <w:t>Banpu Energy Australia — Oct 2023 to Present</w:t>
      </w:r>
    </w:p>
    <w:p w14:paraId="779B0FFF" w14:textId="7F7897CB" w:rsidR="009A738D" w:rsidRPr="009A738D" w:rsidRDefault="009A738D" w:rsidP="009A738D">
      <w:r>
        <w:rPr>
          <w:rFonts w:eastAsia="SimSun" w:hint="eastAsia"/>
          <w:lang w:eastAsia="zh-CN"/>
        </w:rPr>
        <w:t xml:space="preserve">- </w:t>
      </w:r>
      <w:r w:rsidRPr="009A738D">
        <w:t xml:space="preserve">Developed and deployed a fully automated onboarding and offboarding workflow for HR and IT systems using Power Automate and SharePoint, reducing manual effort and </w:t>
      </w:r>
      <w:r w:rsidRPr="009A738D">
        <w:rPr>
          <w:b/>
          <w:bCs/>
        </w:rPr>
        <w:t>saving 90% of time</w:t>
      </w:r>
      <w:r w:rsidRPr="009A738D">
        <w:t xml:space="preserve"> across the process lifecycle.</w:t>
      </w:r>
    </w:p>
    <w:p w14:paraId="705F7BE4" w14:textId="77777777" w:rsidR="006D5C9E" w:rsidRPr="009A738D" w:rsidRDefault="006D5C9E">
      <w:pPr>
        <w:rPr>
          <w:lang w:val="en-AU"/>
        </w:rPr>
      </w:pPr>
    </w:p>
    <w:p w14:paraId="1A20C92D" w14:textId="77777777" w:rsidR="006D5C9E" w:rsidRDefault="00000000">
      <w:r>
        <w:t xml:space="preserve">- Delivered </w:t>
      </w:r>
      <w:r w:rsidRPr="009A738D">
        <w:rPr>
          <w:b/>
          <w:bCs/>
        </w:rPr>
        <w:t>95%</w:t>
      </w:r>
      <w:r>
        <w:t xml:space="preserve"> of Year 1 goals in a 3-Year IT/OT transformation roadmap supporting asset growth and cyber resilience.</w:t>
      </w:r>
    </w:p>
    <w:p w14:paraId="76D273D3" w14:textId="77777777" w:rsidR="006D5C9E" w:rsidRDefault="00000000">
      <w:r>
        <w:lastRenderedPageBreak/>
        <w:t>- Led cyber maturity uplift across IT and OT environments; executed Essential Eight initiatives, planned SOCI compliance, and participated as a core member of internal AESCSF audit team.</w:t>
      </w:r>
    </w:p>
    <w:p w14:paraId="02B25380" w14:textId="77777777" w:rsidR="006D5C9E" w:rsidRDefault="00000000">
      <w:r>
        <w:t>- Proposed and evaluated Dragos for OT network monitoring and threat detection in SCADA-integrated solar sites.</w:t>
      </w:r>
    </w:p>
    <w:p w14:paraId="0E3A1412" w14:textId="77777777" w:rsidR="006D5C9E" w:rsidRDefault="00000000">
      <w:r>
        <w:t>- Launched organisation-wide cyber awareness training using KnowBe4, improving staff engagement and phishing risk posture.</w:t>
      </w:r>
    </w:p>
    <w:p w14:paraId="65209D5A" w14:textId="77777777" w:rsidR="006D5C9E" w:rsidRDefault="00000000">
      <w:r>
        <w:t>- Actively contributed to Group Security Committee, advising on cyber policies, risk posture, and cross-business architecture.</w:t>
      </w:r>
    </w:p>
    <w:p w14:paraId="2F4179FC" w14:textId="77777777" w:rsidR="006D5C9E" w:rsidRDefault="00000000">
      <w:r>
        <w:t>- Managed Energy One platform in private cloud; collaborated with vendor to achieve 99.9% uptime for trading desk operations.</w:t>
      </w:r>
    </w:p>
    <w:p w14:paraId="7DF18EC9" w14:textId="77777777" w:rsidR="006D5C9E" w:rsidRDefault="00000000">
      <w:r>
        <w:t>- Proposed and designed a hybrid cloud architecture and centralised network management portal, enabling asset data streaming into Azure Data Factory for AI-driven performance modelling.</w:t>
      </w:r>
    </w:p>
    <w:p w14:paraId="36FFB7D8" w14:textId="77777777" w:rsidR="006D5C9E" w:rsidRDefault="00000000">
      <w:r>
        <w:t>- Achieved 30% cloud operations cost savings within the first year, with a target to reduce an additional 20–30% by end of current year through workload optimisation, reserved instances, and license consolidation.</w:t>
      </w:r>
    </w:p>
    <w:p w14:paraId="0B3CB902" w14:textId="77777777" w:rsidR="006D5C9E" w:rsidRDefault="00000000">
      <w:r>
        <w:t>- Led multi-vendor collaboration across IT, OT, and enterprise platforms:</w:t>
      </w:r>
    </w:p>
    <w:p w14:paraId="3392258B" w14:textId="77777777" w:rsidR="006D5C9E" w:rsidRDefault="00000000">
      <w:r>
        <w:t>- IT Support: Superloop, Acurus</w:t>
      </w:r>
    </w:p>
    <w:p w14:paraId="08B71898" w14:textId="77777777" w:rsidR="006D5C9E" w:rsidRDefault="00000000">
      <w:r>
        <w:t>- Cyber: DXC, Konverge</w:t>
      </w:r>
    </w:p>
    <w:p w14:paraId="7337438D" w14:textId="77777777" w:rsidR="006D5C9E" w:rsidRDefault="00000000">
      <w:r>
        <w:t>- SCADA/OT: NovaSource</w:t>
      </w:r>
    </w:p>
    <w:p w14:paraId="2A276B3D" w14:textId="77777777" w:rsidR="006D5C9E" w:rsidRDefault="00000000">
      <w:r>
        <w:t>- Asset Management: RES Group</w:t>
      </w:r>
    </w:p>
    <w:p w14:paraId="4549D61B" w14:textId="77777777" w:rsidR="006D5C9E" w:rsidRDefault="00000000">
      <w:r>
        <w:t>- SAP ERP: DXC</w:t>
      </w:r>
    </w:p>
    <w:p w14:paraId="3CA7A692" w14:textId="77777777" w:rsidR="006D5C9E" w:rsidRDefault="00000000">
      <w:r>
        <w:t>- WMS: Dematic</w:t>
      </w:r>
    </w:p>
    <w:p w14:paraId="06AE03F0" w14:textId="77777777" w:rsidR="006D5C9E" w:rsidRDefault="00000000">
      <w:r>
        <w:t>- Deployed Meraki SDN and network segmentation (VLANs, QoS) to support OT isolation and data security.</w:t>
      </w:r>
    </w:p>
    <w:p w14:paraId="5CD9B9F2" w14:textId="77777777" w:rsidR="006D5C9E" w:rsidRDefault="00000000">
      <w:r>
        <w:t>- Delivered M365 and Intune automation for onboarding/offboarding workflows, improving governance and audit compliance.</w:t>
      </w:r>
    </w:p>
    <w:p w14:paraId="27BF55C1" w14:textId="77777777" w:rsidR="006D5C9E" w:rsidRDefault="00000000">
      <w:r>
        <w:t>- Presented IT strategy and cyber uplift plans to Executive and Board-level stakeholders.</w:t>
      </w:r>
    </w:p>
    <w:p w14:paraId="7249829C" w14:textId="77777777" w:rsidR="006D5C9E" w:rsidRDefault="006D5C9E"/>
    <w:p w14:paraId="2A13B35D" w14:textId="77777777" w:rsidR="00F3537E" w:rsidRDefault="00F3537E">
      <w:pPr>
        <w:rPr>
          <w:rFonts w:eastAsia="SimSun"/>
          <w:lang w:eastAsia="zh-CN"/>
        </w:rPr>
      </w:pPr>
    </w:p>
    <w:p w14:paraId="09248F0A" w14:textId="1EEAA048" w:rsidR="006D5C9E" w:rsidRPr="00F3537E" w:rsidRDefault="00000000">
      <w:pPr>
        <w:rPr>
          <w:b/>
          <w:bCs/>
        </w:rPr>
      </w:pPr>
      <w:r w:rsidRPr="00F3537E">
        <w:rPr>
          <w:b/>
          <w:bCs/>
        </w:rPr>
        <w:lastRenderedPageBreak/>
        <w:t>IT Operations Manager</w:t>
      </w:r>
    </w:p>
    <w:p w14:paraId="5A90298E" w14:textId="77777777" w:rsidR="006D5C9E" w:rsidRDefault="00000000">
      <w:r>
        <w:t>Anspec — Sep 2022 to Sep 2023</w:t>
      </w:r>
    </w:p>
    <w:p w14:paraId="67970BE5" w14:textId="77777777" w:rsidR="006D5C9E" w:rsidRDefault="00000000">
      <w:r>
        <w:t>- Played a key role in supporting the organisation’s successful ISO 9001 certification by aligning IT operations and documentation to quality management standards.</w:t>
      </w:r>
    </w:p>
    <w:p w14:paraId="28B02BD5" w14:textId="77777777" w:rsidR="006D5C9E" w:rsidRDefault="00000000">
      <w:r>
        <w:t>- Elevated cybersecurity posture from maturity level 0 to 1, deploying email security, endpoint protection, and penetration testing.</w:t>
      </w:r>
    </w:p>
    <w:p w14:paraId="098E437A" w14:textId="77777777" w:rsidR="006D5C9E" w:rsidRDefault="00000000">
      <w:r>
        <w:t>- Directed SAP ERP integration and WMS modernisation across warehousing and logistics network.</w:t>
      </w:r>
    </w:p>
    <w:p w14:paraId="31BF6288" w14:textId="77777777" w:rsidR="006D5C9E" w:rsidRDefault="00000000">
      <w:r>
        <w:t>- Built and implemented BCP and DRP frameworks for business-critical systems.</w:t>
      </w:r>
    </w:p>
    <w:p w14:paraId="1633D2A0" w14:textId="77777777" w:rsidR="006D5C9E" w:rsidRDefault="00000000">
      <w:r>
        <w:t>- Managed MSPs and cybersecurity vendors including Proofpoint, Netskope, DXC.</w:t>
      </w:r>
    </w:p>
    <w:p w14:paraId="5D240815" w14:textId="77777777" w:rsidR="006D5C9E" w:rsidRDefault="00000000">
      <w:r>
        <w:t>- Led network and cloud infrastructure refresh across multiple facilities.</w:t>
      </w:r>
    </w:p>
    <w:p w14:paraId="4A57042A" w14:textId="77777777" w:rsidR="006D5C9E" w:rsidRDefault="006D5C9E"/>
    <w:p w14:paraId="0747A6BD" w14:textId="77777777" w:rsidR="006D5C9E" w:rsidRPr="00F3537E" w:rsidRDefault="00000000">
      <w:pPr>
        <w:rPr>
          <w:b/>
          <w:bCs/>
        </w:rPr>
      </w:pPr>
      <w:r w:rsidRPr="00F3537E">
        <w:rPr>
          <w:b/>
          <w:bCs/>
        </w:rPr>
        <w:t>IT Infrastructure Manager</w:t>
      </w:r>
    </w:p>
    <w:p w14:paraId="62D44E37" w14:textId="77777777" w:rsidR="006D5C9E" w:rsidRDefault="00000000">
      <w:r>
        <w:t>Ideagen (</w:t>
      </w:r>
      <w:proofErr w:type="gramStart"/>
      <w:r>
        <w:t>Complispace) —</w:t>
      </w:r>
      <w:proofErr w:type="gramEnd"/>
      <w:r>
        <w:t xml:space="preserve"> Jan 2018 to Sep 2022</w:t>
      </w:r>
    </w:p>
    <w:p w14:paraId="05C97E9B" w14:textId="77777777" w:rsidR="006D5C9E" w:rsidRDefault="00000000">
      <w:r>
        <w:t>- Led Aruba SDN deployment and implemented Intune MDM, Proofpoint, and cloud-based security gateways.</w:t>
      </w:r>
    </w:p>
    <w:p w14:paraId="1E0AC5FF" w14:textId="77777777" w:rsidR="006D5C9E" w:rsidRDefault="00000000">
      <w:r>
        <w:t>- Oversaw business-IT alignment and stakeholder engagement across compliance SaaS operations.</w:t>
      </w:r>
    </w:p>
    <w:p w14:paraId="1E5A7844" w14:textId="77777777" w:rsidR="006D5C9E" w:rsidRDefault="00000000">
      <w:r>
        <w:t>- Conducted quarterly cyber awareness training and drove endpoint compliance improvements.</w:t>
      </w:r>
    </w:p>
    <w:p w14:paraId="0FC49E20" w14:textId="77777777" w:rsidR="006D5C9E" w:rsidRDefault="006D5C9E"/>
    <w:p w14:paraId="04F2E7CD" w14:textId="77777777" w:rsidR="006D5C9E" w:rsidRPr="00F3537E" w:rsidRDefault="00000000">
      <w:pPr>
        <w:rPr>
          <w:b/>
          <w:bCs/>
        </w:rPr>
      </w:pPr>
      <w:r w:rsidRPr="00F3537E">
        <w:rPr>
          <w:b/>
          <w:bCs/>
        </w:rPr>
        <w:t>Senior Sys &amp; Network Administrator</w:t>
      </w:r>
    </w:p>
    <w:p w14:paraId="75B36375" w14:textId="77777777" w:rsidR="006D5C9E" w:rsidRDefault="00000000">
      <w:r>
        <w:t>Ideagen (</w:t>
      </w:r>
      <w:proofErr w:type="gramStart"/>
      <w:r>
        <w:t>Complispace) —</w:t>
      </w:r>
      <w:proofErr w:type="gramEnd"/>
      <w:r>
        <w:t xml:space="preserve"> Aug 2012 to Jan 2018</w:t>
      </w:r>
    </w:p>
    <w:p w14:paraId="7DFB8459" w14:textId="77777777" w:rsidR="006D5C9E" w:rsidRDefault="00000000">
      <w:r>
        <w:t>- Migrated on-prem environments to Azure/O365; implemented VPNs, firewalls, and patch management protocols.</w:t>
      </w:r>
    </w:p>
    <w:p w14:paraId="35114C7C" w14:textId="77777777" w:rsidR="006D5C9E" w:rsidRDefault="00000000">
      <w:r>
        <w:t>- Reduced downtime and improved system availability via proactive monitoring and disaster recovery design.</w:t>
      </w:r>
    </w:p>
    <w:p w14:paraId="080A9799" w14:textId="77777777" w:rsidR="00F3537E" w:rsidRDefault="00F3537E">
      <w:pPr>
        <w:rPr>
          <w:rFonts w:eastAsia="SimSun"/>
          <w:lang w:eastAsia="zh-CN"/>
        </w:rPr>
      </w:pPr>
    </w:p>
    <w:p w14:paraId="1966874D" w14:textId="77777777" w:rsidR="00F3537E" w:rsidRDefault="00F3537E" w:rsidP="00F3537E">
      <w:pPr>
        <w:spacing w:after="240"/>
      </w:pPr>
      <w:r>
        <w:rPr>
          <w:b/>
          <w:sz w:val="21"/>
        </w:rPr>
        <w:t>Network Systems Administrator</w:t>
      </w:r>
    </w:p>
    <w:p w14:paraId="0D6149BA" w14:textId="77777777" w:rsidR="00F3537E" w:rsidRDefault="00F3537E" w:rsidP="00F3537E">
      <w:pPr>
        <w:spacing w:after="240"/>
      </w:pPr>
      <w:r>
        <w:rPr>
          <w:sz w:val="21"/>
        </w:rPr>
        <w:lastRenderedPageBreak/>
        <w:t>W.T.</w:t>
      </w:r>
      <w:proofErr w:type="gramStart"/>
      <w:r>
        <w:rPr>
          <w:sz w:val="21"/>
        </w:rPr>
        <w:t>A</w:t>
      </w:r>
      <w:proofErr w:type="gramEnd"/>
      <w:r>
        <w:rPr>
          <w:sz w:val="21"/>
        </w:rPr>
        <w:t xml:space="preserve"> International Trading — Mar 2009 to Jul 2012</w:t>
      </w:r>
    </w:p>
    <w:p w14:paraId="68561340" w14:textId="77777777" w:rsidR="00F3537E" w:rsidRDefault="00F3537E" w:rsidP="00F3537E">
      <w:pPr>
        <w:spacing w:after="240"/>
      </w:pPr>
      <w:r>
        <w:rPr>
          <w:sz w:val="21"/>
        </w:rPr>
        <w:t xml:space="preserve">- Re-architected the </w:t>
      </w:r>
      <w:proofErr w:type="spellStart"/>
      <w:r>
        <w:rPr>
          <w:sz w:val="21"/>
        </w:rPr>
        <w:t>organisation’s</w:t>
      </w:r>
      <w:proofErr w:type="spellEnd"/>
      <w:r>
        <w:rPr>
          <w:sz w:val="21"/>
        </w:rPr>
        <w:t xml:space="preserve"> Linux/Windows infrastructure, including SAN disk reallocation and performance tuning across </w:t>
      </w:r>
      <w:proofErr w:type="spellStart"/>
      <w:r>
        <w:rPr>
          <w:sz w:val="21"/>
        </w:rPr>
        <w:t>virtualised</w:t>
      </w:r>
      <w:proofErr w:type="spellEnd"/>
      <w:r>
        <w:rPr>
          <w:sz w:val="21"/>
        </w:rPr>
        <w:t xml:space="preserve"> and bare-metal environments.</w:t>
      </w:r>
    </w:p>
    <w:p w14:paraId="492D5E4F" w14:textId="77777777" w:rsidR="00F3537E" w:rsidRDefault="00F3537E" w:rsidP="00F3537E">
      <w:pPr>
        <w:spacing w:after="240"/>
      </w:pPr>
      <w:r>
        <w:rPr>
          <w:sz w:val="21"/>
        </w:rPr>
        <w:t>- Administered Ubuntu and CentOS Enterprise Servers for internal applications, file sharing, and authentication services.</w:t>
      </w:r>
    </w:p>
    <w:p w14:paraId="6C87D14A" w14:textId="77777777" w:rsidR="00F3537E" w:rsidRDefault="00F3537E" w:rsidP="00F3537E">
      <w:pPr>
        <w:spacing w:after="240"/>
      </w:pPr>
      <w:r>
        <w:rPr>
          <w:sz w:val="21"/>
        </w:rPr>
        <w:t>- Delivered a major upgrade to legacy VPN infrastructure, enhancing remote access performance and network security for distributed staff.</w:t>
      </w:r>
    </w:p>
    <w:p w14:paraId="317506DC" w14:textId="77777777" w:rsidR="00F3537E" w:rsidRDefault="00F3537E" w:rsidP="00F3537E">
      <w:pPr>
        <w:spacing w:after="240"/>
      </w:pPr>
      <w:r>
        <w:rPr>
          <w:sz w:val="21"/>
        </w:rPr>
        <w:t>- Implemented and monitored a robust LAN/WAN environment, including firewalls, switches, and internal routing policies to support business continuity.</w:t>
      </w:r>
    </w:p>
    <w:p w14:paraId="7194ECE0" w14:textId="77777777" w:rsidR="00F3537E" w:rsidRDefault="00F3537E" w:rsidP="00F3537E">
      <w:pPr>
        <w:spacing w:after="240"/>
      </w:pPr>
      <w:r>
        <w:rPr>
          <w:sz w:val="21"/>
        </w:rPr>
        <w:t>- Maintained PBX phone system and VoIP configurations, reducing call dropouts and improving call quality.</w:t>
      </w:r>
    </w:p>
    <w:p w14:paraId="79504E19" w14:textId="77777777" w:rsidR="00F3537E" w:rsidRDefault="00F3537E" w:rsidP="00F3537E">
      <w:pPr>
        <w:spacing w:after="240"/>
      </w:pPr>
      <w:r>
        <w:rPr>
          <w:sz w:val="21"/>
        </w:rPr>
        <w:t>- Established and maintained hardware and software inventory systems, improving asset visibility and lifecycle management.</w:t>
      </w:r>
    </w:p>
    <w:p w14:paraId="18D117AF" w14:textId="77777777" w:rsidR="00F3537E" w:rsidRDefault="00F3537E" w:rsidP="00F3537E">
      <w:pPr>
        <w:spacing w:after="240"/>
      </w:pPr>
      <w:r>
        <w:rPr>
          <w:sz w:val="21"/>
        </w:rPr>
        <w:t>- Performed routine infrastructure maintenance, patching, backup monitoring, and server upgrade cycles to ensure system reliability.</w:t>
      </w:r>
    </w:p>
    <w:p w14:paraId="28865F21" w14:textId="77777777" w:rsidR="00F3537E" w:rsidRDefault="00F3537E" w:rsidP="00F3537E">
      <w:pPr>
        <w:spacing w:after="240"/>
      </w:pPr>
      <w:r>
        <w:rPr>
          <w:sz w:val="21"/>
        </w:rPr>
        <w:t xml:space="preserve">- Collaborated with third-party vendors on troubleshooting and improvement plans, contributing to an overall uplift in IT </w:t>
      </w:r>
      <w:proofErr w:type="gramStart"/>
      <w:r>
        <w:rPr>
          <w:sz w:val="21"/>
        </w:rPr>
        <w:t>operations</w:t>
      </w:r>
      <w:proofErr w:type="gramEnd"/>
      <w:r>
        <w:rPr>
          <w:sz w:val="21"/>
        </w:rPr>
        <w:t xml:space="preserve"> maturity.</w:t>
      </w:r>
    </w:p>
    <w:p w14:paraId="73AFF827" w14:textId="48B5F87C" w:rsidR="00F3537E" w:rsidRDefault="00F3537E">
      <w:r>
        <w:br w:type="page"/>
      </w:r>
    </w:p>
    <w:p w14:paraId="3AB83AD6" w14:textId="77777777" w:rsidR="006D5C9E" w:rsidRDefault="006D5C9E"/>
    <w:p w14:paraId="40CFD878" w14:textId="77777777" w:rsidR="006D5C9E" w:rsidRDefault="00000000">
      <w:r>
        <w:t>Education &amp; Certifications</w:t>
      </w:r>
    </w:p>
    <w:p w14:paraId="00B04771" w14:textId="77777777" w:rsidR="006D5C9E" w:rsidRDefault="00000000">
      <w:r>
        <w:t>Master of ICT Management — University of South Australia</w:t>
      </w:r>
    </w:p>
    <w:p w14:paraId="05B17759" w14:textId="77777777" w:rsidR="006D5C9E" w:rsidRDefault="006D5C9E"/>
    <w:p w14:paraId="043C34C7" w14:textId="77777777" w:rsidR="006D5C9E" w:rsidRDefault="00000000">
      <w:r>
        <w:t>Certifications:</w:t>
      </w:r>
    </w:p>
    <w:p w14:paraId="14C1720C" w14:textId="77777777" w:rsidR="006D5C9E" w:rsidRDefault="00000000">
      <w:r>
        <w:t>- AWS Certified Solutions Architect – Associate / SysOps / DevOps</w:t>
      </w:r>
    </w:p>
    <w:p w14:paraId="5C40EFF4" w14:textId="77777777" w:rsidR="006D5C9E" w:rsidRDefault="00000000">
      <w:r>
        <w:t>- Microsoft Certified Solutions Expert (MCSE)</w:t>
      </w:r>
    </w:p>
    <w:p w14:paraId="424257DB" w14:textId="77777777" w:rsidR="006D5C9E" w:rsidRDefault="00000000">
      <w:r>
        <w:t>- Cisco Certified Network Professional (CCNP)</w:t>
      </w:r>
    </w:p>
    <w:p w14:paraId="06313BD6" w14:textId="77777777" w:rsidR="006D5C9E" w:rsidRDefault="00000000">
      <w:r>
        <w:t>- CompTIA Security+, A+, Linux+</w:t>
      </w:r>
    </w:p>
    <w:p w14:paraId="29D13AF7" w14:textId="77777777" w:rsidR="006D5C9E" w:rsidRDefault="00000000">
      <w:r>
        <w:t>- PMP (Project Management Professional)</w:t>
      </w:r>
    </w:p>
    <w:p w14:paraId="5ACFCE60" w14:textId="77777777" w:rsidR="006D5C9E" w:rsidRDefault="00000000">
      <w:r>
        <w:t>- ITIL Foundation</w:t>
      </w:r>
    </w:p>
    <w:p w14:paraId="712D1F00" w14:textId="77777777" w:rsidR="006D5C9E" w:rsidRDefault="00000000">
      <w:r>
        <w:t>- In Progress: CISSP, OSCP, AWS SA-Pro</w:t>
      </w:r>
    </w:p>
    <w:p w14:paraId="6B0B32F1" w14:textId="77777777" w:rsidR="006D5C9E" w:rsidRDefault="006D5C9E"/>
    <w:p w14:paraId="27AE2FC7" w14:textId="77777777" w:rsidR="006D5C9E" w:rsidRDefault="00000000">
      <w:r>
        <w:t>Technical Skills</w:t>
      </w:r>
    </w:p>
    <w:p w14:paraId="606BB23E" w14:textId="77777777" w:rsidR="006D5C9E" w:rsidRDefault="00000000">
      <w:r>
        <w:t>Cloud/Platforms: Azure, AWS, VMware, Hyper-V, M365 E5</w:t>
      </w:r>
    </w:p>
    <w:p w14:paraId="1EA1E345" w14:textId="77777777" w:rsidR="006D5C9E" w:rsidRDefault="00000000">
      <w:r>
        <w:t>Networking: Cisco, Meraki, Aruba, VLANs, VPNs, SD-WAN</w:t>
      </w:r>
    </w:p>
    <w:p w14:paraId="43989360" w14:textId="77777777" w:rsidR="006D5C9E" w:rsidRDefault="00000000">
      <w:r>
        <w:t>Security Tools: Intune, Proofpoint, Netskope, Trend Micro, PRTG</w:t>
      </w:r>
    </w:p>
    <w:p w14:paraId="4F5AA463" w14:textId="77777777" w:rsidR="006D5C9E" w:rsidRDefault="00000000">
      <w:r>
        <w:t>Enterprise Systems: SAP, Energy One, Procore (familiar), WMS (Dematic)</w:t>
      </w:r>
    </w:p>
    <w:p w14:paraId="636153FD" w14:textId="77777777" w:rsidR="006D5C9E" w:rsidRDefault="00000000">
      <w:r>
        <w:t>Automation: PowerShell, Power Automate, Azure Data Factory</w:t>
      </w:r>
    </w:p>
    <w:p w14:paraId="27DFEB93" w14:textId="77777777" w:rsidR="006D5C9E" w:rsidRDefault="00000000">
      <w:r>
        <w:t>ITSM: Jira, ServiceNow (familiar)</w:t>
      </w:r>
    </w:p>
    <w:p w14:paraId="545D3800" w14:textId="77777777" w:rsidR="006D5C9E" w:rsidRDefault="006D5C9E"/>
    <w:p w14:paraId="173A2A6D" w14:textId="77777777" w:rsidR="006D5C9E" w:rsidRDefault="00000000">
      <w:r>
        <w:t>References</w:t>
      </w:r>
    </w:p>
    <w:p w14:paraId="2D7A4395" w14:textId="77777777" w:rsidR="006D5C9E" w:rsidRDefault="00000000">
      <w:r>
        <w:t>Available upon request.</w:t>
      </w:r>
    </w:p>
    <w:sectPr w:rsidR="006D5C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A72B2" w14:textId="77777777" w:rsidR="00631B37" w:rsidRDefault="00631B37" w:rsidP="00F3537E">
      <w:pPr>
        <w:spacing w:after="0" w:line="240" w:lineRule="auto"/>
      </w:pPr>
      <w:r>
        <w:separator/>
      </w:r>
    </w:p>
  </w:endnote>
  <w:endnote w:type="continuationSeparator" w:id="0">
    <w:p w14:paraId="3F9FD93C" w14:textId="77777777" w:rsidR="00631B37" w:rsidRDefault="00631B37" w:rsidP="00F353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CB544" w14:textId="77777777" w:rsidR="00631B37" w:rsidRDefault="00631B37" w:rsidP="00F3537E">
      <w:pPr>
        <w:spacing w:after="0" w:line="240" w:lineRule="auto"/>
      </w:pPr>
      <w:r>
        <w:separator/>
      </w:r>
    </w:p>
  </w:footnote>
  <w:footnote w:type="continuationSeparator" w:id="0">
    <w:p w14:paraId="7C484D5E" w14:textId="77777777" w:rsidR="00631B37" w:rsidRDefault="00631B37" w:rsidP="00F353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8655864">
    <w:abstractNumId w:val="8"/>
  </w:num>
  <w:num w:numId="2" w16cid:durableId="657732925">
    <w:abstractNumId w:val="6"/>
  </w:num>
  <w:num w:numId="3" w16cid:durableId="1243686794">
    <w:abstractNumId w:val="5"/>
  </w:num>
  <w:num w:numId="4" w16cid:durableId="325868250">
    <w:abstractNumId w:val="4"/>
  </w:num>
  <w:num w:numId="5" w16cid:durableId="1579360246">
    <w:abstractNumId w:val="7"/>
  </w:num>
  <w:num w:numId="6" w16cid:durableId="2081782392">
    <w:abstractNumId w:val="3"/>
  </w:num>
  <w:num w:numId="7" w16cid:durableId="1827282518">
    <w:abstractNumId w:val="2"/>
  </w:num>
  <w:num w:numId="8" w16cid:durableId="252015228">
    <w:abstractNumId w:val="1"/>
  </w:num>
  <w:num w:numId="9" w16cid:durableId="1182282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5547"/>
    <w:rsid w:val="00631B37"/>
    <w:rsid w:val="006D5C9E"/>
    <w:rsid w:val="009A738D"/>
    <w:rsid w:val="00AA1D8D"/>
    <w:rsid w:val="00B47730"/>
    <w:rsid w:val="00CB0664"/>
    <w:rsid w:val="00F353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F1136B2"/>
  <w14:defaultImageDpi w14:val="300"/>
  <w15:docId w15:val="{7C2EC956-0961-4FF6-8C90-CBB4A7639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7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3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887</Words>
  <Characters>5622</Characters>
  <Application>Microsoft Office Word</Application>
  <DocSecurity>0</DocSecurity>
  <Lines>140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Tim Huang</cp:lastModifiedBy>
  <cp:revision>3</cp:revision>
  <dcterms:created xsi:type="dcterms:W3CDTF">2013-12-23T23:15:00Z</dcterms:created>
  <dcterms:modified xsi:type="dcterms:W3CDTF">2025-06-23T06:54:00Z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3d290390-031f-4c99-b058-fb752bef3380</vt:lpwstr>
  </property>
</Properties>
</file>