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9E81" w14:textId="36E373EC" w:rsidR="000E216D" w:rsidRDefault="000E216D" w:rsidP="00FF4251">
      <w:pPr>
        <w:rPr>
          <w:sz w:val="40"/>
          <w:szCs w:val="40"/>
        </w:rPr>
      </w:pPr>
      <w:r w:rsidRPr="000E216D">
        <w:rPr>
          <w:sz w:val="40"/>
          <w:szCs w:val="40"/>
        </w:rPr>
        <w:t xml:space="preserve">Versuch </w:t>
      </w:r>
      <w:r w:rsidR="00832C97">
        <w:rPr>
          <w:sz w:val="40"/>
          <w:szCs w:val="40"/>
        </w:rPr>
        <w:t>4</w:t>
      </w:r>
      <w:r w:rsidRPr="000E216D">
        <w:rPr>
          <w:sz w:val="40"/>
          <w:szCs w:val="40"/>
        </w:rPr>
        <w:t xml:space="preserve">: </w:t>
      </w:r>
      <w:r w:rsidR="00832C97" w:rsidRPr="00832C97">
        <w:rPr>
          <w:sz w:val="40"/>
          <w:szCs w:val="40"/>
        </w:rPr>
        <w:t>Überwachung der Bodenfeuchtigkeit</w:t>
      </w:r>
    </w:p>
    <w:p w14:paraId="2908A3CD" w14:textId="2B44FBB2" w:rsidR="00977E98" w:rsidRDefault="00977E98" w:rsidP="00FF4251">
      <w:r w:rsidRPr="00977E98">
        <w:t>Fabian Schluch</w:t>
      </w:r>
      <w:r>
        <w:t xml:space="preserve"> </w:t>
      </w:r>
      <w:r w:rsidRPr="00977E98">
        <w:t>994545</w:t>
      </w:r>
    </w:p>
    <w:p w14:paraId="68F78045" w14:textId="60B8B51B" w:rsidR="00FF4251" w:rsidRPr="00FF4251" w:rsidRDefault="00FF4251" w:rsidP="00FF4251">
      <w:r>
        <w:t>Tim Niklas Lock 972642</w:t>
      </w:r>
    </w:p>
    <w:p w14:paraId="437E871C" w14:textId="0A019925" w:rsidR="0017744E" w:rsidRDefault="0017744E" w:rsidP="0017744E">
      <w:pPr>
        <w:ind w:left="720"/>
        <w:rPr>
          <w:b/>
        </w:rPr>
      </w:pPr>
    </w:p>
    <w:p w14:paraId="7A5CDBDB" w14:textId="4EE308C3" w:rsidR="0017744E" w:rsidRDefault="0017744E" w:rsidP="0017744E">
      <w:pPr>
        <w:ind w:left="720"/>
        <w:rPr>
          <w:b/>
        </w:rPr>
      </w:pPr>
    </w:p>
    <w:p w14:paraId="2F32A820" w14:textId="1A9B8238" w:rsidR="00832C97" w:rsidRDefault="00832C97" w:rsidP="00832C97">
      <w:pPr>
        <w:pStyle w:val="Listenabsatz"/>
        <w:numPr>
          <w:ilvl w:val="0"/>
          <w:numId w:val="2"/>
        </w:numPr>
        <w:rPr>
          <w:b/>
          <w:bCs/>
        </w:rPr>
      </w:pPr>
      <w:r w:rsidRPr="00832C97">
        <w:rPr>
          <w:b/>
          <w:bCs/>
        </w:rPr>
        <w:t>Erläutern Sie die generelle Funktionsweise des Earth Moisture Sensors und beschreiben Sie woran erkennt werden kann, ob die Bodenfeuchtigkeit gerade einen hohen oder niedrigen Wert hat.</w:t>
      </w:r>
    </w:p>
    <w:p w14:paraId="5E91F9C2" w14:textId="77777777" w:rsidR="00832C97" w:rsidRDefault="00832C97" w:rsidP="00832C97">
      <w:pPr>
        <w:pStyle w:val="Listenabsatz"/>
      </w:pPr>
    </w:p>
    <w:p w14:paraId="5ADF55A4" w14:textId="134CE4BC" w:rsidR="00832C97" w:rsidRPr="00832C97" w:rsidRDefault="00832C97" w:rsidP="00832C97">
      <w:pPr>
        <w:pStyle w:val="Listenabsatz"/>
      </w:pPr>
      <w:r>
        <w:t xml:space="preserve">Der Sensor besitzt zwei </w:t>
      </w:r>
      <w:r w:rsidR="00D40EB0">
        <w:t>Elektroden,</w:t>
      </w:r>
      <w:r>
        <w:t xml:space="preserve"> die in den Boden gesteckt werden</w:t>
      </w:r>
      <w:r w:rsidR="00D40EB0">
        <w:t>. Hat der Boden eine hohe Feuchtigkeit, dann nimmt die Leitfähigkeit zu und ein Widerstand entsteht, der gemessen werden kann. Je höher der Wert desto höher ist auch die Bodenfeuchtigkeit</w:t>
      </w:r>
    </w:p>
    <w:p w14:paraId="0465D639" w14:textId="77777777" w:rsidR="00832C97" w:rsidRDefault="00832C97" w:rsidP="00832C97">
      <w:pPr>
        <w:pStyle w:val="Listenabsatz"/>
        <w:rPr>
          <w:b/>
          <w:bCs/>
        </w:rPr>
      </w:pPr>
    </w:p>
    <w:p w14:paraId="6FABD5FC" w14:textId="51D7F9C9" w:rsidR="00832C97" w:rsidRDefault="00832C97" w:rsidP="00832C97">
      <w:pPr>
        <w:pStyle w:val="Listenabsatz"/>
        <w:numPr>
          <w:ilvl w:val="0"/>
          <w:numId w:val="2"/>
        </w:numPr>
        <w:rPr>
          <w:b/>
          <w:bCs/>
        </w:rPr>
      </w:pPr>
      <w:r w:rsidRPr="00832C97">
        <w:rPr>
          <w:b/>
          <w:bCs/>
        </w:rPr>
        <w:t>Wofür steht HTML? Erläutern Sie den grundlegenden Aufbau</w:t>
      </w:r>
    </w:p>
    <w:p w14:paraId="56DC0446" w14:textId="77777777" w:rsidR="00832C97" w:rsidRPr="00832C97" w:rsidRDefault="00832C97" w:rsidP="00832C97">
      <w:pPr>
        <w:pStyle w:val="Listenabsatz"/>
        <w:rPr>
          <w:b/>
          <w:bCs/>
        </w:rPr>
      </w:pPr>
    </w:p>
    <w:p w14:paraId="65966CE2" w14:textId="637811A6" w:rsidR="00832C97" w:rsidRDefault="00D40EB0" w:rsidP="00832C97">
      <w:pPr>
        <w:pStyle w:val="Listenabsatz"/>
      </w:pPr>
      <w:r>
        <w:t>HTML steht für Hypertext Markup Language</w:t>
      </w:r>
      <w:r w:rsidR="00005C85">
        <w:t>, HTML ist eine Auszeichnungssprache, die verwendet wird, um die Struktur einer Website zu beschreiben. HTML Dokumente haben einen Header in den sämtlichen Meta-Informationen beschrieben werden und einen Body, in dem der Inhalt beschrieben wird.</w:t>
      </w:r>
    </w:p>
    <w:p w14:paraId="7A04ACB7" w14:textId="77777777" w:rsidR="00D40EB0" w:rsidRPr="00832C97" w:rsidRDefault="00D40EB0" w:rsidP="00832C97">
      <w:pPr>
        <w:pStyle w:val="Listenabsatz"/>
      </w:pPr>
    </w:p>
    <w:p w14:paraId="7BAAEFF3" w14:textId="1049FC94" w:rsidR="00832C97" w:rsidRDefault="00832C97" w:rsidP="00832C97">
      <w:pPr>
        <w:pStyle w:val="Listenabsatz"/>
        <w:numPr>
          <w:ilvl w:val="0"/>
          <w:numId w:val="2"/>
        </w:numPr>
        <w:rPr>
          <w:b/>
          <w:bCs/>
        </w:rPr>
      </w:pPr>
      <w:r w:rsidRPr="00832C97">
        <w:rPr>
          <w:b/>
          <w:bCs/>
        </w:rPr>
        <w:t>Was ist der Unterschied zwischen HTTP und MQTT?</w:t>
      </w:r>
    </w:p>
    <w:p w14:paraId="0956504B" w14:textId="77777777" w:rsidR="006A3B11" w:rsidRDefault="006A3B11" w:rsidP="00005C85">
      <w:pPr>
        <w:pStyle w:val="Listenabsatz"/>
      </w:pPr>
    </w:p>
    <w:p w14:paraId="016B6321" w14:textId="3DB5FA76" w:rsidR="00005C85" w:rsidRDefault="00CE7F28" w:rsidP="00005C85">
      <w:pPr>
        <w:pStyle w:val="Listenabsatz"/>
      </w:pPr>
      <w:r>
        <w:t>Http</w:t>
      </w:r>
      <w:r w:rsidR="00005C85">
        <w:t xml:space="preserve"> wird </w:t>
      </w:r>
      <w:r>
        <w:t>verwendet,</w:t>
      </w:r>
      <w:r w:rsidR="00005C85">
        <w:t xml:space="preserve"> um Dokumente auszutauschen</w:t>
      </w:r>
      <w:r>
        <w:t>, http folgt dem Request Response Schema, wobei ein Client eine Anfrage schickt und der Server auf diese dann antwortet.</w:t>
      </w:r>
    </w:p>
    <w:p w14:paraId="3F6EF455" w14:textId="0D536A84" w:rsidR="00CE7F28" w:rsidRPr="00005C85" w:rsidRDefault="00CE7F28" w:rsidP="00005C85">
      <w:pPr>
        <w:pStyle w:val="Listenabsatz"/>
      </w:pPr>
      <w:r>
        <w:t xml:space="preserve">Mqtt wird </w:t>
      </w:r>
      <w:r w:rsidR="003661F4">
        <w:t>verwendet,</w:t>
      </w:r>
      <w:r>
        <w:t xml:space="preserve"> um Rohdaten zu versenden, mqtt folgt dem Publish Subscribe Schema, wobei ein Client Nachrichten an einen Server senden</w:t>
      </w:r>
      <w:r w:rsidR="003661F4">
        <w:t xml:space="preserve"> oder ein Topic abonnieren</w:t>
      </w:r>
      <w:r>
        <w:t xml:space="preserve"> kann</w:t>
      </w:r>
      <w:r w:rsidR="003661F4">
        <w:t>. Der Server sendet eine veröffentlichte Nachricht auf einem Channel an alle Clients weiter, die sich für das Topic angemeldet haben.</w:t>
      </w:r>
    </w:p>
    <w:p w14:paraId="571BD07C" w14:textId="77777777" w:rsidR="00832C97" w:rsidRPr="00832C97" w:rsidRDefault="00832C97" w:rsidP="00832C97">
      <w:pPr>
        <w:pStyle w:val="Listenabsatz"/>
      </w:pPr>
    </w:p>
    <w:p w14:paraId="6A6363E1" w14:textId="611A16DC" w:rsidR="00832C97" w:rsidRDefault="00832C97" w:rsidP="00832C97">
      <w:pPr>
        <w:pStyle w:val="Listenabsatz"/>
        <w:numPr>
          <w:ilvl w:val="0"/>
          <w:numId w:val="2"/>
        </w:numPr>
        <w:rPr>
          <w:b/>
          <w:bCs/>
        </w:rPr>
      </w:pPr>
      <w:r w:rsidRPr="00832C97">
        <w:rPr>
          <w:b/>
          <w:bCs/>
        </w:rPr>
        <w:t>Erläutern Sie, welche Vorteile das Bereitstellen der Informationen über Protokolle wie MQTT gegenüber HTML-Seiten aus Sicht von IoT-Geräten hat.</w:t>
      </w:r>
    </w:p>
    <w:p w14:paraId="36CCA11E" w14:textId="77777777" w:rsidR="00832C97" w:rsidRPr="00832C97" w:rsidRDefault="00832C97" w:rsidP="00832C97">
      <w:pPr>
        <w:pStyle w:val="Listenabsatz"/>
        <w:rPr>
          <w:b/>
          <w:bCs/>
        </w:rPr>
      </w:pPr>
    </w:p>
    <w:p w14:paraId="40EBF2C1" w14:textId="312152AA" w:rsidR="00832C97" w:rsidRDefault="006A3B11" w:rsidP="00832C97">
      <w:pPr>
        <w:pStyle w:val="Listenabsatz"/>
      </w:pPr>
      <w:r>
        <w:t>Mqtt ist deutlich schneller als http. Die Quality of Service kann definiert werden und Clients können eine</w:t>
      </w:r>
      <w:r w:rsidR="00184E5E">
        <w:t xml:space="preserve"> Last-Will Message definieren, die versendet wird sobald der Client vom Netzwerk getrennt wird.</w:t>
      </w:r>
    </w:p>
    <w:p w14:paraId="46DA3F2A" w14:textId="77777777" w:rsidR="006A3B11" w:rsidRPr="00832C97" w:rsidRDefault="006A3B11" w:rsidP="00832C97">
      <w:pPr>
        <w:pStyle w:val="Listenabsatz"/>
      </w:pPr>
    </w:p>
    <w:p w14:paraId="49B5304B" w14:textId="7C7DD87D" w:rsidR="00832C97" w:rsidRDefault="00832C97" w:rsidP="00832C97">
      <w:pPr>
        <w:pStyle w:val="Listenabsatz"/>
        <w:numPr>
          <w:ilvl w:val="0"/>
          <w:numId w:val="2"/>
        </w:numPr>
        <w:rPr>
          <w:b/>
          <w:bCs/>
        </w:rPr>
      </w:pPr>
      <w:r w:rsidRPr="00832C97">
        <w:rPr>
          <w:b/>
          <w:bCs/>
        </w:rPr>
        <w:t>Benennen Sie die Akteure, die an einer Kommunikation über MQTT beteiligt sind und beschreiben Sie in eigenen Worten die allgemeine Funktionsweise des MQTT-Protokolls.</w:t>
      </w:r>
    </w:p>
    <w:p w14:paraId="02E729BA" w14:textId="4D4D8203" w:rsidR="00832C97" w:rsidRDefault="00832C97" w:rsidP="00832C97">
      <w:pPr>
        <w:pStyle w:val="Listenabsatz"/>
      </w:pPr>
    </w:p>
    <w:p w14:paraId="31819577" w14:textId="64C1DFAC" w:rsidR="006D1A5E" w:rsidRDefault="006D1A5E" w:rsidP="00832C97">
      <w:pPr>
        <w:pStyle w:val="Listenabsatz"/>
      </w:pPr>
      <w:r>
        <w:t xml:space="preserve">Der MQTT-Broker </w:t>
      </w:r>
      <w:r w:rsidR="00E83374">
        <w:t>verwaltet alle Clients die sich bei ihm angemeldet haben, alle Topics die erstellt wurden, empfängt alle Nachrichten von Clients und versendet diese an die entsprechenden Clients.</w:t>
      </w:r>
    </w:p>
    <w:p w14:paraId="7CAEB454" w14:textId="15317A6F" w:rsidR="00E83374" w:rsidRPr="00832C97" w:rsidRDefault="00E83374" w:rsidP="00832C97">
      <w:pPr>
        <w:pStyle w:val="Listenabsatz"/>
      </w:pPr>
      <w:r>
        <w:t>Ein Client kann Nachrichten an einen Broker senden und sich bei einem Broker für ein Topic anmelden und erhält anschließend jede zum Topic zugehörige Nachricht.</w:t>
      </w:r>
    </w:p>
    <w:p w14:paraId="750A0412" w14:textId="793870DA" w:rsidR="00832C97" w:rsidRDefault="00832C97" w:rsidP="00832C97">
      <w:pPr>
        <w:pStyle w:val="Listenabsatz"/>
        <w:numPr>
          <w:ilvl w:val="0"/>
          <w:numId w:val="2"/>
        </w:numPr>
        <w:rPr>
          <w:b/>
          <w:bCs/>
        </w:rPr>
      </w:pPr>
      <w:r w:rsidRPr="00832C97">
        <w:rPr>
          <w:b/>
          <w:bCs/>
        </w:rPr>
        <w:lastRenderedPageBreak/>
        <w:t>Beschreiben Sie, was Quality of Service (QoS) bedeutet und wie MQTT QoS umsetzt.</w:t>
      </w:r>
    </w:p>
    <w:p w14:paraId="26580BDF" w14:textId="77777777" w:rsidR="00832C97" w:rsidRPr="00832C97" w:rsidRDefault="00832C97" w:rsidP="00832C97">
      <w:pPr>
        <w:pStyle w:val="Listenabsatz"/>
        <w:rPr>
          <w:b/>
          <w:bCs/>
        </w:rPr>
      </w:pPr>
    </w:p>
    <w:p w14:paraId="0FE74E19" w14:textId="77777777" w:rsidR="001749F8" w:rsidRDefault="001749F8" w:rsidP="00832C97">
      <w:pPr>
        <w:pStyle w:val="Listenabsatz"/>
      </w:pPr>
      <w:r>
        <w:t>Für eine Verbindung kann die Quality of Service kurz QoS vorher definiert werden. Es gibt drei Stufen:</w:t>
      </w:r>
    </w:p>
    <w:p w14:paraId="60BDC91E" w14:textId="77777777" w:rsidR="001749F8" w:rsidRDefault="001749F8" w:rsidP="00832C97">
      <w:pPr>
        <w:pStyle w:val="Listenabsatz"/>
      </w:pPr>
      <w:r>
        <w:t>At most once: die Nachricht wird einmalig gesendet</w:t>
      </w:r>
    </w:p>
    <w:p w14:paraId="13B2AC81" w14:textId="77777777" w:rsidR="001749F8" w:rsidRDefault="001749F8" w:rsidP="00832C97">
      <w:pPr>
        <w:pStyle w:val="Listenabsatz"/>
      </w:pPr>
      <w:r>
        <w:t>At least once: die Nachricht wird so häufig gesendet bis der Broker den Eingang bestätigt</w:t>
      </w:r>
    </w:p>
    <w:p w14:paraId="7D249412" w14:textId="77777777" w:rsidR="001749F8" w:rsidRDefault="001749F8" w:rsidP="00832C97">
      <w:pPr>
        <w:pStyle w:val="Listenabsatz"/>
      </w:pPr>
      <w:r>
        <w:t>Exactly once: die Nachricht wird einmal gesendet, wobei durch ein zwei Level Handshake sichergestellt wird, dass die Nachricht ankommt</w:t>
      </w:r>
    </w:p>
    <w:p w14:paraId="054E4274" w14:textId="23A49CEA" w:rsidR="00832C97" w:rsidRPr="00832C97" w:rsidRDefault="001749F8" w:rsidP="00832C97">
      <w:pPr>
        <w:pStyle w:val="Listenabsatz"/>
      </w:pPr>
      <w:r>
        <w:t xml:space="preserve"> </w:t>
      </w:r>
    </w:p>
    <w:p w14:paraId="1121473A" w14:textId="722566F3" w:rsidR="00832C97" w:rsidRDefault="00832C97" w:rsidP="00832C97">
      <w:pPr>
        <w:pStyle w:val="Listenabsatz"/>
        <w:numPr>
          <w:ilvl w:val="0"/>
          <w:numId w:val="2"/>
        </w:numPr>
        <w:rPr>
          <w:b/>
          <w:bCs/>
        </w:rPr>
      </w:pPr>
      <w:r w:rsidRPr="00832C97">
        <w:rPr>
          <w:b/>
          <w:bCs/>
        </w:rPr>
        <w:t>Erläutern Sie beispielhaft, welche Typen von Wildcards MQTT unterstützt und zeigen Sie anhand eines Beispiels, wie diese eingesetzt werden können.</w:t>
      </w:r>
    </w:p>
    <w:p w14:paraId="1FEB7137" w14:textId="50B5ACCF" w:rsidR="00832C97" w:rsidRDefault="00832C97" w:rsidP="00832C97">
      <w:pPr>
        <w:pStyle w:val="Listenabsatz"/>
      </w:pPr>
    </w:p>
    <w:p w14:paraId="64B35AE3" w14:textId="06A627E9" w:rsidR="009D1F31" w:rsidRDefault="009D1F31" w:rsidP="00832C97">
      <w:pPr>
        <w:pStyle w:val="Listenabsatz"/>
      </w:pPr>
      <w:r>
        <w:t>Es gibt zwei Arten von Wildcars:</w:t>
      </w:r>
    </w:p>
    <w:p w14:paraId="2F55C72C" w14:textId="39F0B059" w:rsidR="009D1F31" w:rsidRDefault="009D1F31" w:rsidP="00832C97">
      <w:pPr>
        <w:pStyle w:val="Listenabsatz"/>
      </w:pPr>
      <w:r>
        <w:t>Das + ersetzt genau ein Topic, Beispiel: EG/E1/E2/E3 = EG/+/E</w:t>
      </w:r>
      <w:r w:rsidR="00971C04">
        <w:t>2/E3</w:t>
      </w:r>
    </w:p>
    <w:p w14:paraId="61AA06B2" w14:textId="5608A7DB" w:rsidR="00971C04" w:rsidRPr="00832C97" w:rsidRDefault="00971C04" w:rsidP="00832C97">
      <w:pPr>
        <w:pStyle w:val="Listenabsatz"/>
      </w:pPr>
      <w:r>
        <w:t xml:space="preserve">Die # ersetzt beliebig viele „unter Topics“, Beispiel   Marken/Auto/# beinhaltet alle </w:t>
      </w:r>
      <w:r w:rsidR="00AA1E9B">
        <w:t>Topics nach Auto.</w:t>
      </w:r>
    </w:p>
    <w:p w14:paraId="6DE99AF3" w14:textId="2663050D" w:rsidR="00832C97" w:rsidRDefault="00832C97" w:rsidP="00832C97">
      <w:pPr>
        <w:pStyle w:val="Listenabsatz"/>
        <w:numPr>
          <w:ilvl w:val="0"/>
          <w:numId w:val="2"/>
        </w:numPr>
        <w:rPr>
          <w:b/>
          <w:bCs/>
        </w:rPr>
      </w:pPr>
      <w:r w:rsidRPr="00832C97">
        <w:rPr>
          <w:b/>
          <w:bCs/>
        </w:rPr>
        <w:t>Auf welche Schwierigkeiten sind Sie bei der Versuchsdurchführung gestoßen?</w:t>
      </w:r>
    </w:p>
    <w:p w14:paraId="19EA1E1E" w14:textId="77777777" w:rsidR="00832C97" w:rsidRPr="00832C97" w:rsidRDefault="00832C97" w:rsidP="00832C97">
      <w:pPr>
        <w:pStyle w:val="Listenabsatz"/>
        <w:rPr>
          <w:b/>
          <w:bCs/>
        </w:rPr>
      </w:pPr>
    </w:p>
    <w:p w14:paraId="3FC594CC" w14:textId="64BF38CF" w:rsidR="00832C97" w:rsidRPr="00832C97" w:rsidRDefault="00092121" w:rsidP="00832C97">
      <w:pPr>
        <w:pStyle w:val="Listenabsatz"/>
      </w:pPr>
      <w:r>
        <w:t>Das herausfinden des richtigen Pins für die LEDs hat längere Zeit in Anspruch genommen.</w:t>
      </w:r>
    </w:p>
    <w:sectPr w:rsidR="00832C97" w:rsidRPr="00832C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7D84E" w14:textId="77777777" w:rsidR="00E6538D" w:rsidRDefault="00E6538D" w:rsidP="00FF4251">
      <w:pPr>
        <w:spacing w:line="240" w:lineRule="auto"/>
      </w:pPr>
      <w:r>
        <w:separator/>
      </w:r>
    </w:p>
  </w:endnote>
  <w:endnote w:type="continuationSeparator" w:id="0">
    <w:p w14:paraId="7C7D1342" w14:textId="77777777" w:rsidR="00E6538D" w:rsidRDefault="00E6538D" w:rsidP="00FF42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CD3BE" w14:textId="77777777" w:rsidR="00E6538D" w:rsidRDefault="00E6538D" w:rsidP="00FF4251">
      <w:pPr>
        <w:spacing w:line="240" w:lineRule="auto"/>
      </w:pPr>
      <w:r>
        <w:separator/>
      </w:r>
    </w:p>
  </w:footnote>
  <w:footnote w:type="continuationSeparator" w:id="0">
    <w:p w14:paraId="05BD016A" w14:textId="77777777" w:rsidR="00E6538D" w:rsidRDefault="00E6538D" w:rsidP="00FF42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0B0"/>
    <w:multiLevelType w:val="hybridMultilevel"/>
    <w:tmpl w:val="04EE72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07EEA"/>
    <w:multiLevelType w:val="multilevel"/>
    <w:tmpl w:val="4E1A8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7F2"/>
    <w:rsid w:val="00005C85"/>
    <w:rsid w:val="00092121"/>
    <w:rsid w:val="000E216D"/>
    <w:rsid w:val="00170FDC"/>
    <w:rsid w:val="001749F8"/>
    <w:rsid w:val="0017744E"/>
    <w:rsid w:val="00184E5E"/>
    <w:rsid w:val="00193BB3"/>
    <w:rsid w:val="0022619E"/>
    <w:rsid w:val="0024611D"/>
    <w:rsid w:val="002521F6"/>
    <w:rsid w:val="00297FA5"/>
    <w:rsid w:val="00351488"/>
    <w:rsid w:val="003661F4"/>
    <w:rsid w:val="0038204E"/>
    <w:rsid w:val="003E3D6A"/>
    <w:rsid w:val="00424927"/>
    <w:rsid w:val="00471B51"/>
    <w:rsid w:val="0048085B"/>
    <w:rsid w:val="004C075A"/>
    <w:rsid w:val="004D3C1F"/>
    <w:rsid w:val="004F050F"/>
    <w:rsid w:val="004F4249"/>
    <w:rsid w:val="005C6BFA"/>
    <w:rsid w:val="005D3CB8"/>
    <w:rsid w:val="005F4A1F"/>
    <w:rsid w:val="00610446"/>
    <w:rsid w:val="00663AEB"/>
    <w:rsid w:val="006A3B11"/>
    <w:rsid w:val="006D1A5E"/>
    <w:rsid w:val="00730CA1"/>
    <w:rsid w:val="007C57F2"/>
    <w:rsid w:val="007F7BE2"/>
    <w:rsid w:val="00832C97"/>
    <w:rsid w:val="00861B01"/>
    <w:rsid w:val="009643ED"/>
    <w:rsid w:val="00971C04"/>
    <w:rsid w:val="00977E98"/>
    <w:rsid w:val="009B4E1B"/>
    <w:rsid w:val="009D1F31"/>
    <w:rsid w:val="00A34D50"/>
    <w:rsid w:val="00A9435A"/>
    <w:rsid w:val="00AA1E9B"/>
    <w:rsid w:val="00AA4284"/>
    <w:rsid w:val="00B50BB2"/>
    <w:rsid w:val="00B578B3"/>
    <w:rsid w:val="00BB6685"/>
    <w:rsid w:val="00CE7F28"/>
    <w:rsid w:val="00D40EB0"/>
    <w:rsid w:val="00DE7341"/>
    <w:rsid w:val="00DF01E6"/>
    <w:rsid w:val="00E14B10"/>
    <w:rsid w:val="00E6538D"/>
    <w:rsid w:val="00E65455"/>
    <w:rsid w:val="00E749DC"/>
    <w:rsid w:val="00E83374"/>
    <w:rsid w:val="00EB3980"/>
    <w:rsid w:val="00EC3F1C"/>
    <w:rsid w:val="00EE5AB5"/>
    <w:rsid w:val="00F619CA"/>
    <w:rsid w:val="00FB0C62"/>
    <w:rsid w:val="00FF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4F4C"/>
  <w15:docId w15:val="{2B7C8758-CBC4-414B-B8B9-BC599B22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Kopfzeile">
    <w:name w:val="header"/>
    <w:basedOn w:val="Standard"/>
    <w:link w:val="KopfzeileZchn"/>
    <w:uiPriority w:val="99"/>
    <w:unhideWhenUsed/>
    <w:rsid w:val="00FF425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4251"/>
  </w:style>
  <w:style w:type="paragraph" w:styleId="Fuzeile">
    <w:name w:val="footer"/>
    <w:basedOn w:val="Standard"/>
    <w:link w:val="FuzeileZchn"/>
    <w:uiPriority w:val="99"/>
    <w:unhideWhenUsed/>
    <w:rsid w:val="00FF425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4251"/>
  </w:style>
  <w:style w:type="paragraph" w:styleId="Listenabsatz">
    <w:name w:val="List Paragraph"/>
    <w:basedOn w:val="Standard"/>
    <w:uiPriority w:val="34"/>
    <w:qFormat/>
    <w:rsid w:val="000E216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E5AB5"/>
    <w:rPr>
      <w:sz w:val="40"/>
      <w:szCs w:val="40"/>
    </w:rPr>
  </w:style>
  <w:style w:type="paragraph" w:styleId="Literaturverzeichnis">
    <w:name w:val="Bibliography"/>
    <w:basedOn w:val="Standard"/>
    <w:next w:val="Standard"/>
    <w:uiPriority w:val="37"/>
    <w:unhideWhenUsed/>
    <w:rsid w:val="00EE5AB5"/>
  </w:style>
  <w:style w:type="paragraph" w:styleId="Beschriftung">
    <w:name w:val="caption"/>
    <w:basedOn w:val="Standard"/>
    <w:next w:val="Standard"/>
    <w:uiPriority w:val="35"/>
    <w:unhideWhenUsed/>
    <w:qFormat/>
    <w:rsid w:val="00EE5AB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Dan16</b:Tag>
    <b:SourceType>DocumentFromInternetSite</b:SourceType>
    <b:Guid>{7DA65402-740B-42FB-B4C3-C41D8AF7AC2D}</b:Guid>
    <b:Title>Wikipedia</b:Title>
    <b:Year>2016</b:Year>
    <b:Month>November</b:Month>
    <b:Day>18</b:Day>
    <b:YearAccessed>2022</b:YearAccessed>
    <b:MonthAccessed>Mai</b:MonthAccessed>
    <b:DayAccessed>23</b:DayAccessed>
    <b:URL>https://commons.wikimedia.org/wiki/File:Dopfrp.svg</b:URL>
    <b:Author>
      <b:Author>
        <b:NameList>
          <b:Person>
            <b:Last>Dantor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37F04D8-8076-461A-9BC3-D3E9D2D8C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Lock</cp:lastModifiedBy>
  <cp:revision>22</cp:revision>
  <cp:lastPrinted>2022-05-24T16:33:00Z</cp:lastPrinted>
  <dcterms:created xsi:type="dcterms:W3CDTF">2022-04-07T16:06:00Z</dcterms:created>
  <dcterms:modified xsi:type="dcterms:W3CDTF">2022-06-15T18:49:00Z</dcterms:modified>
</cp:coreProperties>
</file>