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proofErr w:type="spellStart"/>
      <w:r>
        <w:t>NearbyChat</w:t>
      </w:r>
      <w:proofErr w:type="spellEnd"/>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0BA47FED"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CC2949">
        <w:rPr>
          <w:b w:val="0"/>
          <w:bCs w:val="0"/>
          <w:noProof/>
          <w:sz w:val="22"/>
        </w:rPr>
        <w:t>16.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6D07F1BD" w:rsidR="008A3E5F" w:rsidRPr="00B44928" w:rsidRDefault="00154374" w:rsidP="008A3E5F">
      <w:pPr>
        <w:pStyle w:val="Abstract"/>
        <w:jc w:val="center"/>
        <w:rPr>
          <w:sz w:val="20"/>
        </w:rPr>
      </w:pPr>
      <w:r>
        <w:rPr>
          <w:sz w:val="20"/>
        </w:rPr>
        <w:t xml:space="preserve">Die App </w:t>
      </w:r>
      <w:proofErr w:type="spellStart"/>
      <w:r>
        <w:rPr>
          <w:sz w:val="20"/>
        </w:rPr>
        <w:t>NearbyChat</w:t>
      </w:r>
      <w:proofErr w:type="spellEnd"/>
      <w:r>
        <w:rPr>
          <w:sz w:val="20"/>
        </w:rPr>
        <w:t xml:space="preserve"> bietet eine verbindungslose Kommunikation in Form von Chats zwischen mehreren Nutzern in der Nähe an. Nutzer haben Profile und getätigte Chats können gespeichert werden. Für die Realisierung der Kommunikation zwischen den Geräten wird ein Mesh, basierend auf Bluetooth Low Energy </w:t>
      </w:r>
      <w:proofErr w:type="spellStart"/>
      <w:r>
        <w:rPr>
          <w:sz w:val="20"/>
        </w:rPr>
        <w:t>Advertisements</w:t>
      </w:r>
      <w:proofErr w:type="spellEnd"/>
      <w:r>
        <w:rPr>
          <w:sz w:val="20"/>
        </w:rPr>
        <w:t xml:space="preserve"> aufgebaut. Dadurch wird die geringere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3A466818" w:rsidR="008A3E5F" w:rsidRDefault="00154374" w:rsidP="00154374">
      <w:r>
        <w:t>[TODO]</w:t>
      </w:r>
    </w:p>
    <w:p w14:paraId="3A1444AC" w14:textId="194311DA" w:rsidR="00275A92" w:rsidRPr="00F74C99" w:rsidRDefault="00275A92" w:rsidP="00275A92">
      <w:pPr>
        <w:pStyle w:val="Listenabsatz"/>
        <w:numPr>
          <w:ilvl w:val="0"/>
          <w:numId w:val="5"/>
        </w:numPr>
      </w:pPr>
      <w:r>
        <w:t>Aufbau der Arbeit</w:t>
      </w:r>
    </w:p>
    <w:bookmarkEnd w:id="0"/>
    <w:p w14:paraId="1EF1F1E1" w14:textId="2C77C5F9" w:rsidR="008A3E5F" w:rsidRPr="00F74C99" w:rsidRDefault="008A3E5F" w:rsidP="008A3E5F">
      <w:pPr>
        <w:pStyle w:val="berschrift1"/>
      </w:pPr>
      <w:r w:rsidRPr="00F74C99">
        <w:t>Konzept</w:t>
      </w:r>
    </w:p>
    <w:p w14:paraId="0AF22953" w14:textId="3C990CF9" w:rsidR="00844987" w:rsidRDefault="00BC38FA" w:rsidP="00844987">
      <w:r>
        <w:t xml:space="preserve">Das Konzept lässt sich in mehrere Teilkonzepte unterteilen: </w:t>
      </w:r>
      <w:r w:rsidR="005404E7">
        <w:t>Das Basiskonzept, welches die App dem Nutzer bieten soll,</w:t>
      </w:r>
      <w:r w:rsidR="008A7027">
        <w:t xml:space="preserve"> das Design</w:t>
      </w:r>
      <w:r w:rsidR="00962DF5">
        <w:t xml:space="preserve"> mit Logo und Namen</w:t>
      </w:r>
      <w:r w:rsidR="008A7027">
        <w:t>,</w:t>
      </w:r>
      <w:r w:rsidR="005404E7">
        <w:t xml:space="preserve"> </w:t>
      </w:r>
      <w:r w:rsidR="008A7027">
        <w:t>d</w:t>
      </w:r>
      <w:r>
        <w:t>as Interaktionskonzept,</w:t>
      </w:r>
      <w:r w:rsidR="005404E7">
        <w:t xml:space="preserve"> welches die Interaktion des Nutzers mit der App beschreibt,</w:t>
      </w:r>
      <w:r>
        <w:t xml:space="preserve"> das Konzept der Bluetooth-Kommunikation</w:t>
      </w:r>
      <w:r w:rsidR="005404E7">
        <w:t xml:space="preserve"> zwischen den Geräten</w:t>
      </w:r>
      <w:r>
        <w:t xml:space="preserve"> und das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692E4829" w:rsidR="00240CD9" w:rsidRDefault="0090784D" w:rsidP="00240CD9">
      <w:r>
        <w:t xml:space="preserve">Das Basiskonzept von </w:t>
      </w:r>
      <w:r w:rsidR="00EA5C7B">
        <w:t>„</w:t>
      </w:r>
      <w:proofErr w:type="spellStart"/>
      <w:r>
        <w:t>NearbyChat</w:t>
      </w:r>
      <w:proofErr w:type="spellEnd"/>
      <w:r w:rsidR="00EA5C7B">
        <w:t>“</w:t>
      </w:r>
      <w:r>
        <w:t xml:space="preserve"> sieht vor, dass mehrere Smartphones über Bluetooth Low Energy </w:t>
      </w:r>
      <w:proofErr w:type="spellStart"/>
      <w:r>
        <w:t>Advertisements</w:t>
      </w:r>
      <w:proofErr w:type="spellEnd"/>
      <w:r>
        <w:t xml:space="preserve"> ein Mesh bilden. Über dieses Mesh soll ein Austausch von Nachrichten geschehen. </w:t>
      </w:r>
      <w:r w:rsidR="00EA5C7B">
        <w:t xml:space="preserve">Diese Nachrichten sollen zur Einordnung den Zeitpunkt des Absendens enthalten. </w:t>
      </w:r>
      <w:r>
        <w:t>Darüber hinaus sollen ebenfalls Profile ausgetauscht werden. Diese Profile sollen erste Informationen über den Nutzer bieten. Sie werden genutzt, um verfügbare Nutzer oder auch gespeicherte Chats anzuzeigen.</w:t>
      </w:r>
      <w:r w:rsidR="00EA5C7B">
        <w:t xml:space="preserve"> Ein Profil beinhaltet einen Namen und eine kurze Beschreibung. Aufgrund der Tatsache, dass sich über Bluetooth Low Energy </w:t>
      </w:r>
      <w:proofErr w:type="spellStart"/>
      <w:r w:rsidR="00EA5C7B">
        <w:t>Advertisements</w:t>
      </w:r>
      <w:proofErr w:type="spellEnd"/>
      <w:r w:rsidR="00EA5C7B">
        <w:t xml:space="preserve"> nur wenige Daten in ausreichend schneller Zeit übertragen lassen, ist der Inhalt von Nachrichten auf 64 Zeichen begrenzt. Der Name im Profil ist auf 16 und die Beschreibung auf 32 Zeichen begrenzt. In den meisten Profilen würde ein Profilbild verwendet werden. Da dies aber aufgrund der geringen Übertragungsrate nur sehr langsam übertragen werden könnte, ist eine Profilfarbe eingeführt worden. Diese bietet bei geringem Übertragungsaufwand eine hohe Individualität.</w:t>
      </w:r>
    </w:p>
    <w:p w14:paraId="53087009" w14:textId="752AF362" w:rsidR="00EA5C7B" w:rsidRDefault="00EA5C7B" w:rsidP="00240CD9">
      <w:r>
        <w:t>Neben den oben beschriebenen Hauptfunktionen soll die App Ergonomisch sein:  Die Bedienung soll einfach und intuitiv von statten gehen. Außerdem soll zwischen einem hellen und einem dunklen Design</w:t>
      </w:r>
      <w:r w:rsidR="00182C4F">
        <w:t>, sowie den Sprachen Deutsch und Englisch gewählt werden können.</w:t>
      </w:r>
    </w:p>
    <w:p w14:paraId="0BC7E619" w14:textId="594B46B3" w:rsidR="00182C4F" w:rsidRDefault="00182C4F" w:rsidP="00240CD9">
      <w:r>
        <w:lastRenderedPageBreak/>
        <w:t>Ein diesem Basiskonzept ähnliches Konzept ist den Autoren zum Zeitpunkt nicht bekannt. Es gibt zwar viele Dating-Apps, wie</w:t>
      </w:r>
      <w:r w:rsidR="004B7C71">
        <w:t xml:space="preserve"> zum Beispiel</w:t>
      </w:r>
      <w:r>
        <w:t xml:space="preserve"> </w:t>
      </w:r>
      <w:r w:rsidR="004B7C71">
        <w:t xml:space="preserve">Tinder, die auch den Standort beschränken können, allerdings handelt es sich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3C2BA8">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und nicht Bluetooth </w:t>
      </w:r>
      <w:sdt>
        <w:sdtPr>
          <w:id w:val="185803837"/>
          <w:citation/>
        </w:sdtPr>
        <w:sdtContent>
          <w:r w:rsidR="004B7C71">
            <w:fldChar w:fldCharType="begin"/>
          </w:r>
          <w:r w:rsidR="004B7C71">
            <w:instrText xml:space="preserve"> CITATION Tin23 \l 1031 </w:instrText>
          </w:r>
          <w:r w:rsidR="004B7C71">
            <w:fldChar w:fldCharType="separate"/>
          </w:r>
          <w:r w:rsidR="003C2BA8">
            <w:rPr>
              <w:noProof/>
            </w:rPr>
            <w:t>[1]</w:t>
          </w:r>
          <w:r w:rsidR="004B7C71">
            <w:fldChar w:fldCharType="end"/>
          </w:r>
        </w:sdtContent>
      </w:sdt>
      <w:r w:rsidR="004B7C71">
        <w:t xml:space="preserve">. In der Funktion etwas ähnlicher sind Apples </w:t>
      </w:r>
      <w:proofErr w:type="spellStart"/>
      <w:r w:rsidR="004B7C71">
        <w:t>AirDrop</w:t>
      </w:r>
      <w:proofErr w:type="spellEnd"/>
      <w:r w:rsidR="004B7C71">
        <w:t xml:space="preserve"> und das Pendant </w:t>
      </w:r>
      <w:proofErr w:type="spellStart"/>
      <w:r w:rsidR="004B7C71">
        <w:t>Nearby</w:t>
      </w:r>
      <w:proofErr w:type="spellEnd"/>
      <w:r w:rsidR="004B7C71">
        <w:t xml:space="preserve">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3C2BA8">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3C2BA8">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3177B33D" w:rsidR="008A7027" w:rsidRDefault="00900614" w:rsidP="008A7027">
      <w:r>
        <w:t xml:space="preserve">Das Design der App umfasst ein grundlegendes Farbschema und ein Logo. Das Farbschema umfasst ein </w:t>
      </w:r>
      <w:r w:rsidRPr="00900614">
        <w:rPr>
          <w:color w:val="FF0000"/>
        </w:rPr>
        <w:t>helles Rot</w:t>
      </w:r>
      <w:r>
        <w:rPr>
          <w:color w:val="FF0000"/>
        </w:rPr>
        <w:t xml:space="preserve"> </w:t>
      </w:r>
      <w:r>
        <w:t xml:space="preserve">und ein </w:t>
      </w:r>
      <w:r w:rsidRPr="00900614">
        <w:rPr>
          <w:color w:val="9F0000"/>
        </w:rPr>
        <w:t>dunkles Rot</w:t>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3C2BA8">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3C2BA8">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3C2BA8">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3C2BA8">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3C2BA8">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3C2BA8">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19E2FA9D"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alleinstellungsmerkmale gegenüber den Logos oben erwähnten Messengern. </w:t>
      </w:r>
    </w:p>
    <w:p w14:paraId="33B52B3C" w14:textId="2BA6C36A" w:rsidR="00666929" w:rsidRPr="00900614" w:rsidRDefault="00666929" w:rsidP="008A7027">
      <w:r>
        <w:t>Der Name „</w:t>
      </w:r>
      <w:proofErr w:type="spellStart"/>
      <w:r>
        <w:t>NearbyChat</w:t>
      </w:r>
      <w:proofErr w:type="spellEnd"/>
      <w:r>
        <w:t>“ beschreibt direkt die Hauptfunktion der App: Das kommunizieren mit sich in der Nähe befindlichen Menschen. Er ist simpel und kurz und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t>Interaktionskonzept</w:t>
      </w:r>
    </w:p>
    <w:p w14:paraId="49DAADE0" w14:textId="4C097FF9" w:rsidR="00154374" w:rsidRDefault="0068336B" w:rsidP="00154374">
      <w:r>
        <w:t xml:space="preserve">Die Interaktion des Nutzers mit der App beginnt mit dem Starten dieser. Dabei wird eine Art Splash-Screen angezeigt, während dem zunächst sämtliche Berechtigungen eingeholt werden.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3C2BA8">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DA6989">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093FD6C" w14:textId="6078A2C8"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tätigen lassen. Die Wahl Art der Navigation zwischen diesen verschiedenen Ansichten der App ist auf Tabs gefallen, da diese gut geeignet sind</w:t>
      </w:r>
      <w:r w:rsidR="00474BA9">
        <w:t>, um</w:t>
      </w:r>
      <w:r w:rsidR="00CA01D8">
        <w:t xml:space="preserve"> unabhängige Informationen und Interaktionsmöglichkeiten, die sich inhaltlich in entsprechende Tabs unterteilen lassen</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3C2BA8">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3C2BA8">
            <w:rPr>
              <w:noProof/>
            </w:rPr>
            <w:t>[12, p. 522]</w:t>
          </w:r>
          <w:r w:rsidR="00474BA9">
            <w:fldChar w:fldCharType="end"/>
          </w:r>
        </w:sdtContent>
      </w:sdt>
      <w:r w:rsidR="00474BA9">
        <w:t xml:space="preserve">. </w:t>
      </w:r>
    </w:p>
    <w:p w14:paraId="7317C6BD" w14:textId="77777777" w:rsidR="008C7B2C" w:rsidRDefault="00474BA9" w:rsidP="00154374">
      <w:r>
        <w:lastRenderedPageBreak/>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5BC4B919" w:rsidR="008C7B2C" w:rsidRDefault="008C7B2C" w:rsidP="00154374">
      <w:r>
        <w:t>Der Tab „Verfügbar“ zeigt eine sich ständig aktualisierende Liste der aktuell erreichbaren Profile</w:t>
      </w:r>
      <w:r w:rsidR="0055345F">
        <w:t>, jeweils mit Name</w:t>
      </w:r>
      <w:r w:rsidR="000F5908">
        <w:t>n</w:t>
      </w:r>
      <w:r w:rsidR="0055345F">
        <w:t>, Farbe und Beschreibung</w:t>
      </w:r>
      <w:r>
        <w:t xml:space="preserve"> an.</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7C91352D" w14:textId="632453BF" w:rsidR="005404E7" w:rsidRDefault="008C7B2C" w:rsidP="00154374">
      <w:r>
        <w:t xml:space="preserve">Der Tab „Chats“, der die gespeicherten Chats anzeigt, ist hingegen nach dem Zeitpunkt der letzten Interaktion sortiert. Hier wird, neben dem Profilnamen und dem Zeitpunkt der letzten Interaktion, die 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 dem Nutzer durch einen Banner am unteren Bildschirmrand </w:t>
      </w:r>
      <w:r w:rsidR="000F5908">
        <w:t>eine Bestätigung angezeigt. Dieser Banner beinhaltet darüber hinaus eine Schaltfläche, um das Löschen rückgängig zu machen.</w:t>
      </w:r>
    </w:p>
    <w:p w14:paraId="1C9373C3" w14:textId="4A9AC103"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einen Banner am </w:t>
      </w:r>
      <w:r w:rsidR="00B25736">
        <w:t>unteren Bildschirmrand, eine Bestätigung angezeigt.</w:t>
      </w:r>
    </w:p>
    <w:p w14:paraId="2D5B5C56" w14:textId="0516DCBE" w:rsidR="0055345F" w:rsidRDefault="00B25736" w:rsidP="00154374">
      <w:r>
        <w:t xml:space="preserve">Der Tab „Einstellungen“ beinhaltet Einstellungen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4CB3C70B" w14:textId="77777777" w:rsidR="00900614" w:rsidRDefault="002B7AE3" w:rsidP="00154374">
      <w:r>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wenn sie empfangen worden sind,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591F199F" w14:textId="1326A651" w:rsidR="002B7AE3" w:rsidRDefault="00AD2538" w:rsidP="00154374">
      <w:r>
        <w:lastRenderedPageBreak/>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3C2BA8">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3C2BA8">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3C2BA8">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3C2BA8">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Verlust der Scroll-Position möglich.</w:t>
      </w:r>
    </w:p>
    <w:p w14:paraId="5A9C3C49" w14:textId="44303E5D" w:rsidR="00BC38FA" w:rsidRDefault="00BC38FA" w:rsidP="00BC38FA">
      <w:pPr>
        <w:pStyle w:val="berschrift2"/>
      </w:pPr>
      <w:r>
        <w:t>Konzept der Bluetooth-Kommunikation</w:t>
      </w:r>
    </w:p>
    <w:p w14:paraId="7CB3990B" w14:textId="77777777" w:rsidR="00BC38FA" w:rsidRDefault="00BC38FA" w:rsidP="00BC38FA">
      <w:r>
        <w:t>[TODO]</w:t>
      </w:r>
    </w:p>
    <w:p w14:paraId="09D5540C" w14:textId="04BDC8AA" w:rsidR="00BC38FA" w:rsidRDefault="00BC38FA" w:rsidP="00BC38FA">
      <w:pPr>
        <w:pStyle w:val="berschrift2"/>
      </w:pPr>
      <w:r>
        <w:t>Datenmodell</w:t>
      </w:r>
    </w:p>
    <w:p w14:paraId="31EE9447" w14:textId="77777777"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proofErr w:type="spellStart"/>
      <w:r w:rsidR="007F39EE">
        <w:t>OwnProfile</w:t>
      </w:r>
      <w:proofErr w:type="spellEnd"/>
      <w:r>
        <w:t>“</w:t>
      </w:r>
      <w:r w:rsidR="007F39EE">
        <w:t xml:space="preserve"> und „Profile“</w:t>
      </w:r>
      <w:r>
        <w:t xml:space="preserve">. </w:t>
      </w:r>
    </w:p>
    <w:p w14:paraId="7FC7DD2C" w14:textId="6E92A59F" w:rsidR="00BC38FA" w:rsidRDefault="003C2BA8" w:rsidP="00BC38FA">
      <w:r>
        <w:t>Eine Nachricht enthält, neben dem Inhalt einen Zeitstempel und eine Adresse. Die Adresse ist immer die des Fremden Profils, an das oder von dem aus Nachrichten gesendet werden. Darüber hinaus wird 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5AD7F942" w:rsidR="007429F4" w:rsidRPr="00BC38FA" w:rsidRDefault="00FD40D8" w:rsidP="00BC38FA">
      <w:r>
        <w:t xml:space="preserve">Fremde Profile enthalten, genauso wie das eigene, die Adresse, den Namen die Beschreibung und die Farbe. Darüber </w:t>
      </w:r>
      <w:proofErr w:type="spellStart"/>
      <w:r>
        <w:t>Hinaus</w:t>
      </w:r>
      <w:proofErr w:type="spellEnd"/>
      <w:r>
        <w:t xml:space="preserve">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proofErr w:type="spellStart"/>
      <w:r w:rsidRPr="00FD40D8">
        <w:t>Received</w:t>
      </w:r>
      <w:proofErr w:type="spellEnd"/>
      <w:r w:rsidRPr="00FD40D8">
        <w:t xml:space="preserve"> Signal </w:t>
      </w:r>
      <w:proofErr w:type="spellStart"/>
      <w:r w:rsidRPr="00FD40D8">
        <w:t>Strength</w:t>
      </w:r>
      <w:proofErr w:type="spellEnd"/>
      <w:r w:rsidRPr="00FD40D8">
        <w:t xml:space="preserve"> </w:t>
      </w:r>
      <w:proofErr w:type="spellStart"/>
      <w:r w:rsidRPr="00FD40D8">
        <w:t>Indication</w:t>
      </w:r>
      <w:proofErr w:type="spellEnd"/>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3D10A346" w14:textId="4568EB4B" w:rsidR="00275A92" w:rsidRDefault="00275A92" w:rsidP="00275A92">
      <w:r>
        <w:t xml:space="preserve">Zur Realisierung werden viele Funktionen </w:t>
      </w:r>
      <w:r w:rsidR="00DA6989">
        <w:t>von</w:t>
      </w:r>
      <w:r>
        <w:t xml:space="preserve"> Android Jetpack verwendet. </w:t>
      </w:r>
      <w:r w:rsidR="00DA6989">
        <w:t>Android Jetpack ist eine Menge an Libraries für die Entwicklung von Android. Es bietet</w:t>
      </w:r>
      <w:r>
        <w:t xml:space="preserve"> viele Funktionen zum einfachen und schnellen Umsetzen einer App, die mit mehreren Android Versionen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DA6989">
            <w:rPr>
              <w:noProof/>
            </w:rPr>
            <w:t>[13]</w:t>
          </w:r>
          <w:r w:rsidR="00DA6989">
            <w:fldChar w:fldCharType="end"/>
          </w:r>
        </w:sdtContent>
      </w:sdt>
      <w:r w:rsidR="00DA6989">
        <w:t>.</w:t>
      </w:r>
    </w:p>
    <w:p w14:paraId="3C1BF83C" w14:textId="1EAEF1C0" w:rsidR="00DA6989" w:rsidRDefault="00DA6989" w:rsidP="00275A92">
      <w:r>
        <w:t>Im Folgenden wird auf die Besonderheiten der Realisierung im Bereich Softwaredesign, User Interface, Bluetooth-Kommunikation und Datenhaltung eingegangen.</w:t>
      </w:r>
    </w:p>
    <w:p w14:paraId="043FC2EC" w14:textId="7355AE65" w:rsidR="00FD40D8" w:rsidRDefault="00FD40D8" w:rsidP="00FD40D8">
      <w:pPr>
        <w:pStyle w:val="berschrift2"/>
      </w:pPr>
      <w:r>
        <w:t>Softwaredesign</w:t>
      </w:r>
    </w:p>
    <w:p w14:paraId="137E7131" w14:textId="77777777" w:rsidR="00FD40D8" w:rsidRDefault="00FD40D8" w:rsidP="00FD40D8">
      <w:r>
        <w:t>[TODO]</w:t>
      </w:r>
    </w:p>
    <w:p w14:paraId="39104078" w14:textId="637F3BDA" w:rsidR="00FD40D8" w:rsidRDefault="00FD40D8" w:rsidP="00FD40D8">
      <w:pPr>
        <w:pStyle w:val="berschrift2"/>
      </w:pPr>
      <w:r>
        <w:lastRenderedPageBreak/>
        <w:t>Realisierung des User Interfaces</w:t>
      </w:r>
    </w:p>
    <w:p w14:paraId="5B4822AA" w14:textId="1EB63659"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w:t>
      </w:r>
      <w:proofErr w:type="spellStart"/>
      <w:r>
        <w:t>Permissions</w:t>
      </w:r>
      <w:proofErr w:type="spellEnd"/>
      <w:r>
        <w:t xml:space="preserve"> und zur Initiierung von Änderungen an den Einstellungen beachten: Wenn die App </w:t>
      </w:r>
      <w:proofErr w:type="spellStart"/>
      <w:r>
        <w:t>Permissions</w:t>
      </w:r>
      <w:proofErr w:type="spellEnd"/>
      <w:r>
        <w:t xml:space="preserve"> über das System anfordern lässt, werden diese nur einmalig durch das System abgefragt und bei Ablehnung durch den Benutzer auch bei erneuter Initiierung nicht erneut abgefragt. Daher muss die App nach dem Versuch der Anforderung von </w:t>
      </w:r>
      <w:proofErr w:type="spellStart"/>
      <w:r>
        <w:t>Permissions</w:t>
      </w:r>
      <w:proofErr w:type="spellEnd"/>
      <w:r>
        <w:t xml:space="preserve"> über das System eine alternative Behandlung für fehlende </w:t>
      </w:r>
      <w:proofErr w:type="spellStart"/>
      <w:r>
        <w:t>Permissions</w:t>
      </w:r>
      <w:proofErr w:type="spellEnd"/>
      <w:r>
        <w:t xml:space="preserve"> aufweisen. Diese wird konkret durch eine Popup-Benachrichtigung mit Verlinkung zu den entsprechenden Einstellungen umgesetzt. Die Aktivierung von Bluetooth erfolgt durch eine Anfrage an das System, w</w:t>
      </w:r>
      <w:r w:rsidR="00CA0727">
        <w:t xml:space="preserve">elches nach Bestätigung des Nutzers Bluetooth aktiviert. Für die Ortungsdienste hingegen bietet das System keine Möglichkeit der Abfrage in dieser Form. Daher muss auch hier eine eigen Popup-Benachrichtigung erstellt werden, die auf die entsprechende Stelle in den Einstellungen verweist. </w:t>
      </w:r>
      <w:r>
        <w:t xml:space="preserve">Allgemein werden </w:t>
      </w:r>
      <w:proofErr w:type="spellStart"/>
      <w:r>
        <w:t>Permissions</w:t>
      </w:r>
      <w:proofErr w:type="spellEnd"/>
      <w:r>
        <w:t xml:space="preserve"> und Änderungen von Einstellungen nur 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w:t>
      </w:r>
      <w:proofErr w:type="spellStart"/>
      <w:r w:rsidR="008357BE">
        <w:t>AlertDialog</w:t>
      </w:r>
      <w:proofErr w:type="spellEnd"/>
      <w:r w:rsidR="008357BE">
        <w:t>“ von Android Jetpack realisiert.</w:t>
      </w:r>
    </w:p>
    <w:p w14:paraId="17300213" w14:textId="5E3B04C2"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 Aktivität umgesetzt. Hierbei</w:t>
      </w:r>
      <w:r w:rsidR="00CA0727">
        <w:t xml:space="preserve"> ist hervorzuheben, dass die Navigation durch die „</w:t>
      </w:r>
      <w:proofErr w:type="spellStart"/>
      <w:r w:rsidR="00CA0727">
        <w:t>BottomNavigationView</w:t>
      </w:r>
      <w:proofErr w:type="spellEnd"/>
      <w:r w:rsidR="00CA0727">
        <w:t>“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595FBF">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w:t>
      </w:r>
      <w:proofErr w:type="spellStart"/>
      <w:r w:rsidR="00CC2949">
        <w:t>ActionBar</w:t>
      </w:r>
      <w:proofErr w:type="spellEnd"/>
      <w:r w:rsidR="00CC2949">
        <w:t>“ von Android Jetpack zur Realisierung de</w:t>
      </w:r>
      <w:r w:rsidR="00551668">
        <w:t xml:space="preserve">r Informationsleiste </w:t>
      </w:r>
      <w:r w:rsidR="00CC2949">
        <w:t xml:space="preserve">am oberen Bildschirmrand verwendet. </w:t>
      </w:r>
    </w:p>
    <w:p w14:paraId="72D94627" w14:textId="77777777" w:rsidR="008357BE" w:rsidRDefault="00E93920" w:rsidP="00FD40D8">
      <w:r>
        <w:t>Die Tabs „Verfügbar“ und „Chats“ verwenden</w:t>
      </w:r>
      <w:r w:rsidR="008357BE">
        <w:t xml:space="preserve"> in ihren Fragmenten sogenannte</w:t>
      </w:r>
      <w:r>
        <w:t xml:space="preserve"> „</w:t>
      </w:r>
      <w:proofErr w:type="spellStart"/>
      <w:r>
        <w:t>RecyclerViews</w:t>
      </w:r>
      <w:proofErr w:type="spellEnd"/>
      <w:r>
        <w:t>“ zur Darstellung der Listen von Profilen. „</w:t>
      </w:r>
      <w:proofErr w:type="spellStart"/>
      <w:r>
        <w:t>RecyclerViews</w:t>
      </w:r>
      <w:proofErr w:type="spellEnd"/>
      <w:r>
        <w:t xml:space="preserve">“ sind ebenfalls ein Teil von Android Jetpack. </w:t>
      </w:r>
      <w:r w:rsidR="008357BE">
        <w:t>Für die beiden Tabs ist jeweils ein</w:t>
      </w:r>
      <w:r>
        <w:t xml:space="preserve"> Adapter, der </w:t>
      </w:r>
      <w:r w:rsidR="008357BE">
        <w:t>auf Änderungen an den Daten reagiert, indem er diese visualisiert, implementiert worden.  Des Weiteren bietet der Adapter einen Click-</w:t>
      </w:r>
      <w:proofErr w:type="spellStart"/>
      <w:r w:rsidR="008357BE">
        <w:t>Listener</w:t>
      </w:r>
      <w:proofErr w:type="spellEnd"/>
      <w:r w:rsidR="008357BE">
        <w:t xml:space="preserve"> an. Dadurch kann bei Klicken auf ein Profil der Chat mit dem entsprechenden User geöffnet werden. </w:t>
      </w:r>
    </w:p>
    <w:p w14:paraId="1AECAD50" w14:textId="46AC1CAE" w:rsidR="00E93920" w:rsidRDefault="008357BE" w:rsidP="00FD40D8">
      <w:r>
        <w:t xml:space="preserve">Das Fragment des Tabs „Chats“ implementiert einen </w:t>
      </w:r>
      <w:proofErr w:type="spellStart"/>
      <w:r>
        <w:t>Listener</w:t>
      </w:r>
      <w:proofErr w:type="spellEnd"/>
      <w:r>
        <w:t xml:space="preserve"> auf Zieh-Gesten reagiert. Dieser wird durch den „</w:t>
      </w:r>
      <w:proofErr w:type="spellStart"/>
      <w:r>
        <w:t>ItemTouchHelper</w:t>
      </w:r>
      <w:proofErr w:type="spellEnd"/>
      <w:r>
        <w:t xml:space="preserve">“ von Android Jetpack zur Verfügung gestellt. Durch diesen </w:t>
      </w:r>
      <w:proofErr w:type="spellStart"/>
      <w:r>
        <w:t>Listener</w:t>
      </w:r>
      <w:proofErr w:type="spellEnd"/>
      <w:r>
        <w:t xml:space="preserve"> kann das Entfernen von Chats realisiert werden.</w:t>
      </w:r>
      <w:r w:rsidR="00487562">
        <w:t xml:space="preserve"> Ein Banner, realisiert durch die „</w:t>
      </w:r>
      <w:proofErr w:type="spellStart"/>
      <w:r w:rsidR="00487562">
        <w:t>SnackBar</w:t>
      </w:r>
      <w:proofErr w:type="spellEnd"/>
      <w:r w:rsidR="00487562">
        <w:t>“ des Material Design</w:t>
      </w:r>
      <w:r w:rsidR="007038C8">
        <w:t>, bestätigt das Löschen. Die „</w:t>
      </w:r>
      <w:proofErr w:type="spellStart"/>
      <w:r w:rsidR="007038C8">
        <w:t>SnackBar</w:t>
      </w:r>
      <w:proofErr w:type="spellEnd"/>
      <w:r w:rsidR="007038C8">
        <w:t xml:space="preserve">“ ermöglicht darüber hinaus durch Antippen eines Textes das </w:t>
      </w:r>
      <w:r w:rsidR="00A278E2">
        <w:t>R</w:t>
      </w:r>
      <w:r w:rsidR="007038C8">
        <w:t>ückgängig</w:t>
      </w:r>
      <w:r w:rsidR="00A278E2">
        <w:t>-</w:t>
      </w:r>
      <w:r w:rsidR="007038C8">
        <w:t>Machen</w:t>
      </w:r>
      <w:r w:rsidR="00A278E2">
        <w:t xml:space="preserve"> des Löschens</w:t>
      </w:r>
      <w:r w:rsidR="007038C8">
        <w:t xml:space="preserve"> auszulösen.</w:t>
      </w:r>
    </w:p>
    <w:p w14:paraId="5DE700FD" w14:textId="1AE96B4D" w:rsidR="007038C8" w:rsidRDefault="00A278E2" w:rsidP="00FD40D8">
      <w:r>
        <w:t>Die Fragmente zu den Tabs „Profil“ und „Einstellungen“ verwenden die Android eigenen „</w:t>
      </w:r>
      <w:proofErr w:type="spellStart"/>
      <w:r>
        <w:t>ScrollViews</w:t>
      </w:r>
      <w:proofErr w:type="spellEnd"/>
      <w:r>
        <w:t>“, damit die Inhalte auch bei verschiedenen Displayhöhen und im Portrait- sowie Landscape-Modus angezeigt werden können.</w:t>
      </w:r>
    </w:p>
    <w:p w14:paraId="07C61B2E" w14:textId="4A1AC0C3" w:rsidR="00603190" w:rsidRDefault="00603190" w:rsidP="00FD40D8">
      <w:r>
        <w:t xml:space="preserve">Im Fragment des Tabs „Profil“ wird </w:t>
      </w:r>
      <w:r w:rsidR="00355138">
        <w:t>der „</w:t>
      </w:r>
      <w:proofErr w:type="spellStart"/>
      <w:r w:rsidR="00355138">
        <w:t>SavedInstanceState</w:t>
      </w:r>
      <w:proofErr w:type="spellEnd"/>
      <w:r w:rsidR="00355138">
        <w:t>“ verwendet, um die Profilfarbe bei erneutem Laden des Fragments anzeigen zu können. Dies geschieht beispielsweise bei dem Wechsel von Portrait- zu Landscape-Modus oder andersherum.</w:t>
      </w:r>
      <w:r w:rsidR="00355138" w:rsidRPr="00355138">
        <w:t xml:space="preserve"> </w:t>
      </w:r>
      <w:r w:rsidR="00355138">
        <w:t>Andere</w:t>
      </w:r>
      <w:r w:rsidR="00355138">
        <w:t xml:space="preserve"> Änderungen des Nutzers, wie zum Beispiel eingaben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w:t>
      </w:r>
      <w:r w:rsidR="00D246AB">
        <w:t>„</w:t>
      </w:r>
      <w:proofErr w:type="spellStart"/>
      <w:r w:rsidR="00D246AB">
        <w:t>SnackBar</w:t>
      </w:r>
      <w:proofErr w:type="spellEnd"/>
      <w:r w:rsidR="00D246AB">
        <w:t>“</w:t>
      </w:r>
      <w:r w:rsidR="00D246AB">
        <w:t xml:space="preserve"> aus dem Material Design </w:t>
      </w:r>
      <w:r w:rsidR="005F0418">
        <w:t>bestätigt</w:t>
      </w:r>
      <w:r w:rsidR="00D246AB">
        <w:t>.</w:t>
      </w:r>
    </w:p>
    <w:p w14:paraId="41501F36" w14:textId="38E32175" w:rsidR="00355138" w:rsidRDefault="004678DF" w:rsidP="00FD40D8">
      <w:r>
        <w:t xml:space="preserve">Die Einstellungen, die im gleichnamigen Tab getätigt werden können, werden durch </w:t>
      </w:r>
      <w:r w:rsidR="0034193A">
        <w:t>das Fragment an die darunter befindliche Aktivität weitergeleitet. Diese nutzt die Android eigenen „</w:t>
      </w:r>
      <w:proofErr w:type="spellStart"/>
      <w:r w:rsidR="0034193A">
        <w:t>SharedPreferences</w:t>
      </w:r>
      <w:proofErr w:type="spellEnd"/>
      <w:r w:rsidR="0034193A">
        <w:t>“, um die Einstellungen jeweils als Key-Value-Paar zu speichern und wendet diese auch an. Die Anwendung geschieht bei den Sprachen durch „Locale“ und bei dem Farbschema durch „</w:t>
      </w:r>
      <w:proofErr w:type="spellStart"/>
      <w:r w:rsidR="0034193A" w:rsidRPr="0034193A">
        <w:t>AppCompatDelegate</w:t>
      </w:r>
      <w:proofErr w:type="spellEnd"/>
      <w:r w:rsidR="0034193A">
        <w:t>“.</w:t>
      </w:r>
    </w:p>
    <w:p w14:paraId="7C875D3E" w14:textId="2674ECA7" w:rsidR="00515608" w:rsidRDefault="00515608" w:rsidP="00FD40D8">
      <w:r>
        <w:lastRenderedPageBreak/>
        <w:t>Die Chats mit einem User werden in einer eigenen Aktivität geöffnet. Diese verwendet ein „</w:t>
      </w:r>
      <w:proofErr w:type="spellStart"/>
      <w:r>
        <w:t>ConstraintLayout</w:t>
      </w:r>
      <w:proofErr w:type="spellEnd"/>
      <w:r>
        <w:t xml:space="preserve">“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 xml:space="preserve">Die Chatnachrichten werden, wie in den Tabs </w:t>
      </w:r>
      <w:r>
        <w:t>„Verfügbar“</w:t>
      </w:r>
      <w:r>
        <w:t xml:space="preserve"> und</w:t>
      </w:r>
      <w:r>
        <w:t xml:space="preserve"> „Chats“</w:t>
      </w:r>
      <w:r>
        <w:t xml:space="preserve"> durch einen </w:t>
      </w:r>
      <w:r>
        <w:t>„</w:t>
      </w:r>
      <w:proofErr w:type="spellStart"/>
      <w:r>
        <w:t>RecyclerView</w:t>
      </w:r>
      <w:proofErr w:type="spellEnd"/>
      <w:r>
        <w:t>“</w:t>
      </w:r>
      <w:r>
        <w:t xml:space="preserve"> realisiert. Der dazugehörige Adapter übernimmt neben Visualisieren von Änderungen</w:t>
      </w:r>
      <w:r w:rsidR="00561CAE">
        <w:t>, wenn Nachrichten dazu kommen,</w:t>
      </w:r>
      <w:r>
        <w:t xml:space="preserve"> auch</w:t>
      </w:r>
      <w:r w:rsidR="00561CAE">
        <w:t xml:space="preserve"> die Aufgabe, die Nachricht, je nachdem, ob sie ein- oder ausgehend ist, auf der richtigen Seite, mit der richtigen Farbe anzuzeigen. Außerdem wird durch Prüfen des Zeitstempels der vorangegangenen Nachricht das Datum nur bei einer Änderung angezeigt. Wenn das Datum nicht angezeigt werden muss, kollabiert das Textfeld für das Datum, sodass es keinen Platz verbraucht.</w:t>
      </w:r>
      <w:r w:rsidR="000F6DBD">
        <w:t xml:space="preserve"> Die Aktivität kann durch einen Scroll-</w:t>
      </w:r>
      <w:proofErr w:type="spellStart"/>
      <w:r w:rsidR="000F6DBD">
        <w:t>Listener</w:t>
      </w:r>
      <w:proofErr w:type="spellEnd"/>
      <w:r w:rsidR="000F6DBD">
        <w:t>, beim Scrollen die aktuelle Scroll-Position abfragen, und dadurch Prüfen, ob der Button zum Herunterscrollen und bei Bedarf auch der Punkt als Indikator für eine neue Nachricht angezeigt werden soll. Darüber hinaus behält die Aktivität die Scroll-Position immer bei, es sei denn es wird eine neue Nachricht empfangen und die Scroll-Position war vorher ganz unten. In diesem Fall scrollt die Aktivität erneut nach ganz unten, sodass die neue Nachricht zu sehen ist.</w:t>
      </w:r>
      <w:r w:rsidR="00BD3B8F">
        <w:t xml:space="preserve"> Darüber hinaus hebt die Aktivität, wenn die neusten Nachrichten gesehen wurden, den Ungelesen-Vermerk des Profils auf.</w:t>
      </w:r>
    </w:p>
    <w:p w14:paraId="23280439" w14:textId="6FDFABF4" w:rsidR="00FD40D8" w:rsidRDefault="00FD40D8" w:rsidP="00FD40D8">
      <w:pPr>
        <w:pStyle w:val="berschrift2"/>
      </w:pPr>
      <w:r>
        <w:t>Realisierung der Bluetooth-Kommunikation</w:t>
      </w:r>
    </w:p>
    <w:p w14:paraId="60F56B0C" w14:textId="77777777" w:rsidR="00FD40D8" w:rsidRDefault="00FD40D8" w:rsidP="00FD40D8">
      <w:r>
        <w:t>[TODO]</w:t>
      </w:r>
    </w:p>
    <w:p w14:paraId="72D498C3" w14:textId="3274847D" w:rsidR="00FD40D8" w:rsidRDefault="00FD40D8" w:rsidP="00FD40D8">
      <w:pPr>
        <w:pStyle w:val="berschrift2"/>
      </w:pPr>
      <w:r>
        <w:t>Realisierung der</w:t>
      </w:r>
      <w:r w:rsidR="003A155D">
        <w:t xml:space="preserve"> Datenhaltung</w:t>
      </w:r>
    </w:p>
    <w:p w14:paraId="3B0B8BA6" w14:textId="25C4CCA1" w:rsidR="00F45EB4" w:rsidRPr="00F45EB4" w:rsidRDefault="00F45EB4" w:rsidP="00F45EB4">
      <w:r>
        <w:t>[TODO]</w:t>
      </w:r>
    </w:p>
    <w:p w14:paraId="75345CC2" w14:textId="77777777" w:rsidR="008A3E5F" w:rsidRDefault="008A3E5F" w:rsidP="008A3E5F">
      <w:pPr>
        <w:pStyle w:val="berschrift1"/>
      </w:pPr>
      <w:r>
        <w:t>Tests</w:t>
      </w:r>
    </w:p>
    <w:p w14:paraId="41FDC569" w14:textId="054B616B" w:rsidR="00154374" w:rsidRDefault="00154374" w:rsidP="00154374">
      <w:r>
        <w:t>[TODO]</w:t>
      </w:r>
    </w:p>
    <w:p w14:paraId="37E50A5B" w14:textId="38EFD5DD" w:rsidR="003A155D" w:rsidRDefault="003A155D" w:rsidP="003A155D">
      <w:pPr>
        <w:pStyle w:val="berschrift2"/>
      </w:pPr>
      <w:r>
        <w:t>Tests des User Interfaces und der Datenhaltung</w:t>
      </w:r>
    </w:p>
    <w:p w14:paraId="63EC48CA" w14:textId="7F1CFAD5" w:rsidR="00E11360" w:rsidRPr="00E11360" w:rsidRDefault="00E11360" w:rsidP="00E11360">
      <w:r>
        <w:t>[TODO]</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79530F56" w14:textId="77777777" w:rsidR="003C2BA8" w:rsidRDefault="00437064" w:rsidP="00437064">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3C2BA8" w14:paraId="12897F7E" w14:textId="77777777">
        <w:trPr>
          <w:divId w:val="1971786123"/>
          <w:tblCellSpacing w:w="15" w:type="dxa"/>
        </w:trPr>
        <w:tc>
          <w:tcPr>
            <w:tcW w:w="50" w:type="pct"/>
            <w:hideMark/>
          </w:tcPr>
          <w:p w14:paraId="7ECC824B" w14:textId="4E67A5DE" w:rsidR="003C2BA8" w:rsidRDefault="003C2BA8">
            <w:pPr>
              <w:pStyle w:val="Literaturverzeichnis"/>
              <w:rPr>
                <w:noProof/>
                <w:sz w:val="24"/>
              </w:rPr>
            </w:pPr>
            <w:r>
              <w:rPr>
                <w:noProof/>
              </w:rPr>
              <w:t xml:space="preserve">[1] </w:t>
            </w:r>
          </w:p>
        </w:tc>
        <w:tc>
          <w:tcPr>
            <w:tcW w:w="0" w:type="auto"/>
            <w:hideMark/>
          </w:tcPr>
          <w:p w14:paraId="06AF6A31" w14:textId="77777777" w:rsidR="003C2BA8" w:rsidRDefault="003C2BA8">
            <w:pPr>
              <w:pStyle w:val="Literaturverzeichnis"/>
              <w:rPr>
                <w:noProof/>
              </w:rPr>
            </w:pPr>
            <w:r>
              <w:rPr>
                <w:noProof/>
              </w:rPr>
              <w:t>Tinder, „Tinder,“ 12 Januar 2023. [Online]. Available: https://play.google.com/store/apps/details?id=com.tinder&amp;hl=de&amp;gl=US. [Zugriff am 16 Januar 2023].</w:t>
            </w:r>
          </w:p>
        </w:tc>
      </w:tr>
      <w:tr w:rsidR="003C2BA8" w14:paraId="0FE7D0AE" w14:textId="77777777">
        <w:trPr>
          <w:divId w:val="1971786123"/>
          <w:tblCellSpacing w:w="15" w:type="dxa"/>
        </w:trPr>
        <w:tc>
          <w:tcPr>
            <w:tcW w:w="50" w:type="pct"/>
            <w:hideMark/>
          </w:tcPr>
          <w:p w14:paraId="3FECC643" w14:textId="77777777" w:rsidR="003C2BA8" w:rsidRDefault="003C2BA8">
            <w:pPr>
              <w:pStyle w:val="Literaturverzeichnis"/>
              <w:rPr>
                <w:noProof/>
              </w:rPr>
            </w:pPr>
            <w:r>
              <w:rPr>
                <w:noProof/>
              </w:rPr>
              <w:t xml:space="preserve">[2] </w:t>
            </w:r>
          </w:p>
        </w:tc>
        <w:tc>
          <w:tcPr>
            <w:tcW w:w="0" w:type="auto"/>
            <w:hideMark/>
          </w:tcPr>
          <w:p w14:paraId="797EC8BC" w14:textId="77777777" w:rsidR="003C2BA8" w:rsidRDefault="003C2BA8">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3C2BA8" w14:paraId="410467C2" w14:textId="77777777">
        <w:trPr>
          <w:divId w:val="1971786123"/>
          <w:tblCellSpacing w:w="15" w:type="dxa"/>
        </w:trPr>
        <w:tc>
          <w:tcPr>
            <w:tcW w:w="50" w:type="pct"/>
            <w:hideMark/>
          </w:tcPr>
          <w:p w14:paraId="4B3D6AC4" w14:textId="77777777" w:rsidR="003C2BA8" w:rsidRDefault="003C2BA8">
            <w:pPr>
              <w:pStyle w:val="Literaturverzeichnis"/>
              <w:rPr>
                <w:noProof/>
              </w:rPr>
            </w:pPr>
            <w:r>
              <w:rPr>
                <w:noProof/>
              </w:rPr>
              <w:t xml:space="preserve">[3] </w:t>
            </w:r>
          </w:p>
        </w:tc>
        <w:tc>
          <w:tcPr>
            <w:tcW w:w="0" w:type="auto"/>
            <w:hideMark/>
          </w:tcPr>
          <w:p w14:paraId="0E35CCF4" w14:textId="77777777" w:rsidR="003C2BA8" w:rsidRDefault="003C2BA8">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3C2BA8" w14:paraId="777C80DD" w14:textId="77777777">
        <w:trPr>
          <w:divId w:val="1971786123"/>
          <w:tblCellSpacing w:w="15" w:type="dxa"/>
        </w:trPr>
        <w:tc>
          <w:tcPr>
            <w:tcW w:w="50" w:type="pct"/>
            <w:hideMark/>
          </w:tcPr>
          <w:p w14:paraId="610D6361" w14:textId="77777777" w:rsidR="003C2BA8" w:rsidRDefault="003C2BA8">
            <w:pPr>
              <w:pStyle w:val="Literaturverzeichnis"/>
              <w:rPr>
                <w:noProof/>
              </w:rPr>
            </w:pPr>
            <w:r>
              <w:rPr>
                <w:noProof/>
              </w:rPr>
              <w:t xml:space="preserve">[4] </w:t>
            </w:r>
          </w:p>
        </w:tc>
        <w:tc>
          <w:tcPr>
            <w:tcW w:w="0" w:type="auto"/>
            <w:hideMark/>
          </w:tcPr>
          <w:p w14:paraId="59AA5B46" w14:textId="77777777" w:rsidR="003C2BA8" w:rsidRDefault="003C2BA8">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3C2BA8" w14:paraId="75363ADF" w14:textId="77777777">
        <w:trPr>
          <w:divId w:val="1971786123"/>
          <w:tblCellSpacing w:w="15" w:type="dxa"/>
        </w:trPr>
        <w:tc>
          <w:tcPr>
            <w:tcW w:w="50" w:type="pct"/>
            <w:hideMark/>
          </w:tcPr>
          <w:p w14:paraId="7E68A8D3" w14:textId="77777777" w:rsidR="003C2BA8" w:rsidRDefault="003C2BA8">
            <w:pPr>
              <w:pStyle w:val="Literaturverzeichnis"/>
              <w:rPr>
                <w:noProof/>
              </w:rPr>
            </w:pPr>
            <w:r>
              <w:rPr>
                <w:noProof/>
              </w:rPr>
              <w:t xml:space="preserve">[5] </w:t>
            </w:r>
          </w:p>
        </w:tc>
        <w:tc>
          <w:tcPr>
            <w:tcW w:w="0" w:type="auto"/>
            <w:hideMark/>
          </w:tcPr>
          <w:p w14:paraId="1021A150" w14:textId="77777777" w:rsidR="003C2BA8" w:rsidRDefault="003C2BA8">
            <w:pPr>
              <w:pStyle w:val="Literaturverzeichnis"/>
              <w:rPr>
                <w:noProof/>
              </w:rPr>
            </w:pPr>
            <w:r>
              <w:rPr>
                <w:noProof/>
              </w:rPr>
              <w:t>Meta Platforms Inc., „Messenger,“ 13 Januar 2023. [Online]. Available: https://play.google.com/store/apps/details?id=com.facebook.orca&amp;gl=DE. [Zugriff am 16 Januar 2023].</w:t>
            </w:r>
          </w:p>
        </w:tc>
      </w:tr>
      <w:tr w:rsidR="003C2BA8" w14:paraId="3F9DB363" w14:textId="77777777">
        <w:trPr>
          <w:divId w:val="1971786123"/>
          <w:tblCellSpacing w:w="15" w:type="dxa"/>
        </w:trPr>
        <w:tc>
          <w:tcPr>
            <w:tcW w:w="50" w:type="pct"/>
            <w:hideMark/>
          </w:tcPr>
          <w:p w14:paraId="3C7D81C9" w14:textId="77777777" w:rsidR="003C2BA8" w:rsidRDefault="003C2BA8">
            <w:pPr>
              <w:pStyle w:val="Literaturverzeichnis"/>
              <w:rPr>
                <w:noProof/>
              </w:rPr>
            </w:pPr>
            <w:r>
              <w:rPr>
                <w:noProof/>
              </w:rPr>
              <w:t xml:space="preserve">[6] </w:t>
            </w:r>
          </w:p>
        </w:tc>
        <w:tc>
          <w:tcPr>
            <w:tcW w:w="0" w:type="auto"/>
            <w:hideMark/>
          </w:tcPr>
          <w:p w14:paraId="35E8D0C4" w14:textId="77777777" w:rsidR="003C2BA8" w:rsidRDefault="003C2BA8">
            <w:pPr>
              <w:pStyle w:val="Literaturverzeichnis"/>
              <w:rPr>
                <w:noProof/>
              </w:rPr>
            </w:pPr>
            <w:r>
              <w:rPr>
                <w:noProof/>
              </w:rPr>
              <w:t>WhatsApp LLC, „WhatsApp Messenger,“ 5 Dezember 2022. [Online]. Available: https://play.google.com/store/apps/details?id=com.whatsapp&amp;gl=DE. [Zugriff am 16 Januar 2023].</w:t>
            </w:r>
          </w:p>
        </w:tc>
      </w:tr>
      <w:tr w:rsidR="003C2BA8" w14:paraId="583D3637" w14:textId="77777777">
        <w:trPr>
          <w:divId w:val="1971786123"/>
          <w:tblCellSpacing w:w="15" w:type="dxa"/>
        </w:trPr>
        <w:tc>
          <w:tcPr>
            <w:tcW w:w="50" w:type="pct"/>
            <w:hideMark/>
          </w:tcPr>
          <w:p w14:paraId="1FF7C20C" w14:textId="77777777" w:rsidR="003C2BA8" w:rsidRDefault="003C2BA8">
            <w:pPr>
              <w:pStyle w:val="Literaturverzeichnis"/>
              <w:rPr>
                <w:noProof/>
              </w:rPr>
            </w:pPr>
            <w:r>
              <w:rPr>
                <w:noProof/>
              </w:rPr>
              <w:t xml:space="preserve">[7] </w:t>
            </w:r>
          </w:p>
        </w:tc>
        <w:tc>
          <w:tcPr>
            <w:tcW w:w="0" w:type="auto"/>
            <w:hideMark/>
          </w:tcPr>
          <w:p w14:paraId="7EDBFB1B" w14:textId="77777777" w:rsidR="003C2BA8" w:rsidRDefault="003C2BA8">
            <w:pPr>
              <w:pStyle w:val="Literaturverzeichnis"/>
              <w:rPr>
                <w:noProof/>
              </w:rPr>
            </w:pPr>
            <w:r>
              <w:rPr>
                <w:noProof/>
              </w:rPr>
              <w:t>Threema GmbH, „Threema,“ 5 Januar 2023. [Online]. Available: https://play.google.com/store/apps/details?id=ch.threema.app&amp;gl=DE. [Zugriff am 16 Januar 2023].</w:t>
            </w:r>
          </w:p>
        </w:tc>
      </w:tr>
      <w:tr w:rsidR="003C2BA8" w14:paraId="48251792" w14:textId="77777777">
        <w:trPr>
          <w:divId w:val="1971786123"/>
          <w:tblCellSpacing w:w="15" w:type="dxa"/>
        </w:trPr>
        <w:tc>
          <w:tcPr>
            <w:tcW w:w="50" w:type="pct"/>
            <w:hideMark/>
          </w:tcPr>
          <w:p w14:paraId="3F55BC1D" w14:textId="77777777" w:rsidR="003C2BA8" w:rsidRDefault="003C2BA8">
            <w:pPr>
              <w:pStyle w:val="Literaturverzeichnis"/>
              <w:rPr>
                <w:noProof/>
              </w:rPr>
            </w:pPr>
            <w:r>
              <w:rPr>
                <w:noProof/>
              </w:rPr>
              <w:t xml:space="preserve">[8] </w:t>
            </w:r>
          </w:p>
        </w:tc>
        <w:tc>
          <w:tcPr>
            <w:tcW w:w="0" w:type="auto"/>
            <w:hideMark/>
          </w:tcPr>
          <w:p w14:paraId="571E8019" w14:textId="77777777" w:rsidR="003C2BA8" w:rsidRDefault="003C2BA8">
            <w:pPr>
              <w:pStyle w:val="Literaturverzeichnis"/>
              <w:rPr>
                <w:noProof/>
              </w:rPr>
            </w:pPr>
            <w:r>
              <w:rPr>
                <w:noProof/>
              </w:rPr>
              <w:t>Snap Inc, „Snapchat,“ 12 Januar 2023. [Online]. Available: https://play.google.com/store/apps/details?id=com.snapchat.android&amp;gl=DE. [Zugriff am 16 Januar 2023].</w:t>
            </w:r>
          </w:p>
        </w:tc>
      </w:tr>
      <w:tr w:rsidR="003C2BA8" w14:paraId="19857490" w14:textId="77777777">
        <w:trPr>
          <w:divId w:val="1971786123"/>
          <w:tblCellSpacing w:w="15" w:type="dxa"/>
        </w:trPr>
        <w:tc>
          <w:tcPr>
            <w:tcW w:w="50" w:type="pct"/>
            <w:hideMark/>
          </w:tcPr>
          <w:p w14:paraId="520629BC" w14:textId="77777777" w:rsidR="003C2BA8" w:rsidRDefault="003C2BA8">
            <w:pPr>
              <w:pStyle w:val="Literaturverzeichnis"/>
              <w:rPr>
                <w:noProof/>
              </w:rPr>
            </w:pPr>
            <w:r>
              <w:rPr>
                <w:noProof/>
              </w:rPr>
              <w:t xml:space="preserve">[9] </w:t>
            </w:r>
          </w:p>
        </w:tc>
        <w:tc>
          <w:tcPr>
            <w:tcW w:w="0" w:type="auto"/>
            <w:hideMark/>
          </w:tcPr>
          <w:p w14:paraId="517BE823" w14:textId="77777777" w:rsidR="003C2BA8" w:rsidRDefault="003C2BA8">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3C2BA8" w14:paraId="36D8B483" w14:textId="77777777">
        <w:trPr>
          <w:divId w:val="1971786123"/>
          <w:tblCellSpacing w:w="15" w:type="dxa"/>
        </w:trPr>
        <w:tc>
          <w:tcPr>
            <w:tcW w:w="50" w:type="pct"/>
            <w:hideMark/>
          </w:tcPr>
          <w:p w14:paraId="2FD576BB" w14:textId="77777777" w:rsidR="003C2BA8" w:rsidRDefault="003C2BA8">
            <w:pPr>
              <w:pStyle w:val="Literaturverzeichnis"/>
              <w:rPr>
                <w:noProof/>
              </w:rPr>
            </w:pPr>
            <w:r>
              <w:rPr>
                <w:noProof/>
              </w:rPr>
              <w:t xml:space="preserve">[10] </w:t>
            </w:r>
          </w:p>
        </w:tc>
        <w:tc>
          <w:tcPr>
            <w:tcW w:w="0" w:type="auto"/>
            <w:hideMark/>
          </w:tcPr>
          <w:p w14:paraId="2B38A32D" w14:textId="77777777" w:rsidR="003C2BA8" w:rsidRDefault="003C2BA8">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3C2BA8" w14:paraId="38B73F5B" w14:textId="77777777">
        <w:trPr>
          <w:divId w:val="1971786123"/>
          <w:tblCellSpacing w:w="15" w:type="dxa"/>
        </w:trPr>
        <w:tc>
          <w:tcPr>
            <w:tcW w:w="50" w:type="pct"/>
            <w:hideMark/>
          </w:tcPr>
          <w:p w14:paraId="3291E427" w14:textId="77777777" w:rsidR="003C2BA8" w:rsidRDefault="003C2BA8">
            <w:pPr>
              <w:pStyle w:val="Literaturverzeichnis"/>
              <w:rPr>
                <w:noProof/>
              </w:rPr>
            </w:pPr>
            <w:r>
              <w:rPr>
                <w:noProof/>
              </w:rPr>
              <w:t xml:space="preserve">[11] </w:t>
            </w:r>
          </w:p>
        </w:tc>
        <w:tc>
          <w:tcPr>
            <w:tcW w:w="0" w:type="auto"/>
            <w:hideMark/>
          </w:tcPr>
          <w:p w14:paraId="21EA687D" w14:textId="77777777" w:rsidR="003C2BA8" w:rsidRDefault="003C2BA8">
            <w:pPr>
              <w:pStyle w:val="Literaturverzeichnis"/>
              <w:rPr>
                <w:noProof/>
              </w:rPr>
            </w:pPr>
            <w:r>
              <w:rPr>
                <w:noProof/>
              </w:rPr>
              <w:t>Google Inc., „Bluetooth Permissions,“ 12 Januar 2023. [Online]. Available: https://developer.android.com/guide/topics/connectivity/bluetooth/permissions. [Zugriff am 16 Januar 2023].</w:t>
            </w:r>
          </w:p>
        </w:tc>
      </w:tr>
      <w:tr w:rsidR="003C2BA8" w14:paraId="6A6B0CF2" w14:textId="77777777">
        <w:trPr>
          <w:divId w:val="1971786123"/>
          <w:tblCellSpacing w:w="15" w:type="dxa"/>
        </w:trPr>
        <w:tc>
          <w:tcPr>
            <w:tcW w:w="50" w:type="pct"/>
            <w:hideMark/>
          </w:tcPr>
          <w:p w14:paraId="69064585" w14:textId="77777777" w:rsidR="003C2BA8" w:rsidRDefault="003C2BA8">
            <w:pPr>
              <w:pStyle w:val="Literaturverzeichnis"/>
              <w:rPr>
                <w:noProof/>
              </w:rPr>
            </w:pPr>
            <w:r>
              <w:rPr>
                <w:noProof/>
              </w:rPr>
              <w:t xml:space="preserve">[12] </w:t>
            </w:r>
          </w:p>
        </w:tc>
        <w:tc>
          <w:tcPr>
            <w:tcW w:w="0" w:type="auto"/>
            <w:hideMark/>
          </w:tcPr>
          <w:p w14:paraId="30A5F9C0" w14:textId="77777777" w:rsidR="003C2BA8" w:rsidRDefault="003C2BA8">
            <w:pPr>
              <w:pStyle w:val="Literaturverzeichnis"/>
              <w:rPr>
                <w:noProof/>
              </w:rPr>
            </w:pPr>
            <w:r>
              <w:rPr>
                <w:noProof/>
              </w:rPr>
              <w:t xml:space="preserve">W. O. Galitz, The Essential Guide to User Interface Design, Hoboken: Wiley, 2007. </w:t>
            </w:r>
          </w:p>
        </w:tc>
      </w:tr>
    </w:tbl>
    <w:p w14:paraId="27DC83B8" w14:textId="77777777" w:rsidR="003C2BA8" w:rsidRDefault="003C2BA8">
      <w:pPr>
        <w:divId w:val="1971786123"/>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26C26C61" w:rsidR="005F40C0" w:rsidRDefault="005F40C0" w:rsidP="005F40C0">
      <w:r>
        <w:t>(</w:t>
      </w:r>
      <w:r w:rsidR="00E93920">
        <w:t>Tim Lock</w:t>
      </w:r>
      <w:r>
        <w:t>)</w:t>
      </w:r>
    </w:p>
    <w:p w14:paraId="36562402" w14:textId="77777777" w:rsidR="008A3E5F" w:rsidRDefault="008A3E5F" w:rsidP="008A3E5F"/>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7808C236" w:rsidR="008A3E5F" w:rsidRDefault="008A3E5F" w:rsidP="008A3E5F">
      <w:r>
        <w:t>Osnabrück</w:t>
      </w:r>
      <w:r w:rsidRPr="00FE353D">
        <w:t xml:space="preserve">, den </w:t>
      </w:r>
      <w:r>
        <w:fldChar w:fldCharType="begin"/>
      </w:r>
      <w:r>
        <w:instrText xml:space="preserve"> TIME \@ "d. MMMM yyyy" </w:instrText>
      </w:r>
      <w:r>
        <w:fldChar w:fldCharType="separate"/>
      </w:r>
      <w:r w:rsidR="00CC2949">
        <w:rPr>
          <w:noProof/>
        </w:rPr>
        <w:t>16.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8"/>
      <w:footerReference w:type="default" r:id="rId9"/>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70AB" w14:textId="77777777" w:rsidR="00A45125" w:rsidRDefault="00A45125" w:rsidP="008A3E5F">
      <w:pPr>
        <w:spacing w:after="0"/>
      </w:pPr>
      <w:r>
        <w:separator/>
      </w:r>
    </w:p>
  </w:endnote>
  <w:endnote w:type="continuationSeparator" w:id="0">
    <w:p w14:paraId="3BC64961" w14:textId="77777777" w:rsidR="00A45125" w:rsidRDefault="00A45125"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319A4" w14:textId="77777777" w:rsidR="00A45125" w:rsidRDefault="00A45125" w:rsidP="008A3E5F">
      <w:pPr>
        <w:spacing w:after="0"/>
      </w:pPr>
      <w:r>
        <w:separator/>
      </w:r>
    </w:p>
  </w:footnote>
  <w:footnote w:type="continuationSeparator" w:id="0">
    <w:p w14:paraId="0A3F4855" w14:textId="77777777" w:rsidR="00A45125" w:rsidRDefault="00A45125" w:rsidP="008A3E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proofErr w:type="spellStart"/>
    <w:r w:rsidRPr="005F7A11">
      <w:rPr>
        <w:lang w:val="en-US"/>
      </w:rPr>
      <w:t>im</w:t>
    </w:r>
    <w:proofErr w:type="spellEnd"/>
    <w:r w:rsidRPr="005F7A11">
      <w:rPr>
        <w:lang w:val="en-US"/>
      </w:rPr>
      <w:t xml:space="preserve"> </w:t>
    </w:r>
    <w:proofErr w:type="spellStart"/>
    <w:r w:rsidRPr="005F7A11">
      <w:rPr>
        <w:lang w:val="en-US"/>
      </w:rPr>
      <w:t>Wintersemester</w:t>
    </w:r>
    <w:proofErr w:type="spellEnd"/>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34B53"/>
    <w:rsid w:val="00057C55"/>
    <w:rsid w:val="000F5908"/>
    <w:rsid w:val="000F6DBD"/>
    <w:rsid w:val="0013214E"/>
    <w:rsid w:val="00154374"/>
    <w:rsid w:val="00182C4F"/>
    <w:rsid w:val="001D50E7"/>
    <w:rsid w:val="00240CD9"/>
    <w:rsid w:val="00275A92"/>
    <w:rsid w:val="002B7AE3"/>
    <w:rsid w:val="00307B73"/>
    <w:rsid w:val="0034193A"/>
    <w:rsid w:val="00355138"/>
    <w:rsid w:val="003A155D"/>
    <w:rsid w:val="003C2BA8"/>
    <w:rsid w:val="00437064"/>
    <w:rsid w:val="00450651"/>
    <w:rsid w:val="00466F6D"/>
    <w:rsid w:val="004678DF"/>
    <w:rsid w:val="00474BA9"/>
    <w:rsid w:val="00487562"/>
    <w:rsid w:val="004B7C71"/>
    <w:rsid w:val="004C63D8"/>
    <w:rsid w:val="00515608"/>
    <w:rsid w:val="00531375"/>
    <w:rsid w:val="005404E7"/>
    <w:rsid w:val="00541340"/>
    <w:rsid w:val="00551668"/>
    <w:rsid w:val="0055345F"/>
    <w:rsid w:val="00561CAE"/>
    <w:rsid w:val="00595FBF"/>
    <w:rsid w:val="005C411D"/>
    <w:rsid w:val="005F0418"/>
    <w:rsid w:val="005F40C0"/>
    <w:rsid w:val="00603190"/>
    <w:rsid w:val="00666929"/>
    <w:rsid w:val="0068336B"/>
    <w:rsid w:val="007038C8"/>
    <w:rsid w:val="00726EDE"/>
    <w:rsid w:val="007429F4"/>
    <w:rsid w:val="007D7BB0"/>
    <w:rsid w:val="007F39EE"/>
    <w:rsid w:val="0080119E"/>
    <w:rsid w:val="008357BE"/>
    <w:rsid w:val="00844987"/>
    <w:rsid w:val="00855701"/>
    <w:rsid w:val="008573C7"/>
    <w:rsid w:val="008A3E5F"/>
    <w:rsid w:val="008A7027"/>
    <w:rsid w:val="008C7B2C"/>
    <w:rsid w:val="00900614"/>
    <w:rsid w:val="0090784D"/>
    <w:rsid w:val="00962DF5"/>
    <w:rsid w:val="00965BBB"/>
    <w:rsid w:val="00986185"/>
    <w:rsid w:val="009939A4"/>
    <w:rsid w:val="00A278E2"/>
    <w:rsid w:val="00A3766E"/>
    <w:rsid w:val="00A45125"/>
    <w:rsid w:val="00AD2538"/>
    <w:rsid w:val="00B25736"/>
    <w:rsid w:val="00B81D31"/>
    <w:rsid w:val="00BC38FA"/>
    <w:rsid w:val="00BD3B8F"/>
    <w:rsid w:val="00C03F36"/>
    <w:rsid w:val="00CA01D8"/>
    <w:rsid w:val="00CA0727"/>
    <w:rsid w:val="00CA1DE2"/>
    <w:rsid w:val="00CC2949"/>
    <w:rsid w:val="00D246AB"/>
    <w:rsid w:val="00D670E9"/>
    <w:rsid w:val="00DA6989"/>
    <w:rsid w:val="00E11360"/>
    <w:rsid w:val="00E75505"/>
    <w:rsid w:val="00E93920"/>
    <w:rsid w:val="00EA5C7B"/>
    <w:rsid w:val="00ED089A"/>
    <w:rsid w:val="00F45EB4"/>
    <w:rsid w:val="00FD40D8"/>
    <w:rsid w:val="00FE57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10</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12</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11</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13</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14</b:RefOrder>
  </b:Source>
</b:Sources>
</file>

<file path=customXml/itemProps1.xml><?xml version="1.0" encoding="utf-8"?>
<ds:datastoreItem xmlns:ds="http://schemas.openxmlformats.org/officeDocument/2006/customXml" ds:itemID="{539D23D8-0D62-4574-825A-B5211AC8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3309</Words>
  <Characters>20847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33</cp:revision>
  <cp:lastPrinted>2023-01-16T16:18:00Z</cp:lastPrinted>
  <dcterms:created xsi:type="dcterms:W3CDTF">2023-01-12T21:10:00Z</dcterms:created>
  <dcterms:modified xsi:type="dcterms:W3CDTF">2023-01-16T20:05:00Z</dcterms:modified>
</cp:coreProperties>
</file>