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817" w:rsidRDefault="000E2FD0" w:rsidP="000E2FD0">
      <w:pPr>
        <w:jc w:val="right"/>
      </w:pPr>
      <w:r>
        <w:t>Hunter Lang</w:t>
      </w:r>
    </w:p>
    <w:p w:rsidR="000E2FD0" w:rsidRDefault="000E2FD0" w:rsidP="000E2FD0">
      <w:pPr>
        <w:jc w:val="right"/>
      </w:pPr>
      <w:r>
        <w:t>Web Applications, Unit 10, Report For Topic Exploration</w:t>
      </w:r>
    </w:p>
    <w:p w:rsidR="000E2FD0" w:rsidRDefault="000E2FD0" w:rsidP="000E2FD0">
      <w:pPr>
        <w:jc w:val="right"/>
      </w:pPr>
      <w:r>
        <w:t>Due 3/26/14</w:t>
      </w:r>
    </w:p>
    <w:p w:rsidR="000E2FD0" w:rsidRDefault="00FB7A97" w:rsidP="000E2FD0">
      <w:pPr>
        <w:jc w:val="center"/>
      </w:pPr>
      <w:r>
        <w:t>Rails Routing</w:t>
      </w:r>
    </w:p>
    <w:p w:rsidR="00FB7A97" w:rsidRDefault="00FB7A97" w:rsidP="00FB7A97">
      <w:pPr>
        <w:pStyle w:val="ListParagraph"/>
        <w:numPr>
          <w:ilvl w:val="0"/>
          <w:numId w:val="1"/>
        </w:numPr>
      </w:pPr>
      <w:r>
        <w:t>Using the `resources` directive on a controller will automatically route the routes: index, new, create, show, edit, update, and destroy to the given controller</w:t>
      </w:r>
    </w:p>
    <w:p w:rsidR="00FB7A97" w:rsidRDefault="00FB7A97" w:rsidP="00FB7A97">
      <w:pPr>
        <w:pStyle w:val="ListParagraph"/>
        <w:numPr>
          <w:ilvl w:val="1"/>
          <w:numId w:val="1"/>
        </w:numPr>
      </w:pPr>
      <w:r>
        <w:t>This expects these actions to be defined in the controller, and will error if they are not</w:t>
      </w:r>
    </w:p>
    <w:p w:rsidR="00FB7A97" w:rsidRDefault="00FB7A97" w:rsidP="00FB7A97">
      <w:pPr>
        <w:pStyle w:val="ListParagraph"/>
        <w:numPr>
          <w:ilvl w:val="0"/>
          <w:numId w:val="1"/>
        </w:numPr>
      </w:pPr>
      <w:r>
        <w:t>Routes are prioritized in the order that they are written in the routes file. This is to say that if you had a simple routes.rb like so:</w:t>
      </w:r>
    </w:p>
    <w:p w:rsidR="00FB7A97" w:rsidRDefault="00FB7A97" w:rsidP="00FB7A97">
      <w:pPr>
        <w:rPr>
          <w:rFonts w:ascii="Courier New" w:hAnsi="Courier New" w:cs="Courier New"/>
        </w:rPr>
      </w:pPr>
      <w:r>
        <w:tab/>
      </w:r>
      <w:r>
        <w:tab/>
      </w:r>
      <w:r>
        <w:rPr>
          <w:rFonts w:ascii="Courier New" w:hAnsi="Courier New" w:cs="Courier New"/>
        </w:rPr>
        <w:t>resources :pets</w:t>
      </w:r>
    </w:p>
    <w:p w:rsidR="00FB7A97" w:rsidRDefault="00FB7A97" w:rsidP="00FB7A97">
      <w:pPr>
        <w:rPr>
          <w:rFonts w:ascii="Courier New" w:hAnsi="Courier New" w:cs="Courier New"/>
        </w:rPr>
      </w:pPr>
      <w:r>
        <w:rPr>
          <w:rFonts w:ascii="Courier New" w:hAnsi="Courier New" w:cs="Courier New"/>
        </w:rPr>
        <w:tab/>
      </w:r>
      <w:r>
        <w:rPr>
          <w:rFonts w:ascii="Courier New" w:hAnsi="Courier New" w:cs="Courier New"/>
        </w:rPr>
        <w:tab/>
      </w:r>
      <w:r w:rsidR="00FE4E1A">
        <w:rPr>
          <w:rFonts w:ascii="Courier New" w:hAnsi="Courier New" w:cs="Courier New"/>
        </w:rPr>
        <w:t>get 'pets/new' to: 'pets#create'</w:t>
      </w:r>
    </w:p>
    <w:p w:rsidR="00FE4E1A" w:rsidRDefault="00FE4E1A" w:rsidP="00FB7A97">
      <w:pPr>
        <w:rPr>
          <w:rFonts w:cs="Courier New"/>
        </w:rPr>
      </w:pPr>
      <w:r>
        <w:rPr>
          <w:rFonts w:ascii="Courier New" w:hAnsi="Courier New" w:cs="Courier New"/>
        </w:rPr>
        <w:tab/>
      </w:r>
      <w:r>
        <w:rPr>
          <w:rFonts w:cs="Courier New"/>
        </w:rPr>
        <w:t>Then the route to</w:t>
      </w:r>
      <w:r w:rsidR="00D41C0F">
        <w:rPr>
          <w:rFonts w:cs="Courier New"/>
        </w:rPr>
        <w:t xml:space="preserve"> </w:t>
      </w:r>
      <w:r>
        <w:rPr>
          <w:rFonts w:cs="Courier New"/>
        </w:rPr>
        <w:t xml:space="preserve">access the </w:t>
      </w:r>
      <w:r w:rsidR="00D41C0F">
        <w:rPr>
          <w:rFonts w:cs="Courier New"/>
        </w:rPr>
        <w:t>(pets#create)</w:t>
      </w:r>
      <w:r>
        <w:rPr>
          <w:rFonts w:cs="Courier New"/>
        </w:rPr>
        <w:t xml:space="preserve"> would never get used</w:t>
      </w:r>
      <w:r w:rsidR="00D41C0F">
        <w:rPr>
          <w:rFonts w:cs="Courier New"/>
        </w:rPr>
        <w:t xml:space="preserve"> due to it being matched earlier </w:t>
      </w:r>
      <w:r w:rsidR="00D41C0F">
        <w:rPr>
          <w:rFonts w:cs="Courier New"/>
        </w:rPr>
        <w:tab/>
        <w:t>from the resources directive</w:t>
      </w:r>
      <w:r>
        <w:rPr>
          <w:rFonts w:cs="Courier New"/>
        </w:rPr>
        <w:t xml:space="preserve">, and if the </w:t>
      </w:r>
      <w:r w:rsidR="00D41C0F">
        <w:rPr>
          <w:rFonts w:cs="Courier New"/>
        </w:rPr>
        <w:t>r</w:t>
      </w:r>
      <w:r>
        <w:rPr>
          <w:rFonts w:cs="Courier New"/>
        </w:rPr>
        <w:t xml:space="preserve">oute </w:t>
      </w:r>
      <w:r w:rsidR="00D41C0F">
        <w:rPr>
          <w:rFonts w:cs="Courier New"/>
        </w:rPr>
        <w:t xml:space="preserve">specified by the resources directive </w:t>
      </w:r>
      <w:r>
        <w:rPr>
          <w:rFonts w:cs="Courier New"/>
        </w:rPr>
        <w:t xml:space="preserve">did not exist </w:t>
      </w:r>
      <w:r w:rsidR="00D41C0F">
        <w:rPr>
          <w:rFonts w:cs="Courier New"/>
        </w:rPr>
        <w:tab/>
      </w:r>
      <w:r>
        <w:rPr>
          <w:rFonts w:cs="Courier New"/>
        </w:rPr>
        <w:t>(pets#new)</w:t>
      </w:r>
      <w:r w:rsidR="00D41C0F">
        <w:rPr>
          <w:rFonts w:cs="Courier New"/>
        </w:rPr>
        <w:t>,</w:t>
      </w:r>
      <w:r>
        <w:rPr>
          <w:rFonts w:cs="Courier New"/>
        </w:rPr>
        <w:t xml:space="preserve"> then an error would occur.</w:t>
      </w:r>
    </w:p>
    <w:p w:rsidR="00FE4E1A" w:rsidRDefault="00FE4E1A" w:rsidP="00FE4E1A">
      <w:pPr>
        <w:pStyle w:val="ListParagraph"/>
        <w:numPr>
          <w:ilvl w:val="0"/>
          <w:numId w:val="2"/>
        </w:numPr>
        <w:rPr>
          <w:rFonts w:cs="Courier New"/>
        </w:rPr>
      </w:pPr>
      <w:r>
        <w:rPr>
          <w:rFonts w:cs="Courier New"/>
        </w:rPr>
        <w:t>You can group `resources` directives on a single line, much like multiple assignment.</w:t>
      </w:r>
    </w:p>
    <w:p w:rsidR="00FE4E1A" w:rsidRDefault="00FE4E1A" w:rsidP="00FE4E1A">
      <w:pPr>
        <w:pStyle w:val="ListParagraph"/>
        <w:numPr>
          <w:ilvl w:val="0"/>
          <w:numId w:val="2"/>
        </w:numPr>
        <w:rPr>
          <w:rFonts w:cs="Courier New"/>
        </w:rPr>
      </w:pPr>
      <w:r>
        <w:rPr>
          <w:rFonts w:cs="Courier New"/>
        </w:rPr>
        <w:t>The second argument of the route directive corresponds to the match function. If you pass this a symbol, then it will map directly to an action on the current controller. If you pass it a string, then it must be of the format "controller#action". Using this, you can cross route different controller actions to other controllers.</w:t>
      </w:r>
    </w:p>
    <w:p w:rsidR="00FE4E1A" w:rsidRDefault="00FE4E1A" w:rsidP="00FE4E1A">
      <w:pPr>
        <w:pStyle w:val="ListParagraph"/>
        <w:numPr>
          <w:ilvl w:val="0"/>
          <w:numId w:val="2"/>
        </w:numPr>
        <w:rPr>
          <w:rFonts w:cs="Courier New"/>
        </w:rPr>
      </w:pPr>
      <w:r>
        <w:rPr>
          <w:rFonts w:cs="Courier New"/>
        </w:rPr>
        <w:t>You can do some namespacing on the controller format to create more informative routes, or even just to organize them.</w:t>
      </w:r>
    </w:p>
    <w:p w:rsidR="00FE4E1A" w:rsidRDefault="00FE4E1A" w:rsidP="00FE4E1A">
      <w:pPr>
        <w:pStyle w:val="ListParagraph"/>
        <w:rPr>
          <w:rFonts w:ascii="Courier New" w:hAnsi="Courier New" w:cs="Courier New"/>
        </w:rPr>
      </w:pPr>
      <w:r>
        <w:rPr>
          <w:rFonts w:cs="Courier New"/>
        </w:rPr>
        <w:tab/>
      </w:r>
      <w:r>
        <w:rPr>
          <w:rFonts w:ascii="Courier New" w:hAnsi="Courier New" w:cs="Courier New"/>
        </w:rPr>
        <w:t>namespace :user do</w:t>
      </w:r>
    </w:p>
    <w:p w:rsidR="00FE4E1A" w:rsidRDefault="00FE4E1A" w:rsidP="00FE4E1A">
      <w:pPr>
        <w:pStyle w:val="ListParagraph"/>
        <w:rPr>
          <w:rFonts w:ascii="Courier New" w:hAnsi="Courier New" w:cs="Courier New"/>
        </w:rPr>
      </w:pPr>
      <w:r>
        <w:rPr>
          <w:rFonts w:ascii="Courier New" w:hAnsi="Courier New" w:cs="Courier New"/>
        </w:rPr>
        <w:tab/>
        <w:t xml:space="preserve">  resources :profile</w:t>
      </w:r>
    </w:p>
    <w:p w:rsidR="00FE4E1A" w:rsidRDefault="00FE4E1A" w:rsidP="00FE4E1A">
      <w:pPr>
        <w:pStyle w:val="ListParagraph"/>
        <w:rPr>
          <w:rFonts w:ascii="Courier New" w:hAnsi="Courier New" w:cs="Courier New"/>
        </w:rPr>
      </w:pPr>
      <w:r>
        <w:rPr>
          <w:rFonts w:ascii="Courier New" w:hAnsi="Courier New" w:cs="Courier New"/>
        </w:rPr>
        <w:tab/>
        <w:t>end</w:t>
      </w:r>
    </w:p>
    <w:p w:rsidR="00FE4E1A" w:rsidRDefault="00FE4E1A" w:rsidP="00FE4E1A">
      <w:pPr>
        <w:pStyle w:val="ListParagraph"/>
        <w:rPr>
          <w:rFonts w:cs="Courier New"/>
        </w:rPr>
      </w:pPr>
      <w:r>
        <w:rPr>
          <w:rFonts w:cs="Courier New"/>
        </w:rPr>
        <w:t>This would create the same routes as a standard resources directive, but with the 'user/' prefix.</w:t>
      </w:r>
    </w:p>
    <w:p w:rsidR="00843F8B" w:rsidRDefault="00FE4E1A" w:rsidP="00843F8B">
      <w:pPr>
        <w:ind w:left="720"/>
        <w:rPr>
          <w:rFonts w:cs="Courier New"/>
        </w:rPr>
      </w:pPr>
      <w:r w:rsidRPr="00843F8B">
        <w:rPr>
          <w:rFonts w:cs="Courier New"/>
        </w:rPr>
        <w:t>Note: This requires you to scope the controller ruby file by putting `User::` before the controller name.</w:t>
      </w:r>
    </w:p>
    <w:p w:rsidR="00843F8B" w:rsidRDefault="00843F8B" w:rsidP="00843F8B">
      <w:pPr>
        <w:pStyle w:val="ListParagraph"/>
        <w:numPr>
          <w:ilvl w:val="0"/>
          <w:numId w:val="2"/>
        </w:numPr>
        <w:rPr>
          <w:rFonts w:cs="Courier New"/>
        </w:rPr>
      </w:pPr>
      <w:r>
        <w:rPr>
          <w:rFonts w:cs="Courier New"/>
        </w:rPr>
        <w:t>While you can do nested routes, they are strongly discouraged past one level deep, as the application will start to match very strange patterns</w:t>
      </w:r>
    </w:p>
    <w:p w:rsidR="00843F8B" w:rsidRDefault="00843F8B" w:rsidP="00843F8B">
      <w:pPr>
        <w:pStyle w:val="ListParagraph"/>
        <w:numPr>
          <w:ilvl w:val="0"/>
          <w:numId w:val="2"/>
        </w:numPr>
        <w:rPr>
          <w:rFonts w:cs="Courier New"/>
        </w:rPr>
      </w:pPr>
      <w:r>
        <w:rPr>
          <w:rFonts w:cs="Courier New"/>
        </w:rPr>
        <w:t xml:space="preserve">The 'only' clause in a resources directive allows you to specify certain resources to create, and also allows you to do shallow nesting on resources so that not all nested objects have access to all the resources of the default directive </w:t>
      </w:r>
    </w:p>
    <w:p w:rsidR="00D41C0F" w:rsidRDefault="00D41C0F" w:rsidP="00D41C0F">
      <w:pPr>
        <w:rPr>
          <w:rFonts w:cs="Courier New"/>
        </w:rPr>
      </w:pPr>
    </w:p>
    <w:p w:rsidR="00D41C0F" w:rsidRPr="00D41C0F" w:rsidRDefault="00D41C0F" w:rsidP="00D41C0F">
      <w:pPr>
        <w:rPr>
          <w:rFonts w:cs="Courier New"/>
        </w:rPr>
      </w:pPr>
    </w:p>
    <w:p w:rsidR="00D41C0F" w:rsidRDefault="00D41C0F" w:rsidP="00D41C0F">
      <w:pPr>
        <w:rPr>
          <w:rFonts w:ascii="Courier New" w:hAnsi="Courier New" w:cs="Courier New"/>
        </w:rPr>
      </w:pPr>
      <w:r>
        <w:rPr>
          <w:rFonts w:cs="Courier New"/>
        </w:rPr>
        <w:tab/>
      </w:r>
      <w:r>
        <w:rPr>
          <w:rFonts w:cs="Courier New"/>
        </w:rPr>
        <w:tab/>
      </w:r>
      <w:r>
        <w:rPr>
          <w:rFonts w:ascii="Courier New" w:hAnsi="Courier New" w:cs="Courier New"/>
        </w:rPr>
        <w:t>resources :books do</w:t>
      </w:r>
    </w:p>
    <w:p w:rsidR="00D41C0F" w:rsidRDefault="00D41C0F" w:rsidP="00D41C0F">
      <w:pPr>
        <w:rPr>
          <w:rFonts w:ascii="Courier New" w:hAnsi="Courier New" w:cs="Courier New"/>
        </w:rPr>
      </w:pPr>
      <w:r>
        <w:rPr>
          <w:rFonts w:ascii="Courier New" w:hAnsi="Courier New" w:cs="Courier New"/>
        </w:rPr>
        <w:lastRenderedPageBreak/>
        <w:tab/>
      </w:r>
      <w:r>
        <w:rPr>
          <w:rFonts w:ascii="Courier New" w:hAnsi="Courier New" w:cs="Courier New"/>
        </w:rPr>
        <w:tab/>
        <w:t xml:space="preserve">  resources :memorable_passages, only: [:show]</w:t>
      </w:r>
    </w:p>
    <w:p w:rsidR="00D41C0F" w:rsidRDefault="00D41C0F" w:rsidP="00D41C0F">
      <w:pPr>
        <w:rPr>
          <w:rFonts w:ascii="Courier New" w:hAnsi="Courier New" w:cs="Courier New"/>
        </w:rPr>
      </w:pPr>
      <w:r>
        <w:rPr>
          <w:rFonts w:ascii="Courier New" w:hAnsi="Courier New" w:cs="Courier New"/>
        </w:rPr>
        <w:tab/>
      </w:r>
      <w:r>
        <w:rPr>
          <w:rFonts w:ascii="Courier New" w:hAnsi="Courier New" w:cs="Courier New"/>
        </w:rPr>
        <w:tab/>
        <w:t>end</w:t>
      </w:r>
    </w:p>
    <w:p w:rsidR="00D41C0F" w:rsidRDefault="00D41C0F" w:rsidP="00D41C0F">
      <w:pPr>
        <w:rPr>
          <w:rFonts w:ascii="Courier New" w:hAnsi="Courier New" w:cs="Courier New"/>
        </w:rPr>
      </w:pPr>
      <w:r>
        <w:rPr>
          <w:rFonts w:ascii="Courier New" w:hAnsi="Courier New" w:cs="Courier New"/>
        </w:rPr>
        <w:tab/>
      </w:r>
      <w:r>
        <w:rPr>
          <w:rFonts w:ascii="Courier New" w:hAnsi="Courier New" w:cs="Courier New"/>
        </w:rPr>
        <w:tab/>
        <w:t xml:space="preserve">resources :memorable_passages, only: [:index, :new, </w:t>
      </w:r>
      <w:r>
        <w:rPr>
          <w:rFonts w:ascii="Courier New" w:hAnsi="Courier New" w:cs="Courier New"/>
        </w:rPr>
        <w:tab/>
      </w:r>
      <w:r>
        <w:rPr>
          <w:rFonts w:ascii="Courier New" w:hAnsi="Courier New" w:cs="Courier New"/>
        </w:rPr>
        <w:tab/>
      </w:r>
      <w:r>
        <w:rPr>
          <w:rFonts w:ascii="Courier New" w:hAnsi="Courier New" w:cs="Courier New"/>
        </w:rPr>
        <w:tab/>
        <w:t xml:space="preserve">     </w:t>
      </w:r>
      <w:r>
        <w:rPr>
          <w:rFonts w:ascii="Courier New" w:hAnsi="Courier New" w:cs="Courier New"/>
        </w:rPr>
        <w:tab/>
      </w:r>
      <w:r>
        <w:rPr>
          <w:rFonts w:ascii="Courier New" w:hAnsi="Courier New" w:cs="Courier New"/>
        </w:rPr>
        <w:tab/>
        <w:t>:create, :edit, :update, :destroy]</w:t>
      </w:r>
    </w:p>
    <w:p w:rsidR="00D41C0F" w:rsidRPr="00D41C0F" w:rsidRDefault="00D41C0F" w:rsidP="00D41C0F">
      <w:pPr>
        <w:rPr>
          <w:rFonts w:cs="Courier New"/>
        </w:rPr>
      </w:pPr>
      <w:r>
        <w:rPr>
          <w:rFonts w:cs="Courier New"/>
        </w:rPr>
        <w:t>This would cause the show action of the memorable_passages to only be valid inside of a book's action, and nowhere else. This is how shallow nesting works. You only include the parts of the route that you want to nest, to avoid nesting the whole controller.</w:t>
      </w:r>
    </w:p>
    <w:sectPr w:rsidR="00D41C0F" w:rsidRPr="00D41C0F" w:rsidSect="005550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830E28"/>
    <w:multiLevelType w:val="hybridMultilevel"/>
    <w:tmpl w:val="B0120F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CCF23EA"/>
    <w:multiLevelType w:val="hybridMultilevel"/>
    <w:tmpl w:val="18026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4548C6"/>
    <w:multiLevelType w:val="hybridMultilevel"/>
    <w:tmpl w:val="0E2AB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9B2B59"/>
    <w:multiLevelType w:val="hybridMultilevel"/>
    <w:tmpl w:val="572EEC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B49718C"/>
    <w:multiLevelType w:val="hybridMultilevel"/>
    <w:tmpl w:val="AE162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E2FD0"/>
    <w:rsid w:val="000E2FD0"/>
    <w:rsid w:val="003013D3"/>
    <w:rsid w:val="005550A8"/>
    <w:rsid w:val="00843F8B"/>
    <w:rsid w:val="00C17B2F"/>
    <w:rsid w:val="00D41C0F"/>
    <w:rsid w:val="00FB7A97"/>
    <w:rsid w:val="00FE4E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0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A9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Zenel</dc:creator>
  <cp:lastModifiedBy>Zenel</cp:lastModifiedBy>
  <cp:revision>3</cp:revision>
  <dcterms:created xsi:type="dcterms:W3CDTF">2014-03-25T03:21:00Z</dcterms:created>
  <dcterms:modified xsi:type="dcterms:W3CDTF">2014-03-25T04:01:00Z</dcterms:modified>
</cp:coreProperties>
</file>