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CE2B88" w:rsidRDefault="00E31FC5">
      <w:pPr>
        <w:pStyle w:val="1"/>
        <w:spacing w:after="100"/>
        <w:rPr>
          <w:color w:val="000000"/>
        </w:rPr>
      </w:pPr>
      <w:bookmarkStart w:id="0" w:name="_psjbuwkwuj7x" w:colFirst="0" w:colLast="0"/>
      <w:bookmarkEnd w:id="0"/>
      <w:r>
        <w:rPr>
          <w:color w:val="000000"/>
        </w:rPr>
        <w:t>Спецификация</w:t>
      </w:r>
    </w:p>
    <w:p w14:paraId="00000002" w14:textId="77777777" w:rsidR="00CE2B88" w:rsidRDefault="00E31FC5">
      <w:pPr>
        <w:pStyle w:val="1"/>
        <w:spacing w:after="30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Визуализатор алгоритма </w:t>
      </w:r>
      <w:proofErr w:type="spellStart"/>
      <w:r>
        <w:rPr>
          <w:color w:val="000000"/>
          <w:sz w:val="28"/>
          <w:szCs w:val="28"/>
        </w:rPr>
        <w:t>Дейкстры</w:t>
      </w:r>
      <w:proofErr w:type="spellEnd"/>
    </w:p>
    <w:p w14:paraId="00000003" w14:textId="77777777" w:rsidR="00CE2B88" w:rsidRDefault="00E31FC5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Задача</w:t>
      </w:r>
    </w:p>
    <w:p w14:paraId="00000004" w14:textId="77777777" w:rsidR="00CE2B88" w:rsidRDefault="00E31FC5">
      <w:pPr>
        <w:spacing w:after="150"/>
        <w:rPr>
          <w:sz w:val="28"/>
          <w:szCs w:val="28"/>
        </w:rPr>
      </w:pPr>
      <w:r>
        <w:rPr>
          <w:sz w:val="28"/>
          <w:szCs w:val="28"/>
        </w:rPr>
        <w:t xml:space="preserve">Программа, визуализирующая работу алгоритма </w:t>
      </w:r>
      <w:proofErr w:type="spellStart"/>
      <w:r>
        <w:rPr>
          <w:sz w:val="28"/>
          <w:szCs w:val="28"/>
        </w:rPr>
        <w:t>Дейкстры</w:t>
      </w:r>
      <w:proofErr w:type="spellEnd"/>
      <w:r>
        <w:rPr>
          <w:sz w:val="28"/>
          <w:szCs w:val="28"/>
        </w:rPr>
        <w:t xml:space="preserve"> поиска кратчайших путей в графе, с графическим интерфейсом.</w:t>
      </w:r>
    </w:p>
    <w:p w14:paraId="00000005" w14:textId="77777777" w:rsidR="00CE2B88" w:rsidRDefault="00E31FC5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Требования к пользовательскому интерфейсу</w:t>
      </w:r>
    </w:p>
    <w:p w14:paraId="00000006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Создание графа, начиная с одной вершины</w:t>
      </w:r>
    </w:p>
    <w:p w14:paraId="00000007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Добавление новых вершин в граф</w:t>
      </w:r>
    </w:p>
    <w:p w14:paraId="00000008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Связывание вершин рёбрами заданной положительной длины</w:t>
      </w:r>
    </w:p>
    <w:p w14:paraId="00000009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Изменение длины существующих рёбер</w:t>
      </w:r>
    </w:p>
    <w:p w14:paraId="0000000A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Удаление вершины со всеми инцидентными ей рёбрами</w:t>
      </w:r>
    </w:p>
    <w:p w14:paraId="0000000B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Удаление отдельного ребра</w:t>
      </w:r>
    </w:p>
    <w:p w14:paraId="0000000C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Обработка некорректного ввода: отрицательная или нечисловая</w:t>
      </w:r>
      <w:r>
        <w:rPr>
          <w:sz w:val="28"/>
          <w:szCs w:val="28"/>
        </w:rPr>
        <w:t xml:space="preserve"> длина ребра, попытка создать петлю или </w:t>
      </w:r>
      <w:proofErr w:type="spellStart"/>
      <w:r>
        <w:rPr>
          <w:sz w:val="28"/>
          <w:szCs w:val="28"/>
        </w:rPr>
        <w:t>мультиребро</w:t>
      </w:r>
      <w:proofErr w:type="spellEnd"/>
    </w:p>
    <w:p w14:paraId="0000000D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Запуск алгоритма от выбранной вершины с расчётом кратчайших расстояний до всех остальных вершин графа</w:t>
      </w:r>
    </w:p>
    <w:p w14:paraId="0000000E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Просмотр кратчайшего пути между исходной и любой другой выбранной вершиной после завершения работы алг</w:t>
      </w:r>
      <w:r>
        <w:rPr>
          <w:sz w:val="28"/>
          <w:szCs w:val="28"/>
        </w:rPr>
        <w:t>оритма</w:t>
      </w:r>
    </w:p>
    <w:p w14:paraId="0000000F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Выбор режима работы алгоритма: пошаговый (вручную) и мгновенный (сразу весь результат)</w:t>
      </w:r>
    </w:p>
    <w:p w14:paraId="00000010" w14:textId="77777777" w:rsidR="00CE2B88" w:rsidRDefault="00E31FC5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Требования к графическому интерфейсу</w:t>
      </w:r>
    </w:p>
    <w:p w14:paraId="00000011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Отображение графа в виде именованных вершин, соединённых рёбрами с подписанными весами</w:t>
      </w:r>
    </w:p>
    <w:p w14:paraId="00000012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Во время пошаговой работы алгоритма: п</w:t>
      </w:r>
      <w:r>
        <w:rPr>
          <w:sz w:val="28"/>
          <w:szCs w:val="28"/>
        </w:rPr>
        <w:t>одсветка текущей рассматриваемой вершины и смежных с ней вершин, на которых происходит пересчёт</w:t>
      </w:r>
    </w:p>
    <w:p w14:paraId="00000013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Отображение текущих (промежуточных) значений расстояний рядом с вершинами по ходу работы алгоритма</w:t>
      </w:r>
    </w:p>
    <w:p w14:paraId="00000014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Подсветка уже посещённых вершин, для которых кратчайшее расст</w:t>
      </w:r>
      <w:r>
        <w:rPr>
          <w:sz w:val="28"/>
          <w:szCs w:val="28"/>
        </w:rPr>
        <w:t>ояние окончательно определено</w:t>
      </w:r>
    </w:p>
    <w:p w14:paraId="00000015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Явный сигнал о завершении работы алгоритма</w:t>
      </w:r>
    </w:p>
    <w:p w14:paraId="00000016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Подсветка рёбер, образующих кратчайший путь, после завершения работы алгоритма</w:t>
      </w:r>
    </w:p>
    <w:p w14:paraId="6C44D588" w14:textId="4001CAD0" w:rsidR="00F05952" w:rsidRDefault="00E31FC5" w:rsidP="00F0595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Текстовый вывод найденного пути и его суммарной длины</w:t>
      </w:r>
    </w:p>
    <w:p w14:paraId="1FCE5891" w14:textId="0F9DE166" w:rsidR="00F05952" w:rsidRDefault="00F05952" w:rsidP="00F05952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lastRenderedPageBreak/>
        <w:t>Схема графического интерфейса:</w:t>
      </w:r>
    </w:p>
    <w:p w14:paraId="4A2885B2" w14:textId="6D7152D5" w:rsidR="00F05952" w:rsidRPr="00F05952" w:rsidRDefault="00E31FC5" w:rsidP="00F05952">
      <w:p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 w:rsidRPr="00E31FC5">
        <w:rPr>
          <w:sz w:val="28"/>
          <w:szCs w:val="28"/>
        </w:rPr>
        <w:drawing>
          <wp:inline distT="0" distB="0" distL="0" distR="0" wp14:anchorId="2F83948A" wp14:editId="6EDFBDD7">
            <wp:extent cx="5731510" cy="2831465"/>
            <wp:effectExtent l="0" t="0" r="254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00000018" w14:textId="77777777" w:rsidR="00CE2B88" w:rsidRDefault="00E31FC5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Формат входных данных</w:t>
      </w:r>
    </w:p>
    <w:p w14:paraId="00000019" w14:textId="77777777" w:rsidR="00CE2B88" w:rsidRDefault="00E31FC5">
      <w:pPr>
        <w:spacing w:after="150"/>
        <w:rPr>
          <w:sz w:val="28"/>
          <w:szCs w:val="28"/>
        </w:rPr>
      </w:pPr>
      <w:r>
        <w:rPr>
          <w:sz w:val="28"/>
          <w:szCs w:val="28"/>
        </w:rPr>
        <w:t>Вершины и рёбра задаются пользователем интерактивно через графический интерфейс. Вершины создаются по кнопке и именуются. Рёбра создаются между двумя существующими вершинами с указанием положительной вещественной длины (десятичный разделитель — точка).</w:t>
      </w:r>
    </w:p>
    <w:p w14:paraId="3418F971" w14:textId="77777777" w:rsidR="00C477A4" w:rsidRDefault="00C477A4">
      <w:pPr>
        <w:spacing w:after="150"/>
        <w:rPr>
          <w:sz w:val="28"/>
          <w:szCs w:val="28"/>
        </w:rPr>
      </w:pPr>
    </w:p>
    <w:p w14:paraId="3D26271D" w14:textId="3CFC08C0" w:rsidR="00C477A4" w:rsidRDefault="00C477A4">
      <w:pPr>
        <w:spacing w:after="150"/>
        <w:rPr>
          <w:sz w:val="28"/>
          <w:szCs w:val="28"/>
        </w:rPr>
      </w:pPr>
      <w:r>
        <w:rPr>
          <w:sz w:val="28"/>
          <w:szCs w:val="28"/>
        </w:rPr>
        <w:t xml:space="preserve">Альтернативно, файл </w:t>
      </w:r>
      <w:proofErr w:type="spellStart"/>
      <w:r>
        <w:rPr>
          <w:sz w:val="28"/>
          <w:szCs w:val="28"/>
          <w:lang w:val="en-US"/>
        </w:rPr>
        <w:t>json</w:t>
      </w:r>
      <w:proofErr w:type="spellEnd"/>
      <w:r w:rsidRPr="00C477A4">
        <w:rPr>
          <w:sz w:val="28"/>
          <w:szCs w:val="28"/>
        </w:rPr>
        <w:t>-</w:t>
      </w:r>
      <w:r>
        <w:rPr>
          <w:sz w:val="28"/>
          <w:szCs w:val="28"/>
        </w:rPr>
        <w:t>формата, содержащий список смежности, задающий граф.</w:t>
      </w:r>
    </w:p>
    <w:p w14:paraId="1EF6B189" w14:textId="68F474C2" w:rsidR="00C477A4" w:rsidRPr="00C477A4" w:rsidRDefault="00C477A4">
      <w:pPr>
        <w:spacing w:after="150"/>
        <w:rPr>
          <w:sz w:val="28"/>
          <w:szCs w:val="28"/>
          <w:lang w:val="en-US"/>
        </w:rPr>
      </w:pPr>
      <w:r>
        <w:rPr>
          <w:sz w:val="28"/>
          <w:szCs w:val="28"/>
        </w:rPr>
        <w:t>Пример</w:t>
      </w:r>
      <w:r w:rsidRPr="00C477A4">
        <w:rPr>
          <w:sz w:val="28"/>
          <w:szCs w:val="28"/>
          <w:lang w:val="en-US"/>
        </w:rPr>
        <w:t>:</w:t>
      </w:r>
    </w:p>
    <w:p w14:paraId="682D9289" w14:textId="2770C041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{</w:t>
      </w:r>
    </w:p>
    <w:p w14:paraId="375B8370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"</w:t>
      </w:r>
      <w:proofErr w:type="gramStart"/>
      <w:r w:rsidRPr="00C477A4">
        <w:rPr>
          <w:sz w:val="28"/>
          <w:szCs w:val="28"/>
          <w:lang w:val="en-US"/>
        </w:rPr>
        <w:t>vertices</w:t>
      </w:r>
      <w:proofErr w:type="gramEnd"/>
      <w:r w:rsidRPr="00C477A4">
        <w:rPr>
          <w:sz w:val="28"/>
          <w:szCs w:val="28"/>
          <w:lang w:val="en-US"/>
        </w:rPr>
        <w:t>": [</w:t>
      </w:r>
    </w:p>
    <w:p w14:paraId="4CCE2838" w14:textId="7CC96E81" w:rsidR="00C477A4" w:rsidRPr="00C477A4" w:rsidRDefault="00C477A4" w:rsidP="00C477A4">
      <w:pPr>
        <w:spacing w:after="150"/>
        <w:rPr>
          <w:sz w:val="28"/>
          <w:szCs w:val="28"/>
        </w:rPr>
      </w:pPr>
      <w:r w:rsidRPr="00C477A4">
        <w:rPr>
          <w:sz w:val="28"/>
          <w:szCs w:val="28"/>
        </w:rPr>
        <w:t xml:space="preserve">    </w:t>
      </w:r>
      <w:proofErr w:type="gramStart"/>
      <w:r w:rsidRPr="00C477A4">
        <w:rPr>
          <w:sz w:val="28"/>
          <w:szCs w:val="28"/>
        </w:rPr>
        <w:t>{ "</w:t>
      </w:r>
      <w:proofErr w:type="gramEnd"/>
      <w:r w:rsidRPr="00C477A4">
        <w:rPr>
          <w:sz w:val="28"/>
          <w:szCs w:val="28"/>
          <w:lang w:val="en-US"/>
        </w:rPr>
        <w:t>id</w:t>
      </w:r>
      <w:r w:rsidRPr="00C477A4">
        <w:rPr>
          <w:sz w:val="28"/>
          <w:szCs w:val="28"/>
        </w:rPr>
        <w:t>": "</w:t>
      </w:r>
      <w:r w:rsidRPr="00C477A4">
        <w:rPr>
          <w:sz w:val="28"/>
          <w:szCs w:val="28"/>
          <w:lang w:val="en-US"/>
        </w:rPr>
        <w:t>A</w:t>
      </w:r>
      <w:r w:rsidRPr="00C477A4">
        <w:rPr>
          <w:sz w:val="28"/>
          <w:szCs w:val="28"/>
        </w:rPr>
        <w:t>", "</w:t>
      </w:r>
      <w:r w:rsidRPr="00C477A4">
        <w:rPr>
          <w:sz w:val="28"/>
          <w:szCs w:val="28"/>
          <w:lang w:val="en-US"/>
        </w:rPr>
        <w:t>name</w:t>
      </w:r>
      <w:r w:rsidRPr="00C477A4">
        <w:rPr>
          <w:sz w:val="28"/>
          <w:szCs w:val="28"/>
        </w:rPr>
        <w:t>": "</w:t>
      </w:r>
      <w:r>
        <w:rPr>
          <w:sz w:val="28"/>
          <w:szCs w:val="28"/>
        </w:rPr>
        <w:t>Прямо и налево</w:t>
      </w:r>
      <w:r w:rsidRPr="00C477A4">
        <w:rPr>
          <w:sz w:val="28"/>
          <w:szCs w:val="28"/>
        </w:rPr>
        <w:t>" },</w:t>
      </w:r>
    </w:p>
    <w:p w14:paraId="1BE9BF97" w14:textId="00DFC76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</w:rPr>
        <w:t xml:space="preserve">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id": "B", "name": "</w:t>
      </w:r>
      <w:r>
        <w:rPr>
          <w:sz w:val="28"/>
          <w:szCs w:val="28"/>
        </w:rPr>
        <w:t>Налево</w:t>
      </w:r>
      <w:r w:rsidRPr="00C477A4">
        <w:rPr>
          <w:sz w:val="28"/>
          <w:szCs w:val="28"/>
          <w:lang w:val="en-US"/>
        </w:rPr>
        <w:t>" },</w:t>
      </w:r>
    </w:p>
    <w:p w14:paraId="7167D620" w14:textId="7F5CBB01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id": "C", "name": "</w:t>
      </w:r>
      <w:r>
        <w:rPr>
          <w:sz w:val="28"/>
          <w:szCs w:val="28"/>
        </w:rPr>
        <w:t>Направо</w:t>
      </w:r>
      <w:r w:rsidRPr="00C477A4">
        <w:rPr>
          <w:sz w:val="28"/>
          <w:szCs w:val="28"/>
          <w:lang w:val="en-US"/>
        </w:rPr>
        <w:t>" },</w:t>
      </w:r>
    </w:p>
    <w:p w14:paraId="378E7466" w14:textId="5D895C07" w:rsidR="00C477A4" w:rsidRPr="00C477A4" w:rsidRDefault="00C477A4" w:rsidP="00C477A4">
      <w:pPr>
        <w:spacing w:after="150"/>
        <w:rPr>
          <w:sz w:val="28"/>
          <w:szCs w:val="28"/>
        </w:rPr>
      </w:pPr>
      <w:r w:rsidRPr="00C477A4">
        <w:rPr>
          <w:sz w:val="28"/>
          <w:szCs w:val="28"/>
        </w:rPr>
        <w:t xml:space="preserve">    </w:t>
      </w:r>
      <w:proofErr w:type="gramStart"/>
      <w:r w:rsidRPr="00C477A4">
        <w:rPr>
          <w:sz w:val="28"/>
          <w:szCs w:val="28"/>
        </w:rPr>
        <w:t>{ "</w:t>
      </w:r>
      <w:proofErr w:type="gramEnd"/>
      <w:r w:rsidRPr="00C477A4">
        <w:rPr>
          <w:sz w:val="28"/>
          <w:szCs w:val="28"/>
          <w:lang w:val="en-US"/>
        </w:rPr>
        <w:t>id</w:t>
      </w:r>
      <w:r w:rsidRPr="00C477A4">
        <w:rPr>
          <w:sz w:val="28"/>
          <w:szCs w:val="28"/>
        </w:rPr>
        <w:t>": "</w:t>
      </w:r>
      <w:r w:rsidRPr="00C477A4">
        <w:rPr>
          <w:sz w:val="28"/>
          <w:szCs w:val="28"/>
          <w:lang w:val="en-US"/>
        </w:rPr>
        <w:t>D</w:t>
      </w:r>
      <w:r w:rsidRPr="00C477A4">
        <w:rPr>
          <w:sz w:val="28"/>
          <w:szCs w:val="28"/>
        </w:rPr>
        <w:t>", "</w:t>
      </w:r>
      <w:r w:rsidRPr="00C477A4">
        <w:rPr>
          <w:sz w:val="28"/>
          <w:szCs w:val="28"/>
          <w:lang w:val="en-US"/>
        </w:rPr>
        <w:t>name</w:t>
      </w:r>
      <w:r w:rsidRPr="00C477A4">
        <w:rPr>
          <w:sz w:val="28"/>
          <w:szCs w:val="28"/>
        </w:rPr>
        <w:t>": "</w:t>
      </w:r>
      <w:r>
        <w:rPr>
          <w:sz w:val="28"/>
          <w:szCs w:val="28"/>
        </w:rPr>
        <w:t>Направо дважды</w:t>
      </w:r>
      <w:r w:rsidRPr="00C477A4">
        <w:rPr>
          <w:sz w:val="28"/>
          <w:szCs w:val="28"/>
        </w:rPr>
        <w:t>" },</w:t>
      </w:r>
    </w:p>
    <w:p w14:paraId="6F1440BF" w14:textId="6E7B16E4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</w:rPr>
        <w:t xml:space="preserve">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id": "E", "name": "</w:t>
      </w:r>
      <w:r>
        <w:rPr>
          <w:sz w:val="28"/>
          <w:szCs w:val="28"/>
        </w:rPr>
        <w:t>Вперед</w:t>
      </w:r>
      <w:r w:rsidRPr="00C477A4">
        <w:rPr>
          <w:sz w:val="28"/>
          <w:szCs w:val="28"/>
          <w:lang w:val="en-US"/>
        </w:rPr>
        <w:t>" }</w:t>
      </w:r>
    </w:p>
    <w:p w14:paraId="7704DB77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],</w:t>
      </w:r>
    </w:p>
    <w:p w14:paraId="10645CA5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"</w:t>
      </w:r>
      <w:proofErr w:type="gramStart"/>
      <w:r w:rsidRPr="00C477A4">
        <w:rPr>
          <w:sz w:val="28"/>
          <w:szCs w:val="28"/>
          <w:lang w:val="en-US"/>
        </w:rPr>
        <w:t>adjacency</w:t>
      </w:r>
      <w:proofErr w:type="gramEnd"/>
      <w:r w:rsidRPr="00C477A4">
        <w:rPr>
          <w:sz w:val="28"/>
          <w:szCs w:val="28"/>
          <w:lang w:val="en-US"/>
        </w:rPr>
        <w:t>": {</w:t>
      </w:r>
    </w:p>
    <w:p w14:paraId="7542D585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"A": [</w:t>
      </w:r>
    </w:p>
    <w:p w14:paraId="20063645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"B", "weight": 5 },</w:t>
      </w:r>
    </w:p>
    <w:p w14:paraId="295CBEB9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lastRenderedPageBreak/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"C", "weight": 3 }</w:t>
      </w:r>
    </w:p>
    <w:p w14:paraId="660D87E3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],</w:t>
      </w:r>
    </w:p>
    <w:p w14:paraId="3022F0A6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"B": [</w:t>
      </w:r>
    </w:p>
    <w:p w14:paraId="4776DA55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"D", "weight": 7 }</w:t>
      </w:r>
    </w:p>
    <w:p w14:paraId="35A2DA67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],</w:t>
      </w:r>
    </w:p>
    <w:p w14:paraId="43A16DFF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"C": [</w:t>
      </w:r>
    </w:p>
    <w:p w14:paraId="23059B8B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"D", "weight": 2 },</w:t>
      </w:r>
    </w:p>
    <w:p w14:paraId="292CD70C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"E", "weight": 4 }</w:t>
      </w:r>
    </w:p>
    <w:p w14:paraId="3842C000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],</w:t>
      </w:r>
    </w:p>
    <w:p w14:paraId="73CC9544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"D": [</w:t>
      </w:r>
    </w:p>
    <w:p w14:paraId="0A8746AB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  </w:t>
      </w:r>
      <w:proofErr w:type="gramStart"/>
      <w:r w:rsidRPr="00C477A4">
        <w:rPr>
          <w:sz w:val="28"/>
          <w:szCs w:val="28"/>
          <w:lang w:val="en-US"/>
        </w:rPr>
        <w:t>{ "</w:t>
      </w:r>
      <w:proofErr w:type="gramEnd"/>
      <w:r w:rsidRPr="00C477A4">
        <w:rPr>
          <w:sz w:val="28"/>
          <w:szCs w:val="28"/>
          <w:lang w:val="en-US"/>
        </w:rPr>
        <w:t>to": "E", "weight": 6 }</w:t>
      </w:r>
    </w:p>
    <w:p w14:paraId="02AED66E" w14:textId="77777777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 w:rsidRPr="00C477A4">
        <w:rPr>
          <w:sz w:val="28"/>
          <w:szCs w:val="28"/>
          <w:lang w:val="en-US"/>
        </w:rPr>
        <w:t xml:space="preserve">    ],</w:t>
      </w:r>
    </w:p>
    <w:p w14:paraId="3CD0BAF4" w14:textId="45D3456D" w:rsidR="00C477A4" w:rsidRPr="00C477A4" w:rsidRDefault="00C477A4" w:rsidP="00C477A4">
      <w:pPr>
        <w:spacing w:after="15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   "E": [</w:t>
      </w:r>
      <w:r w:rsidRPr="00C477A4">
        <w:rPr>
          <w:sz w:val="28"/>
          <w:szCs w:val="28"/>
        </w:rPr>
        <w:t>]</w:t>
      </w:r>
    </w:p>
    <w:p w14:paraId="2EA0E883" w14:textId="77777777" w:rsidR="00C477A4" w:rsidRPr="00C477A4" w:rsidRDefault="00C477A4" w:rsidP="00C477A4">
      <w:pPr>
        <w:spacing w:after="150"/>
        <w:rPr>
          <w:sz w:val="28"/>
          <w:szCs w:val="28"/>
        </w:rPr>
      </w:pPr>
      <w:r w:rsidRPr="00C477A4">
        <w:rPr>
          <w:sz w:val="28"/>
          <w:szCs w:val="28"/>
        </w:rPr>
        <w:t xml:space="preserve">  }</w:t>
      </w:r>
    </w:p>
    <w:p w14:paraId="7905A76A" w14:textId="6E04BEDB" w:rsidR="00C477A4" w:rsidRPr="00C477A4" w:rsidRDefault="00C477A4" w:rsidP="00C477A4">
      <w:pPr>
        <w:spacing w:after="150"/>
        <w:rPr>
          <w:sz w:val="28"/>
          <w:szCs w:val="28"/>
        </w:rPr>
      </w:pPr>
      <w:r w:rsidRPr="00C477A4">
        <w:rPr>
          <w:sz w:val="28"/>
          <w:szCs w:val="28"/>
        </w:rPr>
        <w:t>}</w:t>
      </w:r>
    </w:p>
    <w:p w14:paraId="0000001A" w14:textId="77777777" w:rsidR="00CE2B88" w:rsidRDefault="00E31FC5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</w:t>
      </w:r>
      <w:r>
        <w:rPr>
          <w:color w:val="000000"/>
          <w:sz w:val="28"/>
          <w:szCs w:val="28"/>
        </w:rPr>
        <w:t>мат выходных данных</w:t>
      </w:r>
    </w:p>
    <w:p w14:paraId="0000001B" w14:textId="77777777" w:rsidR="00CE2B88" w:rsidRDefault="00E31FC5">
      <w:pPr>
        <w:spacing w:after="150"/>
        <w:rPr>
          <w:sz w:val="28"/>
          <w:szCs w:val="28"/>
        </w:rPr>
      </w:pPr>
      <w:r>
        <w:rPr>
          <w:sz w:val="28"/>
          <w:szCs w:val="28"/>
        </w:rPr>
        <w:t xml:space="preserve">Список кратчайших расстояний от исходной вершины до всех остальных,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>:</w:t>
      </w:r>
    </w:p>
    <w:p w14:paraId="0000001C" w14:textId="0536A31A" w:rsidR="00CE2B88" w:rsidRDefault="00E31FC5">
      <w:pPr>
        <w:spacing w:after="150"/>
        <w:rPr>
          <w:sz w:val="28"/>
          <w:szCs w:val="28"/>
        </w:rPr>
      </w:pPr>
      <w:r>
        <w:rPr>
          <w:rFonts w:ascii="Gungsuh" w:eastAsia="Gungsuh" w:hAnsi="Gungsuh" w:cs="Gungsuh"/>
          <w:i/>
          <w:iCs/>
          <w:sz w:val="28"/>
          <w:szCs w:val="28"/>
        </w:rPr>
        <w:t>Вершина A → Вершина B — 12.2</w:t>
      </w:r>
      <w:r w:rsidR="00C477A4" w:rsidRPr="00C477A4">
        <w:rPr>
          <w:rFonts w:ascii="Gungsuh" w:eastAsia="Gungsuh" w:hAnsi="Gungsuh" w:cs="Gungsuh"/>
          <w:i/>
          <w:iCs/>
          <w:sz w:val="28"/>
          <w:szCs w:val="28"/>
        </w:rPr>
        <w:t xml:space="preserve">, </w:t>
      </w:r>
      <w:r>
        <w:rPr>
          <w:rFonts w:ascii="Gungsuh" w:eastAsia="Gungsuh" w:hAnsi="Gungsuh" w:cs="Gungsuh"/>
          <w:i/>
          <w:iCs/>
          <w:sz w:val="28"/>
          <w:szCs w:val="28"/>
        </w:rPr>
        <w:t>Вершина A → Вершина C — 33.4</w:t>
      </w:r>
      <w:r w:rsidR="00C477A4" w:rsidRPr="00C477A4">
        <w:rPr>
          <w:rFonts w:ascii="Gungsuh" w:eastAsia="Gungsuh" w:hAnsi="Gungsuh" w:cs="Gungsuh"/>
          <w:i/>
          <w:iCs/>
          <w:sz w:val="28"/>
          <w:szCs w:val="28"/>
        </w:rPr>
        <w:t xml:space="preserve">, </w:t>
      </w:r>
      <w:r>
        <w:rPr>
          <w:rFonts w:ascii="Gungsuh" w:eastAsia="Gungsuh" w:hAnsi="Gungsuh" w:cs="Gungsuh"/>
          <w:i/>
          <w:iCs/>
          <w:sz w:val="28"/>
          <w:szCs w:val="28"/>
        </w:rPr>
        <w:t>…</w:t>
      </w:r>
      <w:r w:rsidR="00C477A4" w:rsidRPr="00C477A4">
        <w:rPr>
          <w:rFonts w:ascii="Gungsuh" w:eastAsia="Gungsuh" w:hAnsi="Gungsuh" w:cs="Gungsuh"/>
          <w:i/>
          <w:iCs/>
          <w:sz w:val="28"/>
          <w:szCs w:val="28"/>
        </w:rPr>
        <w:t xml:space="preserve">, </w:t>
      </w:r>
      <w:r>
        <w:rPr>
          <w:rFonts w:ascii="Gungsuh" w:eastAsia="Gungsuh" w:hAnsi="Gungsuh" w:cs="Gungsuh"/>
          <w:i/>
          <w:iCs/>
          <w:sz w:val="28"/>
          <w:szCs w:val="28"/>
        </w:rPr>
        <w:t>Вершина A → Вершина P — 76.67</w:t>
      </w:r>
    </w:p>
    <w:p w14:paraId="0000001D" w14:textId="77777777" w:rsidR="00CE2B88" w:rsidRDefault="00E31FC5">
      <w:pPr>
        <w:spacing w:after="150"/>
        <w:rPr>
          <w:sz w:val="28"/>
          <w:szCs w:val="28"/>
        </w:rPr>
      </w:pPr>
      <w:r>
        <w:rPr>
          <w:sz w:val="28"/>
          <w:szCs w:val="28"/>
        </w:rPr>
        <w:t>Кратчайший путь между двумя выбранными вершинами в графическом виде (по</w:t>
      </w:r>
      <w:r>
        <w:rPr>
          <w:sz w:val="28"/>
          <w:szCs w:val="28"/>
        </w:rPr>
        <w:t xml:space="preserve">дсветка) и текстом, 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>:</w:t>
      </w:r>
    </w:p>
    <w:p w14:paraId="0000001E" w14:textId="77777777" w:rsidR="00CE2B88" w:rsidRDefault="00E31FC5">
      <w:pPr>
        <w:spacing w:after="150"/>
        <w:rPr>
          <w:sz w:val="28"/>
          <w:szCs w:val="28"/>
        </w:rPr>
      </w:pPr>
      <w:r>
        <w:rPr>
          <w:rFonts w:ascii="Gungsuh" w:eastAsia="Gungsuh" w:hAnsi="Gungsuh" w:cs="Gungsuh"/>
          <w:i/>
          <w:iCs/>
          <w:sz w:val="28"/>
          <w:szCs w:val="28"/>
        </w:rPr>
        <w:t>Вершина A → Вершина D (14) → Вершина E (8.7) → Вершина C (1). Длина пути: 23.7</w:t>
      </w:r>
    </w:p>
    <w:p w14:paraId="0000001F" w14:textId="77777777" w:rsidR="00CE2B88" w:rsidRDefault="00E31FC5">
      <w:pPr>
        <w:pStyle w:val="2"/>
        <w:spacing w:before="300" w:after="15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Вне текущего </w:t>
      </w:r>
      <w:proofErr w:type="spellStart"/>
      <w:r>
        <w:rPr>
          <w:color w:val="000000"/>
          <w:sz w:val="28"/>
          <w:szCs w:val="28"/>
        </w:rPr>
        <w:t>скоупа</w:t>
      </w:r>
      <w:proofErr w:type="spellEnd"/>
    </w:p>
    <w:p w14:paraId="00000020" w14:textId="77777777" w:rsidR="00CE2B88" w:rsidRDefault="00E31FC5">
      <w:pPr>
        <w:spacing w:after="150"/>
        <w:rPr>
          <w:sz w:val="28"/>
          <w:szCs w:val="28"/>
        </w:rPr>
      </w:pPr>
      <w:r>
        <w:rPr>
          <w:sz w:val="28"/>
          <w:szCs w:val="28"/>
        </w:rPr>
        <w:t>Ниже — функции, которые сознательно вынесены за пределы обязательного минимума. При наличии запаса времени после сдачи основной</w:t>
      </w:r>
      <w:r>
        <w:rPr>
          <w:sz w:val="28"/>
          <w:szCs w:val="28"/>
        </w:rPr>
        <w:t xml:space="preserve"> версии могут быть добавлены как доработки, с указанием изменений в этом разделе спецификации:</w:t>
      </w:r>
    </w:p>
    <w:p w14:paraId="00000022" w14:textId="4C27B315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 xml:space="preserve">Альтернативное синхронизированное отображение графа в виде редактируемого списка </w:t>
      </w:r>
      <w:r w:rsidR="00F05952">
        <w:rPr>
          <w:sz w:val="28"/>
          <w:szCs w:val="28"/>
        </w:rPr>
        <w:t>смежности</w:t>
      </w:r>
    </w:p>
    <w:p w14:paraId="00000023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lastRenderedPageBreak/>
        <w:t>Автоматический режим работы алгоритма с регулируемой скоростью</w:t>
      </w:r>
    </w:p>
    <w:p w14:paraId="00000024" w14:textId="77777777" w:rsidR="00CE2B88" w:rsidRDefault="00E31F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rPr>
          <w:sz w:val="28"/>
          <w:szCs w:val="28"/>
        </w:rPr>
      </w:pPr>
      <w:r>
        <w:rPr>
          <w:sz w:val="28"/>
          <w:szCs w:val="28"/>
        </w:rPr>
        <w:t>Переключаемое скрытие весов рёбер на графическом представлении</w:t>
      </w:r>
    </w:p>
    <w:sectPr w:rsidR="00CE2B88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894372EB-1403-44A6-B722-43A308485D71}"/>
  </w:font>
  <w:font w:name="Gungsuh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D372C215-F070-4617-A6CD-22E9B9BE4AF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AA3F0C99-8CE1-4C62-9DA2-8EA4D83234B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205CEC"/>
    <w:multiLevelType w:val="multilevel"/>
    <w:tmpl w:val="05AAB7C0"/>
    <w:lvl w:ilvl="0">
      <w:start w:val="1"/>
      <w:numFmt w:val="bullet"/>
      <w:lvlText w:val="•"/>
      <w:lvlJc w:val="left"/>
      <w:pPr>
        <w:ind w:left="42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2B88"/>
    <w:rsid w:val="00C477A4"/>
    <w:rsid w:val="00CE2B88"/>
    <w:rsid w:val="00E31FC5"/>
    <w:rsid w:val="00F0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16EFBBE-451F-4B43-8EDF-96C18E65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Тимур Мальцев</dc:creator>
  <cp:lastModifiedBy>Учетная запись Майкрософт</cp:lastModifiedBy>
  <cp:revision>2</cp:revision>
  <dcterms:created xsi:type="dcterms:W3CDTF">2026-07-10T04:47:00Z</dcterms:created>
  <dcterms:modified xsi:type="dcterms:W3CDTF">2026-07-10T04:47:00Z</dcterms:modified>
</cp:coreProperties>
</file>