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5B08C4" w:rsidRDefault="00092DF4">
      <w:pPr>
        <w:pStyle w:val="1"/>
        <w:spacing w:after="100"/>
        <w:rPr>
          <w:color w:val="000000"/>
        </w:rPr>
      </w:pPr>
      <w:bookmarkStart w:id="0" w:name="_a76lpcobbal6" w:colFirst="0" w:colLast="0"/>
      <w:bookmarkEnd w:id="0"/>
      <w:r>
        <w:rPr>
          <w:color w:val="000000"/>
        </w:rPr>
        <w:t>План разработки</w:t>
      </w:r>
    </w:p>
    <w:p w14:paraId="00000002" w14:textId="77777777" w:rsidR="005B08C4" w:rsidRDefault="00092DF4">
      <w:pPr>
        <w:pStyle w:val="1"/>
        <w:spacing w:after="20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Визуализатор алгоритма </w:t>
      </w:r>
      <w:proofErr w:type="spellStart"/>
      <w:r>
        <w:rPr>
          <w:color w:val="000000"/>
          <w:sz w:val="28"/>
          <w:szCs w:val="28"/>
        </w:rPr>
        <w:t>Дейкстры</w:t>
      </w:r>
      <w:proofErr w:type="spellEnd"/>
    </w:p>
    <w:p w14:paraId="00000003" w14:textId="77777777" w:rsidR="005B08C4" w:rsidRDefault="00092DF4">
      <w:pPr>
        <w:pStyle w:val="1"/>
        <w:spacing w:after="20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каждому этапу — что конкретно делаем</w:t>
      </w:r>
    </w:p>
    <w:p w14:paraId="00000004" w14:textId="77777777" w:rsidR="005B08C4" w:rsidRDefault="00092DF4">
      <w:pPr>
        <w:spacing w:after="150"/>
        <w:rPr>
          <w:sz w:val="28"/>
          <w:szCs w:val="28"/>
        </w:rPr>
      </w:pPr>
      <w:r>
        <w:rPr>
          <w:sz w:val="28"/>
          <w:szCs w:val="28"/>
        </w:rPr>
        <w:t>Прототип (0-я версия):</w:t>
      </w:r>
    </w:p>
    <w:p w14:paraId="00000005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Класс графа (вершины, рёбра) без привязки к алгоритму</w:t>
      </w:r>
    </w:p>
    <w:p w14:paraId="00000006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proofErr w:type="spellStart"/>
      <w:r>
        <w:rPr>
          <w:sz w:val="28"/>
          <w:szCs w:val="28"/>
        </w:rPr>
        <w:t>Swing</w:t>
      </w:r>
      <w:proofErr w:type="spellEnd"/>
      <w:r>
        <w:rPr>
          <w:sz w:val="28"/>
          <w:szCs w:val="28"/>
        </w:rPr>
        <w:t xml:space="preserve">-окно, статичная </w:t>
      </w:r>
      <w:proofErr w:type="spellStart"/>
      <w:r>
        <w:rPr>
          <w:sz w:val="28"/>
          <w:szCs w:val="28"/>
        </w:rPr>
        <w:t>отрисовка</w:t>
      </w:r>
      <w:proofErr w:type="spellEnd"/>
      <w:r>
        <w:rPr>
          <w:sz w:val="28"/>
          <w:szCs w:val="28"/>
        </w:rPr>
        <w:t xml:space="preserve"> вершин и рёбер с весами</w:t>
      </w:r>
    </w:p>
    <w:p w14:paraId="00000007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 xml:space="preserve">Кнопки добавления/удаления вершин и рёбер (без </w:t>
      </w:r>
      <w:proofErr w:type="spellStart"/>
      <w:r>
        <w:rPr>
          <w:sz w:val="28"/>
          <w:szCs w:val="28"/>
        </w:rPr>
        <w:t>валидации</w:t>
      </w:r>
      <w:proofErr w:type="spellEnd"/>
      <w:r>
        <w:rPr>
          <w:sz w:val="28"/>
          <w:szCs w:val="28"/>
        </w:rPr>
        <w:t xml:space="preserve"> на этом шаге)</w:t>
      </w:r>
    </w:p>
    <w:p w14:paraId="00000008" w14:textId="77777777" w:rsidR="005B08C4" w:rsidRDefault="00092DF4">
      <w:pPr>
        <w:spacing w:after="150"/>
        <w:rPr>
          <w:sz w:val="28"/>
          <w:szCs w:val="28"/>
        </w:rPr>
      </w:pPr>
      <w:r>
        <w:rPr>
          <w:sz w:val="28"/>
          <w:szCs w:val="28"/>
        </w:rPr>
        <w:t>Версия 1:</w:t>
      </w:r>
    </w:p>
    <w:p w14:paraId="37D9C308" w14:textId="4A873940" w:rsidR="00092DF4" w:rsidRPr="00092DF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Разделение и связь элементов графического интерфейса</w:t>
      </w:r>
    </w:p>
    <w:p w14:paraId="00000009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rFonts w:ascii="Gungsuh" w:eastAsia="Gungsuh" w:hAnsi="Gungsuh" w:cs="Gungsuh"/>
          <w:sz w:val="28"/>
          <w:szCs w:val="28"/>
        </w:rPr>
        <w:t xml:space="preserve">Реализация </w:t>
      </w:r>
      <w:proofErr w:type="spellStart"/>
      <w:r>
        <w:rPr>
          <w:rFonts w:ascii="Gungsuh" w:eastAsia="Gungsuh" w:hAnsi="Gungsuh" w:cs="Gungsuh"/>
          <w:sz w:val="28"/>
          <w:szCs w:val="28"/>
        </w:rPr>
        <w:t>Дейкстры</w:t>
      </w:r>
      <w:proofErr w:type="spellEnd"/>
      <w:r>
        <w:rPr>
          <w:rFonts w:ascii="Gungsuh" w:eastAsia="Gungsuh" w:hAnsi="Gungsuh" w:cs="Gungsuh"/>
          <w:sz w:val="28"/>
          <w:szCs w:val="28"/>
        </w:rPr>
        <w:t xml:space="preserve"> в пошаговом виде (шаг → промежуточное состояние, а не сразу результат)</w:t>
      </w:r>
    </w:p>
    <w:p w14:paraId="0000000A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Подсветка текущей вершины и вычисляемых соседей на каждом шаге</w:t>
      </w:r>
    </w:p>
    <w:p w14:paraId="0000000B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Обновление и отображе</w:t>
      </w:r>
      <w:r>
        <w:rPr>
          <w:sz w:val="28"/>
          <w:szCs w:val="28"/>
        </w:rPr>
        <w:t>ние промежуточных расстояний рядом с вершинами</w:t>
      </w:r>
    </w:p>
    <w:p w14:paraId="0000000C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Сигнал о завершении работы алгоритма</w:t>
      </w:r>
    </w:p>
    <w:p w14:paraId="75D69CBC" w14:textId="3028EEBA" w:rsidR="00092DF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Тестирование графического интерфейса</w:t>
      </w:r>
    </w:p>
    <w:p w14:paraId="4547D80D" w14:textId="37F06DE7" w:rsidR="00092DF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Тестирование работы алгоритма</w:t>
      </w:r>
    </w:p>
    <w:p w14:paraId="0000000D" w14:textId="1A7F66ED" w:rsidR="005B08C4" w:rsidRDefault="00092DF4">
      <w:pPr>
        <w:spacing w:after="150"/>
        <w:rPr>
          <w:sz w:val="28"/>
          <w:szCs w:val="28"/>
        </w:rPr>
      </w:pPr>
      <w:r>
        <w:rPr>
          <w:sz w:val="28"/>
          <w:szCs w:val="28"/>
        </w:rPr>
        <w:t>Версия 2</w:t>
      </w:r>
      <w:r>
        <w:rPr>
          <w:sz w:val="28"/>
          <w:szCs w:val="28"/>
        </w:rPr>
        <w:t>:</w:t>
      </w:r>
    </w:p>
    <w:p w14:paraId="0000000E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Восстановление и подсветка кратчайшего пути между двумя выбранными вершинами</w:t>
      </w:r>
    </w:p>
    <w:p w14:paraId="5D688EF4" w14:textId="53979AA6" w:rsidR="00092DF4" w:rsidRPr="00092DF4" w:rsidRDefault="00092DF4" w:rsidP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Текстовый вывод пути и его длины</w:t>
      </w:r>
    </w:p>
    <w:p w14:paraId="00000010" w14:textId="77777777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proofErr w:type="spellStart"/>
      <w:r>
        <w:rPr>
          <w:sz w:val="28"/>
          <w:szCs w:val="28"/>
        </w:rPr>
        <w:t>Валидация</w:t>
      </w:r>
      <w:proofErr w:type="spellEnd"/>
      <w:r>
        <w:rPr>
          <w:sz w:val="28"/>
          <w:szCs w:val="28"/>
        </w:rPr>
        <w:t xml:space="preserve"> ввода: отрицательная/нечисловая дл</w:t>
      </w:r>
      <w:r>
        <w:rPr>
          <w:sz w:val="28"/>
          <w:szCs w:val="28"/>
        </w:rPr>
        <w:t xml:space="preserve">ина, петли, </w:t>
      </w:r>
      <w:proofErr w:type="spellStart"/>
      <w:r>
        <w:rPr>
          <w:sz w:val="28"/>
          <w:szCs w:val="28"/>
        </w:rPr>
        <w:t>мультирёбра</w:t>
      </w:r>
      <w:proofErr w:type="spellEnd"/>
    </w:p>
    <w:p w14:paraId="00000012" w14:textId="4BDBDEEF" w:rsidR="005B08C4" w:rsidRDefault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 xml:space="preserve">Полировка и тестирование пользовательского </w:t>
      </w:r>
      <w:r>
        <w:rPr>
          <w:sz w:val="28"/>
          <w:szCs w:val="28"/>
        </w:rPr>
        <w:t>интерфейса</w:t>
      </w:r>
    </w:p>
    <w:p w14:paraId="40AC1BD3" w14:textId="0F97C4EA" w:rsidR="00092DF4" w:rsidRDefault="00092DF4" w:rsidP="00092DF4">
      <w:p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Версия 3:</w:t>
      </w:r>
    </w:p>
    <w:p w14:paraId="18A1467F" w14:textId="77777777" w:rsidR="00092DF4" w:rsidRDefault="00092DF4" w:rsidP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Переключение режимов: пошаговый и мгновенный</w:t>
      </w:r>
    </w:p>
    <w:p w14:paraId="5041D519" w14:textId="71341355" w:rsidR="00092DF4" w:rsidRDefault="00092DF4" w:rsidP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Добавление дополнительного функционала</w:t>
      </w:r>
    </w:p>
    <w:p w14:paraId="089903D1" w14:textId="36FE116E" w:rsidR="00092DF4" w:rsidRDefault="00092DF4" w:rsidP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  <w:lang w:val="en-US"/>
        </w:rPr>
        <w:t>UX-</w:t>
      </w:r>
      <w:r>
        <w:rPr>
          <w:sz w:val="28"/>
          <w:szCs w:val="28"/>
        </w:rPr>
        <w:t>тестирование</w:t>
      </w:r>
    </w:p>
    <w:p w14:paraId="081F61F8" w14:textId="4BEF747D" w:rsidR="00092DF4" w:rsidRDefault="00092DF4" w:rsidP="00092DF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  <w:r>
        <w:rPr>
          <w:sz w:val="28"/>
          <w:szCs w:val="28"/>
        </w:rPr>
        <w:t>Отчет</w:t>
      </w:r>
      <w:bookmarkStart w:id="1" w:name="_GoBack"/>
      <w:bookmarkEnd w:id="1"/>
    </w:p>
    <w:p w14:paraId="56ECDBD4" w14:textId="77777777" w:rsidR="00092DF4" w:rsidRPr="00092DF4" w:rsidRDefault="00092DF4" w:rsidP="00092DF4">
      <w:pPr>
        <w:pStyle w:val="a5"/>
        <w:pBdr>
          <w:top w:val="nil"/>
          <w:left w:val="nil"/>
          <w:bottom w:val="nil"/>
          <w:right w:val="nil"/>
          <w:between w:val="nil"/>
        </w:pBdr>
        <w:spacing w:after="80"/>
        <w:rPr>
          <w:sz w:val="28"/>
          <w:szCs w:val="28"/>
        </w:rPr>
      </w:pPr>
    </w:p>
    <w:sectPr w:rsidR="00092DF4" w:rsidRPr="00092DF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2932570E-DFF4-45BD-9381-F684F4963C3B}"/>
  </w:font>
  <w:font w:name="Gungsuh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70B02D0E-9E98-4C1A-8B04-5E0CDF23C98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3D036EF-D7C9-41E2-93BE-11553218AA5A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B91B66"/>
    <w:multiLevelType w:val="hybridMultilevel"/>
    <w:tmpl w:val="BF26A0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2711733"/>
    <w:multiLevelType w:val="multilevel"/>
    <w:tmpl w:val="646A9198"/>
    <w:lvl w:ilvl="0">
      <w:start w:val="1"/>
      <w:numFmt w:val="bullet"/>
      <w:lvlText w:val="•"/>
      <w:lvlJc w:val="left"/>
      <w:pPr>
        <w:ind w:left="42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8C4"/>
    <w:rsid w:val="00092DF4"/>
    <w:rsid w:val="005B0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C1B0C47-9096-41F0-B09A-2AB364CFD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092D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Тимур Мальцев</dc:creator>
  <cp:lastModifiedBy>Учетная запись Майкрософт</cp:lastModifiedBy>
  <cp:revision>2</cp:revision>
  <dcterms:created xsi:type="dcterms:W3CDTF">2026-07-10T04:55:00Z</dcterms:created>
  <dcterms:modified xsi:type="dcterms:W3CDTF">2026-07-10T04:55:00Z</dcterms:modified>
</cp:coreProperties>
</file>