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E689" w14:textId="17D802A8" w:rsidR="006D0714" w:rsidRDefault="00525F2A" w:rsidP="00525F2A">
      <w:pPr>
        <w:pStyle w:val="NoSpacing"/>
      </w:pPr>
      <w:r>
        <w:t>Tim Miller</w:t>
      </w:r>
    </w:p>
    <w:p w14:paraId="54EAB0D6" w14:textId="02723B0B" w:rsidR="00525F2A" w:rsidRDefault="00525F2A" w:rsidP="00525F2A">
      <w:pPr>
        <w:pStyle w:val="NoSpacing"/>
      </w:pPr>
      <w:r>
        <w:t>15.071 | HW5</w:t>
      </w:r>
    </w:p>
    <w:p w14:paraId="734FCCD1" w14:textId="57715421" w:rsidR="00525F2A" w:rsidRDefault="00525F2A" w:rsidP="00525F2A">
      <w:pPr>
        <w:pStyle w:val="NoSpacing"/>
      </w:pPr>
    </w:p>
    <w:p w14:paraId="31B55D9E" w14:textId="565A8526" w:rsidR="00525F2A" w:rsidRDefault="00525F2A" w:rsidP="00525F2A">
      <w:pPr>
        <w:pStyle w:val="NoSpacing"/>
        <w:rPr>
          <w:b/>
          <w:bCs/>
          <w:sz w:val="28"/>
          <w:szCs w:val="28"/>
        </w:rPr>
      </w:pPr>
      <w:r w:rsidRPr="00745B76">
        <w:rPr>
          <w:b/>
          <w:bCs/>
          <w:sz w:val="28"/>
          <w:szCs w:val="28"/>
        </w:rPr>
        <w:t>Problem 1a</w:t>
      </w:r>
    </w:p>
    <w:p w14:paraId="69B2E4F5" w14:textId="0F068943" w:rsidR="00745B76" w:rsidRDefault="00745B76" w:rsidP="00525F2A">
      <w:pPr>
        <w:pStyle w:val="NoSpacing"/>
        <w:rPr>
          <w:b/>
          <w:bCs/>
          <w:sz w:val="28"/>
          <w:szCs w:val="28"/>
        </w:rPr>
      </w:pPr>
    </w:p>
    <w:p w14:paraId="08CC854B" w14:textId="3436B711" w:rsidR="00745B76" w:rsidRDefault="00745B76" w:rsidP="00745B76">
      <w:pPr>
        <w:pStyle w:val="NoSpacing"/>
      </w:pPr>
      <w:r>
        <w:t>To understand the importance of variables we summed across all columns. The columns with the highest values were the ones that were most important to the most customers.</w:t>
      </w:r>
    </w:p>
    <w:p w14:paraId="3219E609" w14:textId="269ABF76" w:rsidR="00745B76" w:rsidRDefault="00745B76" w:rsidP="00745B76">
      <w:pPr>
        <w:pStyle w:val="NoSpacing"/>
      </w:pPr>
    </w:p>
    <w:p w14:paraId="19AFE3B1" w14:textId="6E44E238" w:rsidR="00745B76" w:rsidRDefault="00745B76" w:rsidP="00745B76">
      <w:pPr>
        <w:pStyle w:val="NoSpacing"/>
      </w:pPr>
      <w:r>
        <w:rPr>
          <w:noProof/>
        </w:rPr>
        <w:drawing>
          <wp:inline distT="0" distB="0" distL="0" distR="0" wp14:anchorId="5689936B" wp14:editId="76E9468F">
            <wp:extent cx="32099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6B5D" w14:textId="776BC1E5" w:rsidR="00745B76" w:rsidRDefault="00745B76" w:rsidP="00745B76">
      <w:pPr>
        <w:pStyle w:val="NoSpacing"/>
      </w:pPr>
      <w:r>
        <w:rPr>
          <w:noProof/>
        </w:rPr>
        <w:drawing>
          <wp:inline distT="0" distB="0" distL="0" distR="0" wp14:anchorId="74FBFC84" wp14:editId="3DC2DB81">
            <wp:extent cx="5943600" cy="29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568" cy="2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6CD1" w14:textId="7B0071B3" w:rsidR="00745B76" w:rsidRDefault="00745B76" w:rsidP="00745B76">
      <w:pPr>
        <w:pStyle w:val="NoSpacing"/>
      </w:pPr>
    </w:p>
    <w:p w14:paraId="4267B527" w14:textId="7C0CD997" w:rsidR="00745B76" w:rsidRDefault="00745B76" w:rsidP="00745B76">
      <w:pPr>
        <w:pStyle w:val="NoSpacing"/>
      </w:pPr>
      <w:r>
        <w:t>Excluding the gender and household columns, we find the ranking of the features from most important to least important (based on total number of “important” votes received)</w:t>
      </w:r>
    </w:p>
    <w:p w14:paraId="2CEA4DE0" w14:textId="5C7BD671" w:rsidR="00745B76" w:rsidRDefault="00745B76" w:rsidP="00745B76">
      <w:pPr>
        <w:pStyle w:val="NoSpacing"/>
        <w:numPr>
          <w:ilvl w:val="0"/>
          <w:numId w:val="1"/>
        </w:numPr>
      </w:pPr>
      <w:r>
        <w:t>driving_properties</w:t>
      </w:r>
    </w:p>
    <w:p w14:paraId="5B16D66A" w14:textId="6C96DE8C" w:rsidR="00745B76" w:rsidRDefault="00745B76" w:rsidP="00745B76">
      <w:pPr>
        <w:pStyle w:val="NoSpacing"/>
        <w:numPr>
          <w:ilvl w:val="0"/>
          <w:numId w:val="1"/>
        </w:numPr>
      </w:pPr>
      <w:r>
        <w:t>power</w:t>
      </w:r>
    </w:p>
    <w:p w14:paraId="72E482A3" w14:textId="14046EA5" w:rsidR="00745B76" w:rsidRDefault="00745B76" w:rsidP="00745B76">
      <w:pPr>
        <w:pStyle w:val="NoSpacing"/>
        <w:numPr>
          <w:ilvl w:val="0"/>
          <w:numId w:val="1"/>
        </w:numPr>
      </w:pPr>
      <w:r>
        <w:t>technology</w:t>
      </w:r>
    </w:p>
    <w:p w14:paraId="09155BEE" w14:textId="50D116B6" w:rsidR="00745B76" w:rsidRDefault="00745B76" w:rsidP="00745B76">
      <w:pPr>
        <w:pStyle w:val="NoSpacing"/>
        <w:numPr>
          <w:ilvl w:val="0"/>
          <w:numId w:val="1"/>
        </w:numPr>
      </w:pPr>
      <w:r>
        <w:t>reliability</w:t>
      </w:r>
    </w:p>
    <w:p w14:paraId="006126A7" w14:textId="72B58B17" w:rsidR="00745B76" w:rsidRDefault="00745B76" w:rsidP="00745B76">
      <w:pPr>
        <w:pStyle w:val="NoSpacing"/>
        <w:numPr>
          <w:ilvl w:val="0"/>
          <w:numId w:val="1"/>
        </w:numPr>
      </w:pPr>
      <w:r>
        <w:t>sporty</w:t>
      </w:r>
    </w:p>
    <w:p w14:paraId="39A5ED96" w14:textId="6485B264" w:rsidR="00745B76" w:rsidRDefault="00745B76" w:rsidP="00745B76">
      <w:pPr>
        <w:pStyle w:val="NoSpacing"/>
        <w:numPr>
          <w:ilvl w:val="0"/>
          <w:numId w:val="1"/>
        </w:numPr>
      </w:pPr>
      <w:r>
        <w:t>safety</w:t>
      </w:r>
    </w:p>
    <w:p w14:paraId="781987CF" w14:textId="2B6F53E8" w:rsidR="00745B76" w:rsidRDefault="00745B76" w:rsidP="00745B76">
      <w:pPr>
        <w:pStyle w:val="NoSpacing"/>
        <w:numPr>
          <w:ilvl w:val="0"/>
          <w:numId w:val="1"/>
        </w:numPr>
      </w:pPr>
      <w:r>
        <w:t>comfort</w:t>
      </w:r>
    </w:p>
    <w:p w14:paraId="68F2C006" w14:textId="302C1660" w:rsidR="00745B76" w:rsidRDefault="00745B76" w:rsidP="00745B76">
      <w:pPr>
        <w:pStyle w:val="NoSpacing"/>
        <w:numPr>
          <w:ilvl w:val="0"/>
          <w:numId w:val="1"/>
        </w:numPr>
      </w:pPr>
      <w:r>
        <w:t>handling</w:t>
      </w:r>
    </w:p>
    <w:p w14:paraId="26633D57" w14:textId="3E7854DD" w:rsidR="00745B76" w:rsidRDefault="00745B76" w:rsidP="00745B76">
      <w:pPr>
        <w:pStyle w:val="NoSpacing"/>
        <w:numPr>
          <w:ilvl w:val="0"/>
          <w:numId w:val="1"/>
        </w:numPr>
      </w:pPr>
      <w:r>
        <w:t>consumption</w:t>
      </w:r>
    </w:p>
    <w:p w14:paraId="295C802C" w14:textId="67B711F9" w:rsidR="00745B76" w:rsidRDefault="00745B76" w:rsidP="00745B76">
      <w:pPr>
        <w:pStyle w:val="NoSpacing"/>
        <w:numPr>
          <w:ilvl w:val="0"/>
          <w:numId w:val="1"/>
        </w:numPr>
      </w:pPr>
      <w:r>
        <w:t>interior</w:t>
      </w:r>
    </w:p>
    <w:p w14:paraId="75395A4A" w14:textId="3449CB1C" w:rsidR="00745B76" w:rsidRDefault="00745B76" w:rsidP="00745B76">
      <w:pPr>
        <w:pStyle w:val="NoSpacing"/>
      </w:pPr>
    </w:p>
    <w:p w14:paraId="74ABEDFF" w14:textId="013A3577" w:rsidR="00745B76" w:rsidRDefault="00745B76" w:rsidP="00745B76">
      <w:pPr>
        <w:pStyle w:val="NoSpacing"/>
      </w:pPr>
      <w:r>
        <w:t>Then looking at the gender and household columns, we find that the survey consisted of ~94% males</w:t>
      </w:r>
      <w:r w:rsidR="00AF102C">
        <w:t xml:space="preserve"> and ~6% females.</w:t>
      </w:r>
    </w:p>
    <w:p w14:paraId="3121D7F2" w14:textId="7A661DDA" w:rsidR="00AF102C" w:rsidRDefault="00AF102C" w:rsidP="00745B76">
      <w:pPr>
        <w:pStyle w:val="NoSpacing"/>
      </w:pPr>
    </w:p>
    <w:p w14:paraId="3A942FB7" w14:textId="1524A347" w:rsidR="00AF102C" w:rsidRDefault="00AF102C" w:rsidP="00745B76">
      <w:pPr>
        <w:pStyle w:val="NoSpacing"/>
      </w:pPr>
      <w:r>
        <w:rPr>
          <w:noProof/>
        </w:rPr>
        <w:drawing>
          <wp:inline distT="0" distB="0" distL="0" distR="0" wp14:anchorId="2DDC6777" wp14:editId="7B7A1280">
            <wp:extent cx="362902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8820" w14:textId="4AB93BC6" w:rsidR="00AF102C" w:rsidRDefault="00AF102C" w:rsidP="00745B76">
      <w:pPr>
        <w:pStyle w:val="NoSpacing"/>
      </w:pPr>
    </w:p>
    <w:p w14:paraId="3F36E88E" w14:textId="643D86D4" w:rsidR="00AF102C" w:rsidRDefault="00AF102C" w:rsidP="00745B76">
      <w:pPr>
        <w:pStyle w:val="NoSpacing"/>
      </w:pPr>
      <w:r>
        <w:t>We find that ~60% of respondents have at least 3 people and the remaining have 1-2 people.</w:t>
      </w:r>
    </w:p>
    <w:p w14:paraId="276A4F67" w14:textId="3474FAD6" w:rsidR="00AF102C" w:rsidRDefault="00AF102C" w:rsidP="00745B76">
      <w:pPr>
        <w:pStyle w:val="NoSpacing"/>
      </w:pPr>
    </w:p>
    <w:p w14:paraId="06C7A41C" w14:textId="2E597150" w:rsidR="00AF102C" w:rsidRDefault="00AF102C" w:rsidP="00745B76">
      <w:pPr>
        <w:pStyle w:val="NoSpacing"/>
      </w:pPr>
      <w:r>
        <w:rPr>
          <w:noProof/>
        </w:rPr>
        <w:drawing>
          <wp:inline distT="0" distB="0" distL="0" distR="0" wp14:anchorId="7871CCCA" wp14:editId="40CA5CDD">
            <wp:extent cx="38766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DA89" w14:textId="5FB32629" w:rsidR="00AF102C" w:rsidRDefault="00AF102C" w:rsidP="00745B76">
      <w:pPr>
        <w:pStyle w:val="NoSpacing"/>
      </w:pPr>
    </w:p>
    <w:p w14:paraId="76CBEA8D" w14:textId="5F1241D2" w:rsidR="00AF102C" w:rsidRDefault="00AF102C" w:rsidP="00745B76">
      <w:pPr>
        <w:pStyle w:val="NoSpacing"/>
        <w:rPr>
          <w:sz w:val="28"/>
          <w:szCs w:val="28"/>
        </w:rPr>
      </w:pPr>
      <w:r w:rsidRPr="00AF102C">
        <w:rPr>
          <w:b/>
          <w:bCs/>
          <w:sz w:val="28"/>
          <w:szCs w:val="28"/>
        </w:rPr>
        <w:t>Problem 1b</w:t>
      </w:r>
    </w:p>
    <w:p w14:paraId="5A740DFF" w14:textId="3149E161" w:rsidR="00AF102C" w:rsidRDefault="00AF102C" w:rsidP="00AF102C">
      <w:pPr>
        <w:pStyle w:val="NoSpacing"/>
      </w:pPr>
    </w:p>
    <w:p w14:paraId="7A5815BC" w14:textId="431D0E6D" w:rsidR="00AF102C" w:rsidRDefault="00AF102C" w:rsidP="00AF102C">
      <w:pPr>
        <w:pStyle w:val="NoSpacing"/>
      </w:pPr>
      <w:r>
        <w:rPr>
          <w:noProof/>
        </w:rPr>
        <w:lastRenderedPageBreak/>
        <w:drawing>
          <wp:inline distT="0" distB="0" distL="0" distR="0" wp14:anchorId="74CB92F4" wp14:editId="40D193BA">
            <wp:extent cx="17621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CDB" w14:textId="339F58BE" w:rsidR="00AF102C" w:rsidRDefault="00AF102C" w:rsidP="00AF102C">
      <w:pPr>
        <w:pStyle w:val="NoSpacing"/>
      </w:pPr>
    </w:p>
    <w:p w14:paraId="031C3D4E" w14:textId="1B670104" w:rsidR="00AF102C" w:rsidRDefault="00AF102C" w:rsidP="00AF102C">
      <w:pPr>
        <w:pStyle w:val="NoSpacing"/>
      </w:pPr>
      <w:r>
        <w:rPr>
          <w:noProof/>
        </w:rPr>
        <w:drawing>
          <wp:inline distT="0" distB="0" distL="0" distR="0" wp14:anchorId="6C292E1B" wp14:editId="44FC3AC2">
            <wp:extent cx="4699000" cy="371652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267" cy="37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671" w14:textId="78E84A9F" w:rsidR="00AF102C" w:rsidRDefault="00AF102C" w:rsidP="00AF102C">
      <w:pPr>
        <w:pStyle w:val="NoSpacing"/>
      </w:pPr>
    </w:p>
    <w:p w14:paraId="0283B3B8" w14:textId="1C46B29B" w:rsidR="00AF102C" w:rsidRDefault="00AF102C" w:rsidP="00AF102C">
      <w:pPr>
        <w:pStyle w:val="NoSpacing"/>
      </w:pPr>
      <w:r>
        <w:t>There are a few interesting relationships in the data:</w:t>
      </w:r>
    </w:p>
    <w:p w14:paraId="5F3EA532" w14:textId="27F6EFFD" w:rsidR="00AF102C" w:rsidRDefault="00AF102C" w:rsidP="00AF102C">
      <w:pPr>
        <w:pStyle w:val="NoSpacing"/>
        <w:numPr>
          <w:ilvl w:val="0"/>
          <w:numId w:val="1"/>
        </w:numPr>
      </w:pPr>
      <w:r>
        <w:t>driving_properties is has a positive relationship with technology, comfort, handling, power, and sporty. This makes sense because the latter three are typical inputs into overall driving performance</w:t>
      </w:r>
    </w:p>
    <w:p w14:paraId="021A9017" w14:textId="3B7C3F64" w:rsidR="00AF102C" w:rsidRDefault="00AF102C" w:rsidP="00AF102C">
      <w:pPr>
        <w:pStyle w:val="NoSpacing"/>
        <w:numPr>
          <w:ilvl w:val="0"/>
          <w:numId w:val="1"/>
        </w:numPr>
      </w:pPr>
      <w:r>
        <w:t>safety and reliability are correlated, which is intuitive. One might expect a reliable car also to be safe.</w:t>
      </w:r>
    </w:p>
    <w:p w14:paraId="3E669FAA" w14:textId="68A8CB3E" w:rsidR="00AF102C" w:rsidRDefault="00AF102C" w:rsidP="00AF102C">
      <w:pPr>
        <w:pStyle w:val="NoSpacing"/>
        <w:numPr>
          <w:ilvl w:val="0"/>
          <w:numId w:val="1"/>
        </w:numPr>
      </w:pPr>
      <w:r>
        <w:t>sporty and power have a strong correlation. Again this is intuitive: a sporty car probably is powerful.</w:t>
      </w:r>
    </w:p>
    <w:p w14:paraId="6063880E" w14:textId="2E89F1FA" w:rsidR="00AF102C" w:rsidRDefault="00AF102C" w:rsidP="00AF102C">
      <w:pPr>
        <w:pStyle w:val="NoSpacing"/>
        <w:numPr>
          <w:ilvl w:val="0"/>
          <w:numId w:val="1"/>
        </w:numPr>
      </w:pPr>
      <w:r>
        <w:t>Interestingly there is a negative correlation across gender and most of the variables. Something to continue to explore.</w:t>
      </w:r>
    </w:p>
    <w:p w14:paraId="7D14BF3C" w14:textId="1FF96293" w:rsidR="00AF102C" w:rsidRDefault="00AF102C" w:rsidP="00AF102C">
      <w:pPr>
        <w:pStyle w:val="NoSpacing"/>
      </w:pPr>
    </w:p>
    <w:p w14:paraId="3D476BF5" w14:textId="471FD582" w:rsidR="00AF102C" w:rsidRDefault="00AF102C" w:rsidP="00AF102C">
      <w:pPr>
        <w:pStyle w:val="NoSpacing"/>
        <w:rPr>
          <w:sz w:val="28"/>
          <w:szCs w:val="28"/>
        </w:rPr>
      </w:pPr>
      <w:r w:rsidRPr="00AF102C">
        <w:rPr>
          <w:b/>
          <w:bCs/>
          <w:sz w:val="28"/>
          <w:szCs w:val="28"/>
        </w:rPr>
        <w:t>Problem 1c</w:t>
      </w:r>
    </w:p>
    <w:p w14:paraId="2B4EBD7C" w14:textId="06C80F0C" w:rsidR="00AF102C" w:rsidRDefault="00AF102C" w:rsidP="00AF102C">
      <w:pPr>
        <w:pStyle w:val="NoSpacing"/>
      </w:pPr>
    </w:p>
    <w:p w14:paraId="43F60066" w14:textId="047EC0C8" w:rsidR="00AF102C" w:rsidRDefault="00AF102C" w:rsidP="00AF102C">
      <w:pPr>
        <w:pStyle w:val="NoSpacing"/>
      </w:pPr>
      <w:r>
        <w:t xml:space="preserve">Normalizing data is most helpful when there are scaling issues across the data we are comparing. </w:t>
      </w:r>
      <w:r w:rsidR="00386813">
        <w:t>Oftne the issue is that distance between points we are analyzing is driven by variables with the larger scale, which skews the data. But s</w:t>
      </w:r>
      <w:r>
        <w:t>ince the data is all binary here</w:t>
      </w:r>
      <w:r w:rsidR="00386813">
        <w:t xml:space="preserve">, </w:t>
      </w:r>
      <w:r>
        <w:t xml:space="preserve">we do not have a scaling problem, therefore </w:t>
      </w:r>
      <w:r w:rsidR="00386813">
        <w:t>fine if we do not normalize.</w:t>
      </w:r>
    </w:p>
    <w:p w14:paraId="0DB665D7" w14:textId="66351457" w:rsidR="00386813" w:rsidRDefault="00386813" w:rsidP="00AF102C">
      <w:pPr>
        <w:pStyle w:val="NoSpacing"/>
      </w:pPr>
    </w:p>
    <w:p w14:paraId="1D5A2A98" w14:textId="4A70B644" w:rsidR="00386813" w:rsidRDefault="00386813" w:rsidP="00AF102C">
      <w:pPr>
        <w:pStyle w:val="NoSpacing"/>
        <w:rPr>
          <w:b/>
          <w:bCs/>
          <w:sz w:val="28"/>
          <w:szCs w:val="28"/>
        </w:rPr>
      </w:pPr>
      <w:r w:rsidRPr="00AF102C">
        <w:rPr>
          <w:b/>
          <w:bCs/>
          <w:sz w:val="28"/>
          <w:szCs w:val="28"/>
        </w:rPr>
        <w:t>Problem 1</w:t>
      </w:r>
      <w:r>
        <w:rPr>
          <w:b/>
          <w:bCs/>
          <w:sz w:val="28"/>
          <w:szCs w:val="28"/>
        </w:rPr>
        <w:t>d</w:t>
      </w:r>
    </w:p>
    <w:p w14:paraId="610D2B9D" w14:textId="1604D34F" w:rsidR="00386813" w:rsidRDefault="00386813" w:rsidP="00AF102C">
      <w:pPr>
        <w:pStyle w:val="NoSpacing"/>
        <w:rPr>
          <w:b/>
          <w:bCs/>
          <w:sz w:val="28"/>
          <w:szCs w:val="28"/>
        </w:rPr>
      </w:pPr>
    </w:p>
    <w:p w14:paraId="522B48DA" w14:textId="0B009803" w:rsidR="00386813" w:rsidRDefault="00B93909" w:rsidP="00386813">
      <w:pPr>
        <w:pStyle w:val="NoSpacing"/>
      </w:pPr>
      <w:r>
        <w:lastRenderedPageBreak/>
        <w:t xml:space="preserve">We use the following to calculate cluster size, finding 363 </w:t>
      </w:r>
      <w:r w:rsidR="005B0FDE">
        <w:t>respondents in group 1 and 430 respondents in group 2.</w:t>
      </w:r>
    </w:p>
    <w:p w14:paraId="30D473FF" w14:textId="77777777" w:rsidR="005B0FDE" w:rsidRDefault="005B0FDE" w:rsidP="00386813">
      <w:pPr>
        <w:pStyle w:val="NoSpacing"/>
      </w:pPr>
    </w:p>
    <w:p w14:paraId="1797C2A3" w14:textId="6172CD5C" w:rsidR="00B93909" w:rsidRDefault="00B93909" w:rsidP="00386813">
      <w:pPr>
        <w:pStyle w:val="NoSpacing"/>
      </w:pPr>
      <w:r>
        <w:rPr>
          <w:noProof/>
        </w:rPr>
        <w:drawing>
          <wp:inline distT="0" distB="0" distL="0" distR="0" wp14:anchorId="36218316" wp14:editId="3EAEA29B">
            <wp:extent cx="1552575" cy="57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2674" w14:textId="20F8F66D" w:rsidR="005B0FDE" w:rsidRDefault="005B0FDE" w:rsidP="00386813">
      <w:pPr>
        <w:pStyle w:val="NoSpacing"/>
      </w:pPr>
    </w:p>
    <w:p w14:paraId="0A12759D" w14:textId="61EB3DD2" w:rsidR="005B0FDE" w:rsidRDefault="005B0FDE" w:rsidP="00386813">
      <w:pPr>
        <w:pStyle w:val="NoSpacing"/>
      </w:pPr>
      <w:r>
        <w:t>Then, printing out the summary of the clustersMeans</w:t>
      </w:r>
    </w:p>
    <w:p w14:paraId="18AF7D27" w14:textId="1F610F2C" w:rsidR="005B0FDE" w:rsidRDefault="005B0FDE" w:rsidP="00386813">
      <w:pPr>
        <w:pStyle w:val="NoSpacing"/>
      </w:pPr>
    </w:p>
    <w:p w14:paraId="698FC1D4" w14:textId="357B47AF" w:rsidR="005B0FDE" w:rsidRDefault="005B0FDE" w:rsidP="00386813">
      <w:pPr>
        <w:pStyle w:val="NoSpacing"/>
      </w:pPr>
      <w:r>
        <w:rPr>
          <w:noProof/>
        </w:rPr>
        <w:drawing>
          <wp:inline distT="0" distB="0" distL="0" distR="0" wp14:anchorId="2D9955B0" wp14:editId="6E791082">
            <wp:extent cx="331470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D32C" w14:textId="015157E4" w:rsidR="005B0FDE" w:rsidRDefault="005B0FDE" w:rsidP="00386813">
      <w:pPr>
        <w:pStyle w:val="NoSpacing"/>
      </w:pPr>
    </w:p>
    <w:p w14:paraId="28A5812C" w14:textId="33854F5F" w:rsidR="005B0FDE" w:rsidRDefault="005B0FDE" w:rsidP="00386813">
      <w:pPr>
        <w:pStyle w:val="NoSpacing"/>
      </w:pPr>
      <w:r>
        <w:t>We find a few interesting takeaways:</w:t>
      </w:r>
    </w:p>
    <w:p w14:paraId="1C42BC3E" w14:textId="106ABD6B" w:rsidR="005B0FDE" w:rsidRDefault="005B0FDE" w:rsidP="005B0FDE">
      <w:pPr>
        <w:pStyle w:val="NoSpacing"/>
        <w:numPr>
          <w:ilvl w:val="0"/>
          <w:numId w:val="1"/>
        </w:numPr>
      </w:pPr>
      <w:r>
        <w:t>Cluster 1 has a slightly percentage of female respondents (higher mean value)</w:t>
      </w:r>
    </w:p>
    <w:p w14:paraId="69F175FB" w14:textId="11BB90EF" w:rsidR="005B0FDE" w:rsidRDefault="005B0FDE" w:rsidP="005B0FDE">
      <w:pPr>
        <w:pStyle w:val="NoSpacing"/>
        <w:numPr>
          <w:ilvl w:val="0"/>
          <w:numId w:val="1"/>
        </w:numPr>
      </w:pPr>
      <w:r>
        <w:t>Cluster 2 has slightly higher percentage of households with at least 3 people</w:t>
      </w:r>
    </w:p>
    <w:p w14:paraId="7B3D3393" w14:textId="04BE37AE" w:rsidR="005B0FDE" w:rsidRDefault="005B0FDE" w:rsidP="005B0FDE">
      <w:pPr>
        <w:pStyle w:val="NoSpacing"/>
        <w:numPr>
          <w:ilvl w:val="0"/>
          <w:numId w:val="1"/>
        </w:numPr>
      </w:pPr>
      <w:r>
        <w:t>Cluster 2 puts more importance on driving_properties, power, sporty, consumption</w:t>
      </w:r>
    </w:p>
    <w:p w14:paraId="2606F78A" w14:textId="4D50B278" w:rsidR="005B0FDE" w:rsidRDefault="005B0FDE" w:rsidP="005B0FDE">
      <w:pPr>
        <w:pStyle w:val="NoSpacing"/>
        <w:numPr>
          <w:ilvl w:val="0"/>
          <w:numId w:val="1"/>
        </w:numPr>
      </w:pPr>
      <w:r>
        <w:t>Cluster 1 puts more importance on reliability and safety</w:t>
      </w:r>
    </w:p>
    <w:p w14:paraId="2BDB94CA" w14:textId="67062BA2" w:rsidR="005B0FDE" w:rsidRDefault="005B0FDE" w:rsidP="005B0FDE">
      <w:pPr>
        <w:pStyle w:val="NoSpacing"/>
        <w:numPr>
          <w:ilvl w:val="0"/>
          <w:numId w:val="1"/>
        </w:numPr>
      </w:pPr>
      <w:r>
        <w:t>Relatively equal importance for interior, technology, comfort</w:t>
      </w:r>
    </w:p>
    <w:p w14:paraId="72C4C2FC" w14:textId="01793549" w:rsidR="00E529B3" w:rsidRDefault="00E529B3" w:rsidP="00E529B3">
      <w:pPr>
        <w:pStyle w:val="NoSpacing"/>
      </w:pPr>
    </w:p>
    <w:p w14:paraId="21FDEF30" w14:textId="66A260DE" w:rsidR="00E529B3" w:rsidRDefault="00E529B3" w:rsidP="00E529B3">
      <w:pPr>
        <w:pStyle w:val="NoSpacing"/>
      </w:pPr>
      <w:r>
        <w:rPr>
          <w:noProof/>
        </w:rPr>
        <w:drawing>
          <wp:inline distT="0" distB="0" distL="0" distR="0" wp14:anchorId="0EBB3C17" wp14:editId="3FFCF727">
            <wp:extent cx="436245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0C59" w14:textId="60B74AC6" w:rsidR="00E529B3" w:rsidRDefault="00E529B3" w:rsidP="00E529B3">
      <w:pPr>
        <w:pStyle w:val="NoSpacing"/>
      </w:pPr>
    </w:p>
    <w:p w14:paraId="72BC6E82" w14:textId="6F98D7F9" w:rsidR="00E529B3" w:rsidRDefault="00E529B3" w:rsidP="00E529B3">
      <w:pPr>
        <w:pStyle w:val="NoSpacing"/>
      </w:pPr>
      <w:r>
        <w:rPr>
          <w:noProof/>
        </w:rPr>
        <w:drawing>
          <wp:inline distT="0" distB="0" distL="0" distR="0" wp14:anchorId="7DBB7464" wp14:editId="06B1D72F">
            <wp:extent cx="2813050" cy="245931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241" cy="24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6A9C" w14:textId="2B5FBBB5" w:rsidR="00E529B3" w:rsidRDefault="00E529B3" w:rsidP="00E529B3">
      <w:pPr>
        <w:pStyle w:val="NoSpacing"/>
      </w:pPr>
    </w:p>
    <w:p w14:paraId="12B0EB25" w14:textId="28399C7F" w:rsidR="00E529B3" w:rsidRDefault="00E529B3" w:rsidP="00E529B3">
      <w:pPr>
        <w:pStyle w:val="NoSpacing"/>
      </w:pPr>
    </w:p>
    <w:p w14:paraId="45357480" w14:textId="1E77065B" w:rsidR="00E529B3" w:rsidRDefault="00E529B3" w:rsidP="00E529B3">
      <w:pPr>
        <w:pStyle w:val="NoSpacing"/>
      </w:pPr>
      <w:r>
        <w:rPr>
          <w:noProof/>
        </w:rPr>
        <w:lastRenderedPageBreak/>
        <w:drawing>
          <wp:inline distT="0" distB="0" distL="0" distR="0" wp14:anchorId="64E3861B" wp14:editId="079C9E71">
            <wp:extent cx="454342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9877" w14:textId="5AFE69B2" w:rsidR="00E529B3" w:rsidRDefault="00E529B3" w:rsidP="00E529B3">
      <w:pPr>
        <w:pStyle w:val="NoSpacing"/>
      </w:pPr>
    </w:p>
    <w:p w14:paraId="6D29C8F3" w14:textId="54787A81" w:rsidR="00E529B3" w:rsidRDefault="00E529B3" w:rsidP="00E529B3">
      <w:pPr>
        <w:pStyle w:val="NoSpacing"/>
      </w:pPr>
      <w:r>
        <w:rPr>
          <w:noProof/>
        </w:rPr>
        <w:drawing>
          <wp:inline distT="0" distB="0" distL="0" distR="0" wp14:anchorId="2DF68140" wp14:editId="74A40C4A">
            <wp:extent cx="3248263" cy="2857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024" cy="28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7803" w14:textId="612436D9" w:rsidR="00E529B3" w:rsidRDefault="00E529B3" w:rsidP="00E529B3">
      <w:pPr>
        <w:pStyle w:val="NoSpacing"/>
      </w:pPr>
    </w:p>
    <w:p w14:paraId="4558FA80" w14:textId="018EC7E9" w:rsidR="00E529B3" w:rsidRDefault="00E529B3" w:rsidP="00E529B3">
      <w:pPr>
        <w:pStyle w:val="NoSpacing"/>
      </w:pPr>
    </w:p>
    <w:p w14:paraId="5D97ED17" w14:textId="6E8DCCCA" w:rsidR="00E529B3" w:rsidRDefault="00E529B3" w:rsidP="00E529B3">
      <w:pPr>
        <w:pStyle w:val="NoSpacing"/>
      </w:pPr>
      <w:r>
        <w:rPr>
          <w:noProof/>
        </w:rPr>
        <w:drawing>
          <wp:inline distT="0" distB="0" distL="0" distR="0" wp14:anchorId="1F2FFEFD" wp14:editId="0F55EDBB">
            <wp:extent cx="46005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4184" w14:textId="56E1926E" w:rsidR="00E529B3" w:rsidRDefault="00E529B3" w:rsidP="00E529B3">
      <w:pPr>
        <w:pStyle w:val="NoSpacing"/>
      </w:pPr>
    </w:p>
    <w:p w14:paraId="26BB7049" w14:textId="18C6DA4D" w:rsidR="00E529B3" w:rsidRDefault="00E529B3" w:rsidP="00E529B3">
      <w:pPr>
        <w:pStyle w:val="NoSpacing"/>
      </w:pPr>
      <w:r>
        <w:rPr>
          <w:noProof/>
        </w:rPr>
        <w:drawing>
          <wp:inline distT="0" distB="0" distL="0" distR="0" wp14:anchorId="44519CB9" wp14:editId="77873345">
            <wp:extent cx="3409950" cy="285474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3326" cy="285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75BF" w14:textId="00B11B74" w:rsidR="00E529B3" w:rsidRDefault="00E529B3" w:rsidP="00E529B3">
      <w:pPr>
        <w:pStyle w:val="NoSpacing"/>
      </w:pPr>
    </w:p>
    <w:p w14:paraId="2576F481" w14:textId="5F8EB7A7" w:rsidR="00E529B3" w:rsidRDefault="00E529B3" w:rsidP="00E529B3">
      <w:pPr>
        <w:pStyle w:val="NoSpacing"/>
      </w:pPr>
    </w:p>
    <w:p w14:paraId="01286F41" w14:textId="77777777" w:rsidR="00E529B3" w:rsidRPr="00386813" w:rsidRDefault="00E529B3" w:rsidP="00E529B3">
      <w:pPr>
        <w:pStyle w:val="NoSpacing"/>
      </w:pPr>
    </w:p>
    <w:p w14:paraId="6013F687" w14:textId="77777777" w:rsidR="00386813" w:rsidRPr="00386813" w:rsidRDefault="00386813" w:rsidP="00386813">
      <w:pPr>
        <w:pStyle w:val="NoSpacing"/>
      </w:pPr>
    </w:p>
    <w:p w14:paraId="7027CEC0" w14:textId="7174A592" w:rsidR="00386813" w:rsidRDefault="00E529B3" w:rsidP="00AF102C">
      <w:pPr>
        <w:pStyle w:val="NoSpacing"/>
        <w:rPr>
          <w:sz w:val="28"/>
          <w:szCs w:val="28"/>
        </w:rPr>
      </w:pPr>
      <w:r w:rsidRPr="00AF102C">
        <w:rPr>
          <w:b/>
          <w:bCs/>
          <w:sz w:val="28"/>
          <w:szCs w:val="28"/>
        </w:rPr>
        <w:t>Problem 1</w:t>
      </w:r>
      <w:r>
        <w:rPr>
          <w:b/>
          <w:bCs/>
          <w:sz w:val="28"/>
          <w:szCs w:val="28"/>
        </w:rPr>
        <w:t>e</w:t>
      </w:r>
    </w:p>
    <w:p w14:paraId="2300D192" w14:textId="082918E6" w:rsidR="00E529B3" w:rsidRDefault="00E529B3" w:rsidP="00E529B3"/>
    <w:p w14:paraId="2BACE894" w14:textId="0897660A" w:rsidR="00DD279A" w:rsidRDefault="00DD279A" w:rsidP="00DD279A">
      <w:pPr>
        <w:pStyle w:val="NoSpacing"/>
      </w:pPr>
      <w:r>
        <w:lastRenderedPageBreak/>
        <w:t xml:space="preserve">We use the following to calculate cluster size, finding </w:t>
      </w:r>
      <w:r>
        <w:t>207</w:t>
      </w:r>
      <w:r>
        <w:t xml:space="preserve"> respondents in group 1 and 430 respondents in group 2</w:t>
      </w:r>
      <w:r>
        <w:t>, and 156 respondents in group 3</w:t>
      </w:r>
      <w:r>
        <w:t>.</w:t>
      </w:r>
    </w:p>
    <w:p w14:paraId="33324AC7" w14:textId="2B6B702A" w:rsidR="00DD279A" w:rsidRDefault="00DD279A" w:rsidP="00DD279A">
      <w:pPr>
        <w:pStyle w:val="NoSpacing"/>
      </w:pPr>
    </w:p>
    <w:p w14:paraId="53BAB3C1" w14:textId="6CC3CBC8" w:rsidR="00DD279A" w:rsidRDefault="00DD279A" w:rsidP="00DD279A">
      <w:pPr>
        <w:pStyle w:val="NoSpacing"/>
      </w:pPr>
      <w:r>
        <w:rPr>
          <w:noProof/>
        </w:rPr>
        <w:drawing>
          <wp:inline distT="0" distB="0" distL="0" distR="0" wp14:anchorId="3267A0CE" wp14:editId="4C90DEE5">
            <wp:extent cx="160020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BAA2" w14:textId="2BA00DF6" w:rsidR="00DD279A" w:rsidRDefault="00DD279A" w:rsidP="00DD279A">
      <w:pPr>
        <w:pStyle w:val="NoSpacing"/>
      </w:pPr>
    </w:p>
    <w:p w14:paraId="36446737" w14:textId="10F05B9D" w:rsidR="00DD279A" w:rsidRDefault="00DD279A" w:rsidP="00DD279A">
      <w:pPr>
        <w:pStyle w:val="NoSpacing"/>
      </w:pPr>
      <w:r>
        <w:t>From this, group 2 in problem 1d is clearly the summation of groups 1 and 3 in problem 1e. Cluster 2 in this problem is the same as the one in problem 1d.</w:t>
      </w:r>
    </w:p>
    <w:p w14:paraId="59CD068E" w14:textId="29815A5E" w:rsidR="00DD279A" w:rsidRDefault="00DD279A" w:rsidP="00DD279A">
      <w:pPr>
        <w:pStyle w:val="NoSpacing"/>
      </w:pPr>
    </w:p>
    <w:p w14:paraId="62748763" w14:textId="78795861" w:rsidR="00DD279A" w:rsidRDefault="00DD279A" w:rsidP="00DD279A">
      <w:pPr>
        <w:pStyle w:val="NoSpacing"/>
      </w:pPr>
      <w:r>
        <w:t>We use the following to analyze the clusters</w:t>
      </w:r>
    </w:p>
    <w:p w14:paraId="62406A49" w14:textId="236CF7C2" w:rsidR="00DD279A" w:rsidRDefault="00DD279A" w:rsidP="00DD279A">
      <w:pPr>
        <w:pStyle w:val="NoSpacing"/>
      </w:pPr>
      <w:r>
        <w:rPr>
          <w:noProof/>
        </w:rPr>
        <w:drawing>
          <wp:inline distT="0" distB="0" distL="0" distR="0" wp14:anchorId="2A827D7E" wp14:editId="6B151900">
            <wp:extent cx="3571875" cy="1952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908A" w14:textId="65C3B727" w:rsidR="00DD279A" w:rsidRDefault="00DD279A" w:rsidP="00DD279A">
      <w:pPr>
        <w:pStyle w:val="NoSpacing"/>
      </w:pPr>
    </w:p>
    <w:p w14:paraId="205649A2" w14:textId="44D09A25" w:rsidR="000D42D0" w:rsidRDefault="000D42D0" w:rsidP="000D42D0">
      <w:pPr>
        <w:pStyle w:val="NoSpacing"/>
        <w:numPr>
          <w:ilvl w:val="0"/>
          <w:numId w:val="1"/>
        </w:numPr>
      </w:pPr>
      <w:r>
        <w:t xml:space="preserve">Of the three clusters, cluster 1 has the higher portion of females, cluster 3 has second highest, and cluster 2 still has the lowest </w:t>
      </w:r>
    </w:p>
    <w:p w14:paraId="2CAA9BF5" w14:textId="307AE1DA" w:rsidR="000D42D0" w:rsidRDefault="00E923F2" w:rsidP="000D42D0">
      <w:pPr>
        <w:pStyle w:val="NoSpacing"/>
        <w:numPr>
          <w:ilvl w:val="0"/>
          <w:numId w:val="1"/>
        </w:numPr>
      </w:pPr>
      <w:r>
        <w:t>Cluster 1 cares more about driving_properties, sporty, and power relative to cluster 3, but both clusters care less about those properties relative to cluster 2</w:t>
      </w:r>
    </w:p>
    <w:p w14:paraId="77B3FC14" w14:textId="77777777" w:rsidR="00E923F2" w:rsidRDefault="00E923F2" w:rsidP="000D42D0">
      <w:pPr>
        <w:pStyle w:val="NoSpacing"/>
        <w:numPr>
          <w:ilvl w:val="0"/>
          <w:numId w:val="1"/>
        </w:numPr>
      </w:pPr>
      <w:r>
        <w:t>Relative to cluster 1, cluster 3 cares much more about interior and slightly more about comfort</w:t>
      </w:r>
    </w:p>
    <w:p w14:paraId="753724E2" w14:textId="5BDA41DE" w:rsidR="00E923F2" w:rsidRDefault="00E923F2" w:rsidP="000D42D0">
      <w:pPr>
        <w:pStyle w:val="NoSpacing"/>
        <w:numPr>
          <w:ilvl w:val="0"/>
          <w:numId w:val="1"/>
        </w:numPr>
      </w:pPr>
      <w:r>
        <w:t>Cluster 1 cares much more about safety compared to the other two clusters</w:t>
      </w:r>
    </w:p>
    <w:p w14:paraId="5F1DBEEF" w14:textId="1332B623" w:rsidR="00E923F2" w:rsidRDefault="00E923F2" w:rsidP="00E923F2">
      <w:pPr>
        <w:pStyle w:val="NoSpacing"/>
      </w:pPr>
    </w:p>
    <w:p w14:paraId="54A9E36F" w14:textId="27D94079" w:rsidR="00DD279A" w:rsidRDefault="00DD279A" w:rsidP="00DD279A">
      <w:pPr>
        <w:pStyle w:val="NoSpacing"/>
      </w:pPr>
    </w:p>
    <w:p w14:paraId="79545761" w14:textId="56C6DE8F" w:rsidR="00E923F2" w:rsidRDefault="00E923F2" w:rsidP="00E923F2">
      <w:pPr>
        <w:pStyle w:val="NoSpacing"/>
        <w:rPr>
          <w:b/>
          <w:bCs/>
          <w:sz w:val="28"/>
          <w:szCs w:val="28"/>
        </w:rPr>
      </w:pPr>
      <w:r w:rsidRPr="00AF102C">
        <w:rPr>
          <w:b/>
          <w:bCs/>
          <w:sz w:val="28"/>
          <w:szCs w:val="28"/>
        </w:rPr>
        <w:t>Problem 1</w:t>
      </w:r>
      <w:r>
        <w:rPr>
          <w:b/>
          <w:bCs/>
          <w:sz w:val="28"/>
          <w:szCs w:val="28"/>
        </w:rPr>
        <w:t>f</w:t>
      </w:r>
    </w:p>
    <w:p w14:paraId="2654FE46" w14:textId="25AB939B" w:rsidR="00E923F2" w:rsidRDefault="00E923F2" w:rsidP="00E923F2"/>
    <w:p w14:paraId="424A626C" w14:textId="3184D781" w:rsidR="00E923F2" w:rsidRDefault="00E923F2" w:rsidP="00E923F2">
      <w:r>
        <w:t>Dendogram</w:t>
      </w:r>
    </w:p>
    <w:p w14:paraId="504C49B4" w14:textId="0F8E0C88" w:rsidR="00E923F2" w:rsidRDefault="005C011B" w:rsidP="00E923F2">
      <w:r>
        <w:rPr>
          <w:noProof/>
        </w:rPr>
        <w:lastRenderedPageBreak/>
        <w:drawing>
          <wp:inline distT="0" distB="0" distL="0" distR="0" wp14:anchorId="5783693D" wp14:editId="0E389592">
            <wp:extent cx="5943600" cy="32899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27A0" w14:textId="4891E3A9" w:rsidR="00E923F2" w:rsidRDefault="00E923F2" w:rsidP="00E923F2">
      <w:r>
        <w:t>Scree plot</w:t>
      </w:r>
    </w:p>
    <w:p w14:paraId="552C9EA6" w14:textId="2BCEC5C7" w:rsidR="00E923F2" w:rsidRDefault="00E923F2" w:rsidP="00E923F2">
      <w:r>
        <w:rPr>
          <w:noProof/>
        </w:rPr>
        <w:drawing>
          <wp:inline distT="0" distB="0" distL="0" distR="0" wp14:anchorId="2AB5FB0F" wp14:editId="7836319D">
            <wp:extent cx="4347787" cy="28321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933" cy="28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1E90" w14:textId="7FF52A88" w:rsidR="005C011B" w:rsidRDefault="005C011B" w:rsidP="00E923F2"/>
    <w:p w14:paraId="4F20F4C6" w14:textId="77777777" w:rsidR="005C011B" w:rsidRDefault="005C011B" w:rsidP="00E923F2">
      <w:r>
        <w:t>Looking at both the scree plot and the dendogram, my suggestion is we use 14 clusters. At 14 clusters, there is a reasonable amount of dissimilarity, but it is not significantly higher than the dissimilarity at 100 clusters. Furthermore, 14 clusters represents a reasonable number of clusters to work on without worrying too much about overfitting the clusters.</w:t>
      </w:r>
    </w:p>
    <w:p w14:paraId="4235417E" w14:textId="7BBAFA4A" w:rsidR="005C011B" w:rsidRPr="005C011B" w:rsidRDefault="005C011B" w:rsidP="00E923F2">
      <w:pPr>
        <w:rPr>
          <w:i/>
          <w:iCs/>
        </w:rPr>
      </w:pPr>
      <w:r w:rsidRPr="005C011B">
        <w:rPr>
          <w:i/>
          <w:iCs/>
        </w:rPr>
        <w:t>The scree plot above shows the blue line drawn across at 14 clusters.</w:t>
      </w:r>
    </w:p>
    <w:p w14:paraId="4B1633F6" w14:textId="77777777" w:rsidR="005C011B" w:rsidRDefault="005C011B" w:rsidP="005C011B">
      <w:pPr>
        <w:pStyle w:val="NoSpacing"/>
      </w:pPr>
    </w:p>
    <w:p w14:paraId="4E3905FB" w14:textId="3C17C9A4" w:rsidR="00DD279A" w:rsidRDefault="005C011B" w:rsidP="00DD279A">
      <w:pPr>
        <w:pStyle w:val="NoSpacing"/>
        <w:rPr>
          <w:b/>
          <w:bCs/>
          <w:sz w:val="28"/>
          <w:szCs w:val="28"/>
        </w:rPr>
      </w:pPr>
      <w:r w:rsidRPr="00AF102C">
        <w:rPr>
          <w:b/>
          <w:bCs/>
          <w:sz w:val="28"/>
          <w:szCs w:val="28"/>
        </w:rPr>
        <w:lastRenderedPageBreak/>
        <w:t>Problem 1</w:t>
      </w:r>
      <w:r>
        <w:rPr>
          <w:b/>
          <w:bCs/>
          <w:sz w:val="28"/>
          <w:szCs w:val="28"/>
        </w:rPr>
        <w:t>g</w:t>
      </w:r>
    </w:p>
    <w:p w14:paraId="779F7E07" w14:textId="3CB2D07F" w:rsidR="00BF7891" w:rsidRDefault="00BF7891" w:rsidP="00DD279A">
      <w:pPr>
        <w:pStyle w:val="NoSpacing"/>
        <w:rPr>
          <w:b/>
          <w:bCs/>
          <w:sz w:val="28"/>
          <w:szCs w:val="28"/>
        </w:rPr>
      </w:pPr>
    </w:p>
    <w:p w14:paraId="32F57F04" w14:textId="578E71C1" w:rsidR="00BF7891" w:rsidRDefault="00BF7891" w:rsidP="00BF7891">
      <w:pPr>
        <w:pStyle w:val="NoSpacing"/>
      </w:pPr>
      <w:r>
        <w:t>Number of respondents in each cluster below. Looks like clusters 3, 5, and 9 have larger number of respondents compared to other clusters.</w:t>
      </w:r>
    </w:p>
    <w:p w14:paraId="6ED5C903" w14:textId="1A8D7380" w:rsidR="00BF7891" w:rsidRDefault="00BF7891" w:rsidP="00BF7891">
      <w:pPr>
        <w:pStyle w:val="NoSpacing"/>
      </w:pPr>
    </w:p>
    <w:p w14:paraId="3F94AF45" w14:textId="196BED88" w:rsidR="00BF7891" w:rsidRPr="00BF7891" w:rsidRDefault="00BF7891" w:rsidP="00BF7891">
      <w:pPr>
        <w:pStyle w:val="NoSpacing"/>
      </w:pPr>
      <w:r>
        <w:rPr>
          <w:noProof/>
        </w:rPr>
        <w:drawing>
          <wp:inline distT="0" distB="0" distL="0" distR="0" wp14:anchorId="5C84408A" wp14:editId="58ACC892">
            <wp:extent cx="3067050" cy="628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05F1" w14:textId="4A00C864" w:rsidR="005C011B" w:rsidRDefault="005C011B" w:rsidP="005C011B">
      <w:pPr>
        <w:pStyle w:val="NoSpacing"/>
      </w:pPr>
    </w:p>
    <w:p w14:paraId="1B147601" w14:textId="0C0EA852" w:rsidR="005C011B" w:rsidRDefault="00BF7891" w:rsidP="005C011B">
      <w:pPr>
        <w:pStyle w:val="NoSpacing"/>
      </w:pPr>
      <w:r>
        <w:t>Cutting down the tree to suggested 14 clusters</w:t>
      </w:r>
    </w:p>
    <w:p w14:paraId="64B182DF" w14:textId="77777777" w:rsidR="00BF7891" w:rsidRDefault="00BF7891" w:rsidP="005C011B">
      <w:pPr>
        <w:pStyle w:val="NoSpacing"/>
      </w:pPr>
    </w:p>
    <w:p w14:paraId="38E41397" w14:textId="03923943" w:rsidR="00BF7891" w:rsidRDefault="00BF7891" w:rsidP="005C011B">
      <w:pPr>
        <w:pStyle w:val="NoSpacing"/>
      </w:pPr>
      <w:r>
        <w:rPr>
          <w:noProof/>
        </w:rPr>
        <w:drawing>
          <wp:inline distT="0" distB="0" distL="0" distR="0" wp14:anchorId="7E9043B2" wp14:editId="56B547D9">
            <wp:extent cx="5943600" cy="10039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6242" w14:textId="544535C7" w:rsidR="00BF7891" w:rsidRDefault="00BF7891" w:rsidP="005C011B">
      <w:pPr>
        <w:pStyle w:val="NoSpacing"/>
      </w:pPr>
    </w:p>
    <w:p w14:paraId="7E2CFA2B" w14:textId="7118E7B7" w:rsidR="00BF7891" w:rsidRDefault="00BF7891" w:rsidP="005C011B">
      <w:pPr>
        <w:pStyle w:val="NoSpacing"/>
      </w:pPr>
      <w:r>
        <w:t>A few observations</w:t>
      </w:r>
    </w:p>
    <w:p w14:paraId="637E55BC" w14:textId="7B49DA50" w:rsidR="00BF7891" w:rsidRDefault="00BF7891" w:rsidP="00BF7891">
      <w:pPr>
        <w:pStyle w:val="NoSpacing"/>
        <w:numPr>
          <w:ilvl w:val="0"/>
          <w:numId w:val="1"/>
        </w:numPr>
      </w:pPr>
      <w:r>
        <w:t>Clusters 8, 10 – 12 are all male</w:t>
      </w:r>
    </w:p>
    <w:p w14:paraId="5B491976" w14:textId="3B2DDD09" w:rsidR="00BF7891" w:rsidRDefault="00BF7891" w:rsidP="00BF7891">
      <w:pPr>
        <w:pStyle w:val="NoSpacing"/>
        <w:numPr>
          <w:ilvl w:val="0"/>
          <w:numId w:val="1"/>
        </w:numPr>
      </w:pPr>
      <w:r>
        <w:t>No one in cluster 8 rated driving_properties as important, while everyone in clusters 10 – and most people in clusters 7, 9, 12, and 14 – rated driving_properties as important</w:t>
      </w:r>
    </w:p>
    <w:p w14:paraId="69858014" w14:textId="15A1DA7C" w:rsidR="00FE04D6" w:rsidRDefault="00FE04D6" w:rsidP="00BF7891">
      <w:pPr>
        <w:pStyle w:val="NoSpacing"/>
        <w:numPr>
          <w:ilvl w:val="0"/>
          <w:numId w:val="1"/>
        </w:numPr>
      </w:pPr>
      <w:r>
        <w:t>Interestingly, cluster 10 has some of the highest scores across all of the features. This might be a cause for checking that data to see if those respondents just answered 1 for everything and might not have provided useful data.</w:t>
      </w:r>
    </w:p>
    <w:p w14:paraId="7D4790D9" w14:textId="50D3E4F0" w:rsidR="00FE04D6" w:rsidRDefault="00FE04D6" w:rsidP="00BF7891">
      <w:pPr>
        <w:pStyle w:val="NoSpacing"/>
        <w:numPr>
          <w:ilvl w:val="0"/>
          <w:numId w:val="1"/>
        </w:numPr>
      </w:pPr>
      <w:r>
        <w:t>From the heatmap (below) we can see clusters 1, 2, and 4 really care about reliability; across all clusters driving_properties is often viewed as more important relative to other features; clusters 9 and 10 care more about handling – relative to other clusters – than other features; clusters 10, 9, 12, 7, and 14 care more about power – relative to other clusters – than other features</w:t>
      </w:r>
    </w:p>
    <w:p w14:paraId="6C02B7C2" w14:textId="3F506EE2" w:rsidR="00FE04D6" w:rsidRDefault="00FE04D6" w:rsidP="00FE04D6">
      <w:pPr>
        <w:pStyle w:val="NoSpacing"/>
      </w:pPr>
    </w:p>
    <w:p w14:paraId="0BBAB30A" w14:textId="74FD9B2F" w:rsidR="00FE04D6" w:rsidRDefault="00FE04D6" w:rsidP="00FE04D6">
      <w:pPr>
        <w:pStyle w:val="NoSpacing"/>
      </w:pPr>
      <w:r>
        <w:rPr>
          <w:noProof/>
        </w:rPr>
        <w:lastRenderedPageBreak/>
        <w:drawing>
          <wp:inline distT="0" distB="0" distL="0" distR="0" wp14:anchorId="403756D5" wp14:editId="4D7B4C85">
            <wp:extent cx="4235450" cy="382223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7222" cy="38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B9A5" w14:textId="77777777" w:rsidR="00FE04D6" w:rsidRPr="005C011B" w:rsidRDefault="00FE04D6" w:rsidP="00FE04D6">
      <w:pPr>
        <w:pStyle w:val="NoSpacing"/>
      </w:pPr>
    </w:p>
    <w:p w14:paraId="53C44D60" w14:textId="570D6374" w:rsidR="00525F2A" w:rsidRDefault="00FE04D6" w:rsidP="00525F2A">
      <w:pPr>
        <w:pStyle w:val="NoSpacing"/>
        <w:rPr>
          <w:b/>
          <w:bCs/>
          <w:sz w:val="28"/>
          <w:szCs w:val="28"/>
        </w:rPr>
      </w:pPr>
      <w:r w:rsidRPr="00AF102C">
        <w:rPr>
          <w:b/>
          <w:bCs/>
          <w:sz w:val="28"/>
          <w:szCs w:val="28"/>
        </w:rPr>
        <w:t>Problem 1</w:t>
      </w:r>
      <w:r>
        <w:rPr>
          <w:b/>
          <w:bCs/>
          <w:sz w:val="28"/>
          <w:szCs w:val="28"/>
        </w:rPr>
        <w:t>h</w:t>
      </w:r>
    </w:p>
    <w:p w14:paraId="39BCB9D9" w14:textId="3A55DE7F" w:rsidR="001C54F0" w:rsidRDefault="001C54F0" w:rsidP="00FE04D6">
      <w:pPr>
        <w:pStyle w:val="NoSpacing"/>
      </w:pPr>
    </w:p>
    <w:p w14:paraId="72F68326" w14:textId="298BAE0F" w:rsidR="001C54F0" w:rsidRDefault="001C54F0" w:rsidP="00FE04D6">
      <w:pPr>
        <w:pStyle w:val="NoSpacing"/>
      </w:pPr>
      <w:r>
        <w:t>Set up the k means clustering</w:t>
      </w:r>
      <w:bookmarkStart w:id="0" w:name="_GoBack"/>
      <w:bookmarkEnd w:id="0"/>
    </w:p>
    <w:p w14:paraId="6473E804" w14:textId="28ADBEBA" w:rsidR="001C54F0" w:rsidRDefault="001C54F0" w:rsidP="00FE04D6">
      <w:pPr>
        <w:pStyle w:val="NoSpacing"/>
      </w:pPr>
      <w:r>
        <w:rPr>
          <w:noProof/>
        </w:rPr>
        <w:drawing>
          <wp:inline distT="0" distB="0" distL="0" distR="0" wp14:anchorId="1871DF18" wp14:editId="638850D7">
            <wp:extent cx="3667125" cy="1009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BC1D" w14:textId="77777777" w:rsidR="001C54F0" w:rsidRDefault="001C54F0" w:rsidP="00FE04D6">
      <w:pPr>
        <w:pStyle w:val="NoSpacing"/>
      </w:pPr>
    </w:p>
    <w:p w14:paraId="78F3EB4B" w14:textId="77777777" w:rsidR="001C54F0" w:rsidRDefault="001C54F0" w:rsidP="00FE04D6">
      <w:pPr>
        <w:pStyle w:val="NoSpacing"/>
      </w:pPr>
    </w:p>
    <w:p w14:paraId="40513CA2" w14:textId="17A89B2D" w:rsidR="001C54F0" w:rsidRDefault="001C54F0" w:rsidP="00FE04D6">
      <w:pPr>
        <w:pStyle w:val="NoSpacing"/>
      </w:pPr>
      <w:r>
        <w:t>Using km.size, we get the breakdown of the number of data points in each cluster. The below numbers are ordered from cluster 1 – 14 accordingly</w:t>
      </w:r>
    </w:p>
    <w:p w14:paraId="694F50D6" w14:textId="274EADC2" w:rsidR="001C54F0" w:rsidRPr="00FE04D6" w:rsidRDefault="001C54F0" w:rsidP="00FE04D6">
      <w:pPr>
        <w:pStyle w:val="NoSpacing"/>
      </w:pPr>
      <w:r>
        <w:rPr>
          <w:noProof/>
        </w:rPr>
        <w:drawing>
          <wp:inline distT="0" distB="0" distL="0" distR="0" wp14:anchorId="0D7EEB6E" wp14:editId="591AA31E">
            <wp:extent cx="3495675" cy="409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C54F0" w:rsidRPr="00FE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87FD7"/>
    <w:multiLevelType w:val="hybridMultilevel"/>
    <w:tmpl w:val="1068C2CA"/>
    <w:lvl w:ilvl="0" w:tplc="21C0072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14"/>
    <w:rsid w:val="000D42D0"/>
    <w:rsid w:val="001C54F0"/>
    <w:rsid w:val="00386813"/>
    <w:rsid w:val="00525F2A"/>
    <w:rsid w:val="005B0FDE"/>
    <w:rsid w:val="005C011B"/>
    <w:rsid w:val="006D0714"/>
    <w:rsid w:val="00745B76"/>
    <w:rsid w:val="008253B2"/>
    <w:rsid w:val="00AF102C"/>
    <w:rsid w:val="00B93909"/>
    <w:rsid w:val="00BF7891"/>
    <w:rsid w:val="00DD279A"/>
    <w:rsid w:val="00E529B3"/>
    <w:rsid w:val="00E923F2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113C"/>
  <w15:chartTrackingRefBased/>
  <w15:docId w15:val="{EF2B9049-0144-4108-96F8-839887DC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and Company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Michael Miller</dc:creator>
  <cp:keywords/>
  <dc:description/>
  <cp:lastModifiedBy>Timothy Michael Miller</cp:lastModifiedBy>
  <cp:revision>4</cp:revision>
  <dcterms:created xsi:type="dcterms:W3CDTF">2022-03-31T01:10:00Z</dcterms:created>
  <dcterms:modified xsi:type="dcterms:W3CDTF">2022-03-31T05:12:00Z</dcterms:modified>
</cp:coreProperties>
</file>