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234874" w:rsidRDefault="00A12F06" w:rsidP="00234874">
      <w:pPr>
        <w:widowControl w:val="0"/>
        <w:jc w:val="center"/>
        <w:rPr>
          <w:b/>
          <w:bCs/>
          <w:sz w:val="24"/>
          <w:szCs w:val="24"/>
        </w:rPr>
      </w:pPr>
      <w:r w:rsidRPr="00234874">
        <w:rPr>
          <w:b/>
          <w:bCs/>
          <w:sz w:val="24"/>
          <w:szCs w:val="24"/>
        </w:rPr>
        <w:t xml:space="preserve">Question 1 - Visualization and </w:t>
      </w:r>
      <w:r w:rsidR="00B77A20" w:rsidRPr="00234874">
        <w:rPr>
          <w:b/>
          <w:bCs/>
          <w:sz w:val="24"/>
          <w:szCs w:val="24"/>
        </w:rPr>
        <w:t>a</w:t>
      </w:r>
      <w:r w:rsidRPr="00234874">
        <w:rPr>
          <w:b/>
          <w:bCs/>
          <w:sz w:val="24"/>
          <w:szCs w:val="24"/>
        </w:rPr>
        <w:t xml:space="preserve">nalysis of </w:t>
      </w:r>
      <w:r w:rsidR="00B77A20" w:rsidRPr="00234874">
        <w:rPr>
          <w:b/>
          <w:bCs/>
          <w:sz w:val="24"/>
          <w:szCs w:val="24"/>
        </w:rPr>
        <w:t>the Palmer p</w:t>
      </w:r>
      <w:r w:rsidRPr="00234874">
        <w:rPr>
          <w:b/>
          <w:bCs/>
          <w:sz w:val="24"/>
          <w:szCs w:val="24"/>
        </w:rPr>
        <w:t xml:space="preserve">enguin </w:t>
      </w:r>
      <w:r w:rsidR="00B77A20" w:rsidRPr="00234874">
        <w:rPr>
          <w:b/>
          <w:bCs/>
          <w:sz w:val="24"/>
          <w:szCs w:val="24"/>
        </w:rPr>
        <w:t>d</w:t>
      </w:r>
      <w:r w:rsidRPr="00234874">
        <w:rPr>
          <w:b/>
          <w:bCs/>
          <w:sz w:val="24"/>
          <w:szCs w:val="24"/>
        </w:rPr>
        <w:t>ataset</w:t>
      </w:r>
    </w:p>
    <w:tbl>
      <w:tblPr>
        <w:tblStyle w:val="TableGrid"/>
        <w:tblpPr w:leftFromText="180" w:rightFromText="180" w:vertAnchor="text" w:horzAnchor="margin" w:tblpXSpec="right" w:tblpY="193"/>
        <w:tblW w:w="0" w:type="auto"/>
        <w:tblCellMar>
          <w:left w:w="57" w:type="dxa"/>
          <w:right w:w="57" w:type="dxa"/>
        </w:tblCellMar>
        <w:tblLook w:val="04A0" w:firstRow="1" w:lastRow="0" w:firstColumn="1" w:lastColumn="0" w:noHBand="0" w:noVBand="1"/>
      </w:tblPr>
      <w:tblGrid>
        <w:gridCol w:w="1134"/>
        <w:gridCol w:w="851"/>
        <w:gridCol w:w="1984"/>
      </w:tblGrid>
      <w:tr w:rsidR="002A39A1" w:rsidRPr="004A1DC0" w14:paraId="17C5477D" w14:textId="77777777" w:rsidTr="002A39A1">
        <w:trPr>
          <w:trHeight w:val="271"/>
        </w:trPr>
        <w:tc>
          <w:tcPr>
            <w:tcW w:w="3969" w:type="dxa"/>
            <w:gridSpan w:val="3"/>
            <w:tcBorders>
              <w:top w:val="nil"/>
              <w:left w:val="nil"/>
              <w:right w:val="nil"/>
            </w:tcBorders>
            <w:tcMar>
              <w:left w:w="0" w:type="dxa"/>
              <w:right w:w="0" w:type="dxa"/>
            </w:tcMar>
          </w:tcPr>
          <w:p w14:paraId="1B90A98D" w14:textId="77777777" w:rsidR="002A39A1" w:rsidRPr="008334C1" w:rsidRDefault="002A39A1" w:rsidP="002A39A1">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2A39A1" w:rsidRPr="004A1DC0" w14:paraId="7E0A3ABA" w14:textId="77777777" w:rsidTr="002A39A1">
        <w:tc>
          <w:tcPr>
            <w:tcW w:w="1134" w:type="dxa"/>
            <w:tcBorders>
              <w:right w:val="nil"/>
            </w:tcBorders>
          </w:tcPr>
          <w:p w14:paraId="065441E8" w14:textId="77777777" w:rsidR="002A39A1" w:rsidRPr="008334C1" w:rsidRDefault="002A39A1" w:rsidP="002A39A1">
            <w:pPr>
              <w:widowControl w:val="0"/>
              <w:rPr>
                <w:b/>
                <w:bCs/>
                <w:sz w:val="18"/>
                <w:szCs w:val="18"/>
              </w:rPr>
            </w:pPr>
            <w:r w:rsidRPr="008334C1">
              <w:rPr>
                <w:b/>
                <w:bCs/>
                <w:sz w:val="18"/>
                <w:szCs w:val="18"/>
              </w:rPr>
              <w:t>Attribute</w:t>
            </w:r>
          </w:p>
        </w:tc>
        <w:tc>
          <w:tcPr>
            <w:tcW w:w="851" w:type="dxa"/>
            <w:tcBorders>
              <w:left w:val="nil"/>
              <w:right w:val="nil"/>
            </w:tcBorders>
          </w:tcPr>
          <w:p w14:paraId="69711D4C" w14:textId="77777777" w:rsidR="002A39A1" w:rsidRPr="008334C1" w:rsidRDefault="002A39A1" w:rsidP="002A39A1">
            <w:pPr>
              <w:widowControl w:val="0"/>
              <w:rPr>
                <w:b/>
                <w:bCs/>
                <w:sz w:val="18"/>
                <w:szCs w:val="18"/>
              </w:rPr>
            </w:pPr>
            <w:r w:rsidRPr="008334C1">
              <w:rPr>
                <w:b/>
                <w:bCs/>
                <w:sz w:val="18"/>
                <w:szCs w:val="18"/>
              </w:rPr>
              <w:t>Type</w:t>
            </w:r>
          </w:p>
        </w:tc>
        <w:tc>
          <w:tcPr>
            <w:tcW w:w="1984" w:type="dxa"/>
            <w:tcBorders>
              <w:left w:val="nil"/>
            </w:tcBorders>
            <w:tcMar>
              <w:right w:w="28" w:type="dxa"/>
            </w:tcMar>
          </w:tcPr>
          <w:p w14:paraId="337DD968" w14:textId="77777777" w:rsidR="002A39A1" w:rsidRPr="008334C1" w:rsidRDefault="002A39A1" w:rsidP="002A39A1">
            <w:pPr>
              <w:widowControl w:val="0"/>
              <w:rPr>
                <w:b/>
                <w:bCs/>
                <w:sz w:val="18"/>
                <w:szCs w:val="18"/>
              </w:rPr>
            </w:pPr>
            <w:r w:rsidRPr="008334C1">
              <w:rPr>
                <w:b/>
                <w:bCs/>
                <w:sz w:val="18"/>
                <w:szCs w:val="18"/>
              </w:rPr>
              <w:t>Values in the dataset</w:t>
            </w:r>
          </w:p>
        </w:tc>
      </w:tr>
      <w:tr w:rsidR="002A39A1" w:rsidRPr="004A1DC0" w14:paraId="65501494" w14:textId="77777777" w:rsidTr="002A39A1">
        <w:tc>
          <w:tcPr>
            <w:tcW w:w="1134" w:type="dxa"/>
            <w:tcBorders>
              <w:right w:val="nil"/>
            </w:tcBorders>
          </w:tcPr>
          <w:p w14:paraId="697BEA81" w14:textId="77777777" w:rsidR="002A39A1" w:rsidRPr="006E055C" w:rsidRDefault="002A39A1" w:rsidP="002A39A1">
            <w:pPr>
              <w:widowControl w:val="0"/>
              <w:rPr>
                <w:sz w:val="18"/>
                <w:szCs w:val="18"/>
              </w:rPr>
            </w:pPr>
            <w:r w:rsidRPr="006E055C">
              <w:rPr>
                <w:sz w:val="18"/>
                <w:szCs w:val="18"/>
              </w:rPr>
              <w:t>species</w:t>
            </w:r>
          </w:p>
        </w:tc>
        <w:tc>
          <w:tcPr>
            <w:tcW w:w="851" w:type="dxa"/>
            <w:tcBorders>
              <w:left w:val="nil"/>
              <w:right w:val="nil"/>
            </w:tcBorders>
          </w:tcPr>
          <w:p w14:paraId="51E0374C"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21B62FAF" w14:textId="77777777" w:rsidR="002A39A1" w:rsidRPr="008334C1" w:rsidRDefault="002A39A1" w:rsidP="002A39A1">
            <w:pPr>
              <w:widowControl w:val="0"/>
              <w:rPr>
                <w:sz w:val="18"/>
                <w:szCs w:val="18"/>
              </w:rPr>
            </w:pPr>
            <w:r w:rsidRPr="008334C1">
              <w:rPr>
                <w:sz w:val="18"/>
                <w:szCs w:val="18"/>
              </w:rPr>
              <w:t>Adelie, Chinstrap, Gentoo</w:t>
            </w:r>
          </w:p>
        </w:tc>
      </w:tr>
      <w:tr w:rsidR="002A39A1" w:rsidRPr="004A1DC0" w14:paraId="5EF0176A" w14:textId="77777777" w:rsidTr="002A39A1">
        <w:tc>
          <w:tcPr>
            <w:tcW w:w="1134" w:type="dxa"/>
            <w:tcBorders>
              <w:right w:val="nil"/>
            </w:tcBorders>
          </w:tcPr>
          <w:p w14:paraId="4C3260F5" w14:textId="77777777" w:rsidR="002A39A1" w:rsidRPr="006E055C" w:rsidRDefault="002A39A1" w:rsidP="002A39A1">
            <w:pPr>
              <w:widowControl w:val="0"/>
              <w:rPr>
                <w:sz w:val="18"/>
                <w:szCs w:val="18"/>
              </w:rPr>
            </w:pPr>
            <w:r w:rsidRPr="006E055C">
              <w:rPr>
                <w:sz w:val="18"/>
                <w:szCs w:val="18"/>
              </w:rPr>
              <w:t>island</w:t>
            </w:r>
          </w:p>
        </w:tc>
        <w:tc>
          <w:tcPr>
            <w:tcW w:w="851" w:type="dxa"/>
            <w:tcBorders>
              <w:left w:val="nil"/>
              <w:right w:val="nil"/>
            </w:tcBorders>
          </w:tcPr>
          <w:p w14:paraId="43BE861F"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7F2C3B69" w14:textId="77777777" w:rsidR="002A39A1" w:rsidRPr="008334C1" w:rsidRDefault="002A39A1" w:rsidP="002A39A1">
            <w:pPr>
              <w:widowControl w:val="0"/>
              <w:rPr>
                <w:sz w:val="18"/>
                <w:szCs w:val="18"/>
              </w:rPr>
            </w:pPr>
            <w:r w:rsidRPr="008334C1">
              <w:rPr>
                <w:sz w:val="18"/>
                <w:szCs w:val="18"/>
              </w:rPr>
              <w:t>Torgersen, Biscoe, Dream</w:t>
            </w:r>
          </w:p>
        </w:tc>
      </w:tr>
      <w:tr w:rsidR="002A39A1" w:rsidRPr="004A1DC0" w14:paraId="53A50968" w14:textId="77777777" w:rsidTr="002A39A1">
        <w:tc>
          <w:tcPr>
            <w:tcW w:w="1134" w:type="dxa"/>
            <w:tcBorders>
              <w:right w:val="nil"/>
            </w:tcBorders>
          </w:tcPr>
          <w:p w14:paraId="3BBF297B" w14:textId="77777777" w:rsidR="002A39A1" w:rsidRPr="006E055C" w:rsidRDefault="002A39A1" w:rsidP="002A39A1">
            <w:pPr>
              <w:widowControl w:val="0"/>
              <w:rPr>
                <w:sz w:val="18"/>
                <w:szCs w:val="18"/>
              </w:rPr>
            </w:pPr>
            <w:r w:rsidRPr="006E055C">
              <w:rPr>
                <w:sz w:val="18"/>
                <w:szCs w:val="18"/>
              </w:rPr>
              <w:t>bill length</w:t>
            </w:r>
          </w:p>
        </w:tc>
        <w:tc>
          <w:tcPr>
            <w:tcW w:w="851" w:type="dxa"/>
            <w:tcBorders>
              <w:left w:val="nil"/>
              <w:right w:val="nil"/>
            </w:tcBorders>
          </w:tcPr>
          <w:p w14:paraId="2FA723B5"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3A11B04B" w14:textId="77777777" w:rsidR="002A39A1" w:rsidRPr="008334C1" w:rsidRDefault="002A39A1" w:rsidP="002A39A1">
            <w:pPr>
              <w:widowControl w:val="0"/>
              <w:rPr>
                <w:sz w:val="18"/>
                <w:szCs w:val="18"/>
              </w:rPr>
            </w:pPr>
            <w:r w:rsidRPr="008334C1">
              <w:rPr>
                <w:sz w:val="18"/>
                <w:szCs w:val="18"/>
              </w:rPr>
              <w:t xml:space="preserve">32.1mm - 59.6mm </w:t>
            </w:r>
          </w:p>
        </w:tc>
      </w:tr>
      <w:tr w:rsidR="002A39A1" w:rsidRPr="004A1DC0" w14:paraId="1B23061A" w14:textId="77777777" w:rsidTr="002A39A1">
        <w:tc>
          <w:tcPr>
            <w:tcW w:w="1134" w:type="dxa"/>
            <w:tcBorders>
              <w:right w:val="nil"/>
            </w:tcBorders>
          </w:tcPr>
          <w:p w14:paraId="7D66C4A7" w14:textId="77777777" w:rsidR="002A39A1" w:rsidRPr="006E055C" w:rsidRDefault="002A39A1" w:rsidP="002A39A1">
            <w:pPr>
              <w:widowControl w:val="0"/>
              <w:rPr>
                <w:sz w:val="18"/>
                <w:szCs w:val="18"/>
              </w:rPr>
            </w:pPr>
            <w:r w:rsidRPr="006E055C">
              <w:rPr>
                <w:sz w:val="18"/>
                <w:szCs w:val="18"/>
              </w:rPr>
              <w:t>bill depth</w:t>
            </w:r>
          </w:p>
        </w:tc>
        <w:tc>
          <w:tcPr>
            <w:tcW w:w="851" w:type="dxa"/>
            <w:tcBorders>
              <w:left w:val="nil"/>
              <w:right w:val="nil"/>
            </w:tcBorders>
          </w:tcPr>
          <w:p w14:paraId="6A932DC1"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2B4F4551" w14:textId="77777777" w:rsidR="002A39A1" w:rsidRPr="008334C1" w:rsidRDefault="002A39A1" w:rsidP="002A39A1">
            <w:pPr>
              <w:widowControl w:val="0"/>
              <w:rPr>
                <w:sz w:val="18"/>
                <w:szCs w:val="18"/>
              </w:rPr>
            </w:pPr>
            <w:r w:rsidRPr="008334C1">
              <w:rPr>
                <w:sz w:val="18"/>
                <w:szCs w:val="18"/>
              </w:rPr>
              <w:t>13.1mm - 21.5mm</w:t>
            </w:r>
          </w:p>
        </w:tc>
      </w:tr>
      <w:tr w:rsidR="002A39A1" w:rsidRPr="004A1DC0" w14:paraId="5AB49CFE" w14:textId="77777777" w:rsidTr="002A39A1">
        <w:tc>
          <w:tcPr>
            <w:tcW w:w="1134" w:type="dxa"/>
            <w:tcBorders>
              <w:right w:val="nil"/>
            </w:tcBorders>
          </w:tcPr>
          <w:p w14:paraId="29ADC679" w14:textId="77777777" w:rsidR="002A39A1" w:rsidRPr="006E055C" w:rsidRDefault="002A39A1" w:rsidP="002A39A1">
            <w:pPr>
              <w:widowControl w:val="0"/>
              <w:rPr>
                <w:sz w:val="18"/>
                <w:szCs w:val="18"/>
              </w:rPr>
            </w:pPr>
            <w:r w:rsidRPr="006E055C">
              <w:rPr>
                <w:sz w:val="18"/>
                <w:szCs w:val="18"/>
              </w:rPr>
              <w:t>flipper length</w:t>
            </w:r>
          </w:p>
        </w:tc>
        <w:tc>
          <w:tcPr>
            <w:tcW w:w="851" w:type="dxa"/>
            <w:tcBorders>
              <w:left w:val="nil"/>
              <w:right w:val="nil"/>
            </w:tcBorders>
          </w:tcPr>
          <w:p w14:paraId="0AA3DE30"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4B8F7CD4" w14:textId="77777777" w:rsidR="002A39A1" w:rsidRPr="008334C1" w:rsidRDefault="002A39A1" w:rsidP="002A39A1">
            <w:pPr>
              <w:widowControl w:val="0"/>
              <w:rPr>
                <w:sz w:val="18"/>
                <w:szCs w:val="18"/>
              </w:rPr>
            </w:pPr>
            <w:r w:rsidRPr="008334C1">
              <w:rPr>
                <w:sz w:val="18"/>
                <w:szCs w:val="18"/>
              </w:rPr>
              <w:t>172mm - 231mm</w:t>
            </w:r>
          </w:p>
        </w:tc>
      </w:tr>
      <w:tr w:rsidR="002A39A1" w:rsidRPr="004A1DC0" w14:paraId="6536454D" w14:textId="77777777" w:rsidTr="002A39A1">
        <w:tc>
          <w:tcPr>
            <w:tcW w:w="1134" w:type="dxa"/>
            <w:tcBorders>
              <w:right w:val="nil"/>
            </w:tcBorders>
          </w:tcPr>
          <w:p w14:paraId="5DF79D27" w14:textId="77777777" w:rsidR="002A39A1" w:rsidRPr="006E055C" w:rsidRDefault="002A39A1" w:rsidP="002A39A1">
            <w:pPr>
              <w:widowControl w:val="0"/>
              <w:rPr>
                <w:sz w:val="18"/>
                <w:szCs w:val="18"/>
              </w:rPr>
            </w:pPr>
            <w:r w:rsidRPr="006E055C">
              <w:rPr>
                <w:sz w:val="18"/>
                <w:szCs w:val="18"/>
              </w:rPr>
              <w:t>body mass</w:t>
            </w:r>
          </w:p>
        </w:tc>
        <w:tc>
          <w:tcPr>
            <w:tcW w:w="851" w:type="dxa"/>
            <w:tcBorders>
              <w:left w:val="nil"/>
              <w:right w:val="nil"/>
            </w:tcBorders>
          </w:tcPr>
          <w:p w14:paraId="7F54DC0C"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758AB45D" w14:textId="77777777" w:rsidR="002A39A1" w:rsidRPr="008334C1" w:rsidRDefault="002A39A1" w:rsidP="002A39A1">
            <w:pPr>
              <w:widowControl w:val="0"/>
              <w:rPr>
                <w:sz w:val="18"/>
                <w:szCs w:val="18"/>
              </w:rPr>
            </w:pPr>
            <w:r w:rsidRPr="008334C1">
              <w:rPr>
                <w:sz w:val="18"/>
                <w:szCs w:val="18"/>
              </w:rPr>
              <w:t>2700g - 6300g</w:t>
            </w:r>
          </w:p>
        </w:tc>
      </w:tr>
      <w:tr w:rsidR="002A39A1" w:rsidRPr="004A1DC0" w14:paraId="43C6D6DF" w14:textId="77777777" w:rsidTr="002A39A1">
        <w:tc>
          <w:tcPr>
            <w:tcW w:w="1134" w:type="dxa"/>
            <w:tcBorders>
              <w:right w:val="nil"/>
            </w:tcBorders>
          </w:tcPr>
          <w:p w14:paraId="6E0D7C01" w14:textId="77777777" w:rsidR="002A39A1" w:rsidRPr="006E055C" w:rsidRDefault="002A39A1" w:rsidP="002A39A1">
            <w:pPr>
              <w:widowControl w:val="0"/>
              <w:rPr>
                <w:sz w:val="18"/>
                <w:szCs w:val="18"/>
              </w:rPr>
            </w:pPr>
            <w:r w:rsidRPr="006E055C">
              <w:rPr>
                <w:sz w:val="18"/>
                <w:szCs w:val="18"/>
              </w:rPr>
              <w:t>sex</w:t>
            </w:r>
          </w:p>
        </w:tc>
        <w:tc>
          <w:tcPr>
            <w:tcW w:w="851" w:type="dxa"/>
            <w:tcBorders>
              <w:left w:val="nil"/>
              <w:right w:val="nil"/>
            </w:tcBorders>
          </w:tcPr>
          <w:p w14:paraId="165B14D2"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3F3A89D7" w14:textId="77777777" w:rsidR="002A39A1" w:rsidRPr="008334C1" w:rsidRDefault="002A39A1" w:rsidP="002A39A1">
            <w:pPr>
              <w:widowControl w:val="0"/>
              <w:rPr>
                <w:sz w:val="18"/>
                <w:szCs w:val="18"/>
              </w:rPr>
            </w:pPr>
            <w:r w:rsidRPr="008334C1">
              <w:rPr>
                <w:sz w:val="18"/>
                <w:szCs w:val="18"/>
              </w:rPr>
              <w:t>Male, Female</w:t>
            </w:r>
          </w:p>
        </w:tc>
      </w:tr>
    </w:tbl>
    <w:p w14:paraId="6561086A" w14:textId="0578DB15" w:rsidR="00A12F06" w:rsidRDefault="000C74EA" w:rsidP="002A39A1">
      <w:pPr>
        <w:widowControl w:val="0"/>
        <w:spacing w:before="12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w:t>
      </w:r>
      <w:r w:rsidR="00D77A92">
        <w:t>1</w:t>
      </w:r>
      <w:r w:rsidR="00AF2642">
        <w:t>]</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tbl>
      <w:tblPr>
        <w:tblStyle w:val="TableGrid"/>
        <w:tblpPr w:leftFromText="180" w:rightFromText="180" w:vertAnchor="text" w:horzAnchor="margin" w:tblpXSpec="right" w:tblpY="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2A39A1" w14:paraId="2CACAE02" w14:textId="77777777" w:rsidTr="002A39A1">
        <w:trPr>
          <w:trHeight w:val="3261"/>
        </w:trPr>
        <w:tc>
          <w:tcPr>
            <w:tcW w:w="4536" w:type="dxa"/>
          </w:tcPr>
          <w:p w14:paraId="0426E5B3" w14:textId="77777777" w:rsidR="002A39A1" w:rsidRDefault="002A39A1" w:rsidP="002A39A1">
            <w:pPr>
              <w:widowControl w:val="0"/>
              <w:rPr>
                <w:noProof/>
              </w:rPr>
            </w:pPr>
          </w:p>
          <w:p w14:paraId="6346C2D1" w14:textId="77777777" w:rsidR="002A39A1" w:rsidRDefault="002A39A1" w:rsidP="002A39A1">
            <w:pPr>
              <w:widowControl w:val="0"/>
              <w:jc w:val="center"/>
              <w:rPr>
                <w:noProof/>
              </w:rPr>
            </w:pPr>
            <w:r>
              <w:rPr>
                <w:noProof/>
              </w:rPr>
              <w:drawing>
                <wp:inline distT="0" distB="0" distL="0" distR="0" wp14:anchorId="7C5C850E" wp14:editId="04695995">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6C038B" w14:paraId="4341E7BD" w14:textId="77777777" w:rsidTr="002A39A1">
        <w:trPr>
          <w:trHeight w:val="269"/>
        </w:trPr>
        <w:tc>
          <w:tcPr>
            <w:tcW w:w="4536" w:type="dxa"/>
            <w:vMerge w:val="restart"/>
          </w:tcPr>
          <w:p w14:paraId="779C53A5" w14:textId="77777777" w:rsidR="002A39A1" w:rsidRPr="006E055C" w:rsidRDefault="002A39A1" w:rsidP="002A39A1">
            <w:pPr>
              <w:widowControl w:val="0"/>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w:t>
            </w:r>
            <w:r>
              <w:rPr>
                <w:sz w:val="18"/>
                <w:szCs w:val="18"/>
              </w:rPr>
              <w:t>as seen</w:t>
            </w:r>
            <w:r w:rsidRPr="00E373D1">
              <w:rPr>
                <w:sz w:val="18"/>
                <w:szCs w:val="18"/>
              </w:rPr>
              <w:t xml:space="preserve"> in </w:t>
            </w:r>
            <w:r>
              <w:rPr>
                <w:sz w:val="18"/>
                <w:szCs w:val="18"/>
              </w:rPr>
              <w:t>th</w:t>
            </w:r>
            <w:r w:rsidRPr="00E373D1">
              <w:rPr>
                <w:sz w:val="18"/>
                <w:szCs w:val="18"/>
              </w:rPr>
              <w:t xml:space="preserve">e </w:t>
            </w:r>
            <w:r w:rsidRPr="00E373D1">
              <w:rPr>
                <w:i/>
                <w:iCs/>
                <w:sz w:val="18"/>
                <w:szCs w:val="18"/>
              </w:rPr>
              <w:t>body mass</w:t>
            </w:r>
            <w:r w:rsidRPr="00E373D1">
              <w:rPr>
                <w:sz w:val="18"/>
                <w:szCs w:val="18"/>
              </w:rPr>
              <w:t xml:space="preserve"> boxplot above. </w:t>
            </w:r>
            <w:r>
              <w:rPr>
                <w:sz w:val="18"/>
                <w:szCs w:val="18"/>
              </w:rPr>
              <w:t>Shown are m</w:t>
            </w:r>
            <w:r w:rsidRPr="00E373D1">
              <w:rPr>
                <w:sz w:val="18"/>
                <w:szCs w:val="18"/>
              </w:rPr>
              <w:t>edian values</w:t>
            </w:r>
            <w:r>
              <w:rPr>
                <w:sz w:val="18"/>
                <w:szCs w:val="18"/>
              </w:rPr>
              <w:t xml:space="preserve">, </w:t>
            </w:r>
            <w:r w:rsidRPr="00E373D1">
              <w:rPr>
                <w:sz w:val="18"/>
                <w:szCs w:val="18"/>
              </w:rPr>
              <w:t>Q1 and Q3 quartiles</w:t>
            </w:r>
            <w:r>
              <w:rPr>
                <w:sz w:val="18"/>
                <w:szCs w:val="18"/>
              </w:rPr>
              <w:t>, as well as o</w:t>
            </w:r>
            <w:r w:rsidRPr="00E373D1">
              <w:rPr>
                <w:sz w:val="18"/>
                <w:szCs w:val="18"/>
              </w:rPr>
              <w:t xml:space="preserve">utliers </w:t>
            </w:r>
            <w:r>
              <w:rPr>
                <w:sz w:val="18"/>
                <w:szCs w:val="18"/>
              </w:rPr>
              <w:t>that are</w:t>
            </w:r>
            <w:r w:rsidRPr="00E373D1">
              <w:rPr>
                <w:sz w:val="18"/>
                <w:szCs w:val="18"/>
              </w:rPr>
              <w:t xml:space="preserv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Pr>
                <w:sz w:val="18"/>
                <w:szCs w:val="18"/>
              </w:rPr>
              <w:t>.</w:t>
            </w:r>
          </w:p>
        </w:tc>
      </w:tr>
      <w:tr w:rsidR="002A39A1" w:rsidRPr="006C038B" w14:paraId="6398EA2C" w14:textId="77777777" w:rsidTr="002A39A1">
        <w:trPr>
          <w:trHeight w:val="269"/>
        </w:trPr>
        <w:tc>
          <w:tcPr>
            <w:tcW w:w="4536" w:type="dxa"/>
            <w:vMerge/>
          </w:tcPr>
          <w:p w14:paraId="52640ECF" w14:textId="77777777" w:rsidR="002A39A1" w:rsidRPr="006C038B" w:rsidRDefault="002A39A1" w:rsidP="002A39A1">
            <w:pPr>
              <w:widowControl w:val="0"/>
              <w:jc w:val="center"/>
              <w:rPr>
                <w:b/>
                <w:bCs/>
              </w:rPr>
            </w:pPr>
          </w:p>
        </w:tc>
      </w:tr>
    </w:tbl>
    <w:p w14:paraId="6EE0B0C0" w14:textId="4A667C6F" w:rsidR="00C04F0D" w:rsidRPr="00F71F2D" w:rsidRDefault="000F14F3" w:rsidP="002A39A1">
      <w:pPr>
        <w:widowControl w:val="0"/>
        <w:spacing w:before="12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6E055C">
        <w:t xml:space="preserve">any </w:t>
      </w:r>
      <w:r w:rsidR="00F262DB">
        <w:t xml:space="preserve">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6E055C">
        <w:t>Following</w:t>
      </w:r>
      <w:r w:rsidR="00A476FD">
        <w:t xml:space="preserve">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w:t>
      </w:r>
      <w:r w:rsidR="00D77A92">
        <w:t>2</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w:t>
      </w:r>
      <w:r w:rsidR="00593264">
        <w:t>m</w:t>
      </w:r>
      <w:r w:rsidR="00F71F2D" w:rsidRPr="00406CF8">
        <w:t xml:space="preserve">ale </w:t>
      </w:r>
      <w:r w:rsidR="00406CF8">
        <w:t>and</w:t>
      </w:r>
      <w:r w:rsidR="00A46CDF" w:rsidRPr="00406CF8">
        <w:t xml:space="preserve"> that it</w:t>
      </w:r>
      <w:r w:rsidR="00F71F2D" w:rsidRPr="00406CF8">
        <w:t xml:space="preserve"> is </w:t>
      </w:r>
      <w:r w:rsidR="00593264">
        <w:t>f</w:t>
      </w:r>
      <w:r w:rsidR="00F71F2D" w:rsidRPr="00406CF8">
        <w:t>emal</w:t>
      </w:r>
      <w:r w:rsidR="005E1E84" w:rsidRPr="00406CF8">
        <w:t>e</w:t>
      </w:r>
      <w:r w:rsidR="005D5069">
        <w:t xml:space="preserve"> [</w:t>
      </w:r>
      <w:r w:rsidR="00645173">
        <w:t>3</w:t>
      </w:r>
      <w:r w:rsidR="005D5069">
        <w:t>]</w:t>
      </w:r>
      <w:r w:rsidR="005E1E84" w:rsidRPr="00406CF8">
        <w:t>.</w:t>
      </w:r>
      <w:r w:rsidR="005E1E84">
        <w:t xml:space="preserve"> It was found that </w:t>
      </w:r>
      <w:r w:rsidR="002208A4">
        <w:t>two</w:t>
      </w:r>
      <w:r w:rsidR="005E1E84">
        <w:t xml:space="preserve"> of the records could be </w:t>
      </w:r>
      <w:r w:rsidR="005E1E84" w:rsidRPr="00406CF8">
        <w:t xml:space="preserve">imputed as </w:t>
      </w:r>
      <w:r w:rsidR="00593264">
        <w:t>m</w:t>
      </w:r>
      <w:r w:rsidR="005E1E84" w:rsidRPr="00406CF8">
        <w:t xml:space="preserve">ale and </w:t>
      </w:r>
      <w:r w:rsidR="002208A4" w:rsidRPr="00406CF8">
        <w:t>three</w:t>
      </w:r>
      <w:r w:rsidR="005E1E84" w:rsidRPr="00406CF8">
        <w:t xml:space="preserve"> as </w:t>
      </w:r>
      <w:r w:rsidR="00593264">
        <w:t>f</w:t>
      </w:r>
      <w:r w:rsidR="005E1E84" w:rsidRPr="00406CF8">
        <w:t xml:space="preserve">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w:t>
      </w:r>
      <w:r w:rsidR="00593264">
        <w:t>ed</w:t>
      </w:r>
      <w:r w:rsidR="005D5069">
        <w:t xml:space="preserve">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9701AC3" w14:textId="42CB4037" w:rsidR="00AF2642" w:rsidRDefault="00107301" w:rsidP="002A39A1">
      <w:pPr>
        <w:widowControl w:val="0"/>
        <w:spacing w:before="120"/>
      </w:pPr>
      <w:r w:rsidRPr="00107301">
        <w:t>A</w:t>
      </w:r>
      <w:r>
        <w:t xml:space="preserve"> number of the methods applied in this work involve distance measures and so may be biased in favour of features with smaller </w:t>
      </w:r>
      <w:r w:rsidR="002F48F6">
        <w:t xml:space="preserve">standard </w:t>
      </w:r>
      <w:r>
        <w:t>deviations [</w:t>
      </w:r>
      <w:r w:rsidR="00FD7B66">
        <w:t>4</w:t>
      </w:r>
      <w:r>
        <w:t xml:space="preserve">].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 xml:space="preserve">Standardization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w:t>
      </w:r>
      <w:r w:rsidR="00D517F4">
        <w:t>5</w:t>
      </w:r>
      <w:r w:rsidR="00A476FD">
        <w:t>]</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672E3D0" w14:textId="77777777" w:rsidR="00835EE3" w:rsidRDefault="00835EE3" w:rsidP="002A39A1">
      <w:pPr>
        <w:widowControl w:val="0"/>
        <w:spacing w:before="12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tblGrid>
      <w:tr w:rsidR="00234874" w:rsidRPr="001667CA" w14:paraId="79BB4891" w14:textId="77777777" w:rsidTr="00234874">
        <w:tc>
          <w:tcPr>
            <w:tcW w:w="4376" w:type="dxa"/>
          </w:tcPr>
          <w:p w14:paraId="463EFEA1" w14:textId="77777777" w:rsidR="00234874" w:rsidRPr="001667CA" w:rsidRDefault="00234874" w:rsidP="00234874">
            <w:pPr>
              <w:widowControl w:val="0"/>
              <w:ind w:right="320"/>
              <w:rPr>
                <w:b/>
                <w:bCs/>
              </w:rPr>
            </w:pPr>
            <w:r>
              <w:rPr>
                <w:b/>
                <w:bCs/>
                <w:noProof/>
              </w:rPr>
              <w:lastRenderedPageBreak/>
              <w:drawing>
                <wp:inline distT="0" distB="0" distL="0" distR="0" wp14:anchorId="611D938B" wp14:editId="46B229DE">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234874" w:rsidRPr="001667CA" w14:paraId="2D4592CD" w14:textId="77777777" w:rsidTr="00234874">
        <w:tc>
          <w:tcPr>
            <w:tcW w:w="4376" w:type="dxa"/>
          </w:tcPr>
          <w:p w14:paraId="20DBD9F7" w14:textId="77777777" w:rsidR="00234874" w:rsidRPr="008334C1" w:rsidRDefault="00234874" w:rsidP="00234874">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w:t>
            </w:r>
            <w:r>
              <w:rPr>
                <w:sz w:val="18"/>
                <w:szCs w:val="18"/>
              </w:rPr>
              <w:t xml:space="preserve"> Adelie penguin samples were from all</w:t>
            </w:r>
            <w:r w:rsidRPr="008334C1">
              <w:rPr>
                <w:sz w:val="18"/>
                <w:szCs w:val="18"/>
              </w:rPr>
              <w:t xml:space="preserve"> three islands</w:t>
            </w:r>
            <w:r>
              <w:rPr>
                <w:sz w:val="18"/>
                <w:szCs w:val="18"/>
              </w:rPr>
              <w:t>, but Gentoo and Chinstrap only from one</w:t>
            </w:r>
          </w:p>
        </w:tc>
      </w:tr>
    </w:tbl>
    <w:p w14:paraId="069B4610" w14:textId="71EF2170" w:rsidR="00F262DB"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tbl>
      <w:tblPr>
        <w:tblStyle w:val="TableGrid"/>
        <w:tblpPr w:leftFromText="180" w:rightFromText="180" w:vertAnchor="text" w:horzAnchor="margin" w:tblpXSpec="right" w:tblpY="1760"/>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2A39A1" w:rsidRPr="001667CA" w14:paraId="59F9A919" w14:textId="77777777" w:rsidTr="002A39A1">
        <w:trPr>
          <w:trHeight w:val="3686"/>
        </w:trPr>
        <w:tc>
          <w:tcPr>
            <w:tcW w:w="4536" w:type="dxa"/>
            <w:vMerge w:val="restart"/>
          </w:tcPr>
          <w:p w14:paraId="3C2B08B4" w14:textId="77777777" w:rsidR="002A39A1" w:rsidRPr="001667CA" w:rsidRDefault="002A39A1" w:rsidP="002A39A1">
            <w:pPr>
              <w:widowControl w:val="0"/>
              <w:rPr>
                <w:b/>
                <w:bCs/>
              </w:rPr>
            </w:pPr>
            <w:r>
              <w:rPr>
                <w:noProof/>
              </w:rPr>
              <w:drawing>
                <wp:inline distT="0" distB="0" distL="0" distR="0" wp14:anchorId="5B821F02" wp14:editId="29EC6F69">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F549AA" w14:paraId="739803A8" w14:textId="77777777" w:rsidTr="002A39A1">
        <w:trPr>
          <w:trHeight w:val="146"/>
        </w:trPr>
        <w:tc>
          <w:tcPr>
            <w:tcW w:w="4536" w:type="dxa"/>
            <w:vMerge/>
          </w:tcPr>
          <w:p w14:paraId="59D8F767" w14:textId="77777777" w:rsidR="002A39A1" w:rsidRPr="00F549AA" w:rsidRDefault="002A39A1" w:rsidP="002A39A1">
            <w:pPr>
              <w:widowControl w:val="0"/>
              <w:jc w:val="center"/>
              <w:rPr>
                <w:sz w:val="12"/>
                <w:szCs w:val="12"/>
              </w:rPr>
            </w:pPr>
          </w:p>
        </w:tc>
      </w:tr>
      <w:tr w:rsidR="002A39A1" w:rsidRPr="001667CA" w14:paraId="585F4FB8" w14:textId="77777777" w:rsidTr="002A39A1">
        <w:trPr>
          <w:trHeight w:val="861"/>
        </w:trPr>
        <w:tc>
          <w:tcPr>
            <w:tcW w:w="4536" w:type="dxa"/>
          </w:tcPr>
          <w:p w14:paraId="29D12AAF" w14:textId="77777777" w:rsidR="002A39A1" w:rsidRPr="00835EE3" w:rsidRDefault="002A39A1" w:rsidP="002A39A1">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samples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F4886DA" w14:textId="6E7AE742" w:rsidR="00224112" w:rsidRDefault="004A5BA5" w:rsidP="002A39A1">
      <w:pPr>
        <w:widowControl w:val="0"/>
        <w:spacing w:before="120"/>
      </w:pPr>
      <w:r>
        <w:t xml:space="preserve">Pairwise scatterplots for the numerical features are shown in Figure </w:t>
      </w:r>
      <w:r w:rsidR="006950F1">
        <w:t>3</w:t>
      </w:r>
      <w:r>
        <w:t xml:space="preserve">. It can be seen that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w:t>
      </w:r>
      <w:r w:rsidR="00593264">
        <w:t>ble</w:t>
      </w:r>
      <w:r>
        <w:t xml:space="preserve"> cluster of Gentoo penguins (shown in green) allowing them to be identified. </w:t>
      </w:r>
      <w:r w:rsidR="00593264">
        <w:t>No</w:t>
      </w:r>
      <w:r>
        <w:t xml:space="preserve"> pairwise combination of numerical features completely separates Adelie (orange) </w:t>
      </w:r>
      <w:r w:rsidR="006950F1">
        <w:t>from</w:t>
      </w:r>
      <w:r>
        <w:t xml:space="preserve"> Chinstrap (purple) clusters, </w:t>
      </w:r>
      <w:r w:rsidR="006950F1">
        <w:t xml:space="preserve">but </w:t>
      </w:r>
      <w:r w:rsidR="004A1DC0">
        <w:t xml:space="preserve">good separation is provided </w:t>
      </w:r>
      <w:r w:rsidR="00593264">
        <w:t xml:space="preserve">in </w:t>
      </w:r>
      <w:r>
        <w:t xml:space="preserve">the distributions involving </w:t>
      </w:r>
      <w:r>
        <w:rPr>
          <w:i/>
          <w:iCs/>
        </w:rPr>
        <w:t>bill length</w:t>
      </w:r>
      <w:r w:rsidR="004A1DC0">
        <w:t xml:space="preserve">, </w:t>
      </w:r>
      <w:r>
        <w:t xml:space="preserve">making this a candidate </w:t>
      </w:r>
      <w:r w:rsidR="00593264">
        <w:t xml:space="preserve">feature </w:t>
      </w:r>
      <w:r>
        <w:t xml:space="preserve">for distinguishing between these species. </w:t>
      </w:r>
      <w:r w:rsidR="00246CE0">
        <w:t xml:space="preserve"> </w:t>
      </w:r>
    </w:p>
    <w:tbl>
      <w:tblPr>
        <w:tblStyle w:val="TableGrid"/>
        <w:tblpPr w:leftFromText="180" w:rightFromText="180" w:vertAnchor="text" w:horzAnchor="margin" w:tblpXSpec="right" w:tblpY="3276"/>
        <w:tblW w:w="5812" w:type="dxa"/>
        <w:tblCellMar>
          <w:left w:w="57" w:type="dxa"/>
          <w:right w:w="0" w:type="dxa"/>
        </w:tblCellMar>
        <w:tblLook w:val="04A0" w:firstRow="1" w:lastRow="0" w:firstColumn="1" w:lastColumn="0" w:noHBand="0" w:noVBand="1"/>
      </w:tblPr>
      <w:tblGrid>
        <w:gridCol w:w="714"/>
        <w:gridCol w:w="3392"/>
        <w:gridCol w:w="1706"/>
      </w:tblGrid>
      <w:tr w:rsidR="00234874" w:rsidRPr="004A1DC0" w14:paraId="4F970957" w14:textId="77777777" w:rsidTr="00234874">
        <w:tc>
          <w:tcPr>
            <w:tcW w:w="5812" w:type="dxa"/>
            <w:gridSpan w:val="3"/>
            <w:tcBorders>
              <w:top w:val="nil"/>
              <w:left w:val="nil"/>
              <w:right w:val="nil"/>
            </w:tcBorders>
            <w:tcMar>
              <w:right w:w="57" w:type="dxa"/>
            </w:tcMar>
          </w:tcPr>
          <w:p w14:paraId="1E697AC1" w14:textId="77777777" w:rsidR="00234874" w:rsidRPr="001E7A03" w:rsidRDefault="00234874" w:rsidP="00234874">
            <w:pPr>
              <w:widowControl w:val="0"/>
              <w:jc w:val="center"/>
              <w:rPr>
                <w:sz w:val="18"/>
                <w:szCs w:val="18"/>
              </w:rPr>
            </w:pPr>
            <w:r w:rsidRPr="00DB0EEF">
              <w:rPr>
                <w:b/>
                <w:bCs/>
                <w:sz w:val="18"/>
                <w:szCs w:val="18"/>
              </w:rPr>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234874" w:rsidRPr="004A1DC0" w14:paraId="3153BBB0" w14:textId="77777777" w:rsidTr="00234874">
        <w:tc>
          <w:tcPr>
            <w:tcW w:w="714" w:type="dxa"/>
            <w:tcBorders>
              <w:right w:val="nil"/>
            </w:tcBorders>
            <w:tcMar>
              <w:right w:w="57" w:type="dxa"/>
            </w:tcMar>
          </w:tcPr>
          <w:p w14:paraId="704E3687" w14:textId="77777777" w:rsidR="00234874" w:rsidRPr="004A1DC0" w:rsidRDefault="00234874" w:rsidP="00234874">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38ED6C7" w14:textId="77777777" w:rsidR="00234874" w:rsidRPr="004A1DC0" w:rsidRDefault="00234874" w:rsidP="00234874">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19D23BFB" w14:textId="77777777" w:rsidR="00234874" w:rsidRPr="004A1DC0" w:rsidRDefault="00234874" w:rsidP="00234874">
            <w:pPr>
              <w:widowControl w:val="0"/>
              <w:rPr>
                <w:b/>
                <w:bCs/>
                <w:sz w:val="18"/>
                <w:szCs w:val="18"/>
              </w:rPr>
            </w:pPr>
            <w:r w:rsidRPr="004A1DC0">
              <w:rPr>
                <w:b/>
                <w:bCs/>
                <w:sz w:val="18"/>
                <w:szCs w:val="18"/>
              </w:rPr>
              <w:t xml:space="preserve">Values considered </w:t>
            </w:r>
          </w:p>
        </w:tc>
      </w:tr>
      <w:tr w:rsidR="00234874" w:rsidRPr="004A1DC0" w14:paraId="5A24301D" w14:textId="77777777" w:rsidTr="00234874">
        <w:tc>
          <w:tcPr>
            <w:tcW w:w="714" w:type="dxa"/>
            <w:vMerge w:val="restart"/>
            <w:tcBorders>
              <w:right w:val="nil"/>
            </w:tcBorders>
            <w:tcMar>
              <w:right w:w="57" w:type="dxa"/>
            </w:tcMar>
            <w:vAlign w:val="center"/>
          </w:tcPr>
          <w:p w14:paraId="74542EEB" w14:textId="77777777" w:rsidR="00234874" w:rsidRPr="004A1DC0" w:rsidRDefault="00234874" w:rsidP="00234874">
            <w:pPr>
              <w:widowControl w:val="0"/>
              <w:rPr>
                <w:sz w:val="18"/>
                <w:szCs w:val="18"/>
              </w:rPr>
            </w:pPr>
            <w:r>
              <w:rPr>
                <w:i/>
                <w:iCs/>
                <w:sz w:val="18"/>
                <w:szCs w:val="18"/>
              </w:rPr>
              <w:t>k</w:t>
            </w:r>
            <w:r w:rsidRPr="004A1DC0">
              <w:rPr>
                <w:sz w:val="18"/>
                <w:szCs w:val="18"/>
              </w:rPr>
              <w:t>nn</w:t>
            </w:r>
          </w:p>
        </w:tc>
        <w:tc>
          <w:tcPr>
            <w:tcW w:w="3392" w:type="dxa"/>
            <w:tcBorders>
              <w:top w:val="single" w:sz="4" w:space="0" w:color="auto"/>
              <w:left w:val="nil"/>
              <w:bottom w:val="nil"/>
              <w:right w:val="nil"/>
            </w:tcBorders>
            <w:tcMar>
              <w:right w:w="113" w:type="dxa"/>
            </w:tcMar>
          </w:tcPr>
          <w:p w14:paraId="5C98E15C" w14:textId="77777777" w:rsidR="00234874" w:rsidRPr="004A1DC0" w:rsidRDefault="00234874" w:rsidP="00234874">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700A6727" w14:textId="77777777" w:rsidR="00234874" w:rsidRPr="004A1DC0" w:rsidRDefault="00234874" w:rsidP="00234874">
            <w:pPr>
              <w:widowControl w:val="0"/>
              <w:rPr>
                <w:sz w:val="18"/>
                <w:szCs w:val="18"/>
              </w:rPr>
            </w:pPr>
            <w:r w:rsidRPr="005333C9">
              <w:rPr>
                <w:b/>
                <w:bCs/>
                <w:sz w:val="18"/>
                <w:szCs w:val="18"/>
              </w:rPr>
              <w:t>1</w:t>
            </w:r>
            <w:r w:rsidRPr="00F465F3">
              <w:rPr>
                <w:sz w:val="16"/>
                <w:szCs w:val="16"/>
              </w:rPr>
              <w:t>, 2, 3, 4, 5, 6, 8, 10</w:t>
            </w:r>
          </w:p>
        </w:tc>
      </w:tr>
      <w:tr w:rsidR="00234874" w:rsidRPr="004A1DC0" w14:paraId="318AF2D5" w14:textId="77777777" w:rsidTr="00234874">
        <w:tc>
          <w:tcPr>
            <w:tcW w:w="714" w:type="dxa"/>
            <w:vMerge/>
            <w:tcBorders>
              <w:right w:val="nil"/>
            </w:tcBorders>
            <w:tcMar>
              <w:right w:w="57" w:type="dxa"/>
            </w:tcMar>
          </w:tcPr>
          <w:p w14:paraId="3956A692"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C41074E" w14:textId="77777777" w:rsidR="00234874" w:rsidRPr="004A1DC0" w:rsidRDefault="00234874" w:rsidP="00234874">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75C2141F" w14:textId="77777777" w:rsidR="00234874" w:rsidRPr="004A1DC0" w:rsidRDefault="00234874" w:rsidP="00234874">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234874" w:rsidRPr="004A1DC0" w14:paraId="4594F2F9" w14:textId="77777777" w:rsidTr="00234874">
        <w:tc>
          <w:tcPr>
            <w:tcW w:w="714" w:type="dxa"/>
            <w:vMerge/>
            <w:tcBorders>
              <w:right w:val="nil"/>
            </w:tcBorders>
            <w:tcMar>
              <w:right w:w="57" w:type="dxa"/>
            </w:tcMar>
          </w:tcPr>
          <w:p w14:paraId="3A929BBD"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256D6AA4" w14:textId="77777777" w:rsidR="00234874" w:rsidRPr="004A1DC0" w:rsidRDefault="00234874" w:rsidP="00234874">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71A0EC44" w14:textId="77777777" w:rsidR="00234874" w:rsidRPr="004A1DC0" w:rsidRDefault="00234874" w:rsidP="00234874">
            <w:pPr>
              <w:widowControl w:val="0"/>
              <w:rPr>
                <w:sz w:val="18"/>
                <w:szCs w:val="18"/>
              </w:rPr>
            </w:pPr>
            <w:r w:rsidRPr="00275DDF">
              <w:rPr>
                <w:b/>
                <w:bCs/>
                <w:sz w:val="18"/>
                <w:szCs w:val="18"/>
              </w:rPr>
              <w:t>Manhattan</w:t>
            </w:r>
            <w:r w:rsidRPr="00F465F3">
              <w:rPr>
                <w:sz w:val="16"/>
                <w:szCs w:val="16"/>
              </w:rPr>
              <w:t>, Euclidean</w:t>
            </w:r>
          </w:p>
        </w:tc>
      </w:tr>
      <w:tr w:rsidR="00234874" w:rsidRPr="004A1DC0" w14:paraId="4424F4BC" w14:textId="77777777" w:rsidTr="00234874">
        <w:tc>
          <w:tcPr>
            <w:tcW w:w="714" w:type="dxa"/>
            <w:vMerge w:val="restart"/>
            <w:tcBorders>
              <w:right w:val="nil"/>
            </w:tcBorders>
            <w:tcMar>
              <w:right w:w="57" w:type="dxa"/>
            </w:tcMar>
            <w:vAlign w:val="center"/>
          </w:tcPr>
          <w:p w14:paraId="7E3A2779" w14:textId="77777777" w:rsidR="00234874" w:rsidRPr="004A1DC0" w:rsidRDefault="00234874" w:rsidP="00234874">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1809582D" w14:textId="77777777" w:rsidR="00234874" w:rsidRPr="004A1DC0" w:rsidRDefault="00234874" w:rsidP="00234874">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39887CB5" w14:textId="77777777" w:rsidR="00234874" w:rsidRPr="004A1DC0" w:rsidRDefault="00234874" w:rsidP="00234874">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234874" w:rsidRPr="004A1DC0" w14:paraId="1370BDC5" w14:textId="77777777" w:rsidTr="00234874">
        <w:tc>
          <w:tcPr>
            <w:tcW w:w="714" w:type="dxa"/>
            <w:vMerge/>
            <w:tcBorders>
              <w:right w:val="nil"/>
            </w:tcBorders>
            <w:tcMar>
              <w:right w:w="57" w:type="dxa"/>
            </w:tcMar>
            <w:vAlign w:val="center"/>
          </w:tcPr>
          <w:p w14:paraId="58CDA6FD"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648C17D1" w14:textId="77777777" w:rsidR="00234874" w:rsidRPr="004A1DC0" w:rsidRDefault="00234874" w:rsidP="00234874">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6D7A99F2" w14:textId="77777777" w:rsidR="00234874" w:rsidRPr="004A1DC0" w:rsidRDefault="00234874" w:rsidP="00234874">
            <w:pPr>
              <w:widowControl w:val="0"/>
              <w:rPr>
                <w:sz w:val="18"/>
                <w:szCs w:val="18"/>
              </w:rPr>
            </w:pPr>
            <w:r w:rsidRPr="005C2C14">
              <w:rPr>
                <w:b/>
                <w:bCs/>
                <w:sz w:val="18"/>
                <w:szCs w:val="18"/>
              </w:rPr>
              <w:t>no maximum</w:t>
            </w:r>
            <w:r w:rsidRPr="00F465F3">
              <w:rPr>
                <w:sz w:val="16"/>
                <w:szCs w:val="16"/>
              </w:rPr>
              <w:t>, 10, 20</w:t>
            </w:r>
          </w:p>
        </w:tc>
      </w:tr>
      <w:tr w:rsidR="00234874" w:rsidRPr="004A1DC0" w14:paraId="7CD630E9" w14:textId="77777777" w:rsidTr="00234874">
        <w:tc>
          <w:tcPr>
            <w:tcW w:w="714" w:type="dxa"/>
            <w:vMerge/>
            <w:tcBorders>
              <w:right w:val="nil"/>
            </w:tcBorders>
            <w:tcMar>
              <w:right w:w="57" w:type="dxa"/>
            </w:tcMar>
          </w:tcPr>
          <w:p w14:paraId="672CF4EC"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2BCF114" w14:textId="77777777" w:rsidR="00234874" w:rsidRPr="004A1DC0" w:rsidRDefault="00234874" w:rsidP="00234874">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657962F5" w14:textId="77777777" w:rsidR="00234874" w:rsidRPr="004A1DC0" w:rsidRDefault="00234874" w:rsidP="00234874">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234874" w:rsidRPr="004A1DC0" w14:paraId="39F65B38" w14:textId="77777777" w:rsidTr="00234874">
        <w:tc>
          <w:tcPr>
            <w:tcW w:w="714" w:type="dxa"/>
            <w:vMerge/>
            <w:tcBorders>
              <w:bottom w:val="single" w:sz="4" w:space="0" w:color="auto"/>
              <w:right w:val="nil"/>
            </w:tcBorders>
            <w:tcMar>
              <w:right w:w="57" w:type="dxa"/>
            </w:tcMar>
          </w:tcPr>
          <w:p w14:paraId="401F47AA"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0B0D29B1" w14:textId="77777777" w:rsidR="00234874" w:rsidRDefault="00234874" w:rsidP="00234874">
            <w:pPr>
              <w:widowControl w:val="0"/>
              <w:rPr>
                <w:sz w:val="18"/>
                <w:szCs w:val="18"/>
              </w:rPr>
            </w:pPr>
            <w:r w:rsidRPr="004A1DC0">
              <w:rPr>
                <w:sz w:val="18"/>
                <w:szCs w:val="18"/>
              </w:rPr>
              <w:t>minimum number of samples at leaf node</w:t>
            </w:r>
          </w:p>
          <w:p w14:paraId="1305121E" w14:textId="77777777" w:rsidR="00234874" w:rsidRPr="004A1DC0" w:rsidRDefault="00234874" w:rsidP="00234874">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4494BFD2" w14:textId="77777777" w:rsidR="00234874" w:rsidRDefault="00234874" w:rsidP="00234874">
            <w:pPr>
              <w:widowControl w:val="0"/>
              <w:rPr>
                <w:sz w:val="18"/>
                <w:szCs w:val="18"/>
              </w:rPr>
            </w:pPr>
            <w:r w:rsidRPr="005C2C14">
              <w:rPr>
                <w:b/>
                <w:bCs/>
                <w:sz w:val="18"/>
                <w:szCs w:val="18"/>
              </w:rPr>
              <w:t>1</w:t>
            </w:r>
            <w:r w:rsidRPr="00F465F3">
              <w:rPr>
                <w:sz w:val="16"/>
                <w:szCs w:val="16"/>
              </w:rPr>
              <w:t>, 2, 4</w:t>
            </w:r>
          </w:p>
          <w:p w14:paraId="198FBA9A" w14:textId="77777777" w:rsidR="00234874" w:rsidRPr="004A1DC0" w:rsidRDefault="00234874" w:rsidP="00234874">
            <w:pPr>
              <w:widowControl w:val="0"/>
              <w:rPr>
                <w:sz w:val="18"/>
                <w:szCs w:val="18"/>
              </w:rPr>
            </w:pPr>
            <w:r w:rsidRPr="005C2C14">
              <w:rPr>
                <w:b/>
                <w:bCs/>
                <w:sz w:val="18"/>
                <w:szCs w:val="18"/>
              </w:rPr>
              <w:t>gini</w:t>
            </w:r>
            <w:r w:rsidRPr="00F465F3">
              <w:rPr>
                <w:sz w:val="16"/>
                <w:szCs w:val="16"/>
              </w:rPr>
              <w:t>, entropy</w:t>
            </w:r>
          </w:p>
        </w:tc>
      </w:tr>
      <w:tr w:rsidR="00234874" w:rsidRPr="004A1DC0" w14:paraId="3301F4BA" w14:textId="77777777" w:rsidTr="00234874">
        <w:tc>
          <w:tcPr>
            <w:tcW w:w="714" w:type="dxa"/>
            <w:vMerge w:val="restart"/>
            <w:tcBorders>
              <w:right w:val="nil"/>
            </w:tcBorders>
            <w:vAlign w:val="center"/>
          </w:tcPr>
          <w:p w14:paraId="3B1652CE" w14:textId="77777777" w:rsidR="00234874" w:rsidRPr="004A1DC0" w:rsidRDefault="00234874" w:rsidP="00234874">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62736C0B" w14:textId="77777777" w:rsidR="00234874" w:rsidRPr="004A1DC0" w:rsidRDefault="00234874" w:rsidP="00234874">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0104DF94" w14:textId="77777777" w:rsidR="00234874" w:rsidRPr="004A1DC0" w:rsidRDefault="00234874" w:rsidP="00234874">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234874" w:rsidRPr="004A1DC0" w14:paraId="4FEA7A84" w14:textId="77777777" w:rsidTr="00234874">
        <w:tc>
          <w:tcPr>
            <w:tcW w:w="714" w:type="dxa"/>
            <w:vMerge/>
            <w:tcBorders>
              <w:right w:val="nil"/>
            </w:tcBorders>
          </w:tcPr>
          <w:p w14:paraId="6D1653BE"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0C979301" w14:textId="77777777" w:rsidR="00234874" w:rsidRPr="004A1DC0" w:rsidRDefault="00234874" w:rsidP="00234874">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2DEF49AF" w14:textId="77777777" w:rsidR="00234874" w:rsidRPr="004A1DC0" w:rsidRDefault="00234874" w:rsidP="00234874">
            <w:pPr>
              <w:widowControl w:val="0"/>
              <w:rPr>
                <w:sz w:val="18"/>
                <w:szCs w:val="18"/>
              </w:rPr>
            </w:pPr>
            <w:r w:rsidRPr="00F41715">
              <w:rPr>
                <w:b/>
                <w:bCs/>
                <w:sz w:val="18"/>
                <w:szCs w:val="18"/>
              </w:rPr>
              <w:t>k-means++</w:t>
            </w:r>
            <w:r w:rsidRPr="00F465F3">
              <w:rPr>
                <w:sz w:val="16"/>
                <w:szCs w:val="16"/>
              </w:rPr>
              <w:t>, random</w:t>
            </w:r>
          </w:p>
        </w:tc>
      </w:tr>
      <w:tr w:rsidR="00234874" w:rsidRPr="004A1DC0" w14:paraId="1FC376C0" w14:textId="77777777" w:rsidTr="00234874">
        <w:tc>
          <w:tcPr>
            <w:tcW w:w="714" w:type="dxa"/>
            <w:vMerge/>
            <w:tcBorders>
              <w:right w:val="nil"/>
            </w:tcBorders>
          </w:tcPr>
          <w:p w14:paraId="716AFFC7"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30E36FBA" w14:textId="77777777" w:rsidR="00234874" w:rsidRPr="004A1DC0" w:rsidRDefault="00234874" w:rsidP="00234874">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204204EB" w14:textId="77777777" w:rsidR="00234874" w:rsidRPr="00F42430" w:rsidRDefault="00234874" w:rsidP="00234874">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234874" w:rsidRPr="004A1DC0" w14:paraId="0C0A6BA5" w14:textId="77777777" w:rsidTr="00234874">
        <w:tc>
          <w:tcPr>
            <w:tcW w:w="714" w:type="dxa"/>
            <w:vMerge/>
            <w:tcBorders>
              <w:bottom w:val="single" w:sz="4" w:space="0" w:color="auto"/>
              <w:right w:val="nil"/>
            </w:tcBorders>
          </w:tcPr>
          <w:p w14:paraId="28AF7340"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6DE52D5F" w14:textId="77777777" w:rsidR="00234874" w:rsidRPr="004A1DC0" w:rsidRDefault="00234874" w:rsidP="00234874">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0C0A8E86" w14:textId="77777777" w:rsidR="00234874" w:rsidRPr="00F42430" w:rsidRDefault="00234874" w:rsidP="00234874">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234874" w:rsidRPr="004A1DC0" w14:paraId="62C4B3C6" w14:textId="77777777" w:rsidTr="00234874">
        <w:tc>
          <w:tcPr>
            <w:tcW w:w="714" w:type="dxa"/>
            <w:vMerge w:val="restart"/>
            <w:tcBorders>
              <w:top w:val="single" w:sz="4" w:space="0" w:color="auto"/>
              <w:right w:val="nil"/>
            </w:tcBorders>
            <w:vAlign w:val="center"/>
          </w:tcPr>
          <w:p w14:paraId="06D05EEE" w14:textId="77777777" w:rsidR="00234874" w:rsidRPr="00CA5D81" w:rsidRDefault="00234874" w:rsidP="00234874">
            <w:pPr>
              <w:widowControl w:val="0"/>
              <w:rPr>
                <w:sz w:val="18"/>
                <w:szCs w:val="18"/>
              </w:rPr>
            </w:pPr>
            <w:r>
              <w:rPr>
                <w:sz w:val="18"/>
                <w:szCs w:val="18"/>
              </w:rPr>
              <w:t>CVA</w:t>
            </w:r>
          </w:p>
        </w:tc>
        <w:tc>
          <w:tcPr>
            <w:tcW w:w="3392" w:type="dxa"/>
            <w:tcBorders>
              <w:top w:val="single" w:sz="4" w:space="0" w:color="auto"/>
              <w:left w:val="nil"/>
              <w:bottom w:val="nil"/>
              <w:right w:val="nil"/>
            </w:tcBorders>
          </w:tcPr>
          <w:p w14:paraId="02D6769A" w14:textId="77777777" w:rsidR="00234874" w:rsidRPr="004A1DC0" w:rsidRDefault="00234874" w:rsidP="00234874">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7890B6E0" w14:textId="77777777" w:rsidR="00234874" w:rsidRDefault="00234874" w:rsidP="00234874">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234874" w:rsidRPr="004A1DC0" w14:paraId="69BF7D70" w14:textId="77777777" w:rsidTr="00234874">
        <w:tc>
          <w:tcPr>
            <w:tcW w:w="714" w:type="dxa"/>
            <w:vMerge/>
            <w:tcBorders>
              <w:right w:val="nil"/>
            </w:tcBorders>
          </w:tcPr>
          <w:p w14:paraId="2F31A233"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1E284E41" w14:textId="77777777" w:rsidR="00234874" w:rsidRPr="004A1DC0" w:rsidRDefault="00234874" w:rsidP="00234874">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0B4ED148" w14:textId="77777777" w:rsidR="00234874" w:rsidRDefault="00234874" w:rsidP="00234874">
            <w:pPr>
              <w:widowControl w:val="0"/>
              <w:rPr>
                <w:sz w:val="16"/>
                <w:szCs w:val="16"/>
              </w:rPr>
            </w:pPr>
            <w:r w:rsidRPr="00156C5B">
              <w:rPr>
                <w:b/>
                <w:bCs/>
                <w:sz w:val="18"/>
                <w:szCs w:val="18"/>
              </w:rPr>
              <w:t>1</w:t>
            </w:r>
            <w:r w:rsidRPr="00CA5D81">
              <w:rPr>
                <w:sz w:val="16"/>
                <w:szCs w:val="16"/>
              </w:rPr>
              <w:t>, 0.1, 0.01, 0.001</w:t>
            </w:r>
          </w:p>
        </w:tc>
      </w:tr>
      <w:tr w:rsidR="00234874" w:rsidRPr="004A1DC0" w14:paraId="4E74B493" w14:textId="77777777" w:rsidTr="00234874">
        <w:tc>
          <w:tcPr>
            <w:tcW w:w="714" w:type="dxa"/>
            <w:vMerge/>
            <w:tcBorders>
              <w:bottom w:val="single" w:sz="4" w:space="0" w:color="auto"/>
              <w:right w:val="nil"/>
            </w:tcBorders>
          </w:tcPr>
          <w:p w14:paraId="723C1A0F"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06C0B2A1" w14:textId="77777777" w:rsidR="00234874" w:rsidRPr="004A1DC0" w:rsidRDefault="00234874" w:rsidP="00234874">
            <w:pPr>
              <w:widowControl w:val="0"/>
              <w:rPr>
                <w:sz w:val="18"/>
                <w:szCs w:val="18"/>
              </w:rPr>
            </w:pPr>
            <w:r>
              <w:rPr>
                <w:sz w:val="18"/>
                <w:szCs w:val="18"/>
              </w:rPr>
              <w:t>kernel type</w:t>
            </w:r>
          </w:p>
        </w:tc>
        <w:tc>
          <w:tcPr>
            <w:tcW w:w="1706" w:type="dxa"/>
            <w:tcBorders>
              <w:top w:val="nil"/>
              <w:left w:val="nil"/>
              <w:bottom w:val="single" w:sz="4" w:space="0" w:color="auto"/>
            </w:tcBorders>
          </w:tcPr>
          <w:p w14:paraId="299183A9" w14:textId="77777777" w:rsidR="00234874" w:rsidRDefault="00234874" w:rsidP="00234874">
            <w:pPr>
              <w:widowControl w:val="0"/>
              <w:rPr>
                <w:sz w:val="16"/>
                <w:szCs w:val="16"/>
              </w:rPr>
            </w:pPr>
            <w:r w:rsidRPr="00CA5D81">
              <w:rPr>
                <w:sz w:val="16"/>
                <w:szCs w:val="16"/>
              </w:rPr>
              <w:t xml:space="preserve">rbf, </w:t>
            </w:r>
            <w:r w:rsidRPr="00156C5B">
              <w:rPr>
                <w:b/>
                <w:bCs/>
                <w:sz w:val="18"/>
                <w:szCs w:val="18"/>
              </w:rPr>
              <w:t>linear</w:t>
            </w:r>
            <w:r w:rsidRPr="00CA5D81">
              <w:rPr>
                <w:sz w:val="16"/>
                <w:szCs w:val="16"/>
              </w:rPr>
              <w:t>, poly</w:t>
            </w:r>
            <w:r>
              <w:rPr>
                <w:sz w:val="16"/>
                <w:szCs w:val="16"/>
              </w:rPr>
              <w:t>nomial</w:t>
            </w:r>
          </w:p>
        </w:tc>
      </w:tr>
    </w:tbl>
    <w:p w14:paraId="523BB8A2" w14:textId="606999CD" w:rsidR="00491132" w:rsidRDefault="00224112" w:rsidP="002A39A1">
      <w:pPr>
        <w:widowControl w:val="0"/>
        <w:spacing w:before="120"/>
      </w:pPr>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w:t>
      </w:r>
      <w:r w:rsidR="00593264">
        <w:t xml:space="preserve">numerical </w:t>
      </w:r>
      <w:r>
        <w:t>physical characteristics in the dataset were also apparent.</w:t>
      </w:r>
      <w:r w:rsidR="005D4624">
        <w:t xml:space="preserve"> </w:t>
      </w:r>
      <w:r w:rsidR="00491132">
        <w:t>Since</w:t>
      </w:r>
      <w:r w:rsidR="005D4624">
        <w:t xml:space="preserve"> narrow</w:t>
      </w:r>
      <w:r w:rsidR="00491132">
        <w:t>er</w:t>
      </w:r>
      <w:r w:rsidR="005D4624">
        <w:t xml:space="preserve"> distributions are </w:t>
      </w:r>
      <w:r w:rsidR="00593264">
        <w:t>apparent</w:t>
      </w:r>
      <w:r w:rsidR="005D4624">
        <w:t xml:space="preserve">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169F8088" w14:textId="2657F916" w:rsidR="00336414" w:rsidRDefault="0009006C" w:rsidP="002A39A1">
      <w:pPr>
        <w:widowControl w:val="0"/>
        <w:spacing w:before="120"/>
      </w:pPr>
      <w:r>
        <w:t>All</w:t>
      </w:r>
      <w:r w:rsidR="006950F1">
        <w:t xml:space="preserve"> </w:t>
      </w:r>
      <w:r w:rsidR="00336414">
        <w:t xml:space="preserve">code </w:t>
      </w:r>
      <w:r>
        <w:t>wa</w:t>
      </w:r>
      <w:r w:rsidR="00336414">
        <w:t>s written in Python 3.11 [</w:t>
      </w:r>
      <w:r w:rsidR="00FD7B66">
        <w:t>6</w:t>
      </w:r>
      <w:r w:rsidR="00336414">
        <w:t xml:space="preserve">] using </w:t>
      </w:r>
      <w:r w:rsidR="00124154">
        <w:t>‘</w:t>
      </w:r>
      <w:r w:rsidR="002D1E16">
        <w:t>Scikit-Learn</w:t>
      </w:r>
      <w:r w:rsidR="00124154">
        <w:t>’</w:t>
      </w:r>
      <w:r w:rsidR="00336414">
        <w:t xml:space="preserve"> libraries [</w:t>
      </w:r>
      <w:r w:rsidR="006D7A18">
        <w:t>7</w:t>
      </w:r>
      <w:r w:rsidR="00336414">
        <w:t>] running under Ubuntu Linux [</w:t>
      </w:r>
      <w:r w:rsidR="006D7A18">
        <w:t>8</w:t>
      </w:r>
      <w:r w:rsidR="00336414">
        <w:t>]. The code is available in a repo [</w:t>
      </w:r>
      <w:r w:rsidR="006D7A18">
        <w:t>9</w:t>
      </w:r>
      <w:r w:rsidR="00336414">
        <w:t xml:space="preserve">].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r w:rsidR="00336414" w:rsidRPr="00576F42">
        <w:rPr>
          <w:i/>
          <w:iCs/>
        </w:rPr>
        <w:t>k</w:t>
      </w:r>
      <w:r w:rsidR="00336414">
        <w:t>nn</w:t>
      </w:r>
      <w:r w:rsidR="003F5F5B">
        <w:t>)</w:t>
      </w:r>
      <w:r w:rsidR="00336414">
        <w:t xml:space="preserve"> </w:t>
      </w:r>
      <w:r w:rsidR="00463EA9">
        <w:t>[</w:t>
      </w:r>
      <w:r w:rsidR="00AA26E7">
        <w:t>10</w:t>
      </w:r>
      <w:r w:rsidR="00463EA9">
        <w:t xml:space="preserve">] </w:t>
      </w:r>
      <w:r w:rsidR="00336414">
        <w:t>and random forest</w:t>
      </w:r>
      <w:r w:rsidR="00463EA9">
        <w:t xml:space="preserve"> [</w:t>
      </w:r>
      <w:r w:rsidR="00AA26E7">
        <w:t>11</w:t>
      </w:r>
      <w:r w:rsidR="00463EA9">
        <w:t>]</w:t>
      </w:r>
      <w:r w:rsidR="00336414">
        <w:t xml:space="preserve">, unsupervised </w:t>
      </w:r>
      <w:r w:rsidR="00336414">
        <w:rPr>
          <w:i/>
          <w:iCs/>
        </w:rPr>
        <w:t>k</w:t>
      </w:r>
      <w:r w:rsidR="00336414">
        <w:t xml:space="preserve">-means (following cluster labelling) </w:t>
      </w:r>
      <w:r w:rsidR="00463EA9">
        <w:t>[</w:t>
      </w:r>
      <w:r w:rsidR="00AA26E7">
        <w:t>12</w:t>
      </w:r>
      <w:r w:rsidR="00463EA9">
        <w:t xml:space="preserve">] </w:t>
      </w:r>
      <w:r w:rsidR="00336414">
        <w:t>and</w:t>
      </w:r>
      <w:r w:rsidR="002F48F6">
        <w:t xml:space="preserve"> </w:t>
      </w:r>
      <w:r>
        <w:t xml:space="preserve">a novel combined visualization and analysis (CVA) </w:t>
      </w:r>
      <w:r w:rsidR="00336414">
        <w:t>approach</w:t>
      </w:r>
      <w:r w:rsidR="00D517F4">
        <w:t xml:space="preserve"> introduced here</w:t>
      </w:r>
      <w:r w:rsidR="00336414">
        <w:t xml:space="preserve"> </w:t>
      </w:r>
      <w:r w:rsidR="004F36FC">
        <w:t>that uses</w:t>
      </w:r>
      <w:r w:rsidR="00336414">
        <w:t xml:space="preserve"> insights from visualization</w:t>
      </w:r>
      <w:r w:rsidR="002F48F6">
        <w:t>s</w:t>
      </w:r>
      <w:r w:rsidR="00A13EC5">
        <w:t xml:space="preserve"> combined with two-dimensional linear Support Vector Machines (SVMs)</w:t>
      </w:r>
      <w:r w:rsidR="004F36FC" w:rsidRPr="004F36FC">
        <w:t xml:space="preserve"> </w:t>
      </w:r>
      <w:r w:rsidR="004F36FC">
        <w:t>classification.</w:t>
      </w:r>
    </w:p>
    <w:p w14:paraId="100C6539" w14:textId="2B6E8523" w:rsidR="00234874" w:rsidRDefault="00234874" w:rsidP="00234874">
      <w:pPr>
        <w:widowControl w:val="0"/>
        <w:spacing w:before="120"/>
      </w:pPr>
      <w:r>
        <w:t xml:space="preserve">For all the methods implemented, 20% of the dataset was kept for a test set. To reduce the potential </w:t>
      </w:r>
      <w:r>
        <w:lastRenderedPageBreak/>
        <w:t xml:space="preserve">for overfitting, the classification methods (all but </w:t>
      </w:r>
      <w:r w:rsidRPr="00BF294D">
        <w:rPr>
          <w:i/>
          <w:iCs/>
        </w:rPr>
        <w:t>k</w:t>
      </w:r>
      <w:r>
        <w:t>-means) were trained using ‘holdout validation’, where the remaining 80% of the dataset was used in a five-fold cross-validation configuration [</w:t>
      </w:r>
      <w:r w:rsidR="00AA26E7">
        <w:t>13</w:t>
      </w:r>
      <w:r>
        <w:t>]. For all methods, the Scikit-Learn function</w:t>
      </w:r>
      <w:r w:rsidRPr="00E12138">
        <w:t xml:space="preserve"> GridSearchCV</w:t>
      </w:r>
      <w:r>
        <w:t xml:space="preserve"> was employed to tune metaparameters [</w:t>
      </w:r>
      <w:r w:rsidR="00AA26E7">
        <w:t>7</w:t>
      </w:r>
      <w:r>
        <w:t>]. Table 2 shows the values selected for the metaparameter grid for each of the AI methods and those that gave best performance were selected to obtain the accuracy results from the test set. Scikit-Learn also provides a range of pseudo-random procedures for selecting validation and test set values and 100 of these were used both when selecting metaparameters and when generating accuracy results.</w:t>
      </w:r>
    </w:p>
    <w:tbl>
      <w:tblPr>
        <w:tblStyle w:val="TableGrid"/>
        <w:tblpPr w:leftFromText="180" w:rightFromText="180" w:vertAnchor="text" w:horzAnchor="margin" w:tblpXSpec="right" w:tblpY="2372"/>
        <w:tblW w:w="0" w:type="auto"/>
        <w:tblLayout w:type="fixed"/>
        <w:tblCellMar>
          <w:left w:w="57" w:type="dxa"/>
          <w:right w:w="0" w:type="dxa"/>
        </w:tblCellMar>
        <w:tblLook w:val="04A0" w:firstRow="1" w:lastRow="0" w:firstColumn="1" w:lastColumn="0" w:noHBand="0" w:noVBand="1"/>
      </w:tblPr>
      <w:tblGrid>
        <w:gridCol w:w="3966"/>
        <w:gridCol w:w="850"/>
      </w:tblGrid>
      <w:tr w:rsidR="00234874" w:rsidRPr="008334C1" w14:paraId="69082050" w14:textId="77777777" w:rsidTr="00234874">
        <w:tc>
          <w:tcPr>
            <w:tcW w:w="4816" w:type="dxa"/>
            <w:gridSpan w:val="2"/>
            <w:tcBorders>
              <w:top w:val="nil"/>
              <w:left w:val="nil"/>
              <w:bottom w:val="single" w:sz="4" w:space="0" w:color="auto"/>
              <w:right w:val="nil"/>
            </w:tcBorders>
          </w:tcPr>
          <w:p w14:paraId="560A6D18" w14:textId="77777777" w:rsidR="00234874" w:rsidRPr="00693042" w:rsidRDefault="00234874" w:rsidP="00234874">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234874" w:rsidRPr="008334C1" w14:paraId="78CCF5B5" w14:textId="77777777" w:rsidTr="00234874">
        <w:tc>
          <w:tcPr>
            <w:tcW w:w="3966" w:type="dxa"/>
            <w:tcBorders>
              <w:top w:val="single" w:sz="4" w:space="0" w:color="auto"/>
              <w:right w:val="nil"/>
            </w:tcBorders>
          </w:tcPr>
          <w:p w14:paraId="77CC7ACB" w14:textId="77777777" w:rsidR="00234874" w:rsidRPr="004A1DC0" w:rsidRDefault="00234874" w:rsidP="00234874">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7A8FC6DD" w14:textId="77777777" w:rsidR="00234874" w:rsidRPr="004A1DC0" w:rsidRDefault="00234874" w:rsidP="00234874">
            <w:pPr>
              <w:widowControl w:val="0"/>
              <w:rPr>
                <w:b/>
                <w:bCs/>
                <w:sz w:val="18"/>
                <w:szCs w:val="18"/>
              </w:rPr>
            </w:pPr>
            <w:r w:rsidRPr="004A1DC0">
              <w:rPr>
                <w:b/>
                <w:bCs/>
                <w:sz w:val="18"/>
                <w:szCs w:val="18"/>
              </w:rPr>
              <w:t>Accuracy</w:t>
            </w:r>
          </w:p>
        </w:tc>
      </w:tr>
      <w:tr w:rsidR="00234874" w:rsidRPr="008334C1" w14:paraId="0EA12E2A" w14:textId="77777777" w:rsidTr="00234874">
        <w:tc>
          <w:tcPr>
            <w:tcW w:w="3966" w:type="dxa"/>
            <w:tcBorders>
              <w:bottom w:val="single" w:sz="4" w:space="0" w:color="auto"/>
              <w:right w:val="nil"/>
            </w:tcBorders>
          </w:tcPr>
          <w:p w14:paraId="69FB1078" w14:textId="77777777" w:rsidR="00234874" w:rsidRPr="008334C1" w:rsidRDefault="00234874" w:rsidP="00234874">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5FB3C533" w14:textId="77777777" w:rsidR="00234874" w:rsidRPr="008334C1" w:rsidRDefault="00234874" w:rsidP="00234874">
            <w:pPr>
              <w:widowControl w:val="0"/>
              <w:rPr>
                <w:sz w:val="18"/>
                <w:szCs w:val="18"/>
              </w:rPr>
            </w:pPr>
            <w:r>
              <w:rPr>
                <w:sz w:val="18"/>
                <w:szCs w:val="18"/>
              </w:rPr>
              <w:t>43.49</w:t>
            </w:r>
            <w:r w:rsidRPr="008334C1">
              <w:rPr>
                <w:sz w:val="18"/>
                <w:szCs w:val="18"/>
              </w:rPr>
              <w:t>%</w:t>
            </w:r>
          </w:p>
        </w:tc>
      </w:tr>
      <w:tr w:rsidR="00234874" w:rsidRPr="008334C1" w14:paraId="5152BBC6" w14:textId="77777777" w:rsidTr="00234874">
        <w:tc>
          <w:tcPr>
            <w:tcW w:w="3966" w:type="dxa"/>
            <w:tcBorders>
              <w:bottom w:val="nil"/>
              <w:right w:val="nil"/>
            </w:tcBorders>
          </w:tcPr>
          <w:p w14:paraId="5874C5AB" w14:textId="77777777" w:rsidR="00234874" w:rsidRPr="008334C1" w:rsidRDefault="00234874" w:rsidP="00234874">
            <w:pPr>
              <w:widowControl w:val="0"/>
              <w:rPr>
                <w:sz w:val="18"/>
                <w:szCs w:val="18"/>
              </w:rPr>
            </w:pPr>
            <w:r w:rsidRPr="006945E4">
              <w:rPr>
                <w:i/>
                <w:iCs/>
                <w:sz w:val="18"/>
                <w:szCs w:val="18"/>
              </w:rPr>
              <w:t>k</w:t>
            </w:r>
            <w:r w:rsidRPr="008334C1">
              <w:rPr>
                <w:sz w:val="18"/>
                <w:szCs w:val="18"/>
              </w:rPr>
              <w:t>NN, all features</w:t>
            </w:r>
          </w:p>
        </w:tc>
        <w:tc>
          <w:tcPr>
            <w:tcW w:w="850" w:type="dxa"/>
            <w:tcBorders>
              <w:left w:val="nil"/>
              <w:bottom w:val="nil"/>
            </w:tcBorders>
          </w:tcPr>
          <w:p w14:paraId="12D004BF" w14:textId="77777777" w:rsidR="00234874" w:rsidRPr="008334C1" w:rsidRDefault="00234874" w:rsidP="00234874">
            <w:pPr>
              <w:widowControl w:val="0"/>
              <w:rPr>
                <w:sz w:val="18"/>
                <w:szCs w:val="18"/>
              </w:rPr>
            </w:pPr>
            <w:r>
              <w:rPr>
                <w:sz w:val="18"/>
                <w:szCs w:val="18"/>
              </w:rPr>
              <w:t>99.24</w:t>
            </w:r>
            <w:r w:rsidRPr="008334C1">
              <w:rPr>
                <w:sz w:val="18"/>
                <w:szCs w:val="18"/>
              </w:rPr>
              <w:t>%</w:t>
            </w:r>
          </w:p>
        </w:tc>
      </w:tr>
      <w:tr w:rsidR="00234874" w:rsidRPr="008334C1" w14:paraId="743067FB" w14:textId="77777777" w:rsidTr="00234874">
        <w:tc>
          <w:tcPr>
            <w:tcW w:w="3966" w:type="dxa"/>
            <w:tcBorders>
              <w:top w:val="nil"/>
              <w:bottom w:val="single" w:sz="4" w:space="0" w:color="auto"/>
              <w:right w:val="nil"/>
            </w:tcBorders>
          </w:tcPr>
          <w:p w14:paraId="6DFA7118"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NN, </w:t>
            </w:r>
            <w:r>
              <w:rPr>
                <w:sz w:val="18"/>
                <w:szCs w:val="18"/>
              </w:rPr>
              <w:t>no island</w:t>
            </w:r>
          </w:p>
        </w:tc>
        <w:tc>
          <w:tcPr>
            <w:tcW w:w="850" w:type="dxa"/>
            <w:tcBorders>
              <w:top w:val="nil"/>
              <w:left w:val="nil"/>
              <w:bottom w:val="single" w:sz="4" w:space="0" w:color="auto"/>
            </w:tcBorders>
          </w:tcPr>
          <w:p w14:paraId="3BD1A193" w14:textId="77777777" w:rsidR="00234874" w:rsidRPr="008334C1" w:rsidRDefault="00234874" w:rsidP="00234874">
            <w:pPr>
              <w:widowControl w:val="0"/>
              <w:rPr>
                <w:sz w:val="18"/>
                <w:szCs w:val="18"/>
              </w:rPr>
            </w:pPr>
            <w:r w:rsidRPr="008334C1">
              <w:rPr>
                <w:sz w:val="18"/>
                <w:szCs w:val="18"/>
              </w:rPr>
              <w:t>9</w:t>
            </w:r>
            <w:r>
              <w:rPr>
                <w:sz w:val="18"/>
                <w:szCs w:val="18"/>
              </w:rPr>
              <w:t>9.46</w:t>
            </w:r>
            <w:r w:rsidRPr="008334C1">
              <w:rPr>
                <w:sz w:val="18"/>
                <w:szCs w:val="18"/>
              </w:rPr>
              <w:t>%</w:t>
            </w:r>
          </w:p>
        </w:tc>
      </w:tr>
      <w:tr w:rsidR="00234874" w:rsidRPr="008334C1" w14:paraId="269A3D2D" w14:textId="77777777" w:rsidTr="00234874">
        <w:tc>
          <w:tcPr>
            <w:tcW w:w="3966" w:type="dxa"/>
            <w:tcBorders>
              <w:bottom w:val="nil"/>
              <w:right w:val="nil"/>
            </w:tcBorders>
          </w:tcPr>
          <w:p w14:paraId="0011F163" w14:textId="77777777" w:rsidR="00234874" w:rsidRPr="008334C1" w:rsidRDefault="00234874" w:rsidP="00234874">
            <w:pPr>
              <w:widowControl w:val="0"/>
              <w:rPr>
                <w:sz w:val="18"/>
                <w:szCs w:val="18"/>
              </w:rPr>
            </w:pPr>
            <w:r w:rsidRPr="008334C1">
              <w:rPr>
                <w:sz w:val="18"/>
                <w:szCs w:val="18"/>
              </w:rPr>
              <w:t>random forest, all features</w:t>
            </w:r>
          </w:p>
        </w:tc>
        <w:tc>
          <w:tcPr>
            <w:tcW w:w="850" w:type="dxa"/>
            <w:tcBorders>
              <w:left w:val="nil"/>
              <w:bottom w:val="nil"/>
            </w:tcBorders>
          </w:tcPr>
          <w:p w14:paraId="4B661757" w14:textId="77777777" w:rsidR="00234874" w:rsidRPr="008334C1" w:rsidRDefault="00234874" w:rsidP="00234874">
            <w:pPr>
              <w:widowControl w:val="0"/>
              <w:rPr>
                <w:sz w:val="18"/>
                <w:szCs w:val="18"/>
              </w:rPr>
            </w:pPr>
            <w:r w:rsidRPr="008334C1">
              <w:rPr>
                <w:sz w:val="18"/>
                <w:szCs w:val="18"/>
              </w:rPr>
              <w:t>98</w:t>
            </w:r>
            <w:r>
              <w:rPr>
                <w:sz w:val="18"/>
                <w:szCs w:val="18"/>
              </w:rPr>
              <w:t>.57</w:t>
            </w:r>
            <w:r w:rsidRPr="008334C1">
              <w:rPr>
                <w:sz w:val="18"/>
                <w:szCs w:val="18"/>
              </w:rPr>
              <w:t>%</w:t>
            </w:r>
          </w:p>
        </w:tc>
      </w:tr>
      <w:tr w:rsidR="00234874" w:rsidRPr="008334C1" w14:paraId="15ED787C" w14:textId="77777777" w:rsidTr="00234874">
        <w:tc>
          <w:tcPr>
            <w:tcW w:w="3966" w:type="dxa"/>
            <w:tcBorders>
              <w:top w:val="nil"/>
              <w:bottom w:val="single" w:sz="4" w:space="0" w:color="auto"/>
              <w:right w:val="nil"/>
            </w:tcBorders>
          </w:tcPr>
          <w:p w14:paraId="06299CED" w14:textId="77777777" w:rsidR="00234874" w:rsidRPr="008334C1" w:rsidRDefault="00234874" w:rsidP="00234874">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0575DEB5"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234874" w:rsidRPr="008334C1" w14:paraId="592C8FB9" w14:textId="77777777" w:rsidTr="00234874">
        <w:tc>
          <w:tcPr>
            <w:tcW w:w="3966" w:type="dxa"/>
            <w:tcBorders>
              <w:bottom w:val="nil"/>
              <w:right w:val="nil"/>
            </w:tcBorders>
          </w:tcPr>
          <w:p w14:paraId="5233DF66"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2B0E284B" w14:textId="77777777" w:rsidR="00234874" w:rsidRPr="008334C1" w:rsidRDefault="00234874" w:rsidP="00234874">
            <w:pPr>
              <w:widowControl w:val="0"/>
              <w:rPr>
                <w:sz w:val="18"/>
                <w:szCs w:val="18"/>
              </w:rPr>
            </w:pPr>
            <w:r w:rsidRPr="008334C1">
              <w:rPr>
                <w:sz w:val="18"/>
                <w:szCs w:val="18"/>
              </w:rPr>
              <w:t>97.06%</w:t>
            </w:r>
          </w:p>
        </w:tc>
      </w:tr>
      <w:tr w:rsidR="00234874" w:rsidRPr="008334C1" w14:paraId="735B4D76" w14:textId="77777777" w:rsidTr="00234874">
        <w:tc>
          <w:tcPr>
            <w:tcW w:w="3966" w:type="dxa"/>
            <w:tcBorders>
              <w:top w:val="nil"/>
              <w:bottom w:val="single" w:sz="4" w:space="0" w:color="auto"/>
              <w:right w:val="nil"/>
            </w:tcBorders>
          </w:tcPr>
          <w:p w14:paraId="1D929B2E"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1C57E790"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234874" w:rsidRPr="008334C1" w14:paraId="41465179" w14:textId="77777777" w:rsidTr="00234874">
        <w:tc>
          <w:tcPr>
            <w:tcW w:w="3966" w:type="dxa"/>
            <w:tcBorders>
              <w:bottom w:val="nil"/>
              <w:right w:val="nil"/>
            </w:tcBorders>
          </w:tcPr>
          <w:p w14:paraId="10B79305" w14:textId="77777777" w:rsidR="00234874" w:rsidRPr="008334C1" w:rsidRDefault="00234874" w:rsidP="00234874">
            <w:pPr>
              <w:widowControl w:val="0"/>
              <w:rPr>
                <w:sz w:val="18"/>
                <w:szCs w:val="18"/>
              </w:rPr>
            </w:pPr>
            <w:r>
              <w:rPr>
                <w:sz w:val="18"/>
                <w:szCs w:val="18"/>
              </w:rPr>
              <w:t>CVA using bill depth, flipper length, bill length</w:t>
            </w:r>
          </w:p>
        </w:tc>
        <w:tc>
          <w:tcPr>
            <w:tcW w:w="850" w:type="dxa"/>
            <w:tcBorders>
              <w:left w:val="nil"/>
              <w:bottom w:val="nil"/>
            </w:tcBorders>
          </w:tcPr>
          <w:p w14:paraId="6D8FD0B3" w14:textId="77777777" w:rsidR="00234874" w:rsidRPr="008334C1" w:rsidRDefault="00234874" w:rsidP="00234874">
            <w:pPr>
              <w:widowControl w:val="0"/>
              <w:rPr>
                <w:sz w:val="18"/>
                <w:szCs w:val="18"/>
              </w:rPr>
            </w:pPr>
            <w:r w:rsidRPr="008334C1">
              <w:rPr>
                <w:sz w:val="18"/>
                <w:szCs w:val="18"/>
              </w:rPr>
              <w:t>9</w:t>
            </w:r>
            <w:r>
              <w:rPr>
                <w:sz w:val="18"/>
                <w:szCs w:val="18"/>
              </w:rPr>
              <w:t>8.56</w:t>
            </w:r>
            <w:r w:rsidRPr="008334C1">
              <w:rPr>
                <w:sz w:val="18"/>
                <w:szCs w:val="18"/>
              </w:rPr>
              <w:t>%</w:t>
            </w:r>
          </w:p>
        </w:tc>
      </w:tr>
      <w:tr w:rsidR="00234874" w:rsidRPr="008334C1" w14:paraId="769AD77A" w14:textId="77777777" w:rsidTr="00234874">
        <w:tc>
          <w:tcPr>
            <w:tcW w:w="3966" w:type="dxa"/>
            <w:tcBorders>
              <w:top w:val="nil"/>
              <w:right w:val="nil"/>
            </w:tcBorders>
          </w:tcPr>
          <w:p w14:paraId="41B05EE8" w14:textId="77777777" w:rsidR="00234874" w:rsidRPr="008334C1" w:rsidRDefault="00234874" w:rsidP="00234874">
            <w:pPr>
              <w:widowControl w:val="0"/>
              <w:rPr>
                <w:sz w:val="18"/>
                <w:szCs w:val="18"/>
              </w:rPr>
            </w:pPr>
            <w:r>
              <w:rPr>
                <w:sz w:val="18"/>
                <w:szCs w:val="18"/>
              </w:rPr>
              <w:t>CVA using bill depth, flipper length, bill length, sex</w:t>
            </w:r>
          </w:p>
        </w:tc>
        <w:tc>
          <w:tcPr>
            <w:tcW w:w="850" w:type="dxa"/>
            <w:tcBorders>
              <w:top w:val="nil"/>
              <w:left w:val="nil"/>
            </w:tcBorders>
          </w:tcPr>
          <w:p w14:paraId="2635BCDB" w14:textId="77777777" w:rsidR="00234874" w:rsidRPr="008334C1" w:rsidRDefault="00234874" w:rsidP="00234874">
            <w:pPr>
              <w:widowControl w:val="0"/>
              <w:rPr>
                <w:sz w:val="18"/>
                <w:szCs w:val="18"/>
              </w:rPr>
            </w:pPr>
            <w:r w:rsidRPr="008334C1">
              <w:rPr>
                <w:sz w:val="18"/>
                <w:szCs w:val="18"/>
              </w:rPr>
              <w:t>98.</w:t>
            </w:r>
            <w:r>
              <w:rPr>
                <w:sz w:val="18"/>
                <w:szCs w:val="18"/>
              </w:rPr>
              <w:t>78</w:t>
            </w:r>
            <w:r w:rsidRPr="008334C1">
              <w:rPr>
                <w:sz w:val="18"/>
                <w:szCs w:val="18"/>
              </w:rPr>
              <w:t>%</w:t>
            </w:r>
          </w:p>
        </w:tc>
      </w:tr>
    </w:tbl>
    <w:p w14:paraId="7A8A5235" w14:textId="59249C23" w:rsidR="00336414" w:rsidRDefault="00BF294D" w:rsidP="002A39A1">
      <w:pPr>
        <w:widowControl w:val="0"/>
        <w:spacing w:before="120"/>
        <w:rPr>
          <w:b/>
          <w:bCs/>
        </w:rPr>
      </w:pPr>
      <w:r>
        <w:rPr>
          <w:b/>
          <w:bCs/>
        </w:rPr>
        <w:t>Results and a</w:t>
      </w:r>
      <w:r w:rsidR="00336414">
        <w:rPr>
          <w:b/>
          <w:bCs/>
        </w:rPr>
        <w:t>nalysis</w:t>
      </w:r>
    </w:p>
    <w:p w14:paraId="310EB1E6" w14:textId="3998D0F6" w:rsidR="00693042" w:rsidRDefault="00D103CF" w:rsidP="002A39A1">
      <w:pPr>
        <w:widowControl w:val="0"/>
        <w:spacing w:before="12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w:t>
      </w:r>
      <w:r w:rsidR="002A39A1">
        <w:t>compared to</w:t>
      </w:r>
      <w:r w:rsidR="00693042">
        <w:t xml:space="preserve">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classification</w:t>
      </w:r>
      <w:r w:rsidR="002A39A1">
        <w:t xml:space="preserve">, </w:t>
      </w:r>
      <w:r w:rsidR="00693042" w:rsidRPr="00B87810">
        <w:t xml:space="preserve">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42A3757B" w14:textId="03B24973" w:rsidR="009D771C" w:rsidRPr="00463EA9" w:rsidRDefault="00CF1620" w:rsidP="002A39A1">
      <w:pPr>
        <w:widowControl w:val="0"/>
        <w:spacing w:before="120"/>
        <w:rPr>
          <w:b/>
          <w:bCs/>
          <w:i/>
          <w:iCs/>
        </w:rPr>
      </w:pPr>
      <w:r w:rsidRPr="00D440B2">
        <w:rPr>
          <w:b/>
          <w:bCs/>
          <w:i/>
          <w:iCs/>
        </w:rPr>
        <w:t>Classification method 1 -</w:t>
      </w:r>
      <w:bookmarkStart w:id="1" w:name="_Hlk165023695"/>
      <w:r w:rsidRPr="00D440B2">
        <w:rPr>
          <w:b/>
          <w:bCs/>
          <w:i/>
          <w:iCs/>
        </w:rPr>
        <w:t xml:space="preserve"> k</w:t>
      </w:r>
      <w:bookmarkEnd w:id="1"/>
      <w:r w:rsidR="00AE645E" w:rsidRPr="00AE645E">
        <w:rPr>
          <w:b/>
          <w:bCs/>
        </w:rPr>
        <w:t>nn</w:t>
      </w:r>
      <w:r w:rsidR="006575F3">
        <w:rPr>
          <w:b/>
          <w:bCs/>
          <w:i/>
          <w:iCs/>
        </w:rPr>
        <w:t xml:space="preserve"> </w:t>
      </w:r>
      <w:r w:rsidR="00463EA9">
        <w:t xml:space="preserve"> T</w:t>
      </w:r>
      <w:r w:rsidR="00096DBE">
        <w:t xml:space="preserve">he performance of </w:t>
      </w:r>
      <w:r w:rsidR="00096DBE" w:rsidRPr="00A57BCA">
        <w:rPr>
          <w:i/>
          <w:iCs/>
        </w:rPr>
        <w:t>k</w:t>
      </w:r>
      <w:r w:rsidR="00AE645E">
        <w:t>nn</w:t>
      </w:r>
      <w:r w:rsidR="00096DBE">
        <w:t xml:space="preserve"> </w:t>
      </w:r>
      <w:r w:rsidR="006945E4">
        <w:t xml:space="preserve">was found to </w:t>
      </w:r>
      <w:r w:rsidR="00096DBE">
        <w:t xml:space="preserve">be improved by omitting features from training. </w:t>
      </w:r>
      <w:r w:rsidR="006945E4">
        <w:t xml:space="preserve">An exhaustive search involving omitting all combinations of features </w:t>
      </w:r>
      <w:r w:rsidR="002A39A1">
        <w:t xml:space="preserve">in turn </w:t>
      </w:r>
      <w:r w:rsidR="006945E4">
        <w:t>determined that</w:t>
      </w:r>
      <w:r w:rsidR="00096DBE">
        <w:t xml:space="preserve"> the best accuracy </w:t>
      </w:r>
      <w:r w:rsidR="00BC7A55">
        <w:t xml:space="preserve">was obtained </w:t>
      </w:r>
      <w:r w:rsidR="002A39A1">
        <w:t xml:space="preserve">when </w:t>
      </w:r>
      <w:r w:rsidR="002A39A1">
        <w:rPr>
          <w:i/>
          <w:iCs/>
        </w:rPr>
        <w:t>island</w:t>
      </w:r>
      <w:r w:rsidR="00096DBE">
        <w:t xml:space="preserve"> </w:t>
      </w:r>
      <w:r w:rsidR="002A39A1" w:rsidRPr="002A39A1">
        <w:t>was</w:t>
      </w:r>
      <w:r w:rsidR="00096DBE" w:rsidRPr="002A39A1">
        <w:t xml:space="preserve"> </w:t>
      </w:r>
      <w:r w:rsidR="00096DBE">
        <w:t>omitted</w:t>
      </w:r>
      <w:r w:rsidR="00BC7A55">
        <w:t xml:space="preserve"> and this occurred when </w:t>
      </w:r>
      <w:r w:rsidR="00BC7A55">
        <w:rPr>
          <w:i/>
          <w:iCs/>
        </w:rPr>
        <w:t>k</w:t>
      </w:r>
      <w:r w:rsidR="00BC7A55">
        <w:t>=3</w:t>
      </w:r>
      <w:r w:rsidR="006945E4">
        <w:t xml:space="preserve">. It appears that </w:t>
      </w:r>
      <w:r w:rsidR="00BC7A55">
        <w:rPr>
          <w:i/>
          <w:iCs/>
        </w:rPr>
        <w:t>island</w:t>
      </w:r>
      <w:r w:rsidR="00BC7A55">
        <w:t xml:space="preserve"> was not </w:t>
      </w:r>
      <w:r w:rsidR="006945E4">
        <w:t xml:space="preserve">providing any </w:t>
      </w:r>
      <w:r w:rsidR="00BC7A55">
        <w:t xml:space="preserve">additional </w:t>
      </w:r>
      <w:r w:rsidR="006945E4">
        <w:t xml:space="preserve">information and the higher value of </w:t>
      </w:r>
      <w:r w:rsidR="006945E4">
        <w:rPr>
          <w:i/>
          <w:iCs/>
        </w:rPr>
        <w:t>k</w:t>
      </w:r>
      <w:r w:rsidR="006945E4">
        <w:t xml:space="preserve"> </w:t>
      </w:r>
      <w:r w:rsidR="00BC7A55">
        <w:t xml:space="preserve">implies better </w:t>
      </w:r>
      <w:r w:rsidR="00463EA9">
        <w:t>generalization</w:t>
      </w:r>
      <w:r w:rsidR="00BC7A55">
        <w:t xml:space="preserve"> may have been achieved</w:t>
      </w:r>
      <w:r w:rsidR="00463EA9">
        <w:t>.</w:t>
      </w:r>
    </w:p>
    <w:p w14:paraId="368ECBF3" w14:textId="793CDCAC" w:rsidR="00D440B2" w:rsidRPr="00BC7A55" w:rsidRDefault="00D440B2" w:rsidP="002A39A1">
      <w:pPr>
        <w:widowControl w:val="0"/>
        <w:spacing w:before="120"/>
      </w:pPr>
      <w:r w:rsidRPr="00D440B2">
        <w:rPr>
          <w:b/>
          <w:bCs/>
          <w:i/>
          <w:iCs/>
        </w:rPr>
        <w:t xml:space="preserve">Classification method </w:t>
      </w:r>
      <w:r>
        <w:rPr>
          <w:b/>
          <w:bCs/>
          <w:i/>
          <w:iCs/>
        </w:rPr>
        <w:t>2</w:t>
      </w:r>
      <w:r w:rsidRPr="00D440B2">
        <w:rPr>
          <w:b/>
          <w:bCs/>
          <w:i/>
          <w:iCs/>
        </w:rPr>
        <w:t xml:space="preserve"> - </w:t>
      </w:r>
      <w:r>
        <w:rPr>
          <w:b/>
          <w:bCs/>
          <w:i/>
          <w:iCs/>
        </w:rPr>
        <w:t>Random forest</w:t>
      </w:r>
      <w:r w:rsidR="006575F3">
        <w:rPr>
          <w:b/>
          <w:bCs/>
          <w:i/>
          <w:iCs/>
        </w:rPr>
        <w:t xml:space="preserve">  </w:t>
      </w:r>
      <w:r w:rsidR="00BC7A55">
        <w:t xml:space="preserve">Including all of the features in the analysis provided an accuracy marginally better than could be achieved using </w:t>
      </w:r>
      <w:r w:rsidR="00BC7A55">
        <w:rPr>
          <w:i/>
          <w:iCs/>
        </w:rPr>
        <w:t>k</w:t>
      </w:r>
      <w:r w:rsidR="00BC7A55">
        <w:t xml:space="preserve">nn when its features were carefully selected. No performance improvement was found by using fewer features, indicating that, for the Palmer penguin dataset at least, it requires considerably less implementation effort to achieve good performance using a random forest than it does using </w:t>
      </w:r>
      <w:r w:rsidR="00BC7A55">
        <w:rPr>
          <w:i/>
          <w:iCs/>
        </w:rPr>
        <w:t>k</w:t>
      </w:r>
      <w:r w:rsidR="00BC7A55">
        <w:t xml:space="preserve">nn. A marginal improvement in performance was apparent when </w:t>
      </w:r>
      <w:r w:rsidR="00BC7A55" w:rsidRPr="00BC7A55">
        <w:rPr>
          <w:i/>
          <w:iCs/>
        </w:rPr>
        <w:t>island</w:t>
      </w:r>
      <w:r w:rsidR="00BC7A55" w:rsidRPr="00BC7A55">
        <w:t xml:space="preserve">, </w:t>
      </w:r>
      <w:r w:rsidR="00BC7A55" w:rsidRPr="00BC7A55">
        <w:rPr>
          <w:i/>
          <w:iCs/>
        </w:rPr>
        <w:t>flipper length</w:t>
      </w:r>
      <w:r w:rsidR="00BC7A55" w:rsidRPr="00BC7A55">
        <w:t xml:space="preserve"> or </w:t>
      </w:r>
      <w:r w:rsidR="00BC7A55" w:rsidRPr="00BC7A55">
        <w:rPr>
          <w:i/>
          <w:iCs/>
        </w:rPr>
        <w:t>body mass</w:t>
      </w:r>
      <w:r w:rsidR="00BC7A55">
        <w:rPr>
          <w:i/>
          <w:iCs/>
        </w:rPr>
        <w:t xml:space="preserve"> </w:t>
      </w:r>
      <w:r w:rsidR="00BC7A55">
        <w:t>were not included in training.</w:t>
      </w:r>
    </w:p>
    <w:tbl>
      <w:tblPr>
        <w:tblStyle w:val="TableGrid"/>
        <w:tblpPr w:leftFromText="180" w:rightFromText="180" w:vertAnchor="text" w:horzAnchor="margin" w:tblpXSpec="right" w:tblpY="2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BC7A55" w14:paraId="56A699C5" w14:textId="77777777" w:rsidTr="00BC7A55">
        <w:trPr>
          <w:trHeight w:val="2835"/>
        </w:trPr>
        <w:tc>
          <w:tcPr>
            <w:tcW w:w="4820" w:type="dxa"/>
          </w:tcPr>
          <w:p w14:paraId="639E9AD4" w14:textId="77777777" w:rsidR="00BC7A55" w:rsidRPr="00F90C13" w:rsidRDefault="00BC7A55" w:rsidP="00BC7A55">
            <w:pPr>
              <w:widowControl w:val="0"/>
              <w:rPr>
                <w:b/>
                <w:bCs/>
                <w:noProof/>
              </w:rPr>
            </w:pPr>
            <w:r>
              <w:rPr>
                <w:b/>
                <w:bCs/>
                <w:noProof/>
              </w:rPr>
              <w:drawing>
                <wp:inline distT="0" distB="0" distL="0" distR="0" wp14:anchorId="59937001" wp14:editId="083CCB7B">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BC7A55" w14:paraId="74AE30CF" w14:textId="77777777" w:rsidTr="00BC7A55">
        <w:trPr>
          <w:trHeight w:val="570"/>
        </w:trPr>
        <w:tc>
          <w:tcPr>
            <w:tcW w:w="4820" w:type="dxa"/>
          </w:tcPr>
          <w:p w14:paraId="506603D7" w14:textId="77777777" w:rsidR="00BC7A55" w:rsidRPr="001011B3" w:rsidRDefault="00BC7A55" w:rsidP="00BC7A55">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673B5EB5" w14:textId="08FB9115" w:rsidR="002A39A1" w:rsidRDefault="003C3220" w:rsidP="002A39A1">
      <w:pPr>
        <w:widowControl w:val="0"/>
        <w:spacing w:before="12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r w:rsidR="006575F3">
        <w:rPr>
          <w:b/>
          <w:bCs/>
          <w:i/>
          <w:iCs/>
        </w:rPr>
        <w:t xml:space="preserve">  </w:t>
      </w:r>
      <w:r w:rsidR="00CB6A14" w:rsidRPr="00CB6A14">
        <w:t>Although</w:t>
      </w:r>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 xml:space="preserve">by </w:t>
      </w:r>
      <w:r w:rsidR="00BC7A55">
        <w:t xml:space="preserve">matching </w:t>
      </w:r>
      <w:r w:rsidR="0070116F">
        <w:t xml:space="preserve">clusters with classes. </w:t>
      </w:r>
      <w:r w:rsidR="00DA5B42">
        <w:t xml:space="preserve">Only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 xml:space="preserve">=2 </w:t>
      </w:r>
      <w:r w:rsidR="002A39A1">
        <w:t xml:space="preserve">respectively, as shown in Figure 4. However, in practice it was found that accuracy improved significantly when </w:t>
      </w:r>
      <w:r w:rsidR="002A39A1" w:rsidRPr="007C721A">
        <w:rPr>
          <w:i/>
          <w:iCs/>
        </w:rPr>
        <w:t>k</w:t>
      </w:r>
      <w:r w:rsidR="002A39A1">
        <w:rPr>
          <w:rFonts w:cstheme="minorHAnsi"/>
        </w:rPr>
        <w:t>≥</w:t>
      </w:r>
      <w:r w:rsidR="002A39A1">
        <w:t>4 and this was probably due to the fact that</w:t>
      </w:r>
      <w:r w:rsidR="00BC7A55">
        <w:t>,</w:t>
      </w:r>
      <w:r w:rsidR="002A39A1">
        <w:t xml:space="preserve"> for smaller values of </w:t>
      </w:r>
      <w:r w:rsidR="002A39A1">
        <w:rPr>
          <w:i/>
          <w:iCs/>
        </w:rPr>
        <w:t>k</w:t>
      </w:r>
      <w:r w:rsidR="00BC7A55">
        <w:t xml:space="preserve">, </w:t>
      </w:r>
      <w:r w:rsidR="002A39A1">
        <w:t>cluster</w:t>
      </w:r>
      <w:r w:rsidR="00BC7A55">
        <w:t>s were</w:t>
      </w:r>
      <w:r w:rsidR="002A39A1">
        <w:t xml:space="preserve"> </w:t>
      </w:r>
      <w:r w:rsidR="00BC7A55">
        <w:t xml:space="preserve">not always formed for all </w:t>
      </w:r>
      <w:r w:rsidR="002A39A1">
        <w:t xml:space="preserve">three species. </w:t>
      </w:r>
      <w:r w:rsidR="00FF2F90">
        <w:t xml:space="preserve">Figure 5 illustrates the mapping of classes to clusters using two feature dimensions. </w:t>
      </w:r>
      <w:r w:rsidR="002A39A1">
        <w:t xml:space="preserve">No improvement in accuracy was obtained by </w:t>
      </w:r>
      <w:r w:rsidR="00BC7A55">
        <w:t>reducing the number of feature</w:t>
      </w:r>
      <w:r w:rsidR="00234874">
        <w:t>s</w:t>
      </w:r>
      <w:r w:rsidR="00FF2F90">
        <w:t>, but, i</w:t>
      </w:r>
      <w:r w:rsidR="00BC7A55">
        <w:t>n an additional experiment, separate</w:t>
      </w:r>
      <w:r w:rsidR="00FF2F90">
        <w:t xml:space="preserve"> sets of</w:t>
      </w:r>
      <w:r w:rsidR="00BC7A55">
        <w:t xml:space="preserve"> </w:t>
      </w:r>
      <w:r w:rsidR="00BC7A55" w:rsidRPr="000773D8">
        <w:rPr>
          <w:i/>
          <w:iCs/>
        </w:rPr>
        <w:t>k</w:t>
      </w:r>
      <w:r w:rsidR="00BC7A55">
        <w:t xml:space="preserve">-means </w:t>
      </w:r>
      <w:r w:rsidR="00BC7A55" w:rsidRPr="000773D8">
        <w:t>clusters</w:t>
      </w:r>
      <w:r w:rsidR="00BC7A55">
        <w:t xml:space="preserve"> were created for each </w:t>
      </w:r>
      <w:r w:rsidR="00BC7A55">
        <w:rPr>
          <w:i/>
          <w:iCs/>
        </w:rPr>
        <w:t>sex</w:t>
      </w:r>
      <w:r w:rsidR="00BC7A55">
        <w:t xml:space="preserve"> and this led to a small improvement in accuracy. </w:t>
      </w:r>
    </w:p>
    <w:tbl>
      <w:tblPr>
        <w:tblStyle w:val="TableGrid"/>
        <w:tblpPr w:leftFromText="180" w:rightFromText="180" w:vertAnchor="text" w:horzAnchor="margin" w:tblpXSpec="right" w:tblpY="58"/>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2A39A1" w14:paraId="70F17EB8" w14:textId="77777777" w:rsidTr="002A39A1">
        <w:trPr>
          <w:trHeight w:val="2842"/>
        </w:trPr>
        <w:tc>
          <w:tcPr>
            <w:tcW w:w="4819" w:type="dxa"/>
          </w:tcPr>
          <w:p w14:paraId="6BAD4308" w14:textId="77777777" w:rsidR="002A39A1" w:rsidRDefault="002A39A1" w:rsidP="002A39A1">
            <w:pPr>
              <w:widowControl w:val="0"/>
              <w:rPr>
                <w:noProof/>
              </w:rPr>
            </w:pPr>
            <w:r>
              <w:rPr>
                <w:noProof/>
              </w:rPr>
              <w:lastRenderedPageBreak/>
              <w:drawing>
                <wp:inline distT="0" distB="0" distL="0" distR="0" wp14:anchorId="5CD87929" wp14:editId="77AD0D81">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14:paraId="7388A96C" w14:textId="77777777" w:rsidTr="002A39A1">
        <w:trPr>
          <w:trHeight w:val="570"/>
        </w:trPr>
        <w:tc>
          <w:tcPr>
            <w:tcW w:w="4819" w:type="dxa"/>
          </w:tcPr>
          <w:p w14:paraId="7B973993" w14:textId="77777777" w:rsidR="002A39A1" w:rsidRDefault="002A39A1" w:rsidP="002A39A1">
            <w:pPr>
              <w:widowControl w:val="0"/>
              <w:jc w:val="center"/>
              <w:rPr>
                <w:noProof/>
              </w:rPr>
            </w:pPr>
            <w:r>
              <w:rPr>
                <w:b/>
                <w:bCs/>
                <w:noProof/>
                <w:sz w:val="18"/>
                <w:szCs w:val="18"/>
              </w:rPr>
              <w:t>Figure 5</w:t>
            </w:r>
            <w:r w:rsidRPr="006950F1">
              <w:rPr>
                <w:noProof/>
                <w:sz w:val="18"/>
                <w:szCs w:val="18"/>
              </w:rPr>
              <w:t xml:space="preserve"> </w:t>
            </w:r>
            <w:r w:rsidRPr="00835EE3">
              <w:rPr>
                <w:i/>
                <w:iCs/>
                <w:sz w:val="18"/>
                <w:szCs w:val="18"/>
              </w:rPr>
              <w:t xml:space="preserve"> k</w:t>
            </w:r>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70E6F3E1" w14:textId="4AC334C2" w:rsidR="007339D1" w:rsidRDefault="006575F3" w:rsidP="002A39A1">
      <w:pPr>
        <w:widowControl w:val="0"/>
        <w:spacing w:before="12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r w:rsidR="005F39EC" w:rsidRPr="00D440B2">
        <w:rPr>
          <w:b/>
          <w:bCs/>
          <w:i/>
          <w:iCs/>
        </w:rPr>
        <w:t>approach</w:t>
      </w:r>
      <w:r>
        <w:rPr>
          <w:b/>
          <w:bCs/>
          <w:i/>
          <w:iCs/>
        </w:rPr>
        <w:t xml:space="preserve">  </w:t>
      </w:r>
      <w:r w:rsidR="007339D1">
        <w:t>This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to</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w:t>
      </w:r>
      <w:r w:rsidR="00FF2F90">
        <w:t xml:space="preserve">CVA </w:t>
      </w:r>
      <w:r w:rsidR="00A74A7A">
        <w:t xml:space="preserve">approach </w:t>
      </w:r>
      <w:r w:rsidR="003F5F5B">
        <w:t>are</w:t>
      </w:r>
      <w:r w:rsidR="00A74A7A">
        <w:t xml:space="preserve"> that it is not generally </w:t>
      </w:r>
      <w:r w:rsidR="00FF2F90">
        <w:t xml:space="preserve">applicable </w:t>
      </w:r>
      <w:r w:rsidR="00A74A7A">
        <w:t xml:space="preserve">as it may not always be feasible </w:t>
      </w:r>
      <w:r w:rsidR="007F1058">
        <w:t xml:space="preserve">or possible </w:t>
      </w:r>
      <w:r w:rsidR="00A74A7A">
        <w:t xml:space="preserve">to extract the necessary insights from </w:t>
      </w:r>
      <w:r w:rsidR="007F1058">
        <w:t>visualizations</w:t>
      </w:r>
      <w:r w:rsidR="007339D1">
        <w:t xml:space="preserve">, and </w:t>
      </w:r>
      <w:r w:rsidR="00FF2F90">
        <w:t xml:space="preserve">that </w:t>
      </w:r>
      <w:r w:rsidR="007339D1">
        <w:t>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w:t>
      </w:r>
      <w:r w:rsidR="00FF2F90">
        <w:t>lmost</w:t>
      </w:r>
      <w:r w:rsidR="007339D1">
        <w:t xml:space="preserve"> as good as </w:t>
      </w:r>
      <w:r w:rsidR="00FF2F90">
        <w:t xml:space="preserve">conventional </w:t>
      </w:r>
      <w:r w:rsidR="007339D1">
        <w:t>approache</w:t>
      </w:r>
      <w:r w:rsidR="00FF2F90">
        <w:t>s.</w:t>
      </w:r>
    </w:p>
    <w:p w14:paraId="02B0DDA2" w14:textId="0FDA3081" w:rsidR="000B346C" w:rsidRPr="000B346C" w:rsidRDefault="000B346C" w:rsidP="002A39A1">
      <w:pPr>
        <w:widowControl w:val="0"/>
        <w:spacing w:before="120"/>
      </w:pPr>
      <w:r w:rsidRPr="000B346C">
        <w:t>A</w:t>
      </w:r>
      <w:r w:rsidR="00FF2F90">
        <w:t>n a</w:t>
      </w:r>
      <w:r w:rsidRPr="000B346C">
        <w:t xml:space="preserve">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w:t>
      </w:r>
      <w:r w:rsidR="00AE645E">
        <w:rPr>
          <w:noProof/>
        </w:rPr>
        <w:t xml:space="preserve">‘decision boundary’ </w:t>
      </w:r>
      <w:r w:rsidR="003B2A45">
        <w:rPr>
          <w:noProof/>
        </w:rPr>
        <w:t xml:space="preserve">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FF2F90">
        <w:t xml:space="preserve">. A small improvement in accuracy was achieved when </w:t>
      </w:r>
      <w:r w:rsidR="00541DFF">
        <w:t>two separate SVM models</w:t>
      </w:r>
      <w:r w:rsidR="00FF2F90">
        <w:t xml:space="preserve"> were developed, one for each penguin sex</w:t>
      </w:r>
      <w:r w:rsidR="00541DFF">
        <w:t>.</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247C15">
        <w:trPr>
          <w:trHeight w:val="2835"/>
        </w:trPr>
        <w:tc>
          <w:tcPr>
            <w:tcW w:w="4395" w:type="dxa"/>
          </w:tcPr>
          <w:p w14:paraId="30AE0667" w14:textId="262202E9" w:rsidR="001011B3" w:rsidRPr="001667CA" w:rsidRDefault="004E60EC" w:rsidP="00247C15">
            <w:pPr>
              <w:widowControl w:val="0"/>
              <w:rPr>
                <w:b/>
                <w:bCs/>
              </w:rPr>
            </w:pPr>
            <w:r>
              <w:rPr>
                <w:noProof/>
              </w:rPr>
              <w:t>`</w:t>
            </w:r>
            <w:r w:rsidR="001011B3">
              <w:rPr>
                <w:noProof/>
              </w:rPr>
              <w:drawing>
                <wp:inline distT="0" distB="0" distL="0" distR="0" wp14:anchorId="63CDF1A2" wp14:editId="49F65A91">
                  <wp:extent cx="2592070" cy="1803856"/>
                  <wp:effectExtent l="0" t="0" r="0" b="635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2"/>
                          <pic:cNvPicPr/>
                        </pic:nvPicPr>
                        <pic:blipFill rotWithShape="1">
                          <a:blip r:embed="rId12" cstate="print">
                            <a:extLst>
                              <a:ext uri="{28A0092B-C50C-407E-A947-70E740481C1C}">
                                <a14:useLocalDpi xmlns:a14="http://schemas.microsoft.com/office/drawing/2010/main" val="0"/>
                              </a:ext>
                            </a:extLst>
                          </a:blip>
                          <a:srcRect l="3670" t="11880" r="8945" b="1245"/>
                          <a:stretch/>
                        </pic:blipFill>
                        <pic:spPr bwMode="auto">
                          <a:xfrm>
                            <a:off x="0" y="0"/>
                            <a:ext cx="2624899" cy="182670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43DF0859">
                  <wp:extent cx="2544536" cy="1809122"/>
                  <wp:effectExtent l="0" t="0" r="8255" b="635"/>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4670" t="11626" r="9267" b="962"/>
                          <a:stretch/>
                        </pic:blipFill>
                        <pic:spPr bwMode="auto">
                          <a:xfrm>
                            <a:off x="0" y="0"/>
                            <a:ext cx="2587861" cy="1839925"/>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1EC6C499" w:rsidR="001011B3" w:rsidRPr="00835EE3" w:rsidRDefault="001011B3" w:rsidP="00247C15">
            <w:pPr>
              <w:widowControl w:val="0"/>
              <w:spacing w:before="2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00AE645E">
              <w:rPr>
                <w:noProof/>
                <w:sz w:val="18"/>
                <w:szCs w:val="18"/>
              </w:rPr>
              <w:t xml:space="preserve">with a decision boudary to distinguish </w:t>
            </w:r>
            <w:r w:rsidRPr="00835EE3">
              <w:rPr>
                <w:noProof/>
                <w:sz w:val="18"/>
                <w:szCs w:val="18"/>
              </w:rPr>
              <w:t xml:space="preserve">Gentoo from the </w:t>
            </w:r>
            <w:r w:rsidR="00AE645E">
              <w:rPr>
                <w:noProof/>
                <w:sz w:val="18"/>
                <w:szCs w:val="18"/>
              </w:rPr>
              <w:t xml:space="preserve">other two </w:t>
            </w:r>
            <w:r w:rsidRPr="00835EE3">
              <w:rPr>
                <w:noProof/>
                <w:sz w:val="18"/>
                <w:szCs w:val="18"/>
              </w:rPr>
              <w:t>species</w:t>
            </w:r>
          </w:p>
        </w:tc>
        <w:tc>
          <w:tcPr>
            <w:tcW w:w="4394" w:type="dxa"/>
          </w:tcPr>
          <w:p w14:paraId="4A6E25EF" w14:textId="67C6795E" w:rsidR="001011B3" w:rsidRDefault="001011B3" w:rsidP="00247C15">
            <w:pPr>
              <w:widowControl w:val="0"/>
              <w:spacing w:before="2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r w:rsidR="00AE645E">
              <w:rPr>
                <w:noProof/>
                <w:sz w:val="18"/>
                <w:szCs w:val="18"/>
              </w:rPr>
              <w:t xml:space="preserve"> from one another</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Pr="00234874" w:rsidRDefault="00F42430" w:rsidP="00156C5B">
      <w:pPr>
        <w:widowControl w:val="0"/>
        <w:rPr>
          <w:sz w:val="14"/>
          <w:szCs w:val="14"/>
        </w:rPr>
      </w:pPr>
    </w:p>
    <w:p w14:paraId="318AF7D4" w14:textId="77777777" w:rsidR="009B7626" w:rsidRPr="005F39EC" w:rsidRDefault="009B7626" w:rsidP="00156C5B">
      <w:pPr>
        <w:widowControl w:val="0"/>
        <w:rPr>
          <w:b/>
          <w:bCs/>
        </w:rPr>
      </w:pPr>
      <w:r>
        <w:rPr>
          <w:b/>
          <w:bCs/>
        </w:rPr>
        <w:t>Conclusions</w:t>
      </w:r>
    </w:p>
    <w:p w14:paraId="14E2396E" w14:textId="28E10CC0" w:rsidR="005E2FD2" w:rsidRPr="00A9683A" w:rsidRDefault="00A9683A" w:rsidP="002A39A1">
      <w:pPr>
        <w:widowControl w:val="0"/>
        <w:spacing w:before="120"/>
      </w:pPr>
      <w:r>
        <w:t xml:space="preserve">With careful data </w:t>
      </w:r>
      <w:r w:rsidR="005E2FD2">
        <w:t>prepar</w:t>
      </w:r>
      <w:r>
        <w:t>ation</w:t>
      </w:r>
      <w:r w:rsidR="005E2FD2">
        <w:t xml:space="preserve">, optimization of metaparameters and </w:t>
      </w:r>
      <w:r>
        <w:t xml:space="preserve">robust application of training and </w:t>
      </w:r>
      <w:r w:rsidR="005E2FD2">
        <w:t>testing</w:t>
      </w:r>
      <w:r w:rsidR="00234874">
        <w:t xml:space="preserve"> methods</w:t>
      </w:r>
      <w:r w:rsidR="005E2FD2">
        <w:t>,</w:t>
      </w:r>
      <w:r w:rsidR="00CC706B">
        <w:t xml:space="preserve"> the</w:t>
      </w:r>
      <w:r w:rsidR="005E2FD2">
        <w:t xml:space="preserve"> </w:t>
      </w:r>
      <w:r w:rsidR="005E2FD2" w:rsidRPr="005E2FD2">
        <w:rPr>
          <w:i/>
          <w:iCs/>
        </w:rPr>
        <w:t>k</w:t>
      </w:r>
      <w:r w:rsidR="005E2FD2">
        <w:t>nn and random forest classification</w:t>
      </w:r>
      <w:r w:rsidR="00234874">
        <w:t xml:space="preserve"> </w:t>
      </w:r>
      <w:r w:rsidR="00CC706B">
        <w:t xml:space="preserve">methods </w:t>
      </w:r>
      <w:r w:rsidR="00234874">
        <w:t xml:space="preserve">produced </w:t>
      </w:r>
      <w:r w:rsidR="005E2FD2">
        <w:t>high</w:t>
      </w:r>
      <w:r>
        <w:t>-</w:t>
      </w:r>
      <w:r w:rsidR="005E2FD2">
        <w:t xml:space="preserve">quality results. </w:t>
      </w:r>
      <w:r>
        <w:t xml:space="preserve">The </w:t>
      </w:r>
      <w:r>
        <w:rPr>
          <w:i/>
          <w:iCs/>
        </w:rPr>
        <w:t>k</w:t>
      </w:r>
      <w:r>
        <w:t xml:space="preserve">-means classification accuracy results were somewhat worse, but </w:t>
      </w:r>
      <w:r w:rsidR="00CC706B">
        <w:t xml:space="preserve">this is to be expected as </w:t>
      </w:r>
      <w:r>
        <w:t xml:space="preserve">the approach does not take advantage </w:t>
      </w:r>
      <w:r w:rsidR="00CC706B">
        <w:t xml:space="preserve">of target data information </w:t>
      </w:r>
      <w:r>
        <w:t xml:space="preserve">that </w:t>
      </w:r>
      <w:r w:rsidR="00CC706B">
        <w:t xml:space="preserve">is known </w:t>
      </w:r>
      <w:r>
        <w:t>to the supervised approaches.</w:t>
      </w:r>
      <w:r w:rsidR="00CC706B">
        <w:t xml:space="preserve"> A classifier that is able to achieve 100% accuracy for the given data is possible, but its performance when applied to new unseen data would likely exhibit poor generalization.</w:t>
      </w:r>
    </w:p>
    <w:p w14:paraId="754AA546" w14:textId="28A22FBE" w:rsidR="00191E95" w:rsidRDefault="00CC706B" w:rsidP="00234874">
      <w:pPr>
        <w:widowControl w:val="0"/>
        <w:spacing w:before="120"/>
      </w:pPr>
      <w:r>
        <w:t>T</w:t>
      </w:r>
      <w:r w:rsidR="00A9683A">
        <w:t>he novel CVA approach</w:t>
      </w:r>
      <w:r>
        <w:t xml:space="preserve"> is designed to use insights available in visualizations</w:t>
      </w:r>
      <w:r w:rsidR="005E2FD2">
        <w:t xml:space="preserve">. </w:t>
      </w:r>
      <w:r w:rsidR="00A9683A">
        <w:t xml:space="preserve">Although </w:t>
      </w:r>
      <w:r w:rsidR="004D1CE0">
        <w:t xml:space="preserve">needing to be tailored to each problem and </w:t>
      </w:r>
      <w:r w:rsidR="00A9683A">
        <w:t xml:space="preserve">not </w:t>
      </w:r>
      <w:r>
        <w:t>well</w:t>
      </w:r>
      <w:r w:rsidR="004D1CE0">
        <w:t>-</w:t>
      </w:r>
      <w:r w:rsidR="00A9683A">
        <w:t xml:space="preserve">suited to high-dimensionality data, </w:t>
      </w:r>
      <w:r>
        <w:t>its</w:t>
      </w:r>
      <w:r w:rsidR="00A9683A">
        <w:t xml:space="preserve"> internal operations are easy to visualize, an advantage not afforded to </w:t>
      </w:r>
      <w:r>
        <w:t xml:space="preserve">general-purpose </w:t>
      </w:r>
      <w:r w:rsidR="00A9683A">
        <w:t xml:space="preserve">classification methods. </w:t>
      </w:r>
      <w:r w:rsidR="00234874">
        <w:t>For the penguin data, it was able to produce accuracy results similar to those of other classification methods.</w:t>
      </w:r>
      <w:r w:rsidR="00191E95">
        <w:t xml:space="preserve"> </w:t>
      </w:r>
    </w:p>
    <w:p w14:paraId="3B328AD9" w14:textId="4C7E0613" w:rsidR="00191E95" w:rsidRDefault="00D77A92" w:rsidP="00156C5B">
      <w:pPr>
        <w:widowControl w:val="0"/>
      </w:pPr>
      <w:r>
        <w:rPr>
          <w:b/>
          <w:bCs/>
        </w:rPr>
        <w:lastRenderedPageBreak/>
        <w:t>References</w:t>
      </w:r>
    </w:p>
    <w:p w14:paraId="58D49D3F" w14:textId="77777777" w:rsidR="00D77A92" w:rsidRDefault="00D77A92" w:rsidP="00156C5B">
      <w:pPr>
        <w:widowControl w:val="0"/>
      </w:pPr>
    </w:p>
    <w:p w14:paraId="1A07A467" w14:textId="6240FE5B" w:rsidR="00D77A92" w:rsidRPr="00D77A92" w:rsidRDefault="00D77A92" w:rsidP="00156C5B">
      <w:pPr>
        <w:widowControl w:val="0"/>
      </w:pPr>
      <w:r>
        <w:t>[1] PM</w:t>
      </w:r>
    </w:p>
    <w:p w14:paraId="78C3709B" w14:textId="264C924A" w:rsidR="009E6685" w:rsidRDefault="00D77A92" w:rsidP="00156C5B">
      <w:pPr>
        <w:widowControl w:val="0"/>
      </w:pPr>
      <w:r>
        <w:t xml:space="preserve">[2] </w:t>
      </w:r>
      <w:r w:rsidRPr="00D77A92">
        <w:t>shapiro1965analysis</w:t>
      </w:r>
    </w:p>
    <w:p w14:paraId="459C9199" w14:textId="25FE5C3D" w:rsidR="00FD7B66" w:rsidRDefault="00FD7B66" w:rsidP="00156C5B">
      <w:pPr>
        <w:widowControl w:val="0"/>
      </w:pPr>
      <w:r>
        <w:t xml:space="preserve">[3] </w:t>
      </w:r>
      <w:r w:rsidRPr="00FD7B66">
        <w:t>freedman2007statistics</w:t>
      </w:r>
    </w:p>
    <w:p w14:paraId="3515857B" w14:textId="0A6B4E15" w:rsidR="00FD7B66" w:rsidRDefault="00FD7B66" w:rsidP="00FD7B66">
      <w:pPr>
        <w:widowControl w:val="0"/>
      </w:pPr>
      <w:r>
        <w:t>[4] hastie2009elements</w:t>
      </w:r>
    </w:p>
    <w:p w14:paraId="63DEC4F8" w14:textId="730F2FC4" w:rsidR="00D517F4" w:rsidRDefault="00D517F4" w:rsidP="00D517F4">
      <w:pPr>
        <w:widowControl w:val="0"/>
      </w:pPr>
      <w:r>
        <w:t>[5] he2009learning</w:t>
      </w:r>
    </w:p>
    <w:p w14:paraId="73BA4936" w14:textId="3405A231" w:rsidR="00FD7B66" w:rsidRDefault="00FD7B66" w:rsidP="00FD7B66">
      <w:pPr>
        <w:widowControl w:val="0"/>
      </w:pPr>
      <w:r>
        <w:t>[6]</w:t>
      </w:r>
      <w:r w:rsidRPr="00FD7B66">
        <w:t xml:space="preserve"> python31</w:t>
      </w:r>
      <w:r>
        <w:t>1</w:t>
      </w:r>
    </w:p>
    <w:p w14:paraId="493EF3CB" w14:textId="2897CA05" w:rsidR="006D7A18" w:rsidRDefault="006D7A18" w:rsidP="00FD7B66">
      <w:pPr>
        <w:widowControl w:val="0"/>
      </w:pPr>
      <w:r>
        <w:t xml:space="preserve">[7] </w:t>
      </w:r>
      <w:r w:rsidRPr="006D7A18">
        <w:t>scikit-learn</w:t>
      </w:r>
    </w:p>
    <w:p w14:paraId="5C865B29" w14:textId="0B5106A8" w:rsidR="006D7A18" w:rsidRDefault="006D7A18" w:rsidP="00FD7B66">
      <w:pPr>
        <w:widowControl w:val="0"/>
      </w:pPr>
      <w:r>
        <w:t xml:space="preserve">[8] </w:t>
      </w:r>
      <w:r w:rsidRPr="006D7A18">
        <w:t>ubuntu</w:t>
      </w:r>
    </w:p>
    <w:p w14:paraId="4CE01EA1" w14:textId="0670E1D3" w:rsidR="006D7A18" w:rsidRDefault="006D7A18" w:rsidP="00FD7B66">
      <w:pPr>
        <w:widowControl w:val="0"/>
      </w:pPr>
      <w:r>
        <w:t xml:space="preserve">[9] </w:t>
      </w:r>
      <w:r w:rsidRPr="006D7A18">
        <w:t>TimAIRepo</w:t>
      </w:r>
    </w:p>
    <w:p w14:paraId="54375E16" w14:textId="77B4E05E" w:rsidR="006D7A18" w:rsidRDefault="00AA26E7" w:rsidP="00FD7B66">
      <w:pPr>
        <w:widowControl w:val="0"/>
      </w:pPr>
      <w:r>
        <w:t xml:space="preserve">[10] </w:t>
      </w:r>
      <w:r w:rsidRPr="00AA26E7">
        <w:t>bishop2006pattern</w:t>
      </w:r>
    </w:p>
    <w:p w14:paraId="1CB38DD0" w14:textId="2F09D70B" w:rsidR="00AA26E7" w:rsidRDefault="00AA26E7" w:rsidP="00FD7B66">
      <w:pPr>
        <w:widowControl w:val="0"/>
      </w:pPr>
      <w:r>
        <w:t xml:space="preserve">[11] </w:t>
      </w:r>
      <w:r w:rsidRPr="00AA26E7">
        <w:t>breiman2001random</w:t>
      </w:r>
    </w:p>
    <w:p w14:paraId="1927AD30" w14:textId="0F214F0B" w:rsidR="006D7A18" w:rsidRDefault="00AA26E7" w:rsidP="00FD7B66">
      <w:pPr>
        <w:widowControl w:val="0"/>
      </w:pPr>
      <w:r>
        <w:t xml:space="preserve">[12] </w:t>
      </w:r>
      <w:r w:rsidRPr="00AA26E7">
        <w:t>tan2005introduction</w:t>
      </w:r>
    </w:p>
    <w:p w14:paraId="174BB379" w14:textId="02D1974E" w:rsidR="00AA26E7" w:rsidRDefault="00AA26E7" w:rsidP="00AA26E7">
      <w:pPr>
        <w:widowControl w:val="0"/>
      </w:pPr>
      <w:r>
        <w:t xml:space="preserve">[13] </w:t>
      </w:r>
      <w:r>
        <w:t>james2013introduction,</w:t>
      </w:r>
    </w:p>
    <w:p w14:paraId="557E8057" w14:textId="77777777" w:rsidR="00715384" w:rsidRDefault="00715384" w:rsidP="00156C5B">
      <w:pPr>
        <w:widowControl w:val="0"/>
      </w:pPr>
    </w:p>
    <w:p w14:paraId="51AAAB55"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r w:rsidRPr="00A2692A">
        <w:rPr>
          <w:i/>
          <w:iCs/>
        </w:rPr>
        <w:t>k</w:t>
      </w:r>
      <w:r>
        <w:t xml:space="preserve">nn)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6C02A0EA"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test that each numerical attribute exhibits a normal distribution [</w:t>
      </w:r>
      <w:r w:rsidR="006D7A18">
        <w:t>2</w:t>
      </w:r>
      <w:r>
        <w:t xml:space="preserve">]. This confirmation is needed for a robust application of a Z-test, and this was performed with respect to the relevant species population to assess separately both the hypothesis that the </w:t>
      </w:r>
      <w:r w:rsidRPr="00406CF8">
        <w:t xml:space="preserve">missing </w:t>
      </w:r>
      <w:r w:rsidRPr="006D7A18">
        <w:rPr>
          <w:i/>
          <w:iCs/>
        </w:rPr>
        <w:t>sex</w:t>
      </w:r>
      <w:r w:rsidRPr="00406CF8">
        <w:t xml:space="preserve"> value</w:t>
      </w:r>
      <w:r>
        <w:t xml:space="preserve"> </w:t>
      </w:r>
      <w:r w:rsidRPr="00406CF8">
        <w:t xml:space="preserve">is </w:t>
      </w:r>
      <w:r w:rsidR="006D7A18">
        <w:t>male</w:t>
      </w:r>
      <w:r w:rsidRPr="00406CF8">
        <w:t xml:space="preserve"> </w:t>
      </w:r>
      <w:r>
        <w:t>and</w:t>
      </w:r>
      <w:r w:rsidRPr="00406CF8">
        <w:t xml:space="preserve"> that it is </w:t>
      </w:r>
      <w:r w:rsidR="006D7A18">
        <w:t>f</w:t>
      </w:r>
      <w:r w:rsidRPr="00406CF8">
        <w:t>emale</w:t>
      </w:r>
      <w:r>
        <w:t xml:space="preserve"> [</w:t>
      </w:r>
      <w:r w:rsidR="006D7A18">
        <w:t>3</w:t>
      </w:r>
      <w:r>
        <w:t>]</w:t>
      </w:r>
      <w:r w:rsidRPr="00406CF8">
        <w:t>.</w:t>
      </w:r>
      <w:r>
        <w:t xml:space="preserve"> It was found that two of the records could be </w:t>
      </w:r>
      <w:r w:rsidRPr="00406CF8">
        <w:t xml:space="preserve">imputed as </w:t>
      </w:r>
      <w:r w:rsidR="006D7A18">
        <w:t>m</w:t>
      </w:r>
      <w:r w:rsidRPr="00406CF8">
        <w:t xml:space="preserve">ale and three as </w:t>
      </w:r>
      <w:r w:rsidR="006D7A18">
        <w:t>f</w:t>
      </w:r>
      <w:r w:rsidRPr="00406CF8">
        <w:t>emale at the 95</w:t>
      </w:r>
      <w:r>
        <w:t xml:space="preserve">% confidence level and these were retained in the dataset with an </w:t>
      </w:r>
      <w:r w:rsidRPr="00406CF8">
        <w:t xml:space="preserve">imputed </w:t>
      </w:r>
      <w:r w:rsidRPr="006D7A18">
        <w:rPr>
          <w:i/>
          <w:iCs/>
        </w:rPr>
        <w:t>sex</w:t>
      </w:r>
      <w:r w:rsidRPr="00406CF8">
        <w:t xml:space="preserve">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lastRenderedPageBreak/>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Unbalanced - knn robust, logistic regression not, random forest robust, svm can be affected, k-means inbalance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Predicting the penguin species from the given features is a classification problem. A baseline classification method is first implemented, providing a reference for the performance of other methods. This report considers two supervised approaches, namely knn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r w:rsidRPr="00A57BCA">
        <w:rPr>
          <w:i/>
          <w:iCs/>
        </w:rPr>
        <w:t>k</w:t>
      </w:r>
      <w:r>
        <w:t xml:space="preserve">NN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r w:rsidR="00463EA9" w:rsidRPr="00A57BCA">
        <w:rPr>
          <w:i/>
          <w:iCs/>
        </w:rPr>
        <w:t>k</w:t>
      </w:r>
      <w:r w:rsidR="00463EA9">
        <w:t xml:space="preserve">NN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investigation. Here are some thing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regress  or cluster.</w:t>
      </w:r>
    </w:p>
    <w:p w14:paraId="133F958A" w14:textId="77777777" w:rsidR="00A12F06" w:rsidRDefault="00A12F06" w:rsidP="00156C5B">
      <w:pPr>
        <w:widowControl w:val="0"/>
      </w:pPr>
      <w:r>
        <w:t xml:space="preserve">  \item The metric to use to measure the performance of the model.</w:t>
      </w:r>
    </w:p>
    <w:p w14:paraId="09587D38" w14:textId="77777777" w:rsidR="00A12F06" w:rsidRDefault="00A12F06" w:rsidP="00156C5B">
      <w:pPr>
        <w:widowControl w:val="0"/>
      </w:pPr>
      <w:r>
        <w:t xml:space="preserve">  \item What sort of baseline to compare the model to.</w:t>
      </w:r>
    </w:p>
    <w:p w14:paraId="22C875A8" w14:textId="77777777" w:rsidR="00A12F06" w:rsidRDefault="00A12F06" w:rsidP="00156C5B">
      <w:pPr>
        <w:widowControl w:val="0"/>
      </w:pPr>
      <w:r>
        <w:t xml:space="preserve">  \item How to choose the hyperparameters of your model.</w:t>
      </w:r>
    </w:p>
    <w:p w14:paraId="7F567D3A" w14:textId="77777777" w:rsidR="00A12F06" w:rsidRDefault="00A12F06" w:rsidP="00156C5B">
      <w:pPr>
        <w:widowControl w:val="0"/>
      </w:pPr>
      <w:r>
        <w:t>\end{itemize}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properties of the data and you should compare two classification</w:t>
      </w:r>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$k$nn classification</w:t>
      </w:r>
    </w:p>
    <w:p w14:paraId="1C1865BE" w14:textId="77777777" w:rsidR="00A12F06" w:rsidRDefault="00A12F06" w:rsidP="00156C5B">
      <w:pPr>
        <w:widowControl w:val="0"/>
      </w:pPr>
      <w:r>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distance, though, as you know, no approach to chosing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\item Initial description of the data, including some graphs or other approaches to visualisation. 6 marks.</w:t>
      </w:r>
    </w:p>
    <w:p w14:paraId="72722115" w14:textId="77777777" w:rsidR="00A12F06" w:rsidRDefault="00A12F06" w:rsidP="00156C5B">
      <w:pPr>
        <w:widowControl w:val="0"/>
      </w:pPr>
      <w:r>
        <w:t>\item Either unsupervised learning or regression. 6 marks.</w:t>
      </w:r>
    </w:p>
    <w:p w14:paraId="1F6C1ABE" w14:textId="77777777" w:rsidR="00A12F06" w:rsidRDefault="00A12F06" w:rsidP="00156C5B">
      <w:pPr>
        <w:widowControl w:val="0"/>
      </w:pPr>
      <w:r>
        <w:t>\item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\item Overall presentation (3 marks), including use of appropriate</w:t>
      </w:r>
    </w:p>
    <w:p w14:paraId="2A23E5C1" w14:textId="77777777" w:rsidR="00A12F06" w:rsidRDefault="00A12F06" w:rsidP="00156C5B">
      <w:pPr>
        <w:widowControl w:val="0"/>
      </w:pPr>
      <w:r>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\item Suitable choice of algorithms (4 marks).</w:t>
      </w:r>
    </w:p>
    <w:p w14:paraId="27D2E08B" w14:textId="77777777" w:rsidR="00A12F06" w:rsidRDefault="00A12F06" w:rsidP="00156C5B">
      <w:pPr>
        <w:widowControl w:val="0"/>
      </w:pPr>
      <w:r>
        <w:t>\item Suitable choice of evaluation for algorithms (3 marks).</w:t>
      </w:r>
    </w:p>
    <w:p w14:paraId="5FFCF682" w14:textId="77777777" w:rsidR="00A12F06" w:rsidRDefault="00A12F06" w:rsidP="00156C5B">
      <w:pPr>
        <w:widowControl w:val="0"/>
      </w:pPr>
      <w:r>
        <w:t>\item Comparison with a suitable baseline (3 marks) and a justification for which baseline to use.</w:t>
      </w:r>
    </w:p>
    <w:p w14:paraId="0689B40B" w14:textId="77777777" w:rsidR="00A12F06" w:rsidRDefault="00A12F06" w:rsidP="00156C5B">
      <w:pPr>
        <w:widowControl w:val="0"/>
      </w:pPr>
      <w:r>
        <w:t>\item A description of metaparameter selection (3 marks), if one</w:t>
      </w:r>
    </w:p>
    <w:p w14:paraId="6BCCC32A" w14:textId="77777777" w:rsidR="00A12F06" w:rsidRDefault="00A12F06" w:rsidP="00156C5B">
      <w:pPr>
        <w:widowControl w:val="0"/>
      </w:pPr>
      <w:r>
        <w:lastRenderedPageBreak/>
        <w:t xml:space="preserve">  algorithm has not metaparameter,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\item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\item There are some marks (6 marks) for something suprising and unusual.</w:t>
      </w:r>
    </w:p>
    <w:p w14:paraId="000B938B" w14:textId="77777777" w:rsidR="00A12F06" w:rsidRDefault="00A12F06" w:rsidP="00156C5B">
      <w:pPr>
        <w:widowControl w:val="0"/>
      </w:pPr>
      <w:r>
        <w:t>\end{itemize}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t>\item The protection of data, of the people whose data they are and participants in any study.</w:t>
      </w:r>
    </w:p>
    <w:p w14:paraId="6307A8F7" w14:textId="77777777" w:rsidR="00A12F06" w:rsidRDefault="00A12F06" w:rsidP="00156C5B">
      <w:pPr>
        <w:widowControl w:val="0"/>
      </w:pPr>
      <w:r>
        <w:t>\item Avoiding the amplification of biases and regressive values implicit in historic dataset.</w:t>
      </w:r>
    </w:p>
    <w:p w14:paraId="37E9FFDF" w14:textId="77777777" w:rsidR="00A12F06" w:rsidRDefault="00A12F06" w:rsidP="00156C5B">
      <w:pPr>
        <w:widowControl w:val="0"/>
      </w:pPr>
      <w:r>
        <w:t>\item The safety of AI systems and the possible of existential threats from machines.</w:t>
      </w:r>
    </w:p>
    <w:p w14:paraId="2709ED53" w14:textId="77777777" w:rsidR="00A12F06" w:rsidRDefault="00A12F06" w:rsidP="00156C5B">
      <w:pPr>
        <w:widowControl w:val="0"/>
      </w:pPr>
      <w:r>
        <w:t>\end{enumerate}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\subsection*{knn}</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lastRenderedPageBreak/>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2x(PrecisionxRecall)/(Precision+Recall)</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\begin{equation}</w:t>
      </w:r>
    </w:p>
    <w:p w14:paraId="51ADA3A7" w14:textId="77777777" w:rsidR="00A12F06" w:rsidRDefault="00A12F06" w:rsidP="00156C5B">
      <w:pPr>
        <w:widowControl w:val="0"/>
      </w:pPr>
      <w:r>
        <w:t xml:space="preserve">  \pi=4\left(1-\frac{1}{3}+\frac{1}{5}-\frac{1}{7}\ldots\right)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\begin{equation}</w:t>
      </w:r>
    </w:p>
    <w:p w14:paraId="32DFB704" w14:textId="77777777" w:rsidR="00A12F06" w:rsidRDefault="00A12F06" w:rsidP="00156C5B">
      <w:pPr>
        <w:widowControl w:val="0"/>
      </w:pPr>
      <w:r>
        <w:t xml:space="preserve">  \pi=4\sum_{n=0}^\infty\frac{(-1)^{n}}{2n+1}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\begin{equation}</w:t>
      </w:r>
    </w:p>
    <w:p w14:paraId="069D2EDE" w14:textId="77777777" w:rsidR="00A12F06" w:rsidRDefault="00A12F06" w:rsidP="00156C5B">
      <w:pPr>
        <w:widowControl w:val="0"/>
      </w:pPr>
      <w:r>
        <w:t>\mathbf{x}=\left(\begin{array}{c}x_1\\x_2\end{array}\right)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D05C30"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CE3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2EE4" w14:textId="77777777" w:rsidR="00CE3A54" w:rsidRDefault="00CE3A54" w:rsidP="00553371">
      <w:r>
        <w:separator/>
      </w:r>
    </w:p>
  </w:endnote>
  <w:endnote w:type="continuationSeparator" w:id="0">
    <w:p w14:paraId="29EDD935" w14:textId="77777777" w:rsidR="00CE3A54" w:rsidRDefault="00CE3A54"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F49" w14:textId="77777777" w:rsidR="00CE3A54" w:rsidRDefault="00CE3A54" w:rsidP="00553371">
      <w:r>
        <w:separator/>
      </w:r>
    </w:p>
  </w:footnote>
  <w:footnote w:type="continuationSeparator" w:id="0">
    <w:p w14:paraId="2B72B2BB" w14:textId="77777777" w:rsidR="00CE3A54" w:rsidRDefault="00CE3A54"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006C"/>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34874"/>
    <w:rsid w:val="00240448"/>
    <w:rsid w:val="00246CE0"/>
    <w:rsid w:val="00247C15"/>
    <w:rsid w:val="00250B73"/>
    <w:rsid w:val="00270779"/>
    <w:rsid w:val="00270B67"/>
    <w:rsid w:val="00275DDF"/>
    <w:rsid w:val="00277D91"/>
    <w:rsid w:val="002A39A1"/>
    <w:rsid w:val="002B5039"/>
    <w:rsid w:val="002C25FF"/>
    <w:rsid w:val="002D1E16"/>
    <w:rsid w:val="002E1C36"/>
    <w:rsid w:val="002F48F6"/>
    <w:rsid w:val="002F4E28"/>
    <w:rsid w:val="002F627B"/>
    <w:rsid w:val="00311ACE"/>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4D1CE0"/>
    <w:rsid w:val="004E60EC"/>
    <w:rsid w:val="004F36FC"/>
    <w:rsid w:val="00512C0D"/>
    <w:rsid w:val="005172BD"/>
    <w:rsid w:val="005252ED"/>
    <w:rsid w:val="005333C9"/>
    <w:rsid w:val="00541DFF"/>
    <w:rsid w:val="0054353A"/>
    <w:rsid w:val="00553371"/>
    <w:rsid w:val="00576F42"/>
    <w:rsid w:val="00583A0E"/>
    <w:rsid w:val="00593264"/>
    <w:rsid w:val="005A2263"/>
    <w:rsid w:val="005C2C14"/>
    <w:rsid w:val="005C6C53"/>
    <w:rsid w:val="005D2258"/>
    <w:rsid w:val="005D4624"/>
    <w:rsid w:val="005D5069"/>
    <w:rsid w:val="005E1E84"/>
    <w:rsid w:val="005E2FD2"/>
    <w:rsid w:val="005E326A"/>
    <w:rsid w:val="005F39EC"/>
    <w:rsid w:val="006137CF"/>
    <w:rsid w:val="00621D6C"/>
    <w:rsid w:val="00645173"/>
    <w:rsid w:val="006575F3"/>
    <w:rsid w:val="00677C20"/>
    <w:rsid w:val="00693042"/>
    <w:rsid w:val="00694332"/>
    <w:rsid w:val="006945E4"/>
    <w:rsid w:val="006950F1"/>
    <w:rsid w:val="00695A72"/>
    <w:rsid w:val="006C038B"/>
    <w:rsid w:val="006D7A18"/>
    <w:rsid w:val="006E055C"/>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9683A"/>
    <w:rsid w:val="00AA26E7"/>
    <w:rsid w:val="00AD136A"/>
    <w:rsid w:val="00AE645E"/>
    <w:rsid w:val="00AF2499"/>
    <w:rsid w:val="00AF2642"/>
    <w:rsid w:val="00B00C58"/>
    <w:rsid w:val="00B657E2"/>
    <w:rsid w:val="00B77989"/>
    <w:rsid w:val="00B77A20"/>
    <w:rsid w:val="00B87810"/>
    <w:rsid w:val="00BA28EF"/>
    <w:rsid w:val="00BA31DC"/>
    <w:rsid w:val="00BB1F07"/>
    <w:rsid w:val="00BB79D0"/>
    <w:rsid w:val="00BC0138"/>
    <w:rsid w:val="00BC1213"/>
    <w:rsid w:val="00BC7A55"/>
    <w:rsid w:val="00BD493F"/>
    <w:rsid w:val="00BE7C66"/>
    <w:rsid w:val="00BF294D"/>
    <w:rsid w:val="00BF42EC"/>
    <w:rsid w:val="00C04F0D"/>
    <w:rsid w:val="00C26F7D"/>
    <w:rsid w:val="00CA5D81"/>
    <w:rsid w:val="00CB6A14"/>
    <w:rsid w:val="00CC706B"/>
    <w:rsid w:val="00CE3A54"/>
    <w:rsid w:val="00CE4097"/>
    <w:rsid w:val="00CF1620"/>
    <w:rsid w:val="00D103CF"/>
    <w:rsid w:val="00D334F4"/>
    <w:rsid w:val="00D440B2"/>
    <w:rsid w:val="00D51418"/>
    <w:rsid w:val="00D517F4"/>
    <w:rsid w:val="00D71242"/>
    <w:rsid w:val="00D71A18"/>
    <w:rsid w:val="00D76C6F"/>
    <w:rsid w:val="00D77A92"/>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 w:val="00FD7B66"/>
    <w:rsid w:val="00FF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 w:type="paragraph" w:styleId="HTMLPreformatted">
    <w:name w:val="HTML Preformatted"/>
    <w:basedOn w:val="Normal"/>
    <w:link w:val="HTMLPreformattedChar"/>
    <w:uiPriority w:val="99"/>
    <w:unhideWhenUsed/>
    <w:rsid w:val="00FD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D7B6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D7B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691">
      <w:bodyDiv w:val="1"/>
      <w:marLeft w:val="0"/>
      <w:marRight w:val="0"/>
      <w:marTop w:val="0"/>
      <w:marBottom w:val="0"/>
      <w:divBdr>
        <w:top w:val="none" w:sz="0" w:space="0" w:color="auto"/>
        <w:left w:val="none" w:sz="0" w:space="0" w:color="auto"/>
        <w:bottom w:val="none" w:sz="0" w:space="0" w:color="auto"/>
        <w:right w:val="none" w:sz="0" w:space="0" w:color="auto"/>
      </w:divBdr>
      <w:divsChild>
        <w:div w:id="1659654170">
          <w:marLeft w:val="0"/>
          <w:marRight w:val="0"/>
          <w:marTop w:val="0"/>
          <w:marBottom w:val="0"/>
          <w:divBdr>
            <w:top w:val="none" w:sz="0" w:space="0" w:color="auto"/>
            <w:left w:val="none" w:sz="0" w:space="0" w:color="auto"/>
            <w:bottom w:val="none" w:sz="0" w:space="0" w:color="auto"/>
            <w:right w:val="none" w:sz="0" w:space="0" w:color="auto"/>
          </w:divBdr>
          <w:divsChild>
            <w:div w:id="1358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1548">
      <w:bodyDiv w:val="1"/>
      <w:marLeft w:val="0"/>
      <w:marRight w:val="0"/>
      <w:marTop w:val="0"/>
      <w:marBottom w:val="0"/>
      <w:divBdr>
        <w:top w:val="none" w:sz="0" w:space="0" w:color="auto"/>
        <w:left w:val="none" w:sz="0" w:space="0" w:color="auto"/>
        <w:bottom w:val="none" w:sz="0" w:space="0" w:color="auto"/>
        <w:right w:val="none" w:sz="0" w:space="0" w:color="auto"/>
      </w:divBdr>
      <w:divsChild>
        <w:div w:id="1114011123">
          <w:marLeft w:val="0"/>
          <w:marRight w:val="0"/>
          <w:marTop w:val="0"/>
          <w:marBottom w:val="0"/>
          <w:divBdr>
            <w:top w:val="none" w:sz="0" w:space="0" w:color="auto"/>
            <w:left w:val="none" w:sz="0" w:space="0" w:color="auto"/>
            <w:bottom w:val="none" w:sz="0" w:space="0" w:color="auto"/>
            <w:right w:val="none" w:sz="0" w:space="0" w:color="auto"/>
          </w:divBdr>
          <w:divsChild>
            <w:div w:id="8395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302">
      <w:bodyDiv w:val="1"/>
      <w:marLeft w:val="0"/>
      <w:marRight w:val="0"/>
      <w:marTop w:val="0"/>
      <w:marBottom w:val="0"/>
      <w:divBdr>
        <w:top w:val="none" w:sz="0" w:space="0" w:color="auto"/>
        <w:left w:val="none" w:sz="0" w:space="0" w:color="auto"/>
        <w:bottom w:val="none" w:sz="0" w:space="0" w:color="auto"/>
        <w:right w:val="none" w:sz="0" w:space="0" w:color="auto"/>
      </w:divBdr>
      <w:divsChild>
        <w:div w:id="1349210935">
          <w:marLeft w:val="0"/>
          <w:marRight w:val="0"/>
          <w:marTop w:val="0"/>
          <w:marBottom w:val="0"/>
          <w:divBdr>
            <w:top w:val="none" w:sz="0" w:space="0" w:color="auto"/>
            <w:left w:val="none" w:sz="0" w:space="0" w:color="auto"/>
            <w:bottom w:val="none" w:sz="0" w:space="0" w:color="auto"/>
            <w:right w:val="none" w:sz="0" w:space="0" w:color="auto"/>
          </w:divBdr>
          <w:divsChild>
            <w:div w:id="2006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391">
      <w:bodyDiv w:val="1"/>
      <w:marLeft w:val="0"/>
      <w:marRight w:val="0"/>
      <w:marTop w:val="0"/>
      <w:marBottom w:val="0"/>
      <w:divBdr>
        <w:top w:val="none" w:sz="0" w:space="0" w:color="auto"/>
        <w:left w:val="none" w:sz="0" w:space="0" w:color="auto"/>
        <w:bottom w:val="none" w:sz="0" w:space="0" w:color="auto"/>
        <w:right w:val="none" w:sz="0" w:space="0" w:color="auto"/>
      </w:divBdr>
      <w:divsChild>
        <w:div w:id="1068726027">
          <w:marLeft w:val="0"/>
          <w:marRight w:val="0"/>
          <w:marTop w:val="0"/>
          <w:marBottom w:val="0"/>
          <w:divBdr>
            <w:top w:val="none" w:sz="0" w:space="0" w:color="auto"/>
            <w:left w:val="none" w:sz="0" w:space="0" w:color="auto"/>
            <w:bottom w:val="none" w:sz="0" w:space="0" w:color="auto"/>
            <w:right w:val="none" w:sz="0" w:space="0" w:color="auto"/>
          </w:divBdr>
          <w:divsChild>
            <w:div w:id="13346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817">
      <w:bodyDiv w:val="1"/>
      <w:marLeft w:val="0"/>
      <w:marRight w:val="0"/>
      <w:marTop w:val="0"/>
      <w:marBottom w:val="0"/>
      <w:divBdr>
        <w:top w:val="none" w:sz="0" w:space="0" w:color="auto"/>
        <w:left w:val="none" w:sz="0" w:space="0" w:color="auto"/>
        <w:bottom w:val="none" w:sz="0" w:space="0" w:color="auto"/>
        <w:right w:val="none" w:sz="0" w:space="0" w:color="auto"/>
      </w:divBdr>
      <w:divsChild>
        <w:div w:id="1190875379">
          <w:marLeft w:val="0"/>
          <w:marRight w:val="0"/>
          <w:marTop w:val="0"/>
          <w:marBottom w:val="0"/>
          <w:divBdr>
            <w:top w:val="none" w:sz="0" w:space="0" w:color="auto"/>
            <w:left w:val="none" w:sz="0" w:space="0" w:color="auto"/>
            <w:bottom w:val="none" w:sz="0" w:space="0" w:color="auto"/>
            <w:right w:val="none" w:sz="0" w:space="0" w:color="auto"/>
          </w:divBdr>
          <w:divsChild>
            <w:div w:id="1609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050">
      <w:bodyDiv w:val="1"/>
      <w:marLeft w:val="0"/>
      <w:marRight w:val="0"/>
      <w:marTop w:val="0"/>
      <w:marBottom w:val="0"/>
      <w:divBdr>
        <w:top w:val="none" w:sz="0" w:space="0" w:color="auto"/>
        <w:left w:val="none" w:sz="0" w:space="0" w:color="auto"/>
        <w:bottom w:val="none" w:sz="0" w:space="0" w:color="auto"/>
        <w:right w:val="none" w:sz="0" w:space="0" w:color="auto"/>
      </w:divBdr>
    </w:div>
    <w:div w:id="998508689">
      <w:bodyDiv w:val="1"/>
      <w:marLeft w:val="0"/>
      <w:marRight w:val="0"/>
      <w:marTop w:val="0"/>
      <w:marBottom w:val="0"/>
      <w:divBdr>
        <w:top w:val="none" w:sz="0" w:space="0" w:color="auto"/>
        <w:left w:val="none" w:sz="0" w:space="0" w:color="auto"/>
        <w:bottom w:val="none" w:sz="0" w:space="0" w:color="auto"/>
        <w:right w:val="none" w:sz="0" w:space="0" w:color="auto"/>
      </w:divBdr>
    </w:div>
    <w:div w:id="1021738084">
      <w:bodyDiv w:val="1"/>
      <w:marLeft w:val="0"/>
      <w:marRight w:val="0"/>
      <w:marTop w:val="0"/>
      <w:marBottom w:val="0"/>
      <w:divBdr>
        <w:top w:val="none" w:sz="0" w:space="0" w:color="auto"/>
        <w:left w:val="none" w:sz="0" w:space="0" w:color="auto"/>
        <w:bottom w:val="none" w:sz="0" w:space="0" w:color="auto"/>
        <w:right w:val="none" w:sz="0" w:space="0" w:color="auto"/>
      </w:divBdr>
      <w:divsChild>
        <w:div w:id="7802579">
          <w:marLeft w:val="0"/>
          <w:marRight w:val="0"/>
          <w:marTop w:val="0"/>
          <w:marBottom w:val="0"/>
          <w:divBdr>
            <w:top w:val="none" w:sz="0" w:space="0" w:color="auto"/>
            <w:left w:val="none" w:sz="0" w:space="0" w:color="auto"/>
            <w:bottom w:val="none" w:sz="0" w:space="0" w:color="auto"/>
            <w:right w:val="none" w:sz="0" w:space="0" w:color="auto"/>
          </w:divBdr>
          <w:divsChild>
            <w:div w:id="5369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348">
      <w:bodyDiv w:val="1"/>
      <w:marLeft w:val="0"/>
      <w:marRight w:val="0"/>
      <w:marTop w:val="0"/>
      <w:marBottom w:val="0"/>
      <w:divBdr>
        <w:top w:val="none" w:sz="0" w:space="0" w:color="auto"/>
        <w:left w:val="none" w:sz="0" w:space="0" w:color="auto"/>
        <w:bottom w:val="none" w:sz="0" w:space="0" w:color="auto"/>
        <w:right w:val="none" w:sz="0" w:space="0" w:color="auto"/>
      </w:divBdr>
    </w:div>
    <w:div w:id="1136988725">
      <w:bodyDiv w:val="1"/>
      <w:marLeft w:val="0"/>
      <w:marRight w:val="0"/>
      <w:marTop w:val="0"/>
      <w:marBottom w:val="0"/>
      <w:divBdr>
        <w:top w:val="none" w:sz="0" w:space="0" w:color="auto"/>
        <w:left w:val="none" w:sz="0" w:space="0" w:color="auto"/>
        <w:bottom w:val="none" w:sz="0" w:space="0" w:color="auto"/>
        <w:right w:val="none" w:sz="0" w:space="0" w:color="auto"/>
      </w:divBdr>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208">
      <w:bodyDiv w:val="1"/>
      <w:marLeft w:val="0"/>
      <w:marRight w:val="0"/>
      <w:marTop w:val="0"/>
      <w:marBottom w:val="0"/>
      <w:divBdr>
        <w:top w:val="none" w:sz="0" w:space="0" w:color="auto"/>
        <w:left w:val="none" w:sz="0" w:space="0" w:color="auto"/>
        <w:bottom w:val="none" w:sz="0" w:space="0" w:color="auto"/>
        <w:right w:val="none" w:sz="0" w:space="0" w:color="auto"/>
      </w:divBdr>
      <w:divsChild>
        <w:div w:id="617953416">
          <w:marLeft w:val="0"/>
          <w:marRight w:val="0"/>
          <w:marTop w:val="0"/>
          <w:marBottom w:val="0"/>
          <w:divBdr>
            <w:top w:val="none" w:sz="0" w:space="0" w:color="auto"/>
            <w:left w:val="none" w:sz="0" w:space="0" w:color="auto"/>
            <w:bottom w:val="none" w:sz="0" w:space="0" w:color="auto"/>
            <w:right w:val="none" w:sz="0" w:space="0" w:color="auto"/>
          </w:divBdr>
          <w:divsChild>
            <w:div w:id="389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47">
      <w:bodyDiv w:val="1"/>
      <w:marLeft w:val="0"/>
      <w:marRight w:val="0"/>
      <w:marTop w:val="0"/>
      <w:marBottom w:val="0"/>
      <w:divBdr>
        <w:top w:val="none" w:sz="0" w:space="0" w:color="auto"/>
        <w:left w:val="none" w:sz="0" w:space="0" w:color="auto"/>
        <w:bottom w:val="none" w:sz="0" w:space="0" w:color="auto"/>
        <w:right w:val="none" w:sz="0" w:space="0" w:color="auto"/>
      </w:divBdr>
      <w:divsChild>
        <w:div w:id="151651638">
          <w:marLeft w:val="0"/>
          <w:marRight w:val="0"/>
          <w:marTop w:val="0"/>
          <w:marBottom w:val="0"/>
          <w:divBdr>
            <w:top w:val="none" w:sz="0" w:space="0" w:color="auto"/>
            <w:left w:val="none" w:sz="0" w:space="0" w:color="auto"/>
            <w:bottom w:val="none" w:sz="0" w:space="0" w:color="auto"/>
            <w:right w:val="none" w:sz="0" w:space="0" w:color="auto"/>
          </w:divBdr>
          <w:divsChild>
            <w:div w:id="18513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340">
      <w:bodyDiv w:val="1"/>
      <w:marLeft w:val="0"/>
      <w:marRight w:val="0"/>
      <w:marTop w:val="0"/>
      <w:marBottom w:val="0"/>
      <w:divBdr>
        <w:top w:val="none" w:sz="0" w:space="0" w:color="auto"/>
        <w:left w:val="none" w:sz="0" w:space="0" w:color="auto"/>
        <w:bottom w:val="none" w:sz="0" w:space="0" w:color="auto"/>
        <w:right w:val="none" w:sz="0" w:space="0" w:color="auto"/>
      </w:divBdr>
      <w:divsChild>
        <w:div w:id="1765108646">
          <w:marLeft w:val="0"/>
          <w:marRight w:val="0"/>
          <w:marTop w:val="0"/>
          <w:marBottom w:val="0"/>
          <w:divBdr>
            <w:top w:val="none" w:sz="0" w:space="0" w:color="auto"/>
            <w:left w:val="none" w:sz="0" w:space="0" w:color="auto"/>
            <w:bottom w:val="none" w:sz="0" w:space="0" w:color="auto"/>
            <w:right w:val="none" w:sz="0" w:space="0" w:color="auto"/>
          </w:divBdr>
          <w:divsChild>
            <w:div w:id="9894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cp:revision>
  <dcterms:created xsi:type="dcterms:W3CDTF">2024-04-28T09:39:00Z</dcterms:created>
  <dcterms:modified xsi:type="dcterms:W3CDTF">2024-04-29T07:49:00Z</dcterms:modified>
</cp:coreProperties>
</file>