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A12F06">
      <w:pPr>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p w14:paraId="3780F1E0" w14:textId="77777777" w:rsidR="00A12F06" w:rsidRDefault="00A12F06" w:rsidP="00A12F06"/>
    <w:tbl>
      <w:tblPr>
        <w:tblStyle w:val="TableGrid"/>
        <w:tblpPr w:leftFromText="180" w:rightFromText="180" w:vertAnchor="text" w:horzAnchor="margin" w:tblpXSpec="right" w:tblpY="-41"/>
        <w:tblW w:w="0" w:type="auto"/>
        <w:tblLook w:val="04A0" w:firstRow="1" w:lastRow="0" w:firstColumn="1" w:lastColumn="0" w:noHBand="0" w:noVBand="1"/>
      </w:tblPr>
      <w:tblGrid>
        <w:gridCol w:w="1271"/>
        <w:gridCol w:w="992"/>
        <w:gridCol w:w="2127"/>
      </w:tblGrid>
      <w:tr w:rsidR="00A476FD" w:rsidRPr="004A1DC0" w14:paraId="484B55A8" w14:textId="77777777" w:rsidTr="00A476FD">
        <w:trPr>
          <w:trHeight w:val="271"/>
        </w:trPr>
        <w:tc>
          <w:tcPr>
            <w:tcW w:w="4390" w:type="dxa"/>
            <w:gridSpan w:val="3"/>
            <w:tcBorders>
              <w:top w:val="nil"/>
              <w:left w:val="nil"/>
              <w:right w:val="nil"/>
            </w:tcBorders>
            <w:tcMar>
              <w:left w:w="0" w:type="dxa"/>
              <w:right w:w="0" w:type="dxa"/>
            </w:tcMar>
          </w:tcPr>
          <w:p w14:paraId="01C04608" w14:textId="77777777" w:rsidR="00A476FD" w:rsidRPr="008334C1" w:rsidRDefault="00A476FD" w:rsidP="008334C1">
            <w:pPr>
              <w:jc w:val="center"/>
              <w:rPr>
                <w:sz w:val="18"/>
                <w:szCs w:val="18"/>
              </w:rPr>
            </w:pPr>
            <w:r w:rsidRPr="00114BA7">
              <w:rPr>
                <w:b/>
                <w:bCs/>
                <w:sz w:val="18"/>
                <w:szCs w:val="18"/>
              </w:rPr>
              <w:t>Table 1.</w:t>
            </w:r>
            <w:r w:rsidRPr="008334C1">
              <w:rPr>
                <w:sz w:val="18"/>
                <w:szCs w:val="18"/>
              </w:rPr>
              <w:t xml:space="preserve"> Attributes of the Palmer penguin dataset</w:t>
            </w:r>
          </w:p>
        </w:tc>
      </w:tr>
      <w:tr w:rsidR="00A476FD" w:rsidRPr="004A1DC0" w14:paraId="1126EA6A" w14:textId="77777777" w:rsidTr="00114BA7">
        <w:tc>
          <w:tcPr>
            <w:tcW w:w="1271" w:type="dxa"/>
            <w:tcBorders>
              <w:right w:val="nil"/>
            </w:tcBorders>
          </w:tcPr>
          <w:p w14:paraId="0D21E315" w14:textId="77777777" w:rsidR="00A476FD" w:rsidRPr="008334C1" w:rsidRDefault="00A476FD" w:rsidP="00A476FD">
            <w:pPr>
              <w:rPr>
                <w:b/>
                <w:bCs/>
                <w:sz w:val="18"/>
                <w:szCs w:val="18"/>
              </w:rPr>
            </w:pPr>
            <w:r w:rsidRPr="008334C1">
              <w:rPr>
                <w:b/>
                <w:bCs/>
                <w:sz w:val="18"/>
                <w:szCs w:val="18"/>
              </w:rPr>
              <w:t>Attribute</w:t>
            </w:r>
          </w:p>
        </w:tc>
        <w:tc>
          <w:tcPr>
            <w:tcW w:w="992" w:type="dxa"/>
            <w:tcBorders>
              <w:left w:val="nil"/>
              <w:right w:val="nil"/>
            </w:tcBorders>
          </w:tcPr>
          <w:p w14:paraId="681146F6" w14:textId="77777777" w:rsidR="00A476FD" w:rsidRPr="008334C1" w:rsidRDefault="00A476FD" w:rsidP="00A476FD">
            <w:pPr>
              <w:rPr>
                <w:b/>
                <w:bCs/>
                <w:sz w:val="18"/>
                <w:szCs w:val="18"/>
              </w:rPr>
            </w:pPr>
            <w:r w:rsidRPr="008334C1">
              <w:rPr>
                <w:b/>
                <w:bCs/>
                <w:sz w:val="18"/>
                <w:szCs w:val="18"/>
              </w:rPr>
              <w:t>Type</w:t>
            </w:r>
          </w:p>
        </w:tc>
        <w:tc>
          <w:tcPr>
            <w:tcW w:w="2127" w:type="dxa"/>
            <w:tcBorders>
              <w:left w:val="nil"/>
            </w:tcBorders>
          </w:tcPr>
          <w:p w14:paraId="79DC3D41" w14:textId="77777777" w:rsidR="00A476FD" w:rsidRPr="008334C1" w:rsidRDefault="00A476FD" w:rsidP="00A476FD">
            <w:pPr>
              <w:rPr>
                <w:b/>
                <w:bCs/>
                <w:sz w:val="18"/>
                <w:szCs w:val="18"/>
              </w:rPr>
            </w:pPr>
            <w:r w:rsidRPr="008334C1">
              <w:rPr>
                <w:b/>
                <w:bCs/>
                <w:sz w:val="18"/>
                <w:szCs w:val="18"/>
              </w:rPr>
              <w:t>Values in the dataset</w:t>
            </w:r>
          </w:p>
        </w:tc>
      </w:tr>
      <w:tr w:rsidR="00A476FD" w:rsidRPr="004A1DC0" w14:paraId="64098850" w14:textId="77777777" w:rsidTr="00114BA7">
        <w:tc>
          <w:tcPr>
            <w:tcW w:w="1271" w:type="dxa"/>
            <w:tcBorders>
              <w:right w:val="nil"/>
            </w:tcBorders>
          </w:tcPr>
          <w:p w14:paraId="1CFBAB78" w14:textId="77777777" w:rsidR="00A476FD" w:rsidRPr="008334C1" w:rsidRDefault="00A476FD" w:rsidP="00A476FD">
            <w:pPr>
              <w:rPr>
                <w:sz w:val="18"/>
                <w:szCs w:val="18"/>
              </w:rPr>
            </w:pPr>
            <w:r w:rsidRPr="008334C1">
              <w:rPr>
                <w:sz w:val="18"/>
                <w:szCs w:val="18"/>
              </w:rPr>
              <w:t>species</w:t>
            </w:r>
          </w:p>
        </w:tc>
        <w:tc>
          <w:tcPr>
            <w:tcW w:w="992" w:type="dxa"/>
            <w:tcBorders>
              <w:left w:val="nil"/>
              <w:right w:val="nil"/>
            </w:tcBorders>
          </w:tcPr>
          <w:p w14:paraId="7DEDCE97"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71B794F" w14:textId="77777777" w:rsidR="00A476FD" w:rsidRPr="008334C1" w:rsidRDefault="00A476FD" w:rsidP="00A476FD">
            <w:pPr>
              <w:rPr>
                <w:sz w:val="18"/>
                <w:szCs w:val="18"/>
              </w:rPr>
            </w:pPr>
            <w:r w:rsidRPr="008334C1">
              <w:rPr>
                <w:sz w:val="18"/>
                <w:szCs w:val="18"/>
              </w:rPr>
              <w:t>Adelie, Chinstrap, Gentoo</w:t>
            </w:r>
          </w:p>
        </w:tc>
      </w:tr>
      <w:tr w:rsidR="00A476FD" w:rsidRPr="004A1DC0" w14:paraId="7B06E073" w14:textId="77777777" w:rsidTr="00114BA7">
        <w:tc>
          <w:tcPr>
            <w:tcW w:w="1271" w:type="dxa"/>
            <w:tcBorders>
              <w:right w:val="nil"/>
            </w:tcBorders>
          </w:tcPr>
          <w:p w14:paraId="5CBF633E" w14:textId="77777777" w:rsidR="00A476FD" w:rsidRPr="008334C1" w:rsidRDefault="00A476FD" w:rsidP="00A476FD">
            <w:pPr>
              <w:rPr>
                <w:sz w:val="18"/>
                <w:szCs w:val="18"/>
              </w:rPr>
            </w:pPr>
            <w:r w:rsidRPr="008334C1">
              <w:rPr>
                <w:sz w:val="18"/>
                <w:szCs w:val="18"/>
              </w:rPr>
              <w:t>island</w:t>
            </w:r>
          </w:p>
        </w:tc>
        <w:tc>
          <w:tcPr>
            <w:tcW w:w="992" w:type="dxa"/>
            <w:tcBorders>
              <w:left w:val="nil"/>
              <w:right w:val="nil"/>
            </w:tcBorders>
          </w:tcPr>
          <w:p w14:paraId="354F16DE"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362D1838" w14:textId="77777777" w:rsidR="00A476FD" w:rsidRPr="008334C1" w:rsidRDefault="00A476FD" w:rsidP="00A476FD">
            <w:pPr>
              <w:rPr>
                <w:sz w:val="18"/>
                <w:szCs w:val="18"/>
              </w:rPr>
            </w:pPr>
            <w:r w:rsidRPr="008334C1">
              <w:rPr>
                <w:sz w:val="18"/>
                <w:szCs w:val="18"/>
              </w:rPr>
              <w:t>Torgersen, Biscoe, Dream</w:t>
            </w:r>
          </w:p>
        </w:tc>
      </w:tr>
      <w:tr w:rsidR="00A476FD" w:rsidRPr="004A1DC0" w14:paraId="213C3B10" w14:textId="77777777" w:rsidTr="00114BA7">
        <w:tc>
          <w:tcPr>
            <w:tcW w:w="1271" w:type="dxa"/>
            <w:tcBorders>
              <w:right w:val="nil"/>
            </w:tcBorders>
          </w:tcPr>
          <w:p w14:paraId="51DDA040" w14:textId="77777777" w:rsidR="00A476FD" w:rsidRPr="008334C1" w:rsidRDefault="00A476FD" w:rsidP="00A476FD">
            <w:pPr>
              <w:rPr>
                <w:sz w:val="18"/>
                <w:szCs w:val="18"/>
              </w:rPr>
            </w:pPr>
            <w:r w:rsidRPr="008334C1">
              <w:rPr>
                <w:sz w:val="18"/>
                <w:szCs w:val="18"/>
              </w:rPr>
              <w:t>bill length</w:t>
            </w:r>
          </w:p>
        </w:tc>
        <w:tc>
          <w:tcPr>
            <w:tcW w:w="992" w:type="dxa"/>
            <w:tcBorders>
              <w:left w:val="nil"/>
              <w:right w:val="nil"/>
            </w:tcBorders>
          </w:tcPr>
          <w:p w14:paraId="3E59967C"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0DEEE7B8" w14:textId="77777777" w:rsidR="00A476FD" w:rsidRPr="008334C1" w:rsidRDefault="00A476FD" w:rsidP="00A476FD">
            <w:pPr>
              <w:rPr>
                <w:sz w:val="18"/>
                <w:szCs w:val="18"/>
              </w:rPr>
            </w:pPr>
            <w:r w:rsidRPr="008334C1">
              <w:rPr>
                <w:sz w:val="18"/>
                <w:szCs w:val="18"/>
              </w:rPr>
              <w:t xml:space="preserve">32.1mm - 59.6mm </w:t>
            </w:r>
          </w:p>
        </w:tc>
      </w:tr>
      <w:tr w:rsidR="00A476FD" w:rsidRPr="004A1DC0" w14:paraId="5B3DEE9C" w14:textId="77777777" w:rsidTr="00114BA7">
        <w:tc>
          <w:tcPr>
            <w:tcW w:w="1271" w:type="dxa"/>
            <w:tcBorders>
              <w:right w:val="nil"/>
            </w:tcBorders>
          </w:tcPr>
          <w:p w14:paraId="1EB297A7" w14:textId="77777777" w:rsidR="00A476FD" w:rsidRPr="008334C1" w:rsidRDefault="00A476FD" w:rsidP="00A476FD">
            <w:pPr>
              <w:rPr>
                <w:sz w:val="18"/>
                <w:szCs w:val="18"/>
              </w:rPr>
            </w:pPr>
            <w:r w:rsidRPr="008334C1">
              <w:rPr>
                <w:sz w:val="18"/>
                <w:szCs w:val="18"/>
              </w:rPr>
              <w:t>bill depth</w:t>
            </w:r>
          </w:p>
        </w:tc>
        <w:tc>
          <w:tcPr>
            <w:tcW w:w="992" w:type="dxa"/>
            <w:tcBorders>
              <w:left w:val="nil"/>
              <w:right w:val="nil"/>
            </w:tcBorders>
          </w:tcPr>
          <w:p w14:paraId="4470960B"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E38FC90" w14:textId="77777777" w:rsidR="00A476FD" w:rsidRPr="008334C1" w:rsidRDefault="00A476FD" w:rsidP="00A476FD">
            <w:pPr>
              <w:rPr>
                <w:sz w:val="18"/>
                <w:szCs w:val="18"/>
              </w:rPr>
            </w:pPr>
            <w:r w:rsidRPr="008334C1">
              <w:rPr>
                <w:sz w:val="18"/>
                <w:szCs w:val="18"/>
              </w:rPr>
              <w:t>13.1mm - 21.5mm</w:t>
            </w:r>
          </w:p>
        </w:tc>
      </w:tr>
      <w:tr w:rsidR="00A476FD" w:rsidRPr="004A1DC0" w14:paraId="11348A96" w14:textId="77777777" w:rsidTr="00114BA7">
        <w:tc>
          <w:tcPr>
            <w:tcW w:w="1271" w:type="dxa"/>
            <w:tcBorders>
              <w:right w:val="nil"/>
            </w:tcBorders>
          </w:tcPr>
          <w:p w14:paraId="71F7CFC1" w14:textId="77777777" w:rsidR="00A476FD" w:rsidRPr="008334C1" w:rsidRDefault="00A476FD" w:rsidP="00A476FD">
            <w:pPr>
              <w:rPr>
                <w:sz w:val="18"/>
                <w:szCs w:val="18"/>
              </w:rPr>
            </w:pPr>
            <w:r w:rsidRPr="008334C1">
              <w:rPr>
                <w:sz w:val="18"/>
                <w:szCs w:val="18"/>
              </w:rPr>
              <w:t>flipper length</w:t>
            </w:r>
          </w:p>
        </w:tc>
        <w:tc>
          <w:tcPr>
            <w:tcW w:w="992" w:type="dxa"/>
            <w:tcBorders>
              <w:left w:val="nil"/>
              <w:right w:val="nil"/>
            </w:tcBorders>
          </w:tcPr>
          <w:p w14:paraId="4AEA0D55"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100E5737" w14:textId="77777777" w:rsidR="00A476FD" w:rsidRPr="008334C1" w:rsidRDefault="00A476FD" w:rsidP="00A476FD">
            <w:pPr>
              <w:rPr>
                <w:sz w:val="18"/>
                <w:szCs w:val="18"/>
              </w:rPr>
            </w:pPr>
            <w:r w:rsidRPr="008334C1">
              <w:rPr>
                <w:sz w:val="18"/>
                <w:szCs w:val="18"/>
              </w:rPr>
              <w:t>172mm - 231mm</w:t>
            </w:r>
          </w:p>
        </w:tc>
      </w:tr>
      <w:tr w:rsidR="00A476FD" w:rsidRPr="004A1DC0" w14:paraId="6C290511" w14:textId="77777777" w:rsidTr="00114BA7">
        <w:tc>
          <w:tcPr>
            <w:tcW w:w="1271" w:type="dxa"/>
            <w:tcBorders>
              <w:right w:val="nil"/>
            </w:tcBorders>
          </w:tcPr>
          <w:p w14:paraId="27B55969" w14:textId="77777777" w:rsidR="00A476FD" w:rsidRPr="008334C1" w:rsidRDefault="00A476FD" w:rsidP="00A476FD">
            <w:pPr>
              <w:rPr>
                <w:sz w:val="18"/>
                <w:szCs w:val="18"/>
              </w:rPr>
            </w:pPr>
            <w:r w:rsidRPr="008334C1">
              <w:rPr>
                <w:sz w:val="18"/>
                <w:szCs w:val="18"/>
              </w:rPr>
              <w:t>body mass</w:t>
            </w:r>
          </w:p>
        </w:tc>
        <w:tc>
          <w:tcPr>
            <w:tcW w:w="992" w:type="dxa"/>
            <w:tcBorders>
              <w:left w:val="nil"/>
              <w:right w:val="nil"/>
            </w:tcBorders>
          </w:tcPr>
          <w:p w14:paraId="7333DE78"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7EA8CD1" w14:textId="77777777" w:rsidR="00A476FD" w:rsidRPr="008334C1" w:rsidRDefault="00A476FD" w:rsidP="00A476FD">
            <w:pPr>
              <w:rPr>
                <w:sz w:val="18"/>
                <w:szCs w:val="18"/>
              </w:rPr>
            </w:pPr>
            <w:r w:rsidRPr="008334C1">
              <w:rPr>
                <w:sz w:val="18"/>
                <w:szCs w:val="18"/>
              </w:rPr>
              <w:t>2700g - 6300g</w:t>
            </w:r>
          </w:p>
        </w:tc>
      </w:tr>
      <w:tr w:rsidR="00A476FD" w:rsidRPr="004A1DC0" w14:paraId="1864EC16" w14:textId="77777777" w:rsidTr="00114BA7">
        <w:tc>
          <w:tcPr>
            <w:tcW w:w="1271" w:type="dxa"/>
            <w:tcBorders>
              <w:right w:val="nil"/>
            </w:tcBorders>
          </w:tcPr>
          <w:p w14:paraId="7CB44087" w14:textId="77777777" w:rsidR="00A476FD" w:rsidRPr="008334C1" w:rsidRDefault="00A476FD" w:rsidP="00A476FD">
            <w:pPr>
              <w:rPr>
                <w:sz w:val="18"/>
                <w:szCs w:val="18"/>
              </w:rPr>
            </w:pPr>
            <w:r w:rsidRPr="008334C1">
              <w:rPr>
                <w:sz w:val="18"/>
                <w:szCs w:val="18"/>
              </w:rPr>
              <w:t>sex</w:t>
            </w:r>
          </w:p>
        </w:tc>
        <w:tc>
          <w:tcPr>
            <w:tcW w:w="992" w:type="dxa"/>
            <w:tcBorders>
              <w:left w:val="nil"/>
              <w:right w:val="nil"/>
            </w:tcBorders>
          </w:tcPr>
          <w:p w14:paraId="2A1C75DA"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0E1FAF2" w14:textId="77777777" w:rsidR="00A476FD" w:rsidRPr="008334C1" w:rsidRDefault="00A476FD" w:rsidP="00A476FD">
            <w:pPr>
              <w:rPr>
                <w:sz w:val="18"/>
                <w:szCs w:val="18"/>
              </w:rPr>
            </w:pPr>
            <w:r w:rsidRPr="008334C1">
              <w:rPr>
                <w:sz w:val="18"/>
                <w:szCs w:val="18"/>
              </w:rPr>
              <w:t>Male, Female</w:t>
            </w:r>
          </w:p>
        </w:tc>
      </w:tr>
    </w:tbl>
    <w:p w14:paraId="6561086A" w14:textId="4029A3B0"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performance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A12F06"/>
    <w:tbl>
      <w:tblPr>
        <w:tblStyle w:val="TableGrid"/>
        <w:tblpPr w:leftFromText="180" w:rightFromText="180" w:vertAnchor="text" w:horzAnchor="margin" w:tblpXSpec="right" w:tblpY="520"/>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tblGrid>
      <w:tr w:rsidR="00E373D1" w14:paraId="36DF8B9E" w14:textId="77777777" w:rsidTr="00107301">
        <w:trPr>
          <w:trHeight w:val="3261"/>
        </w:trPr>
        <w:tc>
          <w:tcPr>
            <w:tcW w:w="4395" w:type="dxa"/>
          </w:tcPr>
          <w:p w14:paraId="5D54DDE1" w14:textId="77777777" w:rsidR="00E373D1" w:rsidRDefault="00E373D1" w:rsidP="00107301">
            <w:pPr>
              <w:rPr>
                <w:noProof/>
              </w:rPr>
            </w:pPr>
          </w:p>
          <w:p w14:paraId="1BD0DDF4" w14:textId="77777777" w:rsidR="00E373D1" w:rsidRDefault="00E373D1" w:rsidP="00107301">
            <w:pPr>
              <w:jc w:val="center"/>
              <w:rPr>
                <w:noProof/>
              </w:rPr>
            </w:pPr>
            <w:r>
              <w:rPr>
                <w:noProof/>
              </w:rPr>
              <w:drawing>
                <wp:inline distT="0" distB="0" distL="0" distR="0" wp14:anchorId="45472D16" wp14:editId="5261E9EA">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E373D1" w:rsidRPr="006C038B" w14:paraId="048E2922" w14:textId="77777777" w:rsidTr="00107301">
        <w:trPr>
          <w:trHeight w:val="269"/>
        </w:trPr>
        <w:tc>
          <w:tcPr>
            <w:tcW w:w="4395" w:type="dxa"/>
            <w:vMerge w:val="restart"/>
          </w:tcPr>
          <w:p w14:paraId="38FC0C28" w14:textId="1D2F3068" w:rsidR="00E373D1" w:rsidRPr="00E373D1" w:rsidRDefault="00E373D1" w:rsidP="00107301">
            <w:pPr>
              <w:ind w:right="-104"/>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exemplified in the </w:t>
            </w:r>
            <w:r w:rsidRPr="00E373D1">
              <w:rPr>
                <w:i/>
                <w:iCs/>
                <w:sz w:val="18"/>
                <w:szCs w:val="18"/>
              </w:rPr>
              <w:t>body mass</w:t>
            </w:r>
            <w:r w:rsidRPr="00E373D1">
              <w:rPr>
                <w:sz w:val="18"/>
                <w:szCs w:val="18"/>
              </w:rPr>
              <w:t xml:space="preserve"> boxplot above. The plots show median values and Q1 and Q3 quartiles. Outliers are indicated if they lie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sidR="00835EE3">
              <w:rPr>
                <w:sz w:val="18"/>
                <w:szCs w:val="18"/>
              </w:rPr>
              <w:t>.</w:t>
            </w:r>
          </w:p>
          <w:p w14:paraId="386B399E" w14:textId="77777777" w:rsidR="00E373D1" w:rsidRPr="006C038B" w:rsidRDefault="00E373D1" w:rsidP="00107301">
            <w:pPr>
              <w:jc w:val="center"/>
              <w:rPr>
                <w:b/>
                <w:bCs/>
              </w:rPr>
            </w:pPr>
          </w:p>
        </w:tc>
      </w:tr>
      <w:tr w:rsidR="00E373D1" w:rsidRPr="006C038B" w14:paraId="365A67A6" w14:textId="77777777" w:rsidTr="00107301">
        <w:trPr>
          <w:trHeight w:val="269"/>
        </w:trPr>
        <w:tc>
          <w:tcPr>
            <w:tcW w:w="4395" w:type="dxa"/>
            <w:vMerge/>
          </w:tcPr>
          <w:p w14:paraId="5CCCC2CF" w14:textId="77777777" w:rsidR="00E373D1" w:rsidRPr="006C038B" w:rsidRDefault="00E373D1" w:rsidP="00107301">
            <w:pPr>
              <w:jc w:val="center"/>
              <w:rPr>
                <w:b/>
                <w:bCs/>
              </w:rPr>
            </w:pPr>
          </w:p>
        </w:tc>
      </w:tr>
    </w:tbl>
    <w:p w14:paraId="01FBB6B9" w14:textId="3D5BED42" w:rsidR="00BB79D0" w:rsidRPr="00EA522F" w:rsidRDefault="00BB79D0" w:rsidP="00BB79D0">
      <w:pPr>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p w14:paraId="25EC61BA" w14:textId="77777777" w:rsidR="00C04F0D" w:rsidRDefault="00C04F0D" w:rsidP="00C04F0D"/>
    <w:p w14:paraId="6EE0B0C0" w14:textId="15EC9895" w:rsidR="00C04F0D" w:rsidRPr="00F71F2D"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A476FD">
        <w:t>After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49701AC3" w14:textId="0838F1ED" w:rsidR="00AF2642" w:rsidRDefault="00107301" w:rsidP="00AF2642">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677C20">
        <w:t>Note that such</w:t>
      </w:r>
      <w:r w:rsidR="00192BE5">
        <w:t xml:space="preserve"> calculations use only the statistics of the training </w:t>
      </w:r>
      <w:r w:rsidR="002D1E16">
        <w:t>sets</w:t>
      </w:r>
      <w:r w:rsidR="00677C20">
        <w:t>,</w:t>
      </w:r>
      <w:r w:rsidR="002D1E16">
        <w:t xml:space="preserve"> </w:t>
      </w:r>
      <w:r w:rsidR="00192BE5">
        <w:t>yet standardization is applied to all the da</w:t>
      </w:r>
      <w:r w:rsidR="00677C20">
        <w:t>ta</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AF2642"/>
    <w:p w14:paraId="773EF077" w14:textId="3986508D" w:rsidR="00482D2D" w:rsidRDefault="00576F42" w:rsidP="00A12F06">
      <w:pPr>
        <w:rPr>
          <w:b/>
          <w:bCs/>
        </w:rPr>
      </w:pPr>
      <w:r>
        <w:rPr>
          <w:b/>
          <w:bCs/>
        </w:rPr>
        <w:t>Visualization of the dataset</w:t>
      </w:r>
    </w:p>
    <w:p w14:paraId="23B0833B" w14:textId="77777777" w:rsidR="00835EE3" w:rsidRDefault="00835EE3" w:rsidP="00A12F06">
      <w:pPr>
        <w:rPr>
          <w:b/>
          <w:bCs/>
        </w:rPr>
      </w:pPr>
    </w:p>
    <w:p w14:paraId="2672E3D0" w14:textId="77777777" w:rsidR="00835EE3" w:rsidRDefault="00835EE3" w:rsidP="00835EE3">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w:t>
      </w:r>
      <w:r>
        <w:lastRenderedPageBreak/>
        <w:t xml:space="preserve">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page" w:tblpX="5805" w:tblpY="4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0B0F33" w:rsidRPr="001667CA" w14:paraId="16EE5D4A" w14:textId="77777777" w:rsidTr="000B0F33">
        <w:tc>
          <w:tcPr>
            <w:tcW w:w="4253" w:type="dxa"/>
          </w:tcPr>
          <w:p w14:paraId="0A7DCB56" w14:textId="77777777" w:rsidR="000B0F33" w:rsidRPr="001667CA" w:rsidRDefault="000B0F33" w:rsidP="000B0F33">
            <w:pPr>
              <w:rPr>
                <w:b/>
                <w:bCs/>
              </w:rPr>
            </w:pPr>
            <w:r w:rsidRPr="001667CA">
              <w:rPr>
                <w:b/>
                <w:bCs/>
                <w:noProof/>
              </w:rPr>
              <w:drawing>
                <wp:inline distT="0" distB="0" distL="0" distR="0" wp14:anchorId="0F904CAD" wp14:editId="38F7641F">
                  <wp:extent cx="2409457" cy="1665026"/>
                  <wp:effectExtent l="0" t="0" r="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8" cstate="print">
                            <a:extLst>
                              <a:ext uri="{28A0092B-C50C-407E-A947-70E740481C1C}">
                                <a14:useLocalDpi xmlns:a14="http://schemas.microsoft.com/office/drawing/2010/main" val="0"/>
                              </a:ext>
                            </a:extLst>
                          </a:blip>
                          <a:srcRect t="11390" r="8364" b="4177"/>
                          <a:stretch/>
                        </pic:blipFill>
                        <pic:spPr bwMode="auto">
                          <a:xfrm>
                            <a:off x="0" y="0"/>
                            <a:ext cx="2413575" cy="1667872"/>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5A4E794C" w14:textId="77777777" w:rsidTr="000B0F33">
        <w:tc>
          <w:tcPr>
            <w:tcW w:w="4253" w:type="dxa"/>
          </w:tcPr>
          <w:p w14:paraId="517D9874" w14:textId="77777777" w:rsidR="000B0F33" w:rsidRPr="008334C1" w:rsidRDefault="000B0F33" w:rsidP="000B0F33">
            <w:pPr>
              <w:jc w:val="center"/>
              <w:rPr>
                <w:sz w:val="18"/>
                <w:szCs w:val="18"/>
              </w:rPr>
            </w:pPr>
            <w:r w:rsidRPr="008334C1">
              <w:rPr>
                <w:b/>
                <w:bCs/>
                <w:sz w:val="18"/>
                <w:szCs w:val="18"/>
              </w:rPr>
              <w:t xml:space="preserve">Figure </w:t>
            </w:r>
            <w:r>
              <w:rPr>
                <w:b/>
                <w:bCs/>
                <w:sz w:val="18"/>
                <w:szCs w:val="18"/>
              </w:rPr>
              <w:t>2</w:t>
            </w:r>
            <w:r w:rsidRPr="008334C1">
              <w:rPr>
                <w:sz w:val="18"/>
                <w:szCs w:val="18"/>
              </w:rPr>
              <w:t>. As samples were taken from three islands</w:t>
            </w:r>
            <w:r>
              <w:rPr>
                <w:sz w:val="18"/>
                <w:szCs w:val="18"/>
              </w:rPr>
              <w:t>,</w:t>
            </w:r>
            <w:r w:rsidRPr="008334C1">
              <w:rPr>
                <w:sz w:val="18"/>
                <w:szCs w:val="18"/>
              </w:rPr>
              <w:t xml:space="preserve"> this attribute </w:t>
            </w:r>
            <w:r>
              <w:rPr>
                <w:sz w:val="18"/>
                <w:szCs w:val="18"/>
              </w:rPr>
              <w:t>is a potential</w:t>
            </w:r>
            <w:r w:rsidRPr="008334C1">
              <w:rPr>
                <w:sz w:val="18"/>
                <w:szCs w:val="18"/>
              </w:rPr>
              <w:t xml:space="preserve"> cofounding factor</w:t>
            </w:r>
          </w:p>
        </w:tc>
      </w:tr>
    </w:tbl>
    <w:p w14:paraId="16586CD2" w14:textId="5A6C144B" w:rsidR="00835EE3" w:rsidRDefault="00835EE3" w:rsidP="00835EE3">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p w14:paraId="069B4610" w14:textId="77777777" w:rsidR="00F262DB" w:rsidRDefault="00F262DB" w:rsidP="00BE7C66"/>
    <w:tbl>
      <w:tblPr>
        <w:tblStyle w:val="TableGrid"/>
        <w:tblpPr w:leftFromText="180" w:rightFromText="180" w:vertAnchor="text" w:horzAnchor="margin" w:tblpXSpec="right" w:tblpY="2111"/>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0B0F33" w:rsidRPr="001667CA" w14:paraId="046BE4F9" w14:textId="77777777" w:rsidTr="000B0F33">
        <w:trPr>
          <w:trHeight w:val="3686"/>
        </w:trPr>
        <w:tc>
          <w:tcPr>
            <w:tcW w:w="4536" w:type="dxa"/>
            <w:vMerge w:val="restart"/>
          </w:tcPr>
          <w:p w14:paraId="2F91B8D1" w14:textId="77777777" w:rsidR="000B0F33" w:rsidRPr="001667CA" w:rsidRDefault="000B0F33" w:rsidP="000B0F33">
            <w:pPr>
              <w:rPr>
                <w:b/>
                <w:bCs/>
              </w:rPr>
            </w:pPr>
            <w:r>
              <w:rPr>
                <w:noProof/>
              </w:rPr>
              <w:drawing>
                <wp:inline distT="0" distB="0" distL="0" distR="0" wp14:anchorId="5F29F6E9" wp14:editId="67F226E7">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259B34B4" w14:textId="77777777" w:rsidTr="000B0F33">
        <w:trPr>
          <w:trHeight w:val="269"/>
        </w:trPr>
        <w:tc>
          <w:tcPr>
            <w:tcW w:w="4536" w:type="dxa"/>
            <w:vMerge/>
          </w:tcPr>
          <w:p w14:paraId="3A3BDD07" w14:textId="77777777" w:rsidR="000B0F33" w:rsidRPr="001667CA" w:rsidRDefault="000B0F33" w:rsidP="000B0F33">
            <w:pPr>
              <w:jc w:val="center"/>
            </w:pPr>
          </w:p>
        </w:tc>
      </w:tr>
      <w:tr w:rsidR="000B0F33" w:rsidRPr="001667CA" w14:paraId="484D790E" w14:textId="77777777" w:rsidTr="000B0F33">
        <w:trPr>
          <w:trHeight w:val="861"/>
        </w:trPr>
        <w:tc>
          <w:tcPr>
            <w:tcW w:w="4536" w:type="dxa"/>
          </w:tcPr>
          <w:p w14:paraId="4E41AB17" w14:textId="77777777" w:rsidR="000B0F33" w:rsidRPr="00835EE3" w:rsidRDefault="000B0F33" w:rsidP="000B0F33">
            <w:pPr>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 xml:space="preserve">sample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56BBB2D" w14:textId="02368352" w:rsidR="004A5BA5" w:rsidRDefault="004A5BA5" w:rsidP="004A5BA5">
      <w:r>
        <w:t xml:space="preserve">Pairwise scatterplots for the numerical features are shown in Figure </w:t>
      </w:r>
      <w:r w:rsidR="006950F1">
        <w:t>3</w:t>
      </w:r>
      <w:r>
        <w:t xml:space="preserve">.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Adelie (orange) </w:t>
      </w:r>
      <w:r w:rsidR="006950F1">
        <w:t>from</w:t>
      </w:r>
      <w:r>
        <w:t xml:space="preserve"> Chinstrap (purple) clusters, </w:t>
      </w:r>
      <w:r w:rsidR="006950F1">
        <w:t xml:space="preserve">but </w:t>
      </w:r>
      <w:r w:rsidR="004A1DC0">
        <w:t xml:space="preserve">good separation is provided by </w:t>
      </w:r>
      <w:r>
        <w:t xml:space="preserve">the distributions involving </w:t>
      </w:r>
      <w:r>
        <w:rPr>
          <w:i/>
          <w:iCs/>
        </w:rPr>
        <w:t>bill length</w:t>
      </w:r>
      <w:r w:rsidR="004A1DC0">
        <w:t xml:space="preserve">, </w:t>
      </w:r>
      <w:r>
        <w:t xml:space="preserve">making this a </w:t>
      </w:r>
      <w:r w:rsidR="006950F1">
        <w:t>potential</w:t>
      </w:r>
      <w:r>
        <w:t xml:space="preserve"> candidate for distinguishing between these species. </w:t>
      </w:r>
      <w:r w:rsidR="00246CE0">
        <w:t xml:space="preserve"> </w:t>
      </w:r>
    </w:p>
    <w:p w14:paraId="2F4886DA" w14:textId="77777777" w:rsidR="00224112" w:rsidRDefault="00224112" w:rsidP="004A5BA5"/>
    <w:p w14:paraId="523BB8A2" w14:textId="14B4C3A9" w:rsidR="00491132" w:rsidRDefault="00224112" w:rsidP="004A5BA5">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4A5BA5"/>
    <w:p w14:paraId="327C84E0" w14:textId="62769B29" w:rsidR="007C5FED" w:rsidRDefault="00336414" w:rsidP="007C5FED">
      <w:pPr>
        <w:rPr>
          <w:b/>
          <w:bCs/>
        </w:rPr>
      </w:pPr>
      <w:r>
        <w:rPr>
          <w:b/>
          <w:bCs/>
        </w:rPr>
        <w:t xml:space="preserve">Implementation </w:t>
      </w:r>
    </w:p>
    <w:p w14:paraId="4A86A859" w14:textId="6E0266EE" w:rsidR="00A12F06" w:rsidRDefault="00A12F06" w:rsidP="00A12F06">
      <w:pPr>
        <w:rPr>
          <w:b/>
          <w:bCs/>
        </w:rPr>
      </w:pPr>
    </w:p>
    <w:p w14:paraId="169F8088" w14:textId="33B19974" w:rsidR="00336414" w:rsidRDefault="006950F1" w:rsidP="00835EE3">
      <w:pPr>
        <w:widowControl w:val="0"/>
      </w:pPr>
      <w:r>
        <w:t xml:space="preserve">The </w:t>
      </w:r>
      <w:r w:rsidR="00336414">
        <w:t>code is written in Python 3.11</w:t>
      </w:r>
      <w:r w:rsidR="00835EE3">
        <w:t>.1</w:t>
      </w:r>
      <w:r w:rsidR="00336414">
        <w:t xml:space="preserve">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36414">
        <w:t xml:space="preserve"> </w:t>
      </w:r>
      <w:proofErr w:type="spellStart"/>
      <w:r w:rsidR="00336414" w:rsidRPr="00576F42">
        <w:rPr>
          <w:i/>
          <w:iCs/>
        </w:rPr>
        <w:t>k</w:t>
      </w:r>
      <w:r w:rsidR="00336414">
        <w:t>nn</w:t>
      </w:r>
      <w:proofErr w:type="spellEnd"/>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w:t>
      </w:r>
      <w:r w:rsidR="00677C20">
        <w:t xml:space="preserve">a </w:t>
      </w:r>
      <w:r w:rsidR="002F48F6">
        <w:t>novel</w:t>
      </w:r>
      <w:r w:rsidR="00336414">
        <w:t xml:space="preserve"> approach that uses insights found from visualization</w:t>
      </w:r>
      <w:r w:rsidR="002F48F6">
        <w:t>s</w:t>
      </w:r>
      <w:r w:rsidR="00A13EC5">
        <w:t xml:space="preserve"> combined with two-dimensional linear classifications using Support Vector Machines (SVMs)</w:t>
      </w:r>
      <w:r w:rsidR="00336414">
        <w:t>.</w:t>
      </w:r>
    </w:p>
    <w:p w14:paraId="576D06AC" w14:textId="77777777" w:rsidR="00835EE3" w:rsidRDefault="00835EE3" w:rsidP="00835EE3">
      <w:pPr>
        <w:widowControl w:val="0"/>
      </w:pPr>
    </w:p>
    <w:p w14:paraId="5F59FD87" w14:textId="193C2853" w:rsidR="00E12138" w:rsidRDefault="00E12138" w:rsidP="00835EE3">
      <w:pPr>
        <w:widowControl w:val="0"/>
      </w:pPr>
      <w:r>
        <w:t>To maximize performance and to reduce overfitting, training was carried out using ‘holdout validation’ [ref], with 20%</w:t>
      </w:r>
      <w:r w:rsidR="00D103CF">
        <w:t xml:space="preserve"> of the dataset</w:t>
      </w:r>
      <w:r>
        <w:t xml:space="preserve"> kept for a test set and </w:t>
      </w:r>
      <w:r w:rsidR="00835EE3">
        <w:t>80%</w:t>
      </w:r>
      <w:r>
        <w:t xml:space="preserve"> for a five-fold cross-validation </w:t>
      </w:r>
      <w:r w:rsidR="00835EE3">
        <w:t>set</w:t>
      </w:r>
      <w:r>
        <w:t xml:space="preserve">. The </w:t>
      </w:r>
      <w:r w:rsidR="00D103CF">
        <w:t>Scikit-Learn function</w:t>
      </w:r>
      <w:r w:rsidR="00D103CF" w:rsidRPr="00E12138">
        <w:t xml:space="preserve"> </w:t>
      </w:r>
      <w:proofErr w:type="spellStart"/>
      <w:r w:rsidR="00D103CF" w:rsidRPr="00E12138">
        <w:t>GridSearchCV</w:t>
      </w:r>
      <w:proofErr w:type="spellEnd"/>
      <w:r w:rsidR="00D103CF">
        <w:t xml:space="preserve"> was used to tune the </w:t>
      </w:r>
      <w:proofErr w:type="spellStart"/>
      <w:r>
        <w:t>metaparameters</w:t>
      </w:r>
      <w:proofErr w:type="spellEnd"/>
      <w:r w:rsidR="00D103CF">
        <w:t xml:space="preserve"> [ref]. </w:t>
      </w:r>
      <w:r>
        <w:t xml:space="preserve">Table 2 shows the values specified in the </w:t>
      </w:r>
      <w:proofErr w:type="spellStart"/>
      <w:r>
        <w:t>metaparameter</w:t>
      </w:r>
      <w:proofErr w:type="spellEnd"/>
      <w:r>
        <w:t xml:space="preserve"> grid for each of the </w:t>
      </w:r>
      <w:r w:rsidR="00D103CF">
        <w:t xml:space="preserve">AI </w:t>
      </w:r>
      <w:r>
        <w:t>methods used.</w:t>
      </w:r>
      <w:r w:rsidR="00693042">
        <w:t xml:space="preserve"> Scikit-Learn provides a range of pseudo</w:t>
      </w:r>
      <w:r w:rsidR="00677C20">
        <w:t>-</w:t>
      </w:r>
      <w:r w:rsidR="00693042">
        <w:t xml:space="preserve">random procedures for determining </w:t>
      </w:r>
      <w:r w:rsidR="00677C20">
        <w:t xml:space="preserve">both </w:t>
      </w:r>
      <w:r w:rsidR="00693042">
        <w:t xml:space="preserve">the test set and </w:t>
      </w:r>
      <w:r w:rsidR="00677C20">
        <w:t xml:space="preserve">the </w:t>
      </w:r>
      <w:r w:rsidR="00693042">
        <w:t xml:space="preserve">folds and a 100 </w:t>
      </w:r>
      <w:r w:rsidR="00D103CF">
        <w:t>(indices 1 to 100</w:t>
      </w:r>
      <w:r w:rsidR="00677C20">
        <w:t xml:space="preserve"> of ????</w:t>
      </w:r>
      <w:r w:rsidR="00D103CF">
        <w:t xml:space="preserve">) </w:t>
      </w:r>
      <w:r w:rsidR="005333C9">
        <w:t xml:space="preserve">different variations </w:t>
      </w:r>
      <w:r w:rsidR="00693042">
        <w:t xml:space="preserve">were used to generate accuracy </w:t>
      </w:r>
      <w:r w:rsidR="00D103CF">
        <w:t xml:space="preserve">results, shown as </w:t>
      </w:r>
      <w:r w:rsidR="00693042">
        <w:t>a percentage of correct predictions in the test set</w:t>
      </w:r>
      <w:r w:rsidR="00D103CF">
        <w:t xml:space="preserve"> in Table 3.</w:t>
      </w:r>
    </w:p>
    <w:p w14:paraId="1F982FAE" w14:textId="77777777" w:rsidR="00835EE3" w:rsidRDefault="00835EE3" w:rsidP="00835EE3">
      <w:pPr>
        <w:widowControl w:val="0"/>
      </w:pPr>
    </w:p>
    <w:p w14:paraId="708978E5" w14:textId="2A353B91" w:rsidR="006575F3" w:rsidRPr="00954FC3" w:rsidRDefault="00341B1E" w:rsidP="006575F3">
      <w:pPr>
        <w:rPr>
          <w:i/>
          <w:iCs/>
        </w:rPr>
      </w:pPr>
      <w:r>
        <w:rPr>
          <w:i/>
          <w:iCs/>
        </w:rPr>
        <w:t>Need to redo running of algorithms to match</w:t>
      </w:r>
      <w:r w:rsidR="006575F3">
        <w:rPr>
          <w:i/>
          <w:iCs/>
        </w:rPr>
        <w:t xml:space="preserve"> </w:t>
      </w:r>
    </w:p>
    <w:p w14:paraId="659F7982" w14:textId="3DC7848F" w:rsidR="00835EE3" w:rsidRDefault="00341B1E" w:rsidP="006575F3">
      <w:r>
        <w:t>S</w:t>
      </w:r>
      <w:r w:rsidR="00835EE3">
        <w:t>ome figures have capitals……………</w:t>
      </w:r>
    </w:p>
    <w:p w14:paraId="114FD2F2" w14:textId="2A94EBE5" w:rsidR="00F41715" w:rsidRPr="00835EE3" w:rsidRDefault="00F41715" w:rsidP="006575F3">
      <w:r>
        <w:t xml:space="preserve">Need to do </w:t>
      </w:r>
      <w:proofErr w:type="gramStart"/>
      <w:r>
        <w:t>standardization  of</w:t>
      </w:r>
      <w:proofErr w:type="gramEnd"/>
      <w:r>
        <w:t xml:space="preserve"> training and test separately?</w:t>
      </w:r>
    </w:p>
    <w:p w14:paraId="3C02FF45" w14:textId="1D1FCFD5" w:rsidR="00336414" w:rsidRDefault="00336414"/>
    <w:p w14:paraId="7A8A5235" w14:textId="77777777" w:rsidR="00336414" w:rsidRDefault="00336414" w:rsidP="00336414">
      <w:pPr>
        <w:rPr>
          <w:b/>
          <w:bCs/>
        </w:rPr>
      </w:pPr>
      <w:r>
        <w:rPr>
          <w:b/>
          <w:bCs/>
        </w:rPr>
        <w:t>Analysis</w:t>
      </w:r>
    </w:p>
    <w:tbl>
      <w:tblPr>
        <w:tblStyle w:val="TableGrid"/>
        <w:tblpPr w:leftFromText="180" w:rightFromText="180" w:vertAnchor="text" w:horzAnchor="margin" w:tblpXSpec="right" w:tblpY="201"/>
        <w:tblW w:w="5954" w:type="dxa"/>
        <w:tblCellMar>
          <w:left w:w="57" w:type="dxa"/>
          <w:right w:w="0" w:type="dxa"/>
        </w:tblCellMar>
        <w:tblLook w:val="04A0" w:firstRow="1" w:lastRow="0" w:firstColumn="1" w:lastColumn="0" w:noHBand="0" w:noVBand="1"/>
      </w:tblPr>
      <w:tblGrid>
        <w:gridCol w:w="714"/>
        <w:gridCol w:w="3392"/>
        <w:gridCol w:w="1848"/>
      </w:tblGrid>
      <w:tr w:rsidR="000B0F33" w:rsidRPr="004A1DC0" w14:paraId="1C266223" w14:textId="77777777" w:rsidTr="000B0F33">
        <w:tc>
          <w:tcPr>
            <w:tcW w:w="5954" w:type="dxa"/>
            <w:gridSpan w:val="3"/>
            <w:tcBorders>
              <w:top w:val="nil"/>
              <w:left w:val="nil"/>
              <w:right w:val="nil"/>
            </w:tcBorders>
            <w:tcMar>
              <w:right w:w="57" w:type="dxa"/>
            </w:tcMar>
          </w:tcPr>
          <w:p w14:paraId="66B72C2B" w14:textId="77777777" w:rsidR="000B0F33" w:rsidRPr="001E7A03" w:rsidRDefault="000B0F33" w:rsidP="000B0F33">
            <w:pPr>
              <w:widowControl w:val="0"/>
              <w:jc w:val="center"/>
              <w:rPr>
                <w:sz w:val="18"/>
                <w:szCs w:val="18"/>
              </w:rPr>
            </w:pPr>
            <w:r w:rsidRPr="00DB0EEF">
              <w:rPr>
                <w:b/>
                <w:bCs/>
                <w:sz w:val="18"/>
                <w:szCs w:val="18"/>
              </w:rPr>
              <w:t xml:space="preserve">Table 2. </w:t>
            </w:r>
            <w:proofErr w:type="spellStart"/>
            <w:r w:rsidRPr="00DB0EEF">
              <w:rPr>
                <w:sz w:val="18"/>
                <w:szCs w:val="18"/>
              </w:rPr>
              <w:t>Metaparameters</w:t>
            </w:r>
            <w:proofErr w:type="spellEnd"/>
            <w:r w:rsidRPr="00DB0EEF">
              <w:rPr>
                <w:sz w:val="18"/>
                <w:szCs w:val="18"/>
              </w:rPr>
              <w:t xml:space="preserve">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the results.</w:t>
            </w:r>
          </w:p>
        </w:tc>
      </w:tr>
      <w:tr w:rsidR="000B0F33" w:rsidRPr="004A1DC0" w14:paraId="73C09F65" w14:textId="77777777" w:rsidTr="000B0F33">
        <w:tc>
          <w:tcPr>
            <w:tcW w:w="714" w:type="dxa"/>
            <w:tcBorders>
              <w:right w:val="nil"/>
            </w:tcBorders>
            <w:tcMar>
              <w:right w:w="57" w:type="dxa"/>
            </w:tcMar>
          </w:tcPr>
          <w:p w14:paraId="078F9D81" w14:textId="77777777" w:rsidR="000B0F33" w:rsidRPr="004A1DC0" w:rsidRDefault="000B0F33" w:rsidP="000B0F33">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2B9A079A" w14:textId="77777777" w:rsidR="000B0F33" w:rsidRPr="004A1DC0" w:rsidRDefault="000B0F33" w:rsidP="000B0F33">
            <w:pPr>
              <w:widowControl w:val="0"/>
              <w:rPr>
                <w:b/>
                <w:bCs/>
                <w:sz w:val="18"/>
                <w:szCs w:val="18"/>
              </w:rPr>
            </w:pPr>
            <w:proofErr w:type="spellStart"/>
            <w:r>
              <w:rPr>
                <w:b/>
                <w:bCs/>
                <w:sz w:val="18"/>
                <w:szCs w:val="18"/>
              </w:rPr>
              <w:t>Metap</w:t>
            </w:r>
            <w:r w:rsidRPr="004A1DC0">
              <w:rPr>
                <w:b/>
                <w:bCs/>
                <w:sz w:val="18"/>
                <w:szCs w:val="18"/>
              </w:rPr>
              <w:t>arameter</w:t>
            </w:r>
            <w:r>
              <w:rPr>
                <w:b/>
                <w:bCs/>
                <w:sz w:val="18"/>
                <w:szCs w:val="18"/>
              </w:rPr>
              <w:t>s</w:t>
            </w:r>
            <w:proofErr w:type="spellEnd"/>
          </w:p>
        </w:tc>
        <w:tc>
          <w:tcPr>
            <w:tcW w:w="1848" w:type="dxa"/>
            <w:tcBorders>
              <w:left w:val="nil"/>
              <w:bottom w:val="single" w:sz="4" w:space="0" w:color="auto"/>
            </w:tcBorders>
            <w:tcMar>
              <w:right w:w="57" w:type="dxa"/>
            </w:tcMar>
          </w:tcPr>
          <w:p w14:paraId="4F225917" w14:textId="77777777" w:rsidR="000B0F33" w:rsidRPr="004A1DC0" w:rsidRDefault="000B0F33" w:rsidP="000B0F33">
            <w:pPr>
              <w:widowControl w:val="0"/>
              <w:rPr>
                <w:b/>
                <w:bCs/>
                <w:sz w:val="18"/>
                <w:szCs w:val="18"/>
              </w:rPr>
            </w:pPr>
            <w:r w:rsidRPr="004A1DC0">
              <w:rPr>
                <w:b/>
                <w:bCs/>
                <w:sz w:val="18"/>
                <w:szCs w:val="18"/>
              </w:rPr>
              <w:t xml:space="preserve">Values considered </w:t>
            </w:r>
          </w:p>
        </w:tc>
      </w:tr>
      <w:tr w:rsidR="000B0F33" w:rsidRPr="004A1DC0" w14:paraId="4E2BA971" w14:textId="77777777" w:rsidTr="000B0F33">
        <w:tc>
          <w:tcPr>
            <w:tcW w:w="714" w:type="dxa"/>
            <w:vMerge w:val="restart"/>
            <w:tcBorders>
              <w:right w:val="nil"/>
            </w:tcBorders>
            <w:tcMar>
              <w:right w:w="57" w:type="dxa"/>
            </w:tcMar>
            <w:vAlign w:val="center"/>
          </w:tcPr>
          <w:p w14:paraId="3FAFCFF1" w14:textId="77777777" w:rsidR="000B0F33" w:rsidRPr="004A1DC0" w:rsidRDefault="000B0F33" w:rsidP="000B0F33">
            <w:pPr>
              <w:widowControl w:val="0"/>
              <w:rPr>
                <w:sz w:val="18"/>
                <w:szCs w:val="18"/>
              </w:rPr>
            </w:pPr>
            <w:proofErr w:type="spellStart"/>
            <w:r w:rsidRPr="004A1DC0">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56C919E8" w14:textId="77777777" w:rsidR="000B0F33" w:rsidRPr="004A1DC0" w:rsidRDefault="000B0F33" w:rsidP="000B0F33">
            <w:pPr>
              <w:widowControl w:val="0"/>
              <w:rPr>
                <w:i/>
                <w:iCs/>
                <w:sz w:val="18"/>
                <w:szCs w:val="18"/>
              </w:rPr>
            </w:pPr>
            <w:r w:rsidRPr="004A1DC0">
              <w:rPr>
                <w:sz w:val="18"/>
                <w:szCs w:val="18"/>
              </w:rPr>
              <w:t>number of nearest neighbours</w:t>
            </w:r>
            <w:r w:rsidRPr="004A1DC0">
              <w:rPr>
                <w:i/>
                <w:iCs/>
                <w:sz w:val="18"/>
                <w:szCs w:val="18"/>
              </w:rPr>
              <w:t xml:space="preserve"> k</w:t>
            </w:r>
          </w:p>
        </w:tc>
        <w:tc>
          <w:tcPr>
            <w:tcW w:w="1848" w:type="dxa"/>
            <w:tcBorders>
              <w:top w:val="single" w:sz="4" w:space="0" w:color="auto"/>
              <w:left w:val="nil"/>
              <w:bottom w:val="nil"/>
              <w:right w:val="single" w:sz="4" w:space="0" w:color="auto"/>
            </w:tcBorders>
            <w:tcMar>
              <w:right w:w="57" w:type="dxa"/>
            </w:tcMar>
          </w:tcPr>
          <w:p w14:paraId="7BF3AC73" w14:textId="77777777" w:rsidR="000B0F33" w:rsidRPr="004A1DC0" w:rsidRDefault="000B0F33" w:rsidP="000B0F33">
            <w:pPr>
              <w:widowControl w:val="0"/>
              <w:rPr>
                <w:sz w:val="18"/>
                <w:szCs w:val="18"/>
              </w:rPr>
            </w:pPr>
            <w:r w:rsidRPr="005333C9">
              <w:rPr>
                <w:b/>
                <w:bCs/>
                <w:sz w:val="18"/>
                <w:szCs w:val="18"/>
              </w:rPr>
              <w:t>1</w:t>
            </w:r>
            <w:r w:rsidRPr="00F465F3">
              <w:rPr>
                <w:sz w:val="16"/>
                <w:szCs w:val="16"/>
              </w:rPr>
              <w:t>, 2, 3, 4, 5, 6, 8, 10</w:t>
            </w:r>
          </w:p>
        </w:tc>
      </w:tr>
      <w:tr w:rsidR="000B0F33" w:rsidRPr="004A1DC0" w14:paraId="0B549A3D" w14:textId="77777777" w:rsidTr="000B0F33">
        <w:tc>
          <w:tcPr>
            <w:tcW w:w="714" w:type="dxa"/>
            <w:vMerge/>
            <w:tcBorders>
              <w:right w:val="nil"/>
            </w:tcBorders>
            <w:tcMar>
              <w:right w:w="57" w:type="dxa"/>
            </w:tcMar>
          </w:tcPr>
          <w:p w14:paraId="7C104304"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16E7F108" w14:textId="77777777" w:rsidR="000B0F33" w:rsidRPr="004A1DC0" w:rsidRDefault="000B0F33" w:rsidP="000B0F33">
            <w:pPr>
              <w:widowControl w:val="0"/>
              <w:rPr>
                <w:sz w:val="18"/>
                <w:szCs w:val="18"/>
              </w:rPr>
            </w:pPr>
            <w:r w:rsidRPr="004A1DC0">
              <w:rPr>
                <w:sz w:val="18"/>
                <w:szCs w:val="18"/>
              </w:rPr>
              <w:t>weight function for prediction</w:t>
            </w:r>
          </w:p>
        </w:tc>
        <w:tc>
          <w:tcPr>
            <w:tcW w:w="1848" w:type="dxa"/>
            <w:tcBorders>
              <w:top w:val="nil"/>
              <w:left w:val="nil"/>
              <w:bottom w:val="nil"/>
              <w:right w:val="single" w:sz="4" w:space="0" w:color="auto"/>
            </w:tcBorders>
            <w:tcMar>
              <w:right w:w="57" w:type="dxa"/>
            </w:tcMar>
          </w:tcPr>
          <w:p w14:paraId="5B168E0E" w14:textId="77777777" w:rsidR="000B0F33" w:rsidRPr="004A1DC0" w:rsidRDefault="000B0F33" w:rsidP="000B0F33">
            <w:pPr>
              <w:widowControl w:val="0"/>
              <w:rPr>
                <w:sz w:val="18"/>
                <w:szCs w:val="18"/>
              </w:rPr>
            </w:pPr>
            <w:r w:rsidRPr="00F465F3">
              <w:rPr>
                <w:sz w:val="16"/>
                <w:szCs w:val="16"/>
              </w:rPr>
              <w:t>uniform,</w:t>
            </w:r>
            <w:r w:rsidRPr="004A1DC0">
              <w:rPr>
                <w:sz w:val="18"/>
                <w:szCs w:val="18"/>
              </w:rPr>
              <w:t xml:space="preserve"> </w:t>
            </w:r>
            <w:r w:rsidRPr="005333C9">
              <w:rPr>
                <w:b/>
                <w:bCs/>
                <w:sz w:val="18"/>
                <w:szCs w:val="18"/>
              </w:rPr>
              <w:t>distance</w:t>
            </w:r>
          </w:p>
        </w:tc>
      </w:tr>
      <w:tr w:rsidR="000B0F33" w:rsidRPr="004A1DC0" w14:paraId="2AB1C980" w14:textId="77777777" w:rsidTr="000B0F33">
        <w:tc>
          <w:tcPr>
            <w:tcW w:w="714" w:type="dxa"/>
            <w:vMerge/>
            <w:tcBorders>
              <w:right w:val="nil"/>
            </w:tcBorders>
            <w:tcMar>
              <w:right w:w="57" w:type="dxa"/>
            </w:tcMar>
          </w:tcPr>
          <w:p w14:paraId="47ADBFE5" w14:textId="77777777" w:rsidR="000B0F33" w:rsidRPr="004A1DC0" w:rsidRDefault="000B0F33" w:rsidP="000B0F33">
            <w:pPr>
              <w:widowControl w:val="0"/>
              <w:rPr>
                <w:sz w:val="18"/>
                <w:szCs w:val="18"/>
              </w:rPr>
            </w:pPr>
          </w:p>
        </w:tc>
        <w:tc>
          <w:tcPr>
            <w:tcW w:w="3392" w:type="dxa"/>
            <w:tcBorders>
              <w:top w:val="nil"/>
              <w:left w:val="nil"/>
              <w:bottom w:val="single" w:sz="4" w:space="0" w:color="auto"/>
              <w:right w:val="nil"/>
            </w:tcBorders>
            <w:tcMar>
              <w:right w:w="113" w:type="dxa"/>
            </w:tcMar>
          </w:tcPr>
          <w:p w14:paraId="6FA794B2" w14:textId="77777777" w:rsidR="000B0F33" w:rsidRPr="004A1DC0" w:rsidRDefault="000B0F33" w:rsidP="000B0F33">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848" w:type="dxa"/>
            <w:tcBorders>
              <w:top w:val="nil"/>
              <w:left w:val="nil"/>
              <w:bottom w:val="single" w:sz="4" w:space="0" w:color="auto"/>
              <w:right w:val="single" w:sz="4" w:space="0" w:color="auto"/>
            </w:tcBorders>
            <w:tcMar>
              <w:right w:w="57" w:type="dxa"/>
            </w:tcMar>
          </w:tcPr>
          <w:p w14:paraId="0B006F12" w14:textId="77777777" w:rsidR="000B0F33" w:rsidRPr="004A1DC0" w:rsidRDefault="000B0F33" w:rsidP="000B0F33">
            <w:pPr>
              <w:widowControl w:val="0"/>
              <w:rPr>
                <w:sz w:val="18"/>
                <w:szCs w:val="18"/>
              </w:rPr>
            </w:pPr>
            <w:r w:rsidRPr="00275DDF">
              <w:rPr>
                <w:b/>
                <w:bCs/>
                <w:sz w:val="18"/>
                <w:szCs w:val="18"/>
              </w:rPr>
              <w:t>Manhattan</w:t>
            </w:r>
            <w:r w:rsidRPr="00F465F3">
              <w:rPr>
                <w:sz w:val="16"/>
                <w:szCs w:val="16"/>
              </w:rPr>
              <w:t>, Euclidean</w:t>
            </w:r>
          </w:p>
        </w:tc>
      </w:tr>
      <w:tr w:rsidR="000B0F33" w:rsidRPr="004A1DC0" w14:paraId="319617AF" w14:textId="77777777" w:rsidTr="000B0F33">
        <w:tc>
          <w:tcPr>
            <w:tcW w:w="714" w:type="dxa"/>
            <w:vMerge w:val="restart"/>
            <w:tcBorders>
              <w:right w:val="nil"/>
            </w:tcBorders>
            <w:tcMar>
              <w:right w:w="57" w:type="dxa"/>
            </w:tcMar>
            <w:vAlign w:val="center"/>
          </w:tcPr>
          <w:p w14:paraId="018C03AD" w14:textId="77777777" w:rsidR="000B0F33" w:rsidRPr="004A1DC0" w:rsidRDefault="000B0F33" w:rsidP="000B0F33">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7375C4F5" w14:textId="77777777" w:rsidR="000B0F33" w:rsidRPr="004A1DC0" w:rsidRDefault="000B0F33" w:rsidP="000B0F33">
            <w:pPr>
              <w:widowControl w:val="0"/>
              <w:rPr>
                <w:sz w:val="18"/>
                <w:szCs w:val="18"/>
              </w:rPr>
            </w:pPr>
            <w:r w:rsidRPr="004A1DC0">
              <w:rPr>
                <w:sz w:val="18"/>
                <w:szCs w:val="18"/>
              </w:rPr>
              <w:t>number of trees in the forest</w:t>
            </w:r>
          </w:p>
        </w:tc>
        <w:tc>
          <w:tcPr>
            <w:tcW w:w="1848" w:type="dxa"/>
            <w:tcBorders>
              <w:top w:val="single" w:sz="4" w:space="0" w:color="auto"/>
              <w:left w:val="nil"/>
              <w:bottom w:val="nil"/>
            </w:tcBorders>
            <w:tcMar>
              <w:right w:w="57" w:type="dxa"/>
            </w:tcMar>
          </w:tcPr>
          <w:p w14:paraId="0811E54B" w14:textId="77777777" w:rsidR="000B0F33" w:rsidRPr="004A1DC0" w:rsidRDefault="000B0F33" w:rsidP="000B0F33">
            <w:pPr>
              <w:widowControl w:val="0"/>
              <w:rPr>
                <w:sz w:val="18"/>
                <w:szCs w:val="18"/>
              </w:rPr>
            </w:pPr>
            <w:r w:rsidRPr="00F465F3">
              <w:rPr>
                <w:sz w:val="16"/>
                <w:szCs w:val="16"/>
              </w:rPr>
              <w:t>10,</w:t>
            </w:r>
            <w:r>
              <w:rPr>
                <w:sz w:val="18"/>
                <w:szCs w:val="18"/>
              </w:rPr>
              <w:t xml:space="preserve"> </w:t>
            </w:r>
            <w:r w:rsidRPr="005C2C14">
              <w:rPr>
                <w:b/>
                <w:bCs/>
                <w:sz w:val="18"/>
                <w:szCs w:val="18"/>
              </w:rPr>
              <w:t>25</w:t>
            </w:r>
            <w:r w:rsidRPr="00F465F3">
              <w:rPr>
                <w:sz w:val="16"/>
                <w:szCs w:val="16"/>
              </w:rPr>
              <w:t>, 50</w:t>
            </w:r>
          </w:p>
        </w:tc>
      </w:tr>
      <w:tr w:rsidR="000B0F33" w:rsidRPr="004A1DC0" w14:paraId="76E68A49" w14:textId="77777777" w:rsidTr="000B0F33">
        <w:tc>
          <w:tcPr>
            <w:tcW w:w="714" w:type="dxa"/>
            <w:vMerge/>
            <w:tcBorders>
              <w:right w:val="nil"/>
            </w:tcBorders>
            <w:tcMar>
              <w:right w:w="57" w:type="dxa"/>
            </w:tcMar>
            <w:vAlign w:val="center"/>
          </w:tcPr>
          <w:p w14:paraId="66175935"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28C62EC8" w14:textId="77777777" w:rsidR="000B0F33" w:rsidRPr="004A1DC0" w:rsidRDefault="000B0F33" w:rsidP="000B0F33">
            <w:pPr>
              <w:widowControl w:val="0"/>
              <w:rPr>
                <w:sz w:val="18"/>
                <w:szCs w:val="18"/>
              </w:rPr>
            </w:pPr>
            <w:r w:rsidRPr="004A1DC0">
              <w:rPr>
                <w:sz w:val="18"/>
                <w:szCs w:val="18"/>
              </w:rPr>
              <w:t>maximum depth of trees</w:t>
            </w:r>
          </w:p>
        </w:tc>
        <w:tc>
          <w:tcPr>
            <w:tcW w:w="1848" w:type="dxa"/>
            <w:tcBorders>
              <w:top w:val="nil"/>
              <w:left w:val="nil"/>
              <w:bottom w:val="nil"/>
            </w:tcBorders>
            <w:tcMar>
              <w:right w:w="57" w:type="dxa"/>
            </w:tcMar>
          </w:tcPr>
          <w:p w14:paraId="55FD710B" w14:textId="77777777" w:rsidR="000B0F33" w:rsidRPr="004A1DC0" w:rsidRDefault="000B0F33" w:rsidP="000B0F33">
            <w:pPr>
              <w:widowControl w:val="0"/>
              <w:rPr>
                <w:sz w:val="18"/>
                <w:szCs w:val="18"/>
              </w:rPr>
            </w:pPr>
            <w:r w:rsidRPr="005C2C14">
              <w:rPr>
                <w:b/>
                <w:bCs/>
                <w:sz w:val="18"/>
                <w:szCs w:val="18"/>
              </w:rPr>
              <w:t>no maximum</w:t>
            </w:r>
            <w:r w:rsidRPr="00F465F3">
              <w:rPr>
                <w:sz w:val="16"/>
                <w:szCs w:val="16"/>
              </w:rPr>
              <w:t>, 10, 20</w:t>
            </w:r>
          </w:p>
        </w:tc>
      </w:tr>
      <w:tr w:rsidR="000B0F33" w:rsidRPr="004A1DC0" w14:paraId="299AC8DE" w14:textId="77777777" w:rsidTr="000B0F33">
        <w:tc>
          <w:tcPr>
            <w:tcW w:w="714" w:type="dxa"/>
            <w:vMerge/>
            <w:tcBorders>
              <w:right w:val="nil"/>
            </w:tcBorders>
            <w:tcMar>
              <w:right w:w="57" w:type="dxa"/>
            </w:tcMar>
          </w:tcPr>
          <w:p w14:paraId="055403D1"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03230E9E" w14:textId="77777777" w:rsidR="000B0F33" w:rsidRPr="004A1DC0" w:rsidRDefault="000B0F33" w:rsidP="000B0F33">
            <w:pPr>
              <w:widowControl w:val="0"/>
              <w:rPr>
                <w:sz w:val="18"/>
                <w:szCs w:val="18"/>
              </w:rPr>
            </w:pPr>
            <w:r w:rsidRPr="004A1DC0">
              <w:rPr>
                <w:sz w:val="18"/>
                <w:szCs w:val="18"/>
              </w:rPr>
              <w:t>minimum number of samples to split node</w:t>
            </w:r>
          </w:p>
        </w:tc>
        <w:tc>
          <w:tcPr>
            <w:tcW w:w="1848" w:type="dxa"/>
            <w:tcBorders>
              <w:top w:val="nil"/>
              <w:left w:val="nil"/>
              <w:bottom w:val="nil"/>
            </w:tcBorders>
            <w:tcMar>
              <w:right w:w="57" w:type="dxa"/>
            </w:tcMar>
          </w:tcPr>
          <w:p w14:paraId="72F484E2" w14:textId="77777777" w:rsidR="000B0F33" w:rsidRPr="004A1DC0" w:rsidRDefault="000B0F33" w:rsidP="000B0F33">
            <w:pPr>
              <w:widowControl w:val="0"/>
              <w:rPr>
                <w:sz w:val="18"/>
                <w:szCs w:val="18"/>
              </w:rPr>
            </w:pPr>
            <w:r w:rsidRPr="00F465F3">
              <w:rPr>
                <w:sz w:val="16"/>
                <w:szCs w:val="16"/>
              </w:rPr>
              <w:t>2,</w:t>
            </w:r>
            <w:r w:rsidRPr="004A1DC0">
              <w:rPr>
                <w:sz w:val="18"/>
                <w:szCs w:val="18"/>
              </w:rPr>
              <w:t xml:space="preserve"> </w:t>
            </w:r>
            <w:r w:rsidRPr="005C2C14">
              <w:rPr>
                <w:b/>
                <w:bCs/>
                <w:sz w:val="18"/>
                <w:szCs w:val="18"/>
              </w:rPr>
              <w:t>5</w:t>
            </w:r>
            <w:r w:rsidRPr="00F465F3">
              <w:rPr>
                <w:sz w:val="16"/>
                <w:szCs w:val="16"/>
              </w:rPr>
              <w:t>, 10</w:t>
            </w:r>
          </w:p>
        </w:tc>
      </w:tr>
      <w:tr w:rsidR="000B0F33" w:rsidRPr="004A1DC0" w14:paraId="1E090492" w14:textId="77777777" w:rsidTr="000B0F33">
        <w:tc>
          <w:tcPr>
            <w:tcW w:w="714" w:type="dxa"/>
            <w:vMerge/>
            <w:tcBorders>
              <w:right w:val="nil"/>
            </w:tcBorders>
            <w:tcMar>
              <w:right w:w="57" w:type="dxa"/>
            </w:tcMar>
          </w:tcPr>
          <w:p w14:paraId="3218B34F" w14:textId="77777777" w:rsidR="000B0F33" w:rsidRPr="004A1DC0" w:rsidRDefault="000B0F33" w:rsidP="000B0F33">
            <w:pPr>
              <w:widowControl w:val="0"/>
              <w:rPr>
                <w:sz w:val="18"/>
                <w:szCs w:val="18"/>
              </w:rPr>
            </w:pPr>
          </w:p>
        </w:tc>
        <w:tc>
          <w:tcPr>
            <w:tcW w:w="3392" w:type="dxa"/>
            <w:tcBorders>
              <w:top w:val="nil"/>
              <w:left w:val="nil"/>
              <w:bottom w:val="single" w:sz="4" w:space="0" w:color="auto"/>
              <w:right w:val="nil"/>
            </w:tcBorders>
            <w:tcMar>
              <w:right w:w="113" w:type="dxa"/>
            </w:tcMar>
          </w:tcPr>
          <w:p w14:paraId="78A39C30" w14:textId="77777777" w:rsidR="000B0F33" w:rsidRDefault="000B0F33" w:rsidP="000B0F33">
            <w:pPr>
              <w:widowControl w:val="0"/>
              <w:rPr>
                <w:sz w:val="18"/>
                <w:szCs w:val="18"/>
              </w:rPr>
            </w:pPr>
            <w:r w:rsidRPr="004A1DC0">
              <w:rPr>
                <w:sz w:val="18"/>
                <w:szCs w:val="18"/>
              </w:rPr>
              <w:t>minimum number of samples at leaf node</w:t>
            </w:r>
          </w:p>
          <w:p w14:paraId="37ABCA02" w14:textId="77777777" w:rsidR="000B0F33" w:rsidRPr="004A1DC0" w:rsidRDefault="000B0F33" w:rsidP="000B0F33">
            <w:pPr>
              <w:widowControl w:val="0"/>
              <w:rPr>
                <w:sz w:val="18"/>
                <w:szCs w:val="18"/>
              </w:rPr>
            </w:pPr>
            <w:r>
              <w:rPr>
                <w:sz w:val="18"/>
                <w:szCs w:val="18"/>
              </w:rPr>
              <w:t>function to measure quality of split</w:t>
            </w:r>
          </w:p>
        </w:tc>
        <w:tc>
          <w:tcPr>
            <w:tcW w:w="1848" w:type="dxa"/>
            <w:tcBorders>
              <w:top w:val="nil"/>
              <w:left w:val="nil"/>
              <w:bottom w:val="single" w:sz="4" w:space="0" w:color="auto"/>
            </w:tcBorders>
            <w:tcMar>
              <w:right w:w="57" w:type="dxa"/>
            </w:tcMar>
          </w:tcPr>
          <w:p w14:paraId="54719035" w14:textId="77777777" w:rsidR="000B0F33" w:rsidRDefault="000B0F33" w:rsidP="000B0F33">
            <w:pPr>
              <w:widowControl w:val="0"/>
              <w:rPr>
                <w:sz w:val="18"/>
                <w:szCs w:val="18"/>
              </w:rPr>
            </w:pPr>
            <w:r w:rsidRPr="005C2C14">
              <w:rPr>
                <w:b/>
                <w:bCs/>
                <w:sz w:val="18"/>
                <w:szCs w:val="18"/>
              </w:rPr>
              <w:t>1</w:t>
            </w:r>
            <w:r w:rsidRPr="00F465F3">
              <w:rPr>
                <w:sz w:val="16"/>
                <w:szCs w:val="16"/>
              </w:rPr>
              <w:t>, 2, 4</w:t>
            </w:r>
          </w:p>
          <w:p w14:paraId="23B62729" w14:textId="77777777" w:rsidR="000B0F33" w:rsidRPr="004A1DC0" w:rsidRDefault="000B0F33" w:rsidP="000B0F33">
            <w:pPr>
              <w:widowControl w:val="0"/>
              <w:rPr>
                <w:sz w:val="18"/>
                <w:szCs w:val="18"/>
              </w:rPr>
            </w:pPr>
            <w:proofErr w:type="spellStart"/>
            <w:r w:rsidRPr="005C2C14">
              <w:rPr>
                <w:b/>
                <w:bCs/>
                <w:sz w:val="18"/>
                <w:szCs w:val="18"/>
              </w:rPr>
              <w:t>gini</w:t>
            </w:r>
            <w:proofErr w:type="spellEnd"/>
            <w:r w:rsidRPr="00F465F3">
              <w:rPr>
                <w:sz w:val="16"/>
                <w:szCs w:val="16"/>
              </w:rPr>
              <w:t>, entropy</w:t>
            </w:r>
          </w:p>
        </w:tc>
      </w:tr>
      <w:tr w:rsidR="000B0F33" w:rsidRPr="004A1DC0" w14:paraId="3378BE29" w14:textId="77777777" w:rsidTr="000B0F33">
        <w:tc>
          <w:tcPr>
            <w:tcW w:w="714" w:type="dxa"/>
            <w:vMerge w:val="restart"/>
            <w:tcBorders>
              <w:right w:val="nil"/>
            </w:tcBorders>
            <w:vAlign w:val="center"/>
          </w:tcPr>
          <w:p w14:paraId="5B01231D" w14:textId="77777777" w:rsidR="000B0F33" w:rsidRPr="004A1DC0" w:rsidRDefault="000B0F33" w:rsidP="000B0F33">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55ACF3B7" w14:textId="77777777" w:rsidR="000B0F33" w:rsidRPr="004A1DC0" w:rsidRDefault="000B0F33" w:rsidP="000B0F33">
            <w:pPr>
              <w:widowControl w:val="0"/>
              <w:rPr>
                <w:sz w:val="18"/>
                <w:szCs w:val="18"/>
              </w:rPr>
            </w:pPr>
            <w:r w:rsidRPr="004A1DC0">
              <w:rPr>
                <w:sz w:val="18"/>
                <w:szCs w:val="18"/>
              </w:rPr>
              <w:t>number of clusters</w:t>
            </w:r>
            <w:r w:rsidRPr="004A1DC0">
              <w:rPr>
                <w:i/>
                <w:iCs/>
                <w:sz w:val="18"/>
                <w:szCs w:val="18"/>
              </w:rPr>
              <w:t xml:space="preserve"> k</w:t>
            </w:r>
          </w:p>
        </w:tc>
        <w:tc>
          <w:tcPr>
            <w:tcW w:w="1848" w:type="dxa"/>
            <w:tcBorders>
              <w:left w:val="nil"/>
              <w:bottom w:val="nil"/>
            </w:tcBorders>
          </w:tcPr>
          <w:p w14:paraId="670E87B3" w14:textId="77777777" w:rsidR="000B0F33" w:rsidRPr="004A1DC0" w:rsidRDefault="000B0F33" w:rsidP="000B0F33">
            <w:pPr>
              <w:widowControl w:val="0"/>
              <w:rPr>
                <w:sz w:val="18"/>
                <w:szCs w:val="18"/>
              </w:rPr>
            </w:pPr>
            <w:r w:rsidRPr="00F465F3">
              <w:rPr>
                <w:sz w:val="16"/>
                <w:szCs w:val="16"/>
              </w:rPr>
              <w:t>2, 3, 4,</w:t>
            </w:r>
            <w:r>
              <w:rPr>
                <w:sz w:val="18"/>
                <w:szCs w:val="18"/>
              </w:rPr>
              <w:t xml:space="preserve"> </w:t>
            </w:r>
            <w:r w:rsidRPr="00F42430">
              <w:rPr>
                <w:b/>
                <w:bCs/>
                <w:sz w:val="18"/>
                <w:szCs w:val="18"/>
              </w:rPr>
              <w:t>5</w:t>
            </w:r>
            <w:r w:rsidRPr="00F465F3">
              <w:rPr>
                <w:sz w:val="16"/>
                <w:szCs w:val="16"/>
              </w:rPr>
              <w:t>, 6, 7, 8, 9, 10</w:t>
            </w:r>
          </w:p>
        </w:tc>
      </w:tr>
      <w:tr w:rsidR="000B0F33" w:rsidRPr="004A1DC0" w14:paraId="1F6367F0" w14:textId="77777777" w:rsidTr="000B0F33">
        <w:tc>
          <w:tcPr>
            <w:tcW w:w="714" w:type="dxa"/>
            <w:vMerge/>
            <w:tcBorders>
              <w:right w:val="nil"/>
            </w:tcBorders>
          </w:tcPr>
          <w:p w14:paraId="3A240675" w14:textId="77777777" w:rsidR="000B0F33" w:rsidRPr="004A1DC0" w:rsidRDefault="000B0F33" w:rsidP="000B0F33">
            <w:pPr>
              <w:widowControl w:val="0"/>
              <w:rPr>
                <w:sz w:val="18"/>
                <w:szCs w:val="18"/>
              </w:rPr>
            </w:pPr>
          </w:p>
        </w:tc>
        <w:tc>
          <w:tcPr>
            <w:tcW w:w="3392" w:type="dxa"/>
            <w:tcBorders>
              <w:top w:val="nil"/>
              <w:left w:val="nil"/>
              <w:bottom w:val="nil"/>
              <w:right w:val="nil"/>
            </w:tcBorders>
          </w:tcPr>
          <w:p w14:paraId="13188EFF" w14:textId="77777777" w:rsidR="000B0F33" w:rsidRPr="004A1DC0" w:rsidRDefault="000B0F33" w:rsidP="000B0F33">
            <w:pPr>
              <w:widowControl w:val="0"/>
              <w:rPr>
                <w:sz w:val="18"/>
                <w:szCs w:val="18"/>
              </w:rPr>
            </w:pPr>
            <w:r w:rsidRPr="004A1DC0">
              <w:rPr>
                <w:sz w:val="18"/>
                <w:szCs w:val="18"/>
              </w:rPr>
              <w:t xml:space="preserve">centroid initialization method </w:t>
            </w:r>
          </w:p>
        </w:tc>
        <w:tc>
          <w:tcPr>
            <w:tcW w:w="1848" w:type="dxa"/>
            <w:tcBorders>
              <w:top w:val="nil"/>
              <w:left w:val="nil"/>
              <w:bottom w:val="nil"/>
            </w:tcBorders>
          </w:tcPr>
          <w:p w14:paraId="303293F8" w14:textId="77777777" w:rsidR="000B0F33" w:rsidRPr="004A1DC0" w:rsidRDefault="000B0F33" w:rsidP="000B0F33">
            <w:pPr>
              <w:widowControl w:val="0"/>
              <w:rPr>
                <w:sz w:val="18"/>
                <w:szCs w:val="18"/>
              </w:rPr>
            </w:pPr>
            <w:r w:rsidRPr="00F41715">
              <w:rPr>
                <w:b/>
                <w:bCs/>
                <w:sz w:val="18"/>
                <w:szCs w:val="18"/>
              </w:rPr>
              <w:t>k-means++</w:t>
            </w:r>
            <w:r w:rsidRPr="00F465F3">
              <w:rPr>
                <w:sz w:val="16"/>
                <w:szCs w:val="16"/>
              </w:rPr>
              <w:t>, random</w:t>
            </w:r>
          </w:p>
        </w:tc>
      </w:tr>
      <w:tr w:rsidR="000B0F33" w:rsidRPr="004A1DC0" w14:paraId="74C31E0E" w14:textId="77777777" w:rsidTr="000B0F33">
        <w:tc>
          <w:tcPr>
            <w:tcW w:w="714" w:type="dxa"/>
            <w:vMerge/>
            <w:tcBorders>
              <w:right w:val="nil"/>
            </w:tcBorders>
          </w:tcPr>
          <w:p w14:paraId="439729AB" w14:textId="77777777" w:rsidR="000B0F33" w:rsidRPr="004A1DC0" w:rsidRDefault="000B0F33" w:rsidP="000B0F33">
            <w:pPr>
              <w:widowControl w:val="0"/>
              <w:rPr>
                <w:sz w:val="18"/>
                <w:szCs w:val="18"/>
              </w:rPr>
            </w:pPr>
          </w:p>
        </w:tc>
        <w:tc>
          <w:tcPr>
            <w:tcW w:w="3392" w:type="dxa"/>
            <w:tcBorders>
              <w:top w:val="nil"/>
              <w:left w:val="nil"/>
              <w:bottom w:val="nil"/>
              <w:right w:val="nil"/>
            </w:tcBorders>
          </w:tcPr>
          <w:p w14:paraId="192669E7" w14:textId="77777777" w:rsidR="000B0F33" w:rsidRPr="004A1DC0" w:rsidRDefault="000B0F33" w:rsidP="000B0F33">
            <w:pPr>
              <w:widowControl w:val="0"/>
              <w:rPr>
                <w:sz w:val="18"/>
                <w:szCs w:val="18"/>
              </w:rPr>
            </w:pPr>
            <w:r w:rsidRPr="004A1DC0">
              <w:rPr>
                <w:sz w:val="18"/>
                <w:szCs w:val="18"/>
              </w:rPr>
              <w:t>number of runs with different centroid seeds</w:t>
            </w:r>
          </w:p>
        </w:tc>
        <w:tc>
          <w:tcPr>
            <w:tcW w:w="1848" w:type="dxa"/>
            <w:tcBorders>
              <w:top w:val="nil"/>
              <w:left w:val="nil"/>
              <w:bottom w:val="nil"/>
            </w:tcBorders>
          </w:tcPr>
          <w:p w14:paraId="71B98228" w14:textId="77777777" w:rsidR="000B0F33" w:rsidRPr="00F42430" w:rsidRDefault="000B0F33" w:rsidP="000B0F33">
            <w:pPr>
              <w:widowControl w:val="0"/>
              <w:rPr>
                <w:sz w:val="18"/>
                <w:szCs w:val="18"/>
              </w:rPr>
            </w:pPr>
            <w:r w:rsidRPr="00F465F3">
              <w:rPr>
                <w:sz w:val="16"/>
                <w:szCs w:val="16"/>
              </w:rPr>
              <w:t>5, 10,</w:t>
            </w:r>
            <w:r w:rsidRPr="00F42430">
              <w:rPr>
                <w:sz w:val="18"/>
                <w:szCs w:val="18"/>
              </w:rPr>
              <w:t xml:space="preserve"> </w:t>
            </w:r>
            <w:r w:rsidRPr="00F42430">
              <w:rPr>
                <w:b/>
                <w:bCs/>
                <w:sz w:val="18"/>
                <w:szCs w:val="18"/>
              </w:rPr>
              <w:t>20</w:t>
            </w:r>
          </w:p>
        </w:tc>
      </w:tr>
      <w:tr w:rsidR="000B0F33" w:rsidRPr="004A1DC0" w14:paraId="4EF35EC9" w14:textId="77777777" w:rsidTr="000B0F33">
        <w:tc>
          <w:tcPr>
            <w:tcW w:w="714" w:type="dxa"/>
            <w:vMerge/>
            <w:tcBorders>
              <w:right w:val="nil"/>
            </w:tcBorders>
          </w:tcPr>
          <w:p w14:paraId="7C650415" w14:textId="77777777" w:rsidR="000B0F33" w:rsidRPr="004A1DC0" w:rsidRDefault="000B0F33" w:rsidP="000B0F33">
            <w:pPr>
              <w:widowControl w:val="0"/>
              <w:rPr>
                <w:sz w:val="18"/>
                <w:szCs w:val="18"/>
              </w:rPr>
            </w:pPr>
          </w:p>
        </w:tc>
        <w:tc>
          <w:tcPr>
            <w:tcW w:w="3392" w:type="dxa"/>
            <w:tcBorders>
              <w:top w:val="nil"/>
              <w:left w:val="nil"/>
              <w:right w:val="nil"/>
            </w:tcBorders>
          </w:tcPr>
          <w:p w14:paraId="4A5A835A" w14:textId="77777777" w:rsidR="000B0F33" w:rsidRPr="004A1DC0" w:rsidRDefault="000B0F33" w:rsidP="000B0F33">
            <w:pPr>
              <w:widowControl w:val="0"/>
              <w:rPr>
                <w:sz w:val="18"/>
                <w:szCs w:val="18"/>
              </w:rPr>
            </w:pPr>
            <w:r w:rsidRPr="004A1DC0">
              <w:rPr>
                <w:sz w:val="18"/>
                <w:szCs w:val="18"/>
              </w:rPr>
              <w:t>maximum number of iterations</w:t>
            </w:r>
          </w:p>
        </w:tc>
        <w:tc>
          <w:tcPr>
            <w:tcW w:w="1848" w:type="dxa"/>
            <w:tcBorders>
              <w:top w:val="nil"/>
              <w:left w:val="nil"/>
            </w:tcBorders>
          </w:tcPr>
          <w:p w14:paraId="0D6DF8ED" w14:textId="77777777" w:rsidR="000B0F33" w:rsidRPr="00F42430" w:rsidRDefault="000B0F33" w:rsidP="000B0F33">
            <w:pPr>
              <w:widowControl w:val="0"/>
              <w:rPr>
                <w:sz w:val="18"/>
                <w:szCs w:val="18"/>
              </w:rPr>
            </w:pPr>
            <w:r w:rsidRPr="00F465F3">
              <w:rPr>
                <w:sz w:val="16"/>
                <w:szCs w:val="16"/>
              </w:rPr>
              <w:t>10,</w:t>
            </w:r>
            <w:r w:rsidRPr="00F42430">
              <w:rPr>
                <w:sz w:val="18"/>
                <w:szCs w:val="18"/>
              </w:rPr>
              <w:t xml:space="preserve"> </w:t>
            </w:r>
            <w:r w:rsidRPr="00F42430">
              <w:rPr>
                <w:b/>
                <w:bCs/>
                <w:sz w:val="18"/>
                <w:szCs w:val="18"/>
              </w:rPr>
              <w:t>20</w:t>
            </w:r>
            <w:r w:rsidRPr="00F465F3">
              <w:rPr>
                <w:sz w:val="16"/>
                <w:szCs w:val="16"/>
              </w:rPr>
              <w:t>, 50</w:t>
            </w:r>
          </w:p>
        </w:tc>
      </w:tr>
    </w:tbl>
    <w:p w14:paraId="06580A28" w14:textId="77777777" w:rsidR="00D440B2" w:rsidRDefault="00D440B2" w:rsidP="00CF1620"/>
    <w:p w14:paraId="310EB1E6" w14:textId="79CBF0FA" w:rsidR="00693042" w:rsidRDefault="00D103CF" w:rsidP="00CF1620">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above that of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a classification problem, 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5E1A69E4" w14:textId="77777777" w:rsidR="006575F3" w:rsidRPr="00B87810" w:rsidRDefault="006575F3" w:rsidP="006575F3"/>
    <w:tbl>
      <w:tblPr>
        <w:tblStyle w:val="TableGrid"/>
        <w:tblpPr w:leftFromText="180" w:rightFromText="180" w:vertAnchor="text" w:horzAnchor="page" w:tblpX="5673" w:tblpY="1158"/>
        <w:tblW w:w="0" w:type="auto"/>
        <w:tblLayout w:type="fixed"/>
        <w:tblCellMar>
          <w:left w:w="57" w:type="dxa"/>
          <w:right w:w="0" w:type="dxa"/>
        </w:tblCellMar>
        <w:tblLook w:val="04A0" w:firstRow="1" w:lastRow="0" w:firstColumn="1" w:lastColumn="0" w:noHBand="0" w:noVBand="1"/>
      </w:tblPr>
      <w:tblGrid>
        <w:gridCol w:w="3540"/>
        <w:gridCol w:w="850"/>
      </w:tblGrid>
      <w:tr w:rsidR="000B0F33" w:rsidRPr="008334C1" w14:paraId="56331D68" w14:textId="77777777" w:rsidTr="000B0F33">
        <w:tc>
          <w:tcPr>
            <w:tcW w:w="4390" w:type="dxa"/>
            <w:gridSpan w:val="2"/>
            <w:tcBorders>
              <w:top w:val="nil"/>
              <w:left w:val="nil"/>
              <w:bottom w:val="single" w:sz="4" w:space="0" w:color="auto"/>
              <w:right w:val="nil"/>
            </w:tcBorders>
          </w:tcPr>
          <w:p w14:paraId="0621B540" w14:textId="77777777" w:rsidR="000B0F33" w:rsidRPr="00693042" w:rsidRDefault="000B0F33" w:rsidP="000B0F33">
            <w:pPr>
              <w:jc w:val="center"/>
              <w:rPr>
                <w:sz w:val="18"/>
                <w:szCs w:val="18"/>
              </w:rPr>
            </w:pPr>
            <w:r w:rsidRPr="00114BA7">
              <w:rPr>
                <w:b/>
                <w:bCs/>
                <w:sz w:val="18"/>
                <w:szCs w:val="18"/>
              </w:rPr>
              <w:t>Table 3.</w:t>
            </w:r>
            <w:r w:rsidRPr="00114BA7">
              <w:rPr>
                <w:sz w:val="18"/>
                <w:szCs w:val="18"/>
              </w:rPr>
              <w:t xml:space="preserve"> Classification </w:t>
            </w:r>
            <w:r>
              <w:rPr>
                <w:sz w:val="18"/>
                <w:szCs w:val="18"/>
              </w:rPr>
              <w:t>accuracy</w:t>
            </w:r>
            <w:r w:rsidRPr="00114BA7">
              <w:rPr>
                <w:sz w:val="18"/>
                <w:szCs w:val="18"/>
              </w:rPr>
              <w:t xml:space="preserve"> obtained from 10</w:t>
            </w:r>
            <w:r>
              <w:rPr>
                <w:sz w:val="18"/>
                <w:szCs w:val="18"/>
              </w:rPr>
              <w:t>0</w:t>
            </w:r>
            <w:r w:rsidRPr="00114BA7">
              <w:rPr>
                <w:sz w:val="18"/>
                <w:szCs w:val="18"/>
              </w:rPr>
              <w:t xml:space="preserve"> random sets of training/valid and following training and using the parameters identified in Table </w:t>
            </w:r>
            <w:r>
              <w:rPr>
                <w:sz w:val="18"/>
                <w:szCs w:val="18"/>
              </w:rPr>
              <w:t xml:space="preserve">2 </w:t>
            </w:r>
          </w:p>
        </w:tc>
      </w:tr>
      <w:tr w:rsidR="000B0F33" w:rsidRPr="008334C1" w14:paraId="52FDB616" w14:textId="77777777" w:rsidTr="000B0F33">
        <w:tc>
          <w:tcPr>
            <w:tcW w:w="3540" w:type="dxa"/>
            <w:tcBorders>
              <w:top w:val="single" w:sz="4" w:space="0" w:color="auto"/>
              <w:right w:val="nil"/>
            </w:tcBorders>
          </w:tcPr>
          <w:p w14:paraId="01FC11BA" w14:textId="77777777" w:rsidR="000B0F33" w:rsidRPr="004A1DC0" w:rsidRDefault="000B0F33" w:rsidP="000B0F33">
            <w:pPr>
              <w:rPr>
                <w:b/>
                <w:bCs/>
                <w:sz w:val="18"/>
                <w:szCs w:val="18"/>
              </w:rPr>
            </w:pPr>
            <w:r w:rsidRPr="004A1DC0">
              <w:rPr>
                <w:b/>
                <w:bCs/>
                <w:sz w:val="18"/>
                <w:szCs w:val="18"/>
              </w:rPr>
              <w:t>Method</w:t>
            </w:r>
          </w:p>
        </w:tc>
        <w:tc>
          <w:tcPr>
            <w:tcW w:w="850" w:type="dxa"/>
            <w:tcBorders>
              <w:top w:val="single" w:sz="4" w:space="0" w:color="auto"/>
              <w:left w:val="nil"/>
            </w:tcBorders>
          </w:tcPr>
          <w:p w14:paraId="3E40B21C" w14:textId="77777777" w:rsidR="000B0F33" w:rsidRPr="004A1DC0" w:rsidRDefault="000B0F33" w:rsidP="000B0F33">
            <w:pPr>
              <w:rPr>
                <w:b/>
                <w:bCs/>
                <w:sz w:val="18"/>
                <w:szCs w:val="18"/>
              </w:rPr>
            </w:pPr>
            <w:r w:rsidRPr="004A1DC0">
              <w:rPr>
                <w:b/>
                <w:bCs/>
                <w:sz w:val="18"/>
                <w:szCs w:val="18"/>
              </w:rPr>
              <w:t>Accuracy</w:t>
            </w:r>
          </w:p>
        </w:tc>
      </w:tr>
      <w:tr w:rsidR="000B0F33" w:rsidRPr="008334C1" w14:paraId="158A6E4C" w14:textId="77777777" w:rsidTr="000B0F33">
        <w:tc>
          <w:tcPr>
            <w:tcW w:w="3540" w:type="dxa"/>
            <w:tcBorders>
              <w:right w:val="nil"/>
            </w:tcBorders>
          </w:tcPr>
          <w:p w14:paraId="6A3F59A2" w14:textId="77777777" w:rsidR="000B0F33" w:rsidRPr="008334C1" w:rsidRDefault="000B0F33" w:rsidP="000B0F33">
            <w:pPr>
              <w:rPr>
                <w:sz w:val="18"/>
                <w:szCs w:val="18"/>
              </w:rPr>
            </w:pPr>
            <w:r w:rsidRPr="008334C1">
              <w:rPr>
                <w:sz w:val="18"/>
                <w:szCs w:val="18"/>
              </w:rPr>
              <w:t>baseline, most numerous species</w:t>
            </w:r>
          </w:p>
        </w:tc>
        <w:tc>
          <w:tcPr>
            <w:tcW w:w="850" w:type="dxa"/>
            <w:tcBorders>
              <w:left w:val="nil"/>
            </w:tcBorders>
          </w:tcPr>
          <w:p w14:paraId="1B5E8E6B" w14:textId="77777777" w:rsidR="000B0F33" w:rsidRPr="008334C1" w:rsidRDefault="000B0F33" w:rsidP="000B0F33">
            <w:pPr>
              <w:rPr>
                <w:sz w:val="18"/>
                <w:szCs w:val="18"/>
              </w:rPr>
            </w:pPr>
            <w:r>
              <w:rPr>
                <w:sz w:val="18"/>
                <w:szCs w:val="18"/>
              </w:rPr>
              <w:t>43.49</w:t>
            </w:r>
            <w:r w:rsidRPr="008334C1">
              <w:rPr>
                <w:sz w:val="18"/>
                <w:szCs w:val="18"/>
              </w:rPr>
              <w:t>%</w:t>
            </w:r>
          </w:p>
        </w:tc>
      </w:tr>
      <w:tr w:rsidR="000B0F33" w:rsidRPr="008334C1" w14:paraId="2BC23B1F" w14:textId="77777777" w:rsidTr="000B0F33">
        <w:tc>
          <w:tcPr>
            <w:tcW w:w="3540" w:type="dxa"/>
            <w:tcBorders>
              <w:right w:val="nil"/>
            </w:tcBorders>
          </w:tcPr>
          <w:p w14:paraId="7AB621C3" w14:textId="7777777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tcBorders>
          </w:tcPr>
          <w:p w14:paraId="383A32F9" w14:textId="77777777" w:rsidR="000B0F33" w:rsidRPr="008334C1" w:rsidRDefault="000B0F33" w:rsidP="000B0F33">
            <w:pPr>
              <w:rPr>
                <w:sz w:val="18"/>
                <w:szCs w:val="18"/>
              </w:rPr>
            </w:pPr>
            <w:r w:rsidRPr="005333C9">
              <w:rPr>
                <w:sz w:val="18"/>
                <w:szCs w:val="18"/>
              </w:rPr>
              <w:t>83.63</w:t>
            </w:r>
            <w:r w:rsidRPr="008334C1">
              <w:rPr>
                <w:sz w:val="18"/>
                <w:szCs w:val="18"/>
              </w:rPr>
              <w:t>%</w:t>
            </w:r>
          </w:p>
        </w:tc>
      </w:tr>
      <w:tr w:rsidR="000B0F33" w:rsidRPr="008334C1" w14:paraId="394EFCF5" w14:textId="77777777" w:rsidTr="000B0F33">
        <w:tc>
          <w:tcPr>
            <w:tcW w:w="3540" w:type="dxa"/>
            <w:tcBorders>
              <w:right w:val="nil"/>
            </w:tcBorders>
          </w:tcPr>
          <w:p w14:paraId="5562E4BC" w14:textId="2248BBC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no flipper length</w:t>
            </w:r>
            <w:r w:rsidR="00722867">
              <w:rPr>
                <w:sz w:val="18"/>
                <w:szCs w:val="18"/>
              </w:rPr>
              <w:t xml:space="preserve">, no </w:t>
            </w:r>
            <w:r w:rsidRPr="008334C1">
              <w:rPr>
                <w:sz w:val="18"/>
                <w:szCs w:val="18"/>
              </w:rPr>
              <w:t>body mass</w:t>
            </w:r>
          </w:p>
        </w:tc>
        <w:tc>
          <w:tcPr>
            <w:tcW w:w="850" w:type="dxa"/>
            <w:tcBorders>
              <w:left w:val="nil"/>
            </w:tcBorders>
          </w:tcPr>
          <w:p w14:paraId="4DEDDD48" w14:textId="77777777" w:rsidR="000B0F33" w:rsidRPr="008334C1" w:rsidRDefault="000B0F33" w:rsidP="000B0F33">
            <w:pPr>
              <w:rPr>
                <w:sz w:val="18"/>
                <w:szCs w:val="18"/>
              </w:rPr>
            </w:pPr>
            <w:r w:rsidRPr="008334C1">
              <w:rPr>
                <w:sz w:val="18"/>
                <w:szCs w:val="18"/>
              </w:rPr>
              <w:t>9</w:t>
            </w:r>
            <w:r>
              <w:rPr>
                <w:sz w:val="18"/>
                <w:szCs w:val="18"/>
              </w:rPr>
              <w:t>8.60</w:t>
            </w:r>
            <w:r w:rsidRPr="008334C1">
              <w:rPr>
                <w:sz w:val="18"/>
                <w:szCs w:val="18"/>
              </w:rPr>
              <w:t>%</w:t>
            </w:r>
          </w:p>
        </w:tc>
      </w:tr>
      <w:tr w:rsidR="000B0F33" w:rsidRPr="008334C1" w14:paraId="268ACFC6" w14:textId="77777777" w:rsidTr="000B0F33">
        <w:tc>
          <w:tcPr>
            <w:tcW w:w="3540" w:type="dxa"/>
            <w:tcBorders>
              <w:right w:val="nil"/>
            </w:tcBorders>
          </w:tcPr>
          <w:p w14:paraId="264B08C4" w14:textId="77777777" w:rsidR="000B0F33" w:rsidRPr="008334C1" w:rsidRDefault="000B0F33" w:rsidP="000B0F33">
            <w:pPr>
              <w:rPr>
                <w:sz w:val="18"/>
                <w:szCs w:val="18"/>
              </w:rPr>
            </w:pPr>
            <w:r w:rsidRPr="008334C1">
              <w:rPr>
                <w:sz w:val="18"/>
                <w:szCs w:val="18"/>
              </w:rPr>
              <w:t>random forest, all features</w:t>
            </w:r>
          </w:p>
        </w:tc>
        <w:tc>
          <w:tcPr>
            <w:tcW w:w="850" w:type="dxa"/>
            <w:tcBorders>
              <w:left w:val="nil"/>
            </w:tcBorders>
          </w:tcPr>
          <w:p w14:paraId="279BFECD" w14:textId="77777777" w:rsidR="000B0F33" w:rsidRPr="008334C1" w:rsidRDefault="000B0F33" w:rsidP="000B0F33">
            <w:pPr>
              <w:rPr>
                <w:sz w:val="18"/>
                <w:szCs w:val="18"/>
              </w:rPr>
            </w:pPr>
            <w:r w:rsidRPr="008334C1">
              <w:rPr>
                <w:sz w:val="18"/>
                <w:szCs w:val="18"/>
              </w:rPr>
              <w:t>98</w:t>
            </w:r>
            <w:r>
              <w:rPr>
                <w:sz w:val="18"/>
                <w:szCs w:val="18"/>
              </w:rPr>
              <w:t>.68</w:t>
            </w:r>
            <w:r w:rsidRPr="008334C1">
              <w:rPr>
                <w:sz w:val="18"/>
                <w:szCs w:val="18"/>
              </w:rPr>
              <w:t>%</w:t>
            </w:r>
          </w:p>
        </w:tc>
      </w:tr>
      <w:tr w:rsidR="000B0F33" w:rsidRPr="008334C1" w14:paraId="21D63E0D" w14:textId="77777777" w:rsidTr="000B0F33">
        <w:tc>
          <w:tcPr>
            <w:tcW w:w="3540" w:type="dxa"/>
            <w:tcBorders>
              <w:right w:val="nil"/>
            </w:tcBorders>
          </w:tcPr>
          <w:p w14:paraId="3651957A" w14:textId="7E062131" w:rsidR="000B0F33" w:rsidRPr="008334C1" w:rsidRDefault="000B0F33" w:rsidP="000B0F33">
            <w:pPr>
              <w:rPr>
                <w:sz w:val="18"/>
                <w:szCs w:val="18"/>
              </w:rPr>
            </w:pPr>
            <w:r w:rsidRPr="008334C1">
              <w:rPr>
                <w:sz w:val="18"/>
                <w:szCs w:val="18"/>
              </w:rPr>
              <w:t>random forest, no</w:t>
            </w:r>
            <w:r>
              <w:rPr>
                <w:sz w:val="18"/>
                <w:szCs w:val="18"/>
              </w:rPr>
              <w:t xml:space="preserve"> flipper length</w:t>
            </w:r>
            <w:r w:rsidR="00722867">
              <w:rPr>
                <w:sz w:val="18"/>
                <w:szCs w:val="18"/>
              </w:rPr>
              <w:t>, no</w:t>
            </w:r>
            <w:r w:rsidRPr="008334C1">
              <w:rPr>
                <w:sz w:val="18"/>
                <w:szCs w:val="18"/>
              </w:rPr>
              <w:t xml:space="preserve"> body mass</w:t>
            </w:r>
          </w:p>
        </w:tc>
        <w:tc>
          <w:tcPr>
            <w:tcW w:w="850" w:type="dxa"/>
            <w:tcBorders>
              <w:left w:val="nil"/>
            </w:tcBorders>
          </w:tcPr>
          <w:p w14:paraId="72E04C26" w14:textId="77777777" w:rsidR="000B0F33" w:rsidRPr="008334C1" w:rsidRDefault="000B0F33" w:rsidP="000B0F33">
            <w:pPr>
              <w:rPr>
                <w:sz w:val="18"/>
                <w:szCs w:val="18"/>
              </w:rPr>
            </w:pPr>
            <w:r w:rsidRPr="008334C1">
              <w:rPr>
                <w:sz w:val="18"/>
                <w:szCs w:val="18"/>
              </w:rPr>
              <w:t>98.</w:t>
            </w:r>
            <w:r>
              <w:rPr>
                <w:sz w:val="18"/>
                <w:szCs w:val="18"/>
              </w:rPr>
              <w:t>53</w:t>
            </w:r>
            <w:r w:rsidRPr="008334C1">
              <w:rPr>
                <w:sz w:val="18"/>
                <w:szCs w:val="18"/>
              </w:rPr>
              <w:t>%</w:t>
            </w:r>
          </w:p>
        </w:tc>
      </w:tr>
      <w:tr w:rsidR="000B0F33" w:rsidRPr="008334C1" w14:paraId="6E026A3B" w14:textId="77777777" w:rsidTr="000B0F33">
        <w:tc>
          <w:tcPr>
            <w:tcW w:w="3540" w:type="dxa"/>
            <w:tcBorders>
              <w:right w:val="nil"/>
            </w:tcBorders>
          </w:tcPr>
          <w:p w14:paraId="33173019" w14:textId="373BCDC8" w:rsidR="000B0F33" w:rsidRPr="008334C1" w:rsidRDefault="000B0F33" w:rsidP="000B0F33">
            <w:pPr>
              <w:rPr>
                <w:sz w:val="18"/>
                <w:szCs w:val="18"/>
              </w:rPr>
            </w:pPr>
            <w:r w:rsidRPr="006945E4">
              <w:rPr>
                <w:i/>
                <w:iCs/>
                <w:sz w:val="18"/>
                <w:szCs w:val="18"/>
              </w:rPr>
              <w:t>k</w:t>
            </w:r>
            <w:r w:rsidRPr="008334C1">
              <w:rPr>
                <w:sz w:val="18"/>
                <w:szCs w:val="18"/>
              </w:rPr>
              <w:t xml:space="preserve">-means, all </w:t>
            </w:r>
            <w:r w:rsidR="00426E3F">
              <w:rPr>
                <w:sz w:val="18"/>
                <w:szCs w:val="18"/>
              </w:rPr>
              <w:t xml:space="preserve">numerical </w:t>
            </w:r>
            <w:r w:rsidRPr="008334C1">
              <w:rPr>
                <w:sz w:val="18"/>
                <w:szCs w:val="18"/>
              </w:rPr>
              <w:t xml:space="preserve">features </w:t>
            </w:r>
          </w:p>
        </w:tc>
        <w:tc>
          <w:tcPr>
            <w:tcW w:w="850" w:type="dxa"/>
            <w:tcBorders>
              <w:left w:val="nil"/>
            </w:tcBorders>
          </w:tcPr>
          <w:p w14:paraId="1B9CEB7A" w14:textId="77777777" w:rsidR="000B0F33" w:rsidRPr="008334C1" w:rsidRDefault="000B0F33" w:rsidP="000B0F33">
            <w:pPr>
              <w:rPr>
                <w:sz w:val="18"/>
                <w:szCs w:val="18"/>
              </w:rPr>
            </w:pPr>
            <w:r w:rsidRPr="008334C1">
              <w:rPr>
                <w:sz w:val="18"/>
                <w:szCs w:val="18"/>
              </w:rPr>
              <w:t>97.06%</w:t>
            </w:r>
          </w:p>
        </w:tc>
      </w:tr>
      <w:tr w:rsidR="000B0F33" w:rsidRPr="008334C1" w14:paraId="60B4EB6D" w14:textId="77777777" w:rsidTr="000B0F33">
        <w:tc>
          <w:tcPr>
            <w:tcW w:w="3540" w:type="dxa"/>
            <w:tcBorders>
              <w:right w:val="nil"/>
            </w:tcBorders>
          </w:tcPr>
          <w:p w14:paraId="6DB23B23" w14:textId="77777777" w:rsidR="000B0F33" w:rsidRPr="008334C1" w:rsidRDefault="000B0F33" w:rsidP="000B0F33">
            <w:pPr>
              <w:rPr>
                <w:sz w:val="18"/>
                <w:szCs w:val="18"/>
              </w:rPr>
            </w:pPr>
            <w:r w:rsidRPr="006945E4">
              <w:rPr>
                <w:i/>
                <w:iCs/>
                <w:sz w:val="18"/>
                <w:szCs w:val="18"/>
              </w:rPr>
              <w:t>k</w:t>
            </w:r>
            <w:r w:rsidRPr="008334C1">
              <w:rPr>
                <w:sz w:val="18"/>
                <w:szCs w:val="18"/>
              </w:rPr>
              <w:t xml:space="preserve">-means, no body mass </w:t>
            </w:r>
          </w:p>
        </w:tc>
        <w:tc>
          <w:tcPr>
            <w:tcW w:w="850" w:type="dxa"/>
            <w:tcBorders>
              <w:left w:val="nil"/>
            </w:tcBorders>
          </w:tcPr>
          <w:p w14:paraId="6993A885" w14:textId="77777777" w:rsidR="000B0F33" w:rsidRPr="008334C1" w:rsidRDefault="000B0F33" w:rsidP="000B0F33">
            <w:pPr>
              <w:rPr>
                <w:sz w:val="18"/>
                <w:szCs w:val="18"/>
              </w:rPr>
            </w:pPr>
            <w:r w:rsidRPr="008334C1">
              <w:rPr>
                <w:sz w:val="18"/>
                <w:szCs w:val="18"/>
              </w:rPr>
              <w:t>97.06%</w:t>
            </w:r>
          </w:p>
        </w:tc>
      </w:tr>
      <w:tr w:rsidR="000B0F33" w:rsidRPr="008334C1" w14:paraId="1DCE9631" w14:textId="77777777" w:rsidTr="000B0F33">
        <w:tc>
          <w:tcPr>
            <w:tcW w:w="3540" w:type="dxa"/>
            <w:tcBorders>
              <w:right w:val="nil"/>
            </w:tcBorders>
          </w:tcPr>
          <w:p w14:paraId="17B8B122" w14:textId="02D35DA0"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w:t>
            </w:r>
          </w:p>
        </w:tc>
        <w:tc>
          <w:tcPr>
            <w:tcW w:w="850" w:type="dxa"/>
            <w:tcBorders>
              <w:left w:val="nil"/>
            </w:tcBorders>
          </w:tcPr>
          <w:p w14:paraId="2370147C" w14:textId="7661083F" w:rsidR="000B0F33" w:rsidRPr="008334C1" w:rsidRDefault="000B0F33" w:rsidP="000B0F33">
            <w:pPr>
              <w:rPr>
                <w:sz w:val="18"/>
                <w:szCs w:val="18"/>
              </w:rPr>
            </w:pPr>
            <w:r w:rsidRPr="008334C1">
              <w:rPr>
                <w:sz w:val="18"/>
                <w:szCs w:val="18"/>
              </w:rPr>
              <w:t>9</w:t>
            </w:r>
            <w:r w:rsidR="00722867">
              <w:rPr>
                <w:sz w:val="18"/>
                <w:szCs w:val="18"/>
              </w:rPr>
              <w:t>8.56</w:t>
            </w:r>
            <w:r w:rsidRPr="008334C1">
              <w:rPr>
                <w:sz w:val="18"/>
                <w:szCs w:val="18"/>
              </w:rPr>
              <w:t>%</w:t>
            </w:r>
          </w:p>
        </w:tc>
      </w:tr>
      <w:tr w:rsidR="000B0F33" w:rsidRPr="008334C1" w14:paraId="0CE51461" w14:textId="77777777" w:rsidTr="000B0F33">
        <w:tc>
          <w:tcPr>
            <w:tcW w:w="3540" w:type="dxa"/>
            <w:tcBorders>
              <w:right w:val="nil"/>
            </w:tcBorders>
          </w:tcPr>
          <w:p w14:paraId="196491AC" w14:textId="41A22FA3"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 sex</w:t>
            </w:r>
          </w:p>
        </w:tc>
        <w:tc>
          <w:tcPr>
            <w:tcW w:w="850" w:type="dxa"/>
            <w:tcBorders>
              <w:left w:val="nil"/>
            </w:tcBorders>
          </w:tcPr>
          <w:p w14:paraId="42352BFB" w14:textId="0772292C" w:rsidR="000B0F33" w:rsidRPr="008334C1" w:rsidRDefault="000B0F33" w:rsidP="000B0F33">
            <w:pPr>
              <w:rPr>
                <w:sz w:val="18"/>
                <w:szCs w:val="18"/>
              </w:rPr>
            </w:pPr>
            <w:r w:rsidRPr="008334C1">
              <w:rPr>
                <w:sz w:val="18"/>
                <w:szCs w:val="18"/>
              </w:rPr>
              <w:t>98.</w:t>
            </w:r>
            <w:r w:rsidR="00541DFF">
              <w:rPr>
                <w:sz w:val="18"/>
                <w:szCs w:val="18"/>
              </w:rPr>
              <w:t>78</w:t>
            </w:r>
            <w:r w:rsidRPr="008334C1">
              <w:rPr>
                <w:sz w:val="18"/>
                <w:szCs w:val="18"/>
              </w:rPr>
              <w:t>%</w:t>
            </w:r>
          </w:p>
        </w:tc>
      </w:tr>
    </w:tbl>
    <w:p w14:paraId="42A3757B" w14:textId="47E82AAA" w:rsidR="009D771C" w:rsidRPr="00463EA9" w:rsidRDefault="00CF1620" w:rsidP="001C60B5">
      <w:pPr>
        <w:rPr>
          <w:b/>
          <w:bCs/>
          <w:i/>
          <w:iCs/>
        </w:rPr>
      </w:pPr>
      <w:r w:rsidRPr="00D440B2">
        <w:rPr>
          <w:b/>
          <w:bCs/>
          <w:i/>
          <w:iCs/>
        </w:rPr>
        <w:t>Classification method 1 - k-Nearest Neighbour (</w:t>
      </w:r>
      <w:proofErr w:type="spellStart"/>
      <w:proofErr w:type="gramStart"/>
      <w:r w:rsidRPr="00D440B2">
        <w:rPr>
          <w:b/>
          <w:bCs/>
          <w:i/>
          <w:iCs/>
        </w:rPr>
        <w:t>kNN</w:t>
      </w:r>
      <w:proofErr w:type="spellEnd"/>
      <w:r w:rsidRPr="00D440B2">
        <w:rPr>
          <w:b/>
          <w:bCs/>
          <w:i/>
          <w:iCs/>
        </w:rPr>
        <w:t>)</w:t>
      </w:r>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096DBE">
        <w:t>NN</w:t>
      </w:r>
      <w:proofErr w:type="spellEnd"/>
      <w:r w:rsidR="00096DBE">
        <w:t xml:space="preserve"> </w:t>
      </w:r>
      <w:r w:rsidR="006945E4">
        <w:t xml:space="preserve">was found to </w:t>
      </w:r>
      <w:r w:rsidR="00096DBE">
        <w:t xml:space="preserve">be improved by omitting features from training. </w:t>
      </w:r>
      <w:r w:rsidR="006945E4">
        <w:t>An exhaustive search involving omitting all combinations of features determined that</w:t>
      </w:r>
      <w:r w:rsidR="00096DBE">
        <w:t xml:space="preserve"> the best accuracy of 98.5% was achieved </w:t>
      </w:r>
      <w:r w:rsidR="006945E4">
        <w:t xml:space="preserve">for </w:t>
      </w:r>
      <w:r w:rsidR="006945E4" w:rsidRPr="006945E4">
        <w:rPr>
          <w:i/>
          <w:iCs/>
        </w:rPr>
        <w:t>k</w:t>
      </w:r>
      <w:r w:rsidR="006945E4">
        <w:t xml:space="preserve">=4 </w:t>
      </w:r>
      <w:r w:rsidR="00096DBE" w:rsidRPr="006945E4">
        <w:t>when</w:t>
      </w:r>
      <w:r w:rsidR="00096DBE">
        <w:t xml:space="preserve"> </w:t>
      </w:r>
      <w:r w:rsidR="00096DBE" w:rsidRPr="00096DBE">
        <w:rPr>
          <w:i/>
          <w:iCs/>
        </w:rPr>
        <w:t>flipper length</w:t>
      </w:r>
      <w:r w:rsidR="00096DBE">
        <w:t xml:space="preserve"> and </w:t>
      </w:r>
      <w:r w:rsidR="00096DBE">
        <w:rPr>
          <w:i/>
          <w:iCs/>
        </w:rPr>
        <w:t>body mass</w:t>
      </w:r>
      <w:r w:rsidR="00096DBE">
        <w:t xml:space="preserve"> were omitted</w:t>
      </w:r>
      <w:r w:rsidR="006945E4">
        <w:t xml:space="preserve">. It appears that these features are not providing any information additional to </w:t>
      </w:r>
      <w:r w:rsidR="00463EA9">
        <w:t xml:space="preserve">the </w:t>
      </w:r>
      <w:r w:rsidR="006945E4">
        <w:t xml:space="preserve">other numerical features and the higher value of </w:t>
      </w:r>
      <w:r w:rsidR="006945E4">
        <w:rPr>
          <w:i/>
          <w:iCs/>
        </w:rPr>
        <w:t>k</w:t>
      </w:r>
      <w:r w:rsidR="006945E4">
        <w:t xml:space="preserve"> may </w:t>
      </w:r>
      <w:r w:rsidR="00463EA9">
        <w:t xml:space="preserve">have allowed </w:t>
      </w:r>
      <w:proofErr w:type="spellStart"/>
      <w:r w:rsidR="00463EA9" w:rsidRPr="00A57BCA">
        <w:rPr>
          <w:i/>
          <w:iCs/>
        </w:rPr>
        <w:t>k</w:t>
      </w:r>
      <w:r w:rsidR="00463EA9">
        <w:t>NN</w:t>
      </w:r>
      <w:proofErr w:type="spellEnd"/>
      <w:r w:rsidR="00463EA9">
        <w:t xml:space="preserve"> to improve in terms of its generalization.</w:t>
      </w:r>
    </w:p>
    <w:p w14:paraId="41D3E484" w14:textId="77777777" w:rsidR="00096DBE" w:rsidRDefault="00096DBE" w:rsidP="001C60B5"/>
    <w:p w14:paraId="368ECBF3" w14:textId="4AF52F04" w:rsidR="00D440B2" w:rsidRDefault="00D440B2" w:rsidP="00A12F06">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r w:rsidR="006575F3">
        <w:rPr>
          <w:b/>
          <w:bCs/>
          <w:i/>
          <w:iCs/>
        </w:rPr>
        <w:t xml:space="preserve">  </w:t>
      </w:r>
    </w:p>
    <w:p w14:paraId="5234F637" w14:textId="3B0EBB09" w:rsidR="00DA5B42" w:rsidRPr="00072B42" w:rsidRDefault="00DA5B42" w:rsidP="00A12F06">
      <w:r>
        <w:t xml:space="preserve">Including all of the features in the analysis provided an accuracy marginally better than could be achieved using </w:t>
      </w:r>
      <w:proofErr w:type="spellStart"/>
      <w:r>
        <w:rPr>
          <w:i/>
          <w:iCs/>
        </w:rPr>
        <w:t>k</w:t>
      </w:r>
      <w:r>
        <w:t>nn</w:t>
      </w:r>
      <w:proofErr w:type="spellEnd"/>
      <w:r>
        <w:t xml:space="preserve"> </w:t>
      </w:r>
      <w:r w:rsidR="00072B42">
        <w:t xml:space="preserve">when its </w:t>
      </w:r>
      <w:r>
        <w:t>features</w:t>
      </w:r>
      <w:r w:rsidR="00072B42">
        <w:t xml:space="preserve"> were carefully selected</w:t>
      </w:r>
      <w:r>
        <w:t>.</w:t>
      </w:r>
      <w:r w:rsidR="00072B42">
        <w:t xml:space="preserve">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072B42">
        <w:rPr>
          <w:i/>
          <w:iCs/>
        </w:rPr>
        <w:t>k</w:t>
      </w:r>
      <w:r w:rsidR="00072B42">
        <w:t>nn</w:t>
      </w:r>
      <w:proofErr w:type="spellEnd"/>
      <w:r w:rsidR="00072B42">
        <w:t>.</w:t>
      </w:r>
    </w:p>
    <w:p w14:paraId="7A0A81DA" w14:textId="77777777" w:rsidR="00D440B2" w:rsidRDefault="00D440B2" w:rsidP="00A12F06"/>
    <w:p w14:paraId="37E9986A" w14:textId="627E6D0C" w:rsidR="00E15EFC" w:rsidRDefault="003C3220" w:rsidP="00EE13B3">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70116F" w:rsidRPr="00CB6A14">
        <w:t xml:space="preserve"> </w:t>
      </w:r>
      <w:r w:rsidR="00072B42">
        <w:t xml:space="preserve">it is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by aligning</w:t>
      </w:r>
      <w:r w:rsidR="0070116F">
        <w:t xml:space="preserve"> clusters with classes. </w:t>
      </w:r>
      <w:r w:rsidR="00DA5B42">
        <w:t xml:space="preserve">Only the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directly or by labelling</w:t>
      </w:r>
      <w:r w:rsidR="00DA5B42">
        <w:t>.</w:t>
      </w:r>
    </w:p>
    <w:p w14:paraId="4CAE1C79" w14:textId="7AEB945C" w:rsidR="004A1DC0" w:rsidRPr="00F42430" w:rsidRDefault="00341B1E" w:rsidP="00EE13B3">
      <w:r>
        <w:t>The number of clusters (</w:t>
      </w:r>
      <w:r>
        <w:rPr>
          <w:i/>
          <w:iCs/>
        </w:rPr>
        <w:t>k</w:t>
      </w:r>
      <w:r>
        <w:t xml:space="preserve">) was selected using both </w:t>
      </w:r>
      <w:r w:rsidRPr="007C721A">
        <w:t xml:space="preserve">the elbow </w:t>
      </w:r>
      <w:r>
        <w:t>and</w:t>
      </w:r>
      <w:r w:rsidRPr="007C721A">
        <w:t xml:space="preserve"> silhou</w:t>
      </w:r>
      <w:r>
        <w:t>e</w:t>
      </w:r>
      <w:r w:rsidRPr="007C721A">
        <w:t>tte method</w:t>
      </w:r>
      <w:r>
        <w:t>s</w:t>
      </w:r>
      <w:r w:rsidR="00E15EFC">
        <w:t>, giv</w:t>
      </w:r>
      <w:r w:rsidR="00DA5B42">
        <w:t xml:space="preserve">ing values of </w:t>
      </w:r>
      <w:r w:rsidR="00DA5B42">
        <w:rPr>
          <w:i/>
          <w:iCs/>
        </w:rPr>
        <w:t>k</w:t>
      </w:r>
      <w:r w:rsidR="00DA5B42">
        <w:t xml:space="preserve">=3 and </w:t>
      </w:r>
      <w:r w:rsidR="00DA5B42">
        <w:rPr>
          <w:i/>
          <w:iCs/>
        </w:rPr>
        <w:t>k</w:t>
      </w:r>
      <w:r w:rsidR="00DA5B42">
        <w:t>=2 respectively</w:t>
      </w:r>
      <w:r w:rsidR="00F42430">
        <w:t>, as shown in Figure 4(a)</w:t>
      </w:r>
      <w:r w:rsidR="00DA5B42">
        <w:t>. However, an empirical investigation</w:t>
      </w:r>
      <w:r w:rsidR="00E15EFC">
        <w:t xml:space="preserve"> found that </w:t>
      </w:r>
      <w:r w:rsidR="00DA5B42">
        <w:t xml:space="preserve">performance improved significantly </w:t>
      </w:r>
      <w:r>
        <w:t xml:space="preserve">when </w:t>
      </w:r>
      <w:r w:rsidRPr="007C721A">
        <w:rPr>
          <w:i/>
          <w:iCs/>
        </w:rPr>
        <w:t>k</w:t>
      </w:r>
      <w:r>
        <w:rPr>
          <w:rFonts w:cstheme="minorHAnsi"/>
        </w:rPr>
        <w:t>≥</w:t>
      </w:r>
      <w:r>
        <w:t xml:space="preserve">4 </w:t>
      </w:r>
      <w:r w:rsidR="00DA5B42">
        <w:t xml:space="preserve">as when </w:t>
      </w:r>
      <w:r w:rsidR="00DA5B42">
        <w:rPr>
          <w:i/>
          <w:iCs/>
        </w:rPr>
        <w:t>k</w:t>
      </w:r>
      <w:r w:rsidR="00DA5B42">
        <w:t xml:space="preserve">=3 </w:t>
      </w:r>
      <w:r>
        <w:t>cluster</w:t>
      </w:r>
      <w:r w:rsidR="00DA5B42">
        <w:t>s</w:t>
      </w:r>
      <w:r>
        <w:t xml:space="preserve"> </w:t>
      </w:r>
      <w:r w:rsidR="00DA5B42">
        <w:t xml:space="preserve">for only two of the three </w:t>
      </w:r>
      <w:r>
        <w:t>species</w:t>
      </w:r>
      <w:r w:rsidR="00DA5B42">
        <w:t xml:space="preserve"> could be formed.</w:t>
      </w:r>
      <w:r w:rsidR="00F42430">
        <w:t xml:space="preserve"> No improvement in accuracy was obtained by reducing the number of features. Figure 4(b) illustrates the mapping of classes to clusters using two feature dimensions.</w:t>
      </w:r>
    </w:p>
    <w:tbl>
      <w:tblPr>
        <w:tblStyle w:val="TableGrid"/>
        <w:tblpPr w:leftFromText="180" w:rightFromText="180" w:vertAnchor="text" w:horzAnchor="margin" w:tblpY="249"/>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819"/>
      </w:tblGrid>
      <w:tr w:rsidR="00F90C13" w14:paraId="59413472" w14:textId="77777777" w:rsidTr="00F42430">
        <w:trPr>
          <w:trHeight w:val="2973"/>
        </w:trPr>
        <w:tc>
          <w:tcPr>
            <w:tcW w:w="4962" w:type="dxa"/>
          </w:tcPr>
          <w:p w14:paraId="1BE25148" w14:textId="6CA7A685" w:rsidR="00F90C13" w:rsidRPr="00F90C13" w:rsidRDefault="00F90C13" w:rsidP="007C721A">
            <w:pPr>
              <w:rPr>
                <w:b/>
                <w:bCs/>
                <w:noProof/>
              </w:rPr>
            </w:pPr>
            <w:r>
              <w:rPr>
                <w:b/>
                <w:bCs/>
                <w:noProof/>
              </w:rPr>
              <w:lastRenderedPageBreak/>
              <w:drawing>
                <wp:inline distT="0" distB="0" distL="0" distR="0" wp14:anchorId="22B208AE" wp14:editId="2A9533F7">
                  <wp:extent cx="2888815" cy="1862459"/>
                  <wp:effectExtent l="0" t="0" r="6985" b="4445"/>
                  <wp:docPr id="1185957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7280" name="Picture 1185957280"/>
                          <pic:cNvPicPr/>
                        </pic:nvPicPr>
                        <pic:blipFill rotWithShape="1">
                          <a:blip r:embed="rId10" cstate="print">
                            <a:extLst>
                              <a:ext uri="{28A0092B-C50C-407E-A947-70E740481C1C}">
                                <a14:useLocalDpi xmlns:a14="http://schemas.microsoft.com/office/drawing/2010/main" val="0"/>
                              </a:ext>
                            </a:extLst>
                          </a:blip>
                          <a:srcRect l="1281" t="10776"/>
                          <a:stretch/>
                        </pic:blipFill>
                        <pic:spPr bwMode="auto">
                          <a:xfrm>
                            <a:off x="0" y="0"/>
                            <a:ext cx="2898945" cy="1868990"/>
                          </a:xfrm>
                          <a:prstGeom prst="rect">
                            <a:avLst/>
                          </a:prstGeom>
                          <a:ln>
                            <a:noFill/>
                          </a:ln>
                          <a:extLst>
                            <a:ext uri="{53640926-AAD7-44D8-BBD7-CCE9431645EC}">
                              <a14:shadowObscured xmlns:a14="http://schemas.microsoft.com/office/drawing/2010/main"/>
                            </a:ext>
                          </a:extLst>
                        </pic:spPr>
                      </pic:pic>
                    </a:graphicData>
                  </a:graphic>
                </wp:inline>
              </w:drawing>
            </w:r>
          </w:p>
        </w:tc>
        <w:tc>
          <w:tcPr>
            <w:tcW w:w="4819" w:type="dxa"/>
          </w:tcPr>
          <w:p w14:paraId="5454EE27" w14:textId="542614D9" w:rsidR="00F90C13" w:rsidRDefault="00314FB0" w:rsidP="00F42430">
            <w:pPr>
              <w:rPr>
                <w:noProof/>
              </w:rPr>
            </w:pPr>
            <w:r>
              <w:rPr>
                <w:noProof/>
              </w:rPr>
              <w:drawing>
                <wp:inline distT="0" distB="0" distL="0" distR="0" wp14:anchorId="53FABD45" wp14:editId="4F4BD0C7">
                  <wp:extent cx="2861761" cy="1819476"/>
                  <wp:effectExtent l="0" t="0" r="0" b="0"/>
                  <wp:docPr id="448185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5165" name="Picture 448185165"/>
                          <pic:cNvPicPr/>
                        </pic:nvPicPr>
                        <pic:blipFill rotWithShape="1">
                          <a:blip r:embed="rId11" cstate="print">
                            <a:extLst>
                              <a:ext uri="{28A0092B-C50C-407E-A947-70E740481C1C}">
                                <a14:useLocalDpi xmlns:a14="http://schemas.microsoft.com/office/drawing/2010/main" val="0"/>
                              </a:ext>
                            </a:extLst>
                          </a:blip>
                          <a:srcRect l="5063" t="11656" r="9071" b="2504"/>
                          <a:stretch/>
                        </pic:blipFill>
                        <pic:spPr bwMode="auto">
                          <a:xfrm>
                            <a:off x="0" y="0"/>
                            <a:ext cx="2896283" cy="1841425"/>
                          </a:xfrm>
                          <a:prstGeom prst="rect">
                            <a:avLst/>
                          </a:prstGeom>
                          <a:ln>
                            <a:noFill/>
                          </a:ln>
                          <a:extLst>
                            <a:ext uri="{53640926-AAD7-44D8-BBD7-CCE9431645EC}">
                              <a14:shadowObscured xmlns:a14="http://schemas.microsoft.com/office/drawing/2010/main"/>
                            </a:ext>
                          </a:extLst>
                        </pic:spPr>
                      </pic:pic>
                    </a:graphicData>
                  </a:graphic>
                </wp:inline>
              </w:drawing>
            </w:r>
          </w:p>
        </w:tc>
      </w:tr>
      <w:tr w:rsidR="00F90C13" w14:paraId="30D6954D" w14:textId="77777777" w:rsidTr="00F42430">
        <w:trPr>
          <w:trHeight w:val="704"/>
        </w:trPr>
        <w:tc>
          <w:tcPr>
            <w:tcW w:w="4962" w:type="dxa"/>
          </w:tcPr>
          <w:p w14:paraId="3585D0EE" w14:textId="01FB35BD" w:rsidR="00F90C13" w:rsidRPr="001011B3" w:rsidRDefault="00F90C13" w:rsidP="007C721A">
            <w:pPr>
              <w:jc w:val="center"/>
              <w:rPr>
                <w:noProof/>
              </w:rPr>
            </w:pPr>
            <w:r w:rsidRPr="006950F1">
              <w:rPr>
                <w:b/>
                <w:bCs/>
                <w:noProof/>
                <w:sz w:val="18"/>
                <w:szCs w:val="18"/>
              </w:rPr>
              <w:t>(a)</w:t>
            </w:r>
            <w:r w:rsidRPr="006950F1">
              <w:rPr>
                <w:noProof/>
                <w:sz w:val="18"/>
                <w:szCs w:val="18"/>
              </w:rPr>
              <w:t xml:space="preserve"> </w:t>
            </w:r>
            <w:r w:rsidR="00BA31DC" w:rsidRPr="006950F1">
              <w:rPr>
                <w:noProof/>
                <w:sz w:val="18"/>
                <w:szCs w:val="18"/>
              </w:rPr>
              <w:t>to</w:t>
            </w:r>
            <w:r w:rsidR="00314FB0" w:rsidRPr="006950F1">
              <w:rPr>
                <w:noProof/>
                <w:sz w:val="18"/>
                <w:szCs w:val="18"/>
              </w:rPr>
              <w:t xml:space="preserve"> estimat</w:t>
            </w:r>
            <w:r w:rsidR="00BA31DC" w:rsidRPr="006950F1">
              <w:rPr>
                <w:noProof/>
                <w:sz w:val="18"/>
                <w:szCs w:val="18"/>
              </w:rPr>
              <w:t>e</w:t>
            </w:r>
            <w:r w:rsidR="00314FB0" w:rsidRPr="006950F1">
              <w:rPr>
                <w:noProof/>
                <w:sz w:val="18"/>
                <w:szCs w:val="18"/>
              </w:rPr>
              <w:t xml:space="preserve"> </w:t>
            </w:r>
            <w:r w:rsidR="00314FB0" w:rsidRPr="006950F1">
              <w:rPr>
                <w:i/>
                <w:iCs/>
                <w:noProof/>
                <w:sz w:val="18"/>
                <w:szCs w:val="18"/>
              </w:rPr>
              <w:t>k</w:t>
            </w:r>
            <w:r w:rsidR="00314FB0" w:rsidRPr="006950F1">
              <w:rPr>
                <w:noProof/>
                <w:sz w:val="18"/>
                <w:szCs w:val="18"/>
              </w:rPr>
              <w:t xml:space="preserve">, the </w:t>
            </w:r>
            <w:r w:rsidRPr="006950F1">
              <w:rPr>
                <w:noProof/>
                <w:sz w:val="18"/>
                <w:szCs w:val="18"/>
              </w:rPr>
              <w:t xml:space="preserve">elbow </w:t>
            </w:r>
            <w:r w:rsidR="00314FB0" w:rsidRPr="006950F1">
              <w:rPr>
                <w:noProof/>
                <w:sz w:val="18"/>
                <w:szCs w:val="18"/>
              </w:rPr>
              <w:t>method us</w:t>
            </w:r>
            <w:r w:rsidR="009A66AD" w:rsidRPr="006950F1">
              <w:rPr>
                <w:noProof/>
                <w:sz w:val="18"/>
                <w:szCs w:val="18"/>
              </w:rPr>
              <w:t>es</w:t>
            </w:r>
            <w:r w:rsidR="00314FB0" w:rsidRPr="006950F1">
              <w:rPr>
                <w:noProof/>
                <w:sz w:val="18"/>
                <w:szCs w:val="18"/>
              </w:rPr>
              <w:t xml:space="preserve"> the change in slope of ‘inertia’ (here </w:t>
            </w:r>
            <w:r w:rsidR="00314FB0" w:rsidRPr="006950F1">
              <w:rPr>
                <w:i/>
                <w:iCs/>
                <w:noProof/>
                <w:sz w:val="18"/>
                <w:szCs w:val="18"/>
              </w:rPr>
              <w:t>k</w:t>
            </w:r>
            <w:r w:rsidR="00314FB0" w:rsidRPr="006950F1">
              <w:rPr>
                <w:noProof/>
                <w:sz w:val="18"/>
                <w:szCs w:val="18"/>
              </w:rPr>
              <w:t xml:space="preserve">=3) </w:t>
            </w:r>
            <w:r w:rsidRPr="006950F1">
              <w:rPr>
                <w:noProof/>
                <w:sz w:val="18"/>
                <w:szCs w:val="18"/>
              </w:rPr>
              <w:t xml:space="preserve">and </w:t>
            </w:r>
            <w:r w:rsidR="00314FB0" w:rsidRPr="006950F1">
              <w:rPr>
                <w:noProof/>
                <w:sz w:val="18"/>
                <w:szCs w:val="18"/>
              </w:rPr>
              <w:t xml:space="preserve">the </w:t>
            </w:r>
            <w:r w:rsidRPr="006950F1">
              <w:rPr>
                <w:noProof/>
                <w:sz w:val="18"/>
                <w:szCs w:val="18"/>
              </w:rPr>
              <w:t>silhou</w:t>
            </w:r>
            <w:r w:rsidR="007C721A">
              <w:rPr>
                <w:noProof/>
                <w:sz w:val="18"/>
                <w:szCs w:val="18"/>
              </w:rPr>
              <w:t>e</w:t>
            </w:r>
            <w:r w:rsidRPr="006950F1">
              <w:rPr>
                <w:noProof/>
                <w:sz w:val="18"/>
                <w:szCs w:val="18"/>
              </w:rPr>
              <w:t>tte</w:t>
            </w:r>
            <w:r w:rsidR="00314FB0" w:rsidRPr="006950F1">
              <w:rPr>
                <w:noProof/>
                <w:sz w:val="18"/>
                <w:szCs w:val="18"/>
              </w:rPr>
              <w:t xml:space="preserve"> method </w:t>
            </w:r>
            <w:r w:rsidR="009A66AD" w:rsidRPr="006950F1">
              <w:rPr>
                <w:noProof/>
                <w:sz w:val="18"/>
                <w:szCs w:val="18"/>
              </w:rPr>
              <w:t xml:space="preserve">uses the score closest to 1 (here </w:t>
            </w:r>
            <w:r w:rsidR="009A66AD" w:rsidRPr="006950F1">
              <w:rPr>
                <w:i/>
                <w:iCs/>
                <w:noProof/>
                <w:sz w:val="18"/>
                <w:szCs w:val="18"/>
              </w:rPr>
              <w:t>k</w:t>
            </w:r>
            <w:r w:rsidR="009A66AD" w:rsidRPr="006950F1">
              <w:rPr>
                <w:noProof/>
                <w:sz w:val="18"/>
                <w:szCs w:val="18"/>
              </w:rPr>
              <w:t>=2)</w:t>
            </w:r>
          </w:p>
        </w:tc>
        <w:tc>
          <w:tcPr>
            <w:tcW w:w="4819" w:type="dxa"/>
          </w:tcPr>
          <w:p w14:paraId="69AD1A4B" w14:textId="47867EFD" w:rsidR="00F90C13" w:rsidRDefault="00F90C13" w:rsidP="007C721A">
            <w:pPr>
              <w:jc w:val="center"/>
              <w:rPr>
                <w:noProof/>
              </w:rPr>
            </w:pPr>
            <w:r w:rsidRPr="006950F1">
              <w:rPr>
                <w:b/>
                <w:bCs/>
                <w:noProof/>
                <w:sz w:val="18"/>
                <w:szCs w:val="18"/>
              </w:rPr>
              <w:t>(b)</w:t>
            </w:r>
            <w:r w:rsidRPr="006950F1">
              <w:rPr>
                <w:noProof/>
                <w:sz w:val="18"/>
                <w:szCs w:val="18"/>
              </w:rPr>
              <w:t xml:space="preserve"> </w:t>
            </w:r>
            <w:r w:rsidR="00114BA7" w:rsidRPr="00835EE3">
              <w:rPr>
                <w:i/>
                <w:iCs/>
                <w:sz w:val="18"/>
                <w:szCs w:val="18"/>
              </w:rPr>
              <w:t xml:space="preserve"> k</w:t>
            </w:r>
            <w:r w:rsidR="00114BA7" w:rsidRPr="00835EE3">
              <w:rPr>
                <w:sz w:val="18"/>
                <w:szCs w:val="18"/>
              </w:rPr>
              <w:t xml:space="preserve">-means </w:t>
            </w:r>
            <w:r w:rsidR="00314FB0" w:rsidRPr="006950F1">
              <w:rPr>
                <w:noProof/>
                <w:sz w:val="18"/>
                <w:szCs w:val="18"/>
              </w:rPr>
              <w:t>clusters mapped to species according to majority voting and assignment</w:t>
            </w:r>
            <w:r w:rsidR="00312D60" w:rsidRPr="006950F1">
              <w:rPr>
                <w:noProof/>
                <w:sz w:val="18"/>
                <w:szCs w:val="18"/>
              </w:rPr>
              <w:t>s</w:t>
            </w:r>
            <w:r w:rsidR="00314FB0" w:rsidRPr="006950F1">
              <w:rPr>
                <w:noProof/>
                <w:sz w:val="18"/>
                <w:szCs w:val="18"/>
              </w:rPr>
              <w:t xml:space="preserve"> to classes are shown </w:t>
            </w:r>
            <w:r w:rsidR="009A66AD" w:rsidRPr="006950F1">
              <w:rPr>
                <w:noProof/>
                <w:sz w:val="18"/>
                <w:szCs w:val="18"/>
              </w:rPr>
              <w:t>by</w:t>
            </w:r>
            <w:r w:rsidR="00314FB0" w:rsidRPr="006950F1">
              <w:rPr>
                <w:noProof/>
                <w:sz w:val="18"/>
                <w:szCs w:val="18"/>
              </w:rPr>
              <w:t xml:space="preserve"> polygon colours (here</w:t>
            </w:r>
            <w:r w:rsidR="00312D60" w:rsidRPr="006950F1">
              <w:rPr>
                <w:noProof/>
                <w:sz w:val="18"/>
                <w:szCs w:val="18"/>
              </w:rPr>
              <w:t xml:space="preserve"> </w:t>
            </w:r>
            <w:r w:rsidR="00312D60" w:rsidRPr="006950F1">
              <w:rPr>
                <w:i/>
                <w:iCs/>
                <w:noProof/>
                <w:sz w:val="18"/>
                <w:szCs w:val="18"/>
              </w:rPr>
              <w:t xml:space="preserve"> k</w:t>
            </w:r>
            <w:r w:rsidR="00312D60" w:rsidRPr="006950F1">
              <w:rPr>
                <w:noProof/>
                <w:sz w:val="18"/>
                <w:szCs w:val="18"/>
              </w:rPr>
              <w:t>=10 and</w:t>
            </w:r>
            <w:r w:rsidR="00314FB0" w:rsidRPr="006950F1">
              <w:rPr>
                <w:noProof/>
                <w:sz w:val="18"/>
                <w:szCs w:val="18"/>
              </w:rPr>
              <w:t xml:space="preserve"> </w:t>
            </w:r>
            <w:r w:rsidR="007339D1" w:rsidRPr="006950F1">
              <w:rPr>
                <w:noProof/>
                <w:sz w:val="18"/>
                <w:szCs w:val="18"/>
              </w:rPr>
              <w:t xml:space="preserve">colouring </w:t>
            </w:r>
            <w:r w:rsidR="00312D60" w:rsidRPr="006950F1">
              <w:rPr>
                <w:noProof/>
                <w:sz w:val="18"/>
                <w:szCs w:val="18"/>
              </w:rPr>
              <w:t>limited to 50 samples)</w:t>
            </w:r>
          </w:p>
        </w:tc>
      </w:tr>
      <w:tr w:rsidR="00F90C13" w14:paraId="7DBAD952" w14:textId="77777777" w:rsidTr="00F42430">
        <w:trPr>
          <w:trHeight w:val="611"/>
        </w:trPr>
        <w:tc>
          <w:tcPr>
            <w:tcW w:w="9781" w:type="dxa"/>
            <w:gridSpan w:val="2"/>
          </w:tcPr>
          <w:p w14:paraId="11F5F994" w14:textId="2C2230C8" w:rsidR="00F90C13" w:rsidRPr="00835EE3" w:rsidRDefault="00F90C13" w:rsidP="007C721A">
            <w:pPr>
              <w:spacing w:before="120"/>
              <w:jc w:val="center"/>
              <w:rPr>
                <w:sz w:val="18"/>
                <w:szCs w:val="18"/>
              </w:rPr>
            </w:pPr>
            <w:r w:rsidRPr="00835EE3">
              <w:rPr>
                <w:b/>
                <w:bCs/>
                <w:sz w:val="18"/>
                <w:szCs w:val="18"/>
              </w:rPr>
              <w:t>Figure 4</w:t>
            </w:r>
            <w:r w:rsidRPr="00835EE3">
              <w:rPr>
                <w:sz w:val="18"/>
                <w:szCs w:val="18"/>
              </w:rPr>
              <w:t>.</w:t>
            </w:r>
            <w:r w:rsidR="009A66AD" w:rsidRPr="00835EE3">
              <w:rPr>
                <w:sz w:val="18"/>
                <w:szCs w:val="18"/>
              </w:rPr>
              <w:t xml:space="preserve"> </w:t>
            </w:r>
            <w:r w:rsidR="00114BA7" w:rsidRPr="00835EE3">
              <w:rPr>
                <w:i/>
                <w:iCs/>
                <w:sz w:val="18"/>
                <w:szCs w:val="18"/>
              </w:rPr>
              <w:t xml:space="preserve"> k</w:t>
            </w:r>
            <w:r w:rsidR="00114BA7" w:rsidRPr="00835EE3">
              <w:rPr>
                <w:sz w:val="18"/>
                <w:szCs w:val="18"/>
              </w:rPr>
              <w:t xml:space="preserve">-means </w:t>
            </w:r>
            <w:r w:rsidR="00114BA7">
              <w:rPr>
                <w:sz w:val="18"/>
                <w:szCs w:val="18"/>
              </w:rPr>
              <w:t>- t</w:t>
            </w:r>
            <w:r w:rsidR="009A66AD" w:rsidRPr="00835EE3">
              <w:rPr>
                <w:sz w:val="18"/>
                <w:szCs w:val="18"/>
              </w:rPr>
              <w:t xml:space="preserve">wo methods were considered for </w:t>
            </w:r>
            <w:r w:rsidR="00835EE3">
              <w:rPr>
                <w:sz w:val="18"/>
                <w:szCs w:val="18"/>
              </w:rPr>
              <w:t>finding</w:t>
            </w:r>
            <w:r w:rsidR="009A66AD" w:rsidRPr="00835EE3">
              <w:rPr>
                <w:sz w:val="18"/>
                <w:szCs w:val="18"/>
              </w:rPr>
              <w:t xml:space="preserve"> </w:t>
            </w:r>
            <w:r w:rsidR="009A66AD" w:rsidRPr="00835EE3">
              <w:rPr>
                <w:i/>
                <w:iCs/>
                <w:sz w:val="18"/>
                <w:szCs w:val="18"/>
              </w:rPr>
              <w:t>k</w:t>
            </w:r>
            <w:r w:rsidR="009A66AD" w:rsidRPr="00835EE3">
              <w:rPr>
                <w:sz w:val="18"/>
                <w:szCs w:val="18"/>
              </w:rPr>
              <w:t xml:space="preserve"> and assignment</w:t>
            </w:r>
            <w:r w:rsidR="00114BA7">
              <w:rPr>
                <w:sz w:val="18"/>
                <w:szCs w:val="18"/>
              </w:rPr>
              <w:t>s</w:t>
            </w:r>
            <w:r w:rsidR="009A66AD" w:rsidRPr="00835EE3">
              <w:rPr>
                <w:sz w:val="18"/>
                <w:szCs w:val="18"/>
              </w:rPr>
              <w:t xml:space="preserve"> of clusters to species can be </w:t>
            </w:r>
            <w:r w:rsidR="00114BA7">
              <w:rPr>
                <w:sz w:val="18"/>
                <w:szCs w:val="18"/>
              </w:rPr>
              <w:t>shown</w:t>
            </w:r>
            <w:r w:rsidR="009A66AD" w:rsidRPr="00835EE3">
              <w:rPr>
                <w:sz w:val="18"/>
                <w:szCs w:val="18"/>
              </w:rPr>
              <w:t xml:space="preserve"> in visualizations</w:t>
            </w:r>
          </w:p>
          <w:p w14:paraId="332A6D96" w14:textId="7A8B35D4" w:rsidR="006575F3" w:rsidRPr="00835EE3" w:rsidRDefault="006575F3" w:rsidP="007C721A">
            <w:pPr>
              <w:spacing w:before="120"/>
              <w:jc w:val="center"/>
              <w:rPr>
                <w:noProof/>
                <w:sz w:val="18"/>
                <w:szCs w:val="18"/>
              </w:rPr>
            </w:pPr>
          </w:p>
        </w:tc>
      </w:tr>
    </w:tbl>
    <w:p w14:paraId="70E6F3E1" w14:textId="7965DA26" w:rsidR="007339D1" w:rsidRDefault="006575F3" w:rsidP="00A12F06">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that lead to the identification of a</w:t>
      </w:r>
      <w:r w:rsidR="005F39EC">
        <w:t xml:space="preserve"> short sequence of two-dimensional linear classifiers based on SVMs</w:t>
      </w:r>
      <w:r w:rsidR="007339D1">
        <w:t>. The</w:t>
      </w:r>
      <w:r w:rsidR="005F39EC">
        <w:t xml:space="preserve"> </w:t>
      </w:r>
      <w:r w:rsidR="007F1058">
        <w:t xml:space="preserve">CVA </w:t>
      </w:r>
      <w:r w:rsidR="005F39EC">
        <w:t xml:space="preserve">approach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approach taken is that it is not applicable generally as it may not always be feasible </w:t>
      </w:r>
      <w:r w:rsidR="007F1058">
        <w:t xml:space="preserve">or possible </w:t>
      </w:r>
      <w:r w:rsidR="00A74A7A">
        <w:t xml:space="preserve">to extract the necessary insights from </w:t>
      </w:r>
      <w:r w:rsidR="007F1058">
        <w:t>visualizations</w:t>
      </w:r>
      <w:r w:rsidR="007339D1">
        <w:t>, and 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at least as good as the approaches investigated in the previous section. </w:t>
      </w:r>
    </w:p>
    <w:p w14:paraId="60F44979" w14:textId="77777777" w:rsidR="000B346C" w:rsidRDefault="000B346C" w:rsidP="00A12F06"/>
    <w:p w14:paraId="02B0DDA2" w14:textId="222EAB7A" w:rsidR="000B346C" w:rsidRPr="000B346C" w:rsidRDefault="000B346C" w:rsidP="00A12F06">
      <w:r w:rsidRPr="000B346C">
        <w:t xml:space="preserve">Application of CVA to the Penguin dataset is illustrated in Figure 5. Figure 5(a)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line that separates Gentoo from the other two species. </w:t>
      </w:r>
      <w:r w:rsidR="003B2A45" w:rsidRPr="000B346C">
        <w:t>Figure 5(</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3B2A45">
        <w:t xml:space="preserve">. </w:t>
      </w:r>
      <w:r w:rsidR="00770609">
        <w:t>SVM can be used to classify the Penguin species and the results are shown in Table 4</w:t>
      </w:r>
      <w:r w:rsidR="00541DFF">
        <w:t>. A further simple improvement was to develop two separate SVM models, one for male and a second for female penguins. A small improvement in accuracy was apparent using this approach.</w:t>
      </w:r>
    </w:p>
    <w:tbl>
      <w:tblPr>
        <w:tblStyle w:val="TableGrid"/>
        <w:tblpPr w:leftFromText="180" w:rightFromText="180" w:vertAnchor="text" w:horzAnchor="margin" w:tblpY="30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961"/>
      </w:tblGrid>
      <w:tr w:rsidR="001011B3" w:rsidRPr="001667CA" w14:paraId="5F8AD71F" w14:textId="77777777" w:rsidTr="006950F1">
        <w:trPr>
          <w:trHeight w:val="2977"/>
        </w:trPr>
        <w:tc>
          <w:tcPr>
            <w:tcW w:w="4395" w:type="dxa"/>
          </w:tcPr>
          <w:p w14:paraId="30AE0667" w14:textId="4371120A" w:rsidR="001011B3" w:rsidRPr="001667CA" w:rsidRDefault="001011B3" w:rsidP="004A1DC0">
            <w:pPr>
              <w:rPr>
                <w:b/>
                <w:bCs/>
              </w:rPr>
            </w:pPr>
            <w:r>
              <w:rPr>
                <w:noProof/>
              </w:rPr>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tcPr>
          <w:p w14:paraId="521089FF" w14:textId="06A01FC8" w:rsidR="001011B3" w:rsidRDefault="001011B3" w:rsidP="006950F1">
            <w:pPr>
              <w:rPr>
                <w:noProof/>
              </w:rPr>
            </w:pPr>
            <w:r>
              <w:rPr>
                <w:noProof/>
              </w:rPr>
              <w:drawing>
                <wp:inline distT="0" distB="0" distL="0" distR="0" wp14:anchorId="47F0029D" wp14:editId="345F83B0">
                  <wp:extent cx="2621143" cy="1849120"/>
                  <wp:effectExtent l="0" t="0" r="825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639670" cy="1862190"/>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6950F1">
        <w:trPr>
          <w:trHeight w:val="704"/>
        </w:trPr>
        <w:tc>
          <w:tcPr>
            <w:tcW w:w="4395" w:type="dxa"/>
          </w:tcPr>
          <w:p w14:paraId="4B77B52C" w14:textId="06F4D7D5" w:rsidR="001011B3" w:rsidRPr="00835EE3" w:rsidRDefault="001011B3" w:rsidP="004A1DC0">
            <w:pPr>
              <w:jc w:val="center"/>
              <w:rPr>
                <w:noProof/>
                <w:sz w:val="18"/>
                <w:szCs w:val="18"/>
              </w:rPr>
            </w:pPr>
            <w:r w:rsidRPr="00835EE3">
              <w:rPr>
                <w:b/>
                <w:bCs/>
                <w:noProof/>
                <w:sz w:val="18"/>
                <w:szCs w:val="18"/>
              </w:rPr>
              <w:t>(a)</w:t>
            </w:r>
            <w:r w:rsidRPr="00835EE3">
              <w:rPr>
                <w:noProof/>
                <w:sz w:val="18"/>
                <w:szCs w:val="18"/>
              </w:rPr>
              <w:t xml:space="preserve"> </w:t>
            </w:r>
            <w:bookmarkStart w:id="1"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1"/>
            <w:r w:rsidRPr="00835EE3">
              <w:rPr>
                <w:noProof/>
                <w:sz w:val="18"/>
                <w:szCs w:val="18"/>
              </w:rPr>
              <w:t>allow Gentoo to be distingushed from the remaining species</w:t>
            </w:r>
          </w:p>
        </w:tc>
        <w:tc>
          <w:tcPr>
            <w:tcW w:w="4961" w:type="dxa"/>
          </w:tcPr>
          <w:p w14:paraId="4A6E25EF" w14:textId="24802E38" w:rsidR="001011B3" w:rsidRDefault="001011B3" w:rsidP="004A1DC0">
            <w:pPr>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2"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2"/>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p>
        </w:tc>
      </w:tr>
      <w:tr w:rsidR="001011B3" w:rsidRPr="001667CA" w14:paraId="4FD9C43D" w14:textId="77777777" w:rsidTr="006950F1">
        <w:trPr>
          <w:trHeight w:val="66"/>
        </w:trPr>
        <w:tc>
          <w:tcPr>
            <w:tcW w:w="9356" w:type="dxa"/>
            <w:gridSpan w:val="2"/>
          </w:tcPr>
          <w:p w14:paraId="448F7DCC" w14:textId="7596E98F" w:rsidR="004A1DC0" w:rsidRPr="00835EE3" w:rsidRDefault="001011B3" w:rsidP="004A1DC0">
            <w:pPr>
              <w:jc w:val="center"/>
              <w:rPr>
                <w:sz w:val="18"/>
                <w:szCs w:val="18"/>
              </w:rPr>
            </w:pPr>
            <w:r w:rsidRPr="00835EE3">
              <w:rPr>
                <w:b/>
                <w:bCs/>
                <w:sz w:val="18"/>
                <w:szCs w:val="18"/>
              </w:rPr>
              <w:lastRenderedPageBreak/>
              <w:t xml:space="preserve">Figure </w:t>
            </w:r>
            <w:r w:rsidR="00F90C13" w:rsidRPr="00835EE3">
              <w:rPr>
                <w:b/>
                <w:bCs/>
                <w:sz w:val="18"/>
                <w:szCs w:val="18"/>
              </w:rPr>
              <w:t>5</w:t>
            </w:r>
            <w:r w:rsidRPr="00835EE3">
              <w:rPr>
                <w:sz w:val="18"/>
                <w:szCs w:val="18"/>
              </w:rPr>
              <w:t xml:space="preserve">. </w:t>
            </w:r>
            <w:proofErr w:type="gramStart"/>
            <w:r w:rsidR="00312D60" w:rsidRPr="00835EE3">
              <w:rPr>
                <w:sz w:val="18"/>
                <w:szCs w:val="18"/>
              </w:rPr>
              <w:t>Words./</w:t>
            </w:r>
            <w:proofErr w:type="gramEnd"/>
            <w:r w:rsidR="00312D60" w:rsidRPr="00835EE3">
              <w:rPr>
                <w:sz w:val="18"/>
                <w:szCs w:val="18"/>
              </w:rPr>
              <w:t>……………</w:t>
            </w:r>
            <w:r w:rsidR="00541DFF">
              <w:rPr>
                <w:sz w:val="18"/>
                <w:szCs w:val="18"/>
              </w:rPr>
              <w:t xml:space="preserve"> male 99.73%  female 97.82%  ( 170*99.73 + 168*97.82)/ 338 =98.78</w:t>
            </w:r>
          </w:p>
        </w:tc>
      </w:tr>
    </w:tbl>
    <w:p w14:paraId="4AA8D102" w14:textId="77777777" w:rsidR="00F42430" w:rsidRDefault="00F42430" w:rsidP="00A12F06"/>
    <w:p w14:paraId="673B05C7" w14:textId="77777777" w:rsidR="00F42430" w:rsidRDefault="00F42430" w:rsidP="00F42430"/>
    <w:p w14:paraId="1593EEC0" w14:textId="5B3F5E0D" w:rsidR="00F42430" w:rsidRDefault="00F42430" w:rsidP="00F42430">
      <w:pPr>
        <w:rPr>
          <w:i/>
          <w:iCs/>
        </w:rPr>
      </w:pPr>
      <w:r w:rsidRPr="007C721A">
        <w:rPr>
          <w:i/>
          <w:iCs/>
        </w:rPr>
        <w:t>The performance of the classification could potentially be improved by training a set of clusters for male penguins and another for female penguins. The sex feature can be used to determine which set of clusters to use for classification</w:t>
      </w:r>
      <w:r>
        <w:rPr>
          <w:i/>
          <w:iCs/>
        </w:rPr>
        <w:t xml:space="preserve"> – apply to k means and mine</w:t>
      </w:r>
    </w:p>
    <w:p w14:paraId="2A708BDA" w14:textId="4BD8781E" w:rsidR="003B2A45" w:rsidRDefault="003B2A45" w:rsidP="00F42430">
      <w:pPr>
        <w:rPr>
          <w:i/>
          <w:iCs/>
        </w:rPr>
      </w:pPr>
      <w:proofErr w:type="spellStart"/>
      <w:r>
        <w:rPr>
          <w:i/>
          <w:iCs/>
        </w:rPr>
        <w:t>Metaparams</w:t>
      </w:r>
      <w:proofErr w:type="spellEnd"/>
      <w:r>
        <w:rPr>
          <w:i/>
          <w:iCs/>
        </w:rPr>
        <w:t xml:space="preserve"> for SVM?</w:t>
      </w:r>
    </w:p>
    <w:p w14:paraId="2AC184C4" w14:textId="77777777" w:rsidR="00F42430" w:rsidRDefault="00F42430" w:rsidP="00F42430"/>
    <w:p w14:paraId="5E1441DA" w14:textId="496728C5" w:rsidR="005F39EC" w:rsidRDefault="002F627B" w:rsidP="00A12F06">
      <w:r>
        <w:t>Perhaps could be continued with further featur</w:t>
      </w:r>
      <w:r w:rsidR="0083593F">
        <w:t>es????</w:t>
      </w:r>
      <w:r w:rsidR="007E4B50">
        <w:t xml:space="preserve">  </w:t>
      </w:r>
    </w:p>
    <w:p w14:paraId="14DB15D2" w14:textId="77777777" w:rsidR="000C01FA" w:rsidRPr="000C01FA" w:rsidRDefault="000C01FA" w:rsidP="000C01FA">
      <w:r>
        <w:t>Comments? Table 3</w:t>
      </w:r>
    </w:p>
    <w:p w14:paraId="5E7A1309" w14:textId="77777777" w:rsidR="00695A72" w:rsidRDefault="00695A72"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12DC8EE" w14:textId="77777777" w:rsidR="00270B67" w:rsidRDefault="00270B67" w:rsidP="00A12F06"/>
    <w:p w14:paraId="557E8057" w14:textId="77777777" w:rsidR="00715384" w:rsidRDefault="00715384" w:rsidP="00A12F06"/>
    <w:p w14:paraId="51AAAB55" w14:textId="77777777" w:rsidR="00715384" w:rsidRDefault="00715384" w:rsidP="00A12F06"/>
    <w:p w14:paraId="6A948392" w14:textId="1EA9EACC" w:rsidR="00A13EC5" w:rsidRPr="00A13EC5" w:rsidRDefault="00A13EC5" w:rsidP="00A12F06">
      <w:pPr>
        <w:rPr>
          <w:b/>
          <w:bCs/>
        </w:rPr>
      </w:pPr>
      <w:r w:rsidRPr="00A13EC5">
        <w:rPr>
          <w:b/>
          <w:bCs/>
        </w:rPr>
        <w:t>Lost bits</w:t>
      </w:r>
    </w:p>
    <w:p w14:paraId="32156FBE" w14:textId="77777777" w:rsidR="00A13EC5" w:rsidRDefault="00A13EC5" w:rsidP="00A12F06"/>
    <w:p w14:paraId="08917521" w14:textId="77777777" w:rsidR="00A476FD" w:rsidRDefault="00A476FD" w:rsidP="00A12F06"/>
    <w:p w14:paraId="1439129C" w14:textId="2E3872DF" w:rsidR="00124154" w:rsidRDefault="00124154" w:rsidP="00124154">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A12F06"/>
    <w:p w14:paraId="448BE257" w14:textId="4576FF3E" w:rsidR="00F262DB" w:rsidRDefault="00F262DB" w:rsidP="00A12F06">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A12F06"/>
    <w:p w14:paraId="71E012EA" w14:textId="77777777" w:rsidR="00A476FD" w:rsidRPr="00F71F2D" w:rsidRDefault="00A476FD" w:rsidP="00A476FD">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w:t>
      </w:r>
      <w:r>
        <w:lastRenderedPageBreak/>
        <w:t>consists of 338 records made up of 147 Adelie penguins (74 male, 73 female), 68 Chinstrap penguins (34 male, 34 female) and 123 Gentoo penguins (62 male, 61 female).</w:t>
      </w:r>
    </w:p>
    <w:p w14:paraId="3C42955E" w14:textId="77777777" w:rsidR="00A476FD" w:rsidRDefault="00A476FD" w:rsidP="00A476FD">
      <w:pPr>
        <w:rPr>
          <w:b/>
          <w:bCs/>
        </w:rPr>
      </w:pPr>
    </w:p>
    <w:p w14:paraId="61690273" w14:textId="77777777" w:rsidR="00A476FD" w:rsidRPr="00A85419" w:rsidRDefault="00A476FD" w:rsidP="00A476FD">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026815">
            <w:pPr>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026815">
            <w:pPr>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026815">
            <w:pPr>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026815">
            <w:pPr>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026815">
            <w:pPr>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026815">
            <w:pPr>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026815">
            <w:pPr>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026815">
            <w:pPr>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026815">
            <w:pPr>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026815">
            <w:pPr>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026815">
            <w:pPr>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026815">
            <w:pPr>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026815">
            <w:pPr>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026815">
            <w:pPr>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026815">
            <w:pPr>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026815">
            <w:pPr>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026815">
            <w:pPr>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026815">
            <w:pPr>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026815">
            <w:pPr>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026815">
            <w:pPr>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026815">
            <w:pPr>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026815">
            <w:pPr>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026815">
            <w:pPr>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026815">
            <w:pPr>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026815">
            <w:pPr>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026815">
            <w:pPr>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026815">
            <w:pPr>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026815">
            <w:pPr>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026815">
            <w:pPr>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026815">
            <w:pPr>
              <w:rPr>
                <w:sz w:val="18"/>
                <w:szCs w:val="18"/>
              </w:rPr>
            </w:pPr>
            <w:r w:rsidRPr="004A1DC0">
              <w:rPr>
                <w:sz w:val="18"/>
                <w:szCs w:val="18"/>
              </w:rPr>
              <w:t>5485g (1.60)</w:t>
            </w:r>
          </w:p>
        </w:tc>
      </w:tr>
    </w:tbl>
    <w:p w14:paraId="59141114" w14:textId="77777777" w:rsidR="00A476FD" w:rsidRDefault="00A476FD" w:rsidP="00A12F06"/>
    <w:p w14:paraId="1EE794A8" w14:textId="77777777" w:rsidR="002F48F6" w:rsidRDefault="002F48F6" w:rsidP="00A476FD">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A476FD"/>
    <w:p w14:paraId="5B195FFA" w14:textId="353EB178" w:rsidR="00A476FD" w:rsidRDefault="00A476FD" w:rsidP="00A476FD">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A13EC5"/>
    <w:p w14:paraId="76EC1CCA" w14:textId="77777777" w:rsidR="00A476FD" w:rsidRPr="00124154" w:rsidRDefault="00A476FD" w:rsidP="00A13EC5"/>
    <w:p w14:paraId="013E576D" w14:textId="77777777" w:rsidR="00A13EC5" w:rsidRPr="00124154" w:rsidRDefault="00A13EC5" w:rsidP="00A13EC5">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A12F06"/>
    <w:p w14:paraId="55120333" w14:textId="137ECC60" w:rsidR="00A13EC5" w:rsidRDefault="00107301" w:rsidP="00A12F06">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A12F06"/>
    <w:p w14:paraId="7B407ADD" w14:textId="13D9D711" w:rsidR="00693042" w:rsidRDefault="00693042" w:rsidP="00A12F06">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A12F06"/>
    <w:p w14:paraId="79031801" w14:textId="3B199727" w:rsidR="00463EA9" w:rsidRDefault="00DA5B42" w:rsidP="00A12F06">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A12F06"/>
    <w:p w14:paraId="29DC6E29" w14:textId="087AF0B1" w:rsidR="00DA5B42" w:rsidRDefault="00DA5B42" w:rsidP="00A12F06">
      <w:r>
        <w:t xml:space="preserve">A random forest is a collection of decision trees; each tree being trained separately on a subset of the training data using a subset of features. Decision tree training builds a set of nodes each defining </w:t>
      </w:r>
      <w:r>
        <w:lastRenderedPageBreak/>
        <w:t>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A12F06"/>
    <w:p w14:paraId="04ACCB89" w14:textId="77777777" w:rsidR="005C2C14" w:rsidRPr="00D71242" w:rsidRDefault="005C2C14" w:rsidP="005C2C14">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A12F06"/>
    <w:p w14:paraId="7791FEB2" w14:textId="77777777" w:rsidR="00463EA9" w:rsidRDefault="00463EA9" w:rsidP="00A12F06"/>
    <w:p w14:paraId="3A596DE6" w14:textId="77777777" w:rsidR="00693042" w:rsidRDefault="00693042"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lastRenderedPageBreak/>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F465F3">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72B42"/>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68DD"/>
    <w:rsid w:val="00164F7F"/>
    <w:rsid w:val="001667CA"/>
    <w:rsid w:val="00177DB8"/>
    <w:rsid w:val="00192BE5"/>
    <w:rsid w:val="001A0086"/>
    <w:rsid w:val="001C60B5"/>
    <w:rsid w:val="001D049D"/>
    <w:rsid w:val="001E7A03"/>
    <w:rsid w:val="002051F7"/>
    <w:rsid w:val="00210298"/>
    <w:rsid w:val="00212A74"/>
    <w:rsid w:val="002208A4"/>
    <w:rsid w:val="00224112"/>
    <w:rsid w:val="00225BC6"/>
    <w:rsid w:val="00240448"/>
    <w:rsid w:val="00246CE0"/>
    <w:rsid w:val="00250B73"/>
    <w:rsid w:val="00270779"/>
    <w:rsid w:val="00270B67"/>
    <w:rsid w:val="00275DDF"/>
    <w:rsid w:val="00277D91"/>
    <w:rsid w:val="002C25FF"/>
    <w:rsid w:val="002D1E16"/>
    <w:rsid w:val="002F48F6"/>
    <w:rsid w:val="002F4E28"/>
    <w:rsid w:val="002F627B"/>
    <w:rsid w:val="00312D60"/>
    <w:rsid w:val="00314FB0"/>
    <w:rsid w:val="00336414"/>
    <w:rsid w:val="00341B1E"/>
    <w:rsid w:val="00355E11"/>
    <w:rsid w:val="00363B7B"/>
    <w:rsid w:val="00371E95"/>
    <w:rsid w:val="00375F24"/>
    <w:rsid w:val="0039080E"/>
    <w:rsid w:val="003B2A45"/>
    <w:rsid w:val="003B2B6B"/>
    <w:rsid w:val="003B7558"/>
    <w:rsid w:val="003C3220"/>
    <w:rsid w:val="003F2D99"/>
    <w:rsid w:val="003F596F"/>
    <w:rsid w:val="003F6F7A"/>
    <w:rsid w:val="00406CF8"/>
    <w:rsid w:val="00406CFF"/>
    <w:rsid w:val="00426E3F"/>
    <w:rsid w:val="0044592B"/>
    <w:rsid w:val="00446C77"/>
    <w:rsid w:val="00454BBF"/>
    <w:rsid w:val="00463EA9"/>
    <w:rsid w:val="004812D1"/>
    <w:rsid w:val="00482D2D"/>
    <w:rsid w:val="00484548"/>
    <w:rsid w:val="00491132"/>
    <w:rsid w:val="004A1DC0"/>
    <w:rsid w:val="004A5BA5"/>
    <w:rsid w:val="004B6875"/>
    <w:rsid w:val="00512C0D"/>
    <w:rsid w:val="005172BD"/>
    <w:rsid w:val="005252ED"/>
    <w:rsid w:val="005333C9"/>
    <w:rsid w:val="00541DFF"/>
    <w:rsid w:val="0054353A"/>
    <w:rsid w:val="00553371"/>
    <w:rsid w:val="00576F42"/>
    <w:rsid w:val="00583A0E"/>
    <w:rsid w:val="005A2263"/>
    <w:rsid w:val="005C2C14"/>
    <w:rsid w:val="005C6C53"/>
    <w:rsid w:val="005D2258"/>
    <w:rsid w:val="005D4624"/>
    <w:rsid w:val="005D5069"/>
    <w:rsid w:val="005E1E84"/>
    <w:rsid w:val="005F39EC"/>
    <w:rsid w:val="006137CF"/>
    <w:rsid w:val="00621D6C"/>
    <w:rsid w:val="006575F3"/>
    <w:rsid w:val="00677C20"/>
    <w:rsid w:val="00693042"/>
    <w:rsid w:val="00694332"/>
    <w:rsid w:val="006945E4"/>
    <w:rsid w:val="006950F1"/>
    <w:rsid w:val="00695A72"/>
    <w:rsid w:val="006C038B"/>
    <w:rsid w:val="0070116F"/>
    <w:rsid w:val="00715384"/>
    <w:rsid w:val="00722867"/>
    <w:rsid w:val="007339D1"/>
    <w:rsid w:val="00737F67"/>
    <w:rsid w:val="00743235"/>
    <w:rsid w:val="0076256F"/>
    <w:rsid w:val="00770609"/>
    <w:rsid w:val="00774C0D"/>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6CDE"/>
    <w:rsid w:val="00980AF7"/>
    <w:rsid w:val="009A66AD"/>
    <w:rsid w:val="009D771C"/>
    <w:rsid w:val="00A12F06"/>
    <w:rsid w:val="00A13EC5"/>
    <w:rsid w:val="00A2692A"/>
    <w:rsid w:val="00A412BE"/>
    <w:rsid w:val="00A46CDF"/>
    <w:rsid w:val="00A476FD"/>
    <w:rsid w:val="00A57BCA"/>
    <w:rsid w:val="00A74A7A"/>
    <w:rsid w:val="00A822C8"/>
    <w:rsid w:val="00A832A7"/>
    <w:rsid w:val="00A85419"/>
    <w:rsid w:val="00AD136A"/>
    <w:rsid w:val="00AF2499"/>
    <w:rsid w:val="00AF2642"/>
    <w:rsid w:val="00B00C58"/>
    <w:rsid w:val="00B657E2"/>
    <w:rsid w:val="00B77989"/>
    <w:rsid w:val="00B77A20"/>
    <w:rsid w:val="00B87810"/>
    <w:rsid w:val="00BA28EF"/>
    <w:rsid w:val="00BA31DC"/>
    <w:rsid w:val="00BB79D0"/>
    <w:rsid w:val="00BC0138"/>
    <w:rsid w:val="00BC1213"/>
    <w:rsid w:val="00BD493F"/>
    <w:rsid w:val="00BE7C66"/>
    <w:rsid w:val="00BF42EC"/>
    <w:rsid w:val="00C04F0D"/>
    <w:rsid w:val="00C26F7D"/>
    <w:rsid w:val="00CB6A1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E13B3"/>
    <w:rsid w:val="00F262DB"/>
    <w:rsid w:val="00F34BAB"/>
    <w:rsid w:val="00F41715"/>
    <w:rsid w:val="00F42430"/>
    <w:rsid w:val="00F465F3"/>
    <w:rsid w:val="00F635F9"/>
    <w:rsid w:val="00F71F2D"/>
    <w:rsid w:val="00F90C13"/>
    <w:rsid w:val="00F91F20"/>
    <w:rsid w:val="00FA1EBD"/>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7271</TotalTime>
  <Pages>9</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78</cp:revision>
  <dcterms:created xsi:type="dcterms:W3CDTF">2024-03-26T13:28:00Z</dcterms:created>
  <dcterms:modified xsi:type="dcterms:W3CDTF">2024-04-25T21:02:00Z</dcterms:modified>
</cp:coreProperties>
</file>