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16A1A14" w14:textId="7CBE4A16" w:rsidR="00E971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2325" w:history="1">
            <w:r w:rsidR="00E971F8" w:rsidRPr="00B514BB">
              <w:rPr>
                <w:rStyle w:val="a3"/>
                <w:noProof/>
              </w:rPr>
              <w:t>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Общие сведения.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E771A1A" w14:textId="65E60E53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6" w:history="1">
            <w:r w:rsidR="00E971F8" w:rsidRPr="00B514BB">
              <w:rPr>
                <w:rStyle w:val="a3"/>
                <w:noProof/>
              </w:rPr>
              <w:t>1.1.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A313110" w14:textId="39E68390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7" w:history="1">
            <w:r w:rsidR="00E971F8" w:rsidRPr="00B514BB">
              <w:rPr>
                <w:rStyle w:val="a3"/>
                <w:noProof/>
              </w:rPr>
              <w:t>1.2.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Номер договора (контракта)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33EF94" w14:textId="326518A5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8" w:history="1">
            <w:r w:rsidR="00E971F8" w:rsidRPr="00B514BB">
              <w:rPr>
                <w:rStyle w:val="a3"/>
                <w:noProof/>
              </w:rPr>
              <w:t>1.3.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F7AE685" w14:textId="3E8FB993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9" w:history="1">
            <w:r w:rsidR="00E971F8" w:rsidRPr="00B514BB">
              <w:rPr>
                <w:rStyle w:val="a3"/>
                <w:noProof/>
              </w:rPr>
              <w:t>1.4.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EA496C" w14:textId="2586E675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0" w:history="1">
            <w:r w:rsidR="00E971F8" w:rsidRPr="00B514BB">
              <w:rPr>
                <w:rStyle w:val="a3"/>
                <w:noProof/>
              </w:rPr>
              <w:t>1.5.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_Toc52302330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F0F6430" w14:textId="6D7178A3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1" w:history="1">
            <w:r w:rsidR="00E971F8" w:rsidRPr="00B514BB">
              <w:rPr>
                <w:rStyle w:val="a3"/>
                <w:noProof/>
              </w:rPr>
              <w:t>1.6.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Источники и порядок финансирования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_Toc52302331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8368DE" w14:textId="53A2C871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2" w:history="1">
            <w:r w:rsidR="00E971F8" w:rsidRPr="00B514BB">
              <w:rPr>
                <w:rStyle w:val="a3"/>
                <w:noProof/>
              </w:rPr>
              <w:t>1.7.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_Toc52302332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5AE7FD" w14:textId="3BF746A1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3" w:history="1">
            <w:r w:rsidR="00E971F8" w:rsidRPr="00B514BB">
              <w:rPr>
                <w:rStyle w:val="a3"/>
                <w:noProof/>
              </w:rPr>
              <w:t>1.8.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Определения обозначения и сокращения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_Toc52302333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7282987E" w14:textId="29CC4A48" w:rsidR="00E971F8" w:rsidRDefault="00C63CF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4" w:history="1">
            <w:r w:rsidR="00E971F8" w:rsidRPr="00B514BB">
              <w:rPr>
                <w:rStyle w:val="a3"/>
                <w:noProof/>
              </w:rPr>
              <w:t>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и цели создания (развития) системы.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_Toc52302334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72113D6" w14:textId="029AB0DC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5" w:history="1">
            <w:r w:rsidR="00E971F8" w:rsidRPr="00B514BB">
              <w:rPr>
                <w:rStyle w:val="a3"/>
                <w:noProof/>
              </w:rPr>
              <w:t>2.1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B02A82B" w14:textId="3E303191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6" w:history="1">
            <w:r w:rsidR="00E971F8" w:rsidRPr="00B514BB">
              <w:rPr>
                <w:rStyle w:val="a3"/>
                <w:noProof/>
              </w:rPr>
              <w:t>2.2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Цели создания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5FFA78FF" w14:textId="0BB2B0FB" w:rsidR="00E971F8" w:rsidRDefault="00C63CF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7" w:history="1">
            <w:r w:rsidR="00E971F8" w:rsidRPr="00B514BB">
              <w:rPr>
                <w:rStyle w:val="a3"/>
                <w:noProof/>
              </w:rPr>
              <w:t>3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Характеристика объектов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700C6C0" w14:textId="4F5655BA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8" w:history="1">
            <w:r w:rsidR="00E971F8" w:rsidRPr="00B514BB">
              <w:rPr>
                <w:rStyle w:val="a3"/>
                <w:noProof/>
              </w:rPr>
              <w:t>3.1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Краткие сведения об объекте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3D56DBE" w14:textId="56163D01" w:rsidR="00E971F8" w:rsidRDefault="00C63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9" w:history="1">
            <w:r w:rsidR="00E971F8" w:rsidRPr="00B514BB">
              <w:rPr>
                <w:rStyle w:val="a3"/>
                <w:noProof/>
              </w:rPr>
              <w:t>3.2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67BEE55" w14:textId="0DE0027F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30232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30232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30232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30232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30232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30233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30233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30233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30233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30233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230233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302336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30233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302338"/>
      <w:r>
        <w:t>Краткие сведения об объекте автоматизации.</w:t>
      </w:r>
      <w:bookmarkEnd w:id="48"/>
      <w:bookmarkEnd w:id="49"/>
      <w:bookmarkEnd w:id="50"/>
    </w:p>
    <w:p w14:paraId="54FC6D8B" w14:textId="6838B194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53DAAB5" w:rsidR="00964AC1" w:rsidRDefault="00964AC1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Core i5-4420</w:t>
      </w:r>
      <w:r w:rsidRPr="00AE641F">
        <w:rPr>
          <w:lang w:val="en-US"/>
        </w:rPr>
        <w:t xml:space="preserve"> </w:t>
      </w:r>
      <w:r>
        <w:rPr>
          <w:lang w:val="en-US"/>
        </w:rPr>
        <w:t>3</w:t>
      </w:r>
      <w:r w:rsidRPr="00AE641F">
        <w:rPr>
          <w:lang w:val="en-US"/>
        </w:rPr>
        <w:t>.</w:t>
      </w:r>
      <w:r>
        <w:rPr>
          <w:lang w:val="en-US"/>
        </w:rPr>
        <w:t>1</w:t>
      </w:r>
      <w:r w:rsidRPr="00AE641F">
        <w:rPr>
          <w:lang w:val="en-US"/>
        </w:rPr>
        <w:t xml:space="preserve"> </w:t>
      </w:r>
      <w:r>
        <w:t>ГГц</w:t>
      </w:r>
      <w:r w:rsidRPr="00AE641F">
        <w:rPr>
          <w:lang w:val="en-US"/>
        </w:rPr>
        <w:t xml:space="preserve">, </w:t>
      </w:r>
      <w:r>
        <w:rPr>
          <w:lang w:val="en-US"/>
        </w:rPr>
        <w:t>8</w:t>
      </w:r>
      <w:r w:rsidRPr="00AE641F">
        <w:rPr>
          <w:lang w:val="en-US"/>
        </w:rPr>
        <w:t xml:space="preserve">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 </w:t>
      </w:r>
      <w:r>
        <w:t>ТБ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="00333B4E">
        <w:rPr>
          <w:lang w:val="en-US"/>
        </w:rPr>
        <w:t>,</w:t>
      </w:r>
    </w:p>
    <w:p w14:paraId="203F44E4" w14:textId="3BD0A536" w:rsidR="00333B4E" w:rsidRPr="00496F97" w:rsidRDefault="00333B4E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Ryzen</w:t>
      </w:r>
      <w:r w:rsidRPr="00F57DCB">
        <w:rPr>
          <w:lang w:val="en-US"/>
        </w:rPr>
        <w:t xml:space="preserve"> 3 2200</w:t>
      </w:r>
      <w:r>
        <w:rPr>
          <w:lang w:val="en-US"/>
        </w:rPr>
        <w:t>G</w:t>
      </w:r>
      <w:r w:rsidRPr="00F57DCB">
        <w:rPr>
          <w:lang w:val="en-US"/>
        </w:rPr>
        <w:t xml:space="preserve"> 2.2 </w:t>
      </w:r>
      <w:r>
        <w:t>ГГц</w:t>
      </w:r>
      <w:r w:rsidRPr="00F57DCB">
        <w:rPr>
          <w:lang w:val="en-US"/>
        </w:rPr>
        <w:t xml:space="preserve">, 4 </w:t>
      </w:r>
      <w:r>
        <w:t>ГБ</w:t>
      </w:r>
      <w:r w:rsidRPr="00F57DCB">
        <w:rPr>
          <w:lang w:val="en-US"/>
        </w:rPr>
        <w:t xml:space="preserve"> </w:t>
      </w:r>
      <w:r>
        <w:t>ОЗУ</w:t>
      </w:r>
      <w:r w:rsidRPr="00F57DCB">
        <w:rPr>
          <w:lang w:val="en-US"/>
        </w:rPr>
        <w:t xml:space="preserve">, 1 </w:t>
      </w:r>
      <w:r>
        <w:t>ТБ</w:t>
      </w:r>
      <w:r w:rsidRPr="00333B4E">
        <w:rPr>
          <w:lang w:val="en-US"/>
        </w:rPr>
        <w:t xml:space="preserve"> </w:t>
      </w:r>
      <w:r>
        <w:rPr>
          <w:lang w:val="en-AU"/>
        </w:rPr>
        <w:t>HDD.</w:t>
      </w:r>
    </w:p>
    <w:p w14:paraId="4E5EED18" w14:textId="7FC1567D" w:rsidR="00496F97" w:rsidRPr="00496F97" w:rsidRDefault="00496F97" w:rsidP="00496F97">
      <w:pPr>
        <w:ind w:left="708"/>
      </w:pPr>
      <w:r>
        <w:t>Рабочие станции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302339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r>
        <w:lastRenderedPageBreak/>
        <w:t>Требования к системе.</w:t>
      </w:r>
      <w:bookmarkEnd w:id="54"/>
      <w:bookmarkEnd w:id="55"/>
    </w:p>
    <w:p w14:paraId="5EB14D02" w14:textId="77777777" w:rsidR="00DF6AC7" w:rsidRDefault="00DF6AC7" w:rsidP="00ED3C72">
      <w:pPr>
        <w:pStyle w:val="2"/>
      </w:pPr>
      <w:bookmarkStart w:id="56" w:name="_Toc286104137"/>
      <w:bookmarkStart w:id="57" w:name="_Toc286708449"/>
      <w:r>
        <w:t>Требования к системе в целом;</w:t>
      </w:r>
      <w:bookmarkEnd w:id="56"/>
      <w:bookmarkEnd w:id="57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58" w:name="_Toc286104138"/>
      <w:bookmarkStart w:id="59" w:name="_Toc286708450"/>
      <w:r>
        <w:t>Требования к структуре и функционированию системы</w:t>
      </w:r>
      <w:bookmarkEnd w:id="58"/>
      <w:bookmarkEnd w:id="59"/>
    </w:p>
    <w:p w14:paraId="16D215E0" w14:textId="77777777" w:rsidR="00DF6AC7" w:rsidRPr="00ED3C72" w:rsidRDefault="00DF6AC7" w:rsidP="00ED3C72">
      <w:pPr>
        <w:pStyle w:val="4"/>
      </w:pPr>
      <w:bookmarkStart w:id="60" w:name="_Toc286708451"/>
      <w:r w:rsidRPr="00ED3C72">
        <w:t>Перечень подсистем и их назначение</w:t>
      </w:r>
      <w:bookmarkEnd w:id="60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Default="00DF6AC7" w:rsidP="00DF6AC7">
      <w:pPr>
        <w:ind w:firstLine="720"/>
      </w:pPr>
      <w: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77777777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C63CFE">
        <w:t>.</w:t>
      </w:r>
    </w:p>
    <w:p w14:paraId="1DFB26D0" w14:textId="4A9C38DA" w:rsidR="00DF6AC7" w:rsidRDefault="00DF6AC7" w:rsidP="00C63CFE">
      <w:pPr>
        <w:ind w:firstLine="708"/>
      </w:pPr>
      <w: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1" w:name="_Toc286708452"/>
      <w:r>
        <w:t>Требования к средствам связи</w:t>
      </w:r>
      <w:bookmarkEnd w:id="61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2" w:name="_Toc286708453"/>
      <w:r>
        <w:t>Режимы функционирования</w:t>
      </w:r>
      <w:bookmarkEnd w:id="62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Default="00DF6AC7" w:rsidP="00ED3C72">
      <w:pPr>
        <w:pStyle w:val="4"/>
      </w:pPr>
      <w:bookmarkStart w:id="63" w:name="_Toc286708454"/>
      <w:r>
        <w:t>Перспективы развития и модернизации</w:t>
      </w:r>
      <w:bookmarkEnd w:id="63"/>
    </w:p>
    <w:p w14:paraId="526D840A" w14:textId="0C6D75A9" w:rsidR="00DF6AC7" w:rsidRDefault="00DF6AC7" w:rsidP="00DF6AC7">
      <w:pPr>
        <w:ind w:firstLine="720"/>
      </w:pPr>
      <w:r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4" w:name="_Toc286104139"/>
      <w:bookmarkStart w:id="65" w:name="_Toc286708455"/>
      <w:r>
        <w:t>Требования к численности и квалификации персонала системы и режиму его работы</w:t>
      </w:r>
      <w:bookmarkEnd w:id="64"/>
      <w:bookmarkEnd w:id="65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66" w:name="_Toc286104140"/>
      <w:bookmarkStart w:id="67" w:name="_Toc286708456"/>
      <w:r>
        <w:t>Требования к надежности</w:t>
      </w:r>
      <w:bookmarkEnd w:id="66"/>
      <w:bookmarkEnd w:id="67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68" w:name="_Toc286104141"/>
      <w:bookmarkStart w:id="69" w:name="_Toc286708457"/>
      <w:r>
        <w:t>Требования безопасности</w:t>
      </w:r>
      <w:bookmarkEnd w:id="68"/>
      <w:bookmarkEnd w:id="69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0" w:name="_Toc286104142"/>
      <w:bookmarkStart w:id="71" w:name="_Toc286708458"/>
      <w:r>
        <w:t>Требования к эргономике и технической эстетике</w:t>
      </w:r>
      <w:bookmarkEnd w:id="70"/>
      <w:bookmarkEnd w:id="71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</w:t>
      </w:r>
      <w:r w:rsidRPr="00DF56E0">
        <w:lastRenderedPageBreak/>
        <w:t>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2" w:name="_Toc286104143"/>
      <w:bookmarkStart w:id="73" w:name="_Toc286708459"/>
      <w:r>
        <w:t>Требования к эксплуатации, техническому обслуживанию, ремонту и хранению компонентов системы</w:t>
      </w:r>
      <w:bookmarkEnd w:id="72"/>
      <w:bookmarkEnd w:id="73"/>
    </w:p>
    <w:p w14:paraId="28534F05" w14:textId="77777777" w:rsidR="00DF6AC7" w:rsidRDefault="00DF6AC7" w:rsidP="00ED3C72">
      <w:pPr>
        <w:pStyle w:val="4"/>
      </w:pPr>
      <w:bookmarkStart w:id="74" w:name="_Toc286708460"/>
      <w:r>
        <w:t>Регламент эксплуатации</w:t>
      </w:r>
      <w:bookmarkEnd w:id="74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75" w:name="_Toc286708461"/>
      <w:r>
        <w:t>Требования к допустимым площадям</w:t>
      </w:r>
      <w:bookmarkEnd w:id="75"/>
    </w:p>
    <w:p w14:paraId="4DE7748A" w14:textId="77777777" w:rsidR="00DF6AC7" w:rsidRDefault="00DF6AC7" w:rsidP="00DF6AC7">
      <w:pPr>
        <w:ind w:firstLine="720"/>
        <w:outlineLvl w:val="3"/>
      </w:pPr>
      <w:bookmarkStart w:id="76" w:name="_Toc286708462"/>
      <w:r>
        <w:t>«Заказчик» должен предоставить место для размещения дополнительного сервера.</w:t>
      </w:r>
      <w:bookmarkEnd w:id="76"/>
    </w:p>
    <w:p w14:paraId="436EA288" w14:textId="77777777" w:rsidR="00DF6AC7" w:rsidRDefault="00DF6AC7" w:rsidP="00ED3C72">
      <w:pPr>
        <w:pStyle w:val="4"/>
      </w:pPr>
      <w:bookmarkStart w:id="77" w:name="_Toc286708463"/>
      <w:r>
        <w:t>Требования к регламенту обслуживания</w:t>
      </w:r>
      <w:bookmarkEnd w:id="77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78" w:name="_Toc286104144"/>
      <w:bookmarkStart w:id="79" w:name="_Toc286708464"/>
      <w:r>
        <w:t>Требования к защите информации от несанкционированного доступа</w:t>
      </w:r>
      <w:bookmarkEnd w:id="78"/>
      <w:bookmarkEnd w:id="79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0" w:name="_Toc286104145"/>
      <w:bookmarkStart w:id="81" w:name="_Toc286708465"/>
      <w:r>
        <w:t>Требования по сохранности информации при авариях</w:t>
      </w:r>
      <w:bookmarkEnd w:id="80"/>
      <w:bookmarkEnd w:id="81"/>
    </w:p>
    <w:p w14:paraId="0B051851" w14:textId="77777777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82" w:name="_Toc286104146"/>
      <w:bookmarkStart w:id="83" w:name="_Toc286708466"/>
      <w:r>
        <w:t>Требования к защите от влияния внешних воздействий</w:t>
      </w:r>
      <w:bookmarkEnd w:id="82"/>
      <w:bookmarkEnd w:id="83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84" w:name="_Toc286104147"/>
      <w:bookmarkStart w:id="85" w:name="_Toc286708467"/>
      <w:r>
        <w:t>Требования к патентной чистоте</w:t>
      </w:r>
      <w:bookmarkEnd w:id="84"/>
      <w:bookmarkEnd w:id="85"/>
    </w:p>
    <w:p w14:paraId="0CD87D42" w14:textId="02A4ADA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DD711A" w:rsidRPr="00DD711A">
        <w:t>2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86" w:name="_Toc286104148"/>
      <w:bookmarkStart w:id="87" w:name="_Toc286708468"/>
      <w:r>
        <w:t>Требования по стандартизации и унификации</w:t>
      </w:r>
      <w:bookmarkEnd w:id="86"/>
      <w:bookmarkEnd w:id="87"/>
    </w:p>
    <w:p w14:paraId="79DAD57E" w14:textId="77777777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2BCCAAA5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B24C7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6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16"/>
  </w:num>
  <w:num w:numId="12">
    <w:abstractNumId w:val="15"/>
  </w:num>
  <w:num w:numId="13">
    <w:abstractNumId w:val="5"/>
  </w:num>
  <w:num w:numId="14">
    <w:abstractNumId w:val="10"/>
  </w:num>
  <w:num w:numId="15">
    <w:abstractNumId w:val="11"/>
  </w:num>
  <w:num w:numId="16">
    <w:abstractNumId w:val="1"/>
  </w:num>
  <w:num w:numId="17">
    <w:abstractNumId w:val="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333B4E"/>
    <w:rsid w:val="003F3CC9"/>
    <w:rsid w:val="00496F97"/>
    <w:rsid w:val="004D57D5"/>
    <w:rsid w:val="00524749"/>
    <w:rsid w:val="0056137A"/>
    <w:rsid w:val="005B53E5"/>
    <w:rsid w:val="00801A88"/>
    <w:rsid w:val="00830F55"/>
    <w:rsid w:val="0083160D"/>
    <w:rsid w:val="008369ED"/>
    <w:rsid w:val="00865B62"/>
    <w:rsid w:val="00873FEE"/>
    <w:rsid w:val="00895F67"/>
    <w:rsid w:val="00911C38"/>
    <w:rsid w:val="00913ECD"/>
    <w:rsid w:val="00964AC1"/>
    <w:rsid w:val="009A30E1"/>
    <w:rsid w:val="009D2FF8"/>
    <w:rsid w:val="00A71302"/>
    <w:rsid w:val="00C63CFE"/>
    <w:rsid w:val="00CE74E8"/>
    <w:rsid w:val="00D4360F"/>
    <w:rsid w:val="00DD711A"/>
    <w:rsid w:val="00DF6AC7"/>
    <w:rsid w:val="00E4753F"/>
    <w:rsid w:val="00E971F8"/>
    <w:rsid w:val="00ED025E"/>
    <w:rsid w:val="00ED3C72"/>
    <w:rsid w:val="00F13CEC"/>
    <w:rsid w:val="00F22F05"/>
    <w:rsid w:val="00F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01A88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801A88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4A75-7807-4BAF-B4AC-2474650B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27</cp:revision>
  <dcterms:created xsi:type="dcterms:W3CDTF">2020-09-27T04:23:00Z</dcterms:created>
  <dcterms:modified xsi:type="dcterms:W3CDTF">2020-10-05T05:25:00Z</dcterms:modified>
</cp:coreProperties>
</file>