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b w:val="1"/>
          <w:bCs w:val="1"/>
          <w:color w:val="000000"/>
          <w:sz w:val="36"/>
          <w:szCs w:val="36"/>
        </w:rPr>
      </w:pPr>
      <w:bookmarkStart w:colFirst="0" w:colLast="0" w:name="_7cumrsnfdj0x" w:id="0"/>
      <w:bookmarkEnd w:id="0"/>
      <w:r w:rsidDel="00000000" w:rsidR="00000000" w:rsidRPr="00000000">
        <w:rPr>
          <w:rFonts w:ascii="Lexend" w:cs="Lexend" w:eastAsia="Lexend" w:hAnsi="Lexend"/>
          <w:b w:val="1"/>
          <w:bCs w:val="1"/>
          <w:color w:val="000000"/>
          <w:sz w:val="36"/>
          <w:szCs w:val="36"/>
          <w:rtl w:val="0"/>
        </w:rPr>
        <w:t xml:space="preserve">1.10 | Guiding Document | Exemplar</w:t>
      </w:r>
    </w:p>
    <w:p w:rsidR="00000000" w:rsidDel="00000000" w:rsidP="00000000" w:rsidRDefault="00000000" w:rsidRPr="00000000" w14:paraId="00000002">
      <w:pPr>
        <w:pStyle w:val="Heading3"/>
        <w:keepNext w:val="0"/>
        <w:keepLines w:val="0"/>
        <w:spacing w:before="280" w:lineRule="auto"/>
        <w:rPr>
          <w:rFonts w:ascii="Lexend" w:cs="Lexend" w:eastAsia="Lexend" w:hAnsi="Lexend"/>
          <w:b w:val="1"/>
          <w:bCs w:val="1"/>
          <w:color w:val="000000"/>
          <w:sz w:val="24"/>
          <w:szCs w:val="24"/>
        </w:rPr>
      </w:pPr>
      <w:bookmarkStart w:colFirst="0" w:colLast="0" w:name="_7n9ecv2n8sgf" w:id="1"/>
      <w:bookmarkEnd w:id="1"/>
      <w:r w:rsidDel="00000000" w:rsidR="00000000" w:rsidRPr="00000000">
        <w:rPr>
          <w:rFonts w:ascii="Lexend" w:cs="Lexend" w:eastAsia="Lexend" w:hAnsi="Lexend"/>
          <w:b w:val="1"/>
          <w:bCs w:val="1"/>
          <w:color w:val="000000"/>
          <w:sz w:val="24"/>
          <w:szCs w:val="24"/>
          <w:rtl w:val="0"/>
        </w:rPr>
        <w:t xml:space="preserve">Preface: What You’re Looking At</w:t>
      </w:r>
    </w:p>
    <w:p w:rsidR="00000000" w:rsidDel="00000000" w:rsidP="00000000" w:rsidRDefault="00000000" w:rsidRPr="00000000" w14:paraId="00000003">
      <w:pPr>
        <w:pStyle w:val="Heading3"/>
        <w:keepNext w:val="0"/>
        <w:keepLines w:val="0"/>
        <w:spacing w:before="280" w:lineRule="auto"/>
        <w:rPr>
          <w:rFonts w:ascii="Lexend" w:cs="Lexend" w:eastAsia="Lexend" w:hAnsi="Lexend"/>
          <w:color w:val="000000"/>
          <w:sz w:val="24"/>
          <w:szCs w:val="24"/>
        </w:rPr>
      </w:pPr>
      <w:bookmarkStart w:colFirst="0" w:colLast="0" w:name="_ab30hnkpjcgq" w:id="2"/>
      <w:bookmarkEnd w:id="2"/>
      <w:r w:rsidDel="00000000" w:rsidR="00000000" w:rsidRPr="00000000">
        <w:rPr>
          <w:rFonts w:ascii="Lexend" w:cs="Lexend" w:eastAsia="Lexend" w:hAnsi="Lexend"/>
          <w:color w:val="000000"/>
          <w:sz w:val="24"/>
          <w:szCs w:val="24"/>
          <w:rtl w:val="0"/>
        </w:rPr>
        <w:t xml:space="preserve">This is an </w:t>
      </w:r>
      <w:r w:rsidDel="00000000" w:rsidR="00000000" w:rsidRPr="00000000">
        <w:rPr>
          <w:rFonts w:ascii="Lexend" w:cs="Lexend" w:eastAsia="Lexend" w:hAnsi="Lexend"/>
          <w:b w:val="1"/>
          <w:bCs w:val="1"/>
          <w:color w:val="000000"/>
          <w:sz w:val="24"/>
          <w:szCs w:val="24"/>
          <w:rtl w:val="0"/>
        </w:rPr>
        <w:t xml:space="preserve">exemplar</w:t>
      </w:r>
      <w:r w:rsidDel="00000000" w:rsidR="00000000" w:rsidRPr="00000000">
        <w:rPr>
          <w:rFonts w:ascii="Lexend" w:cs="Lexend" w:eastAsia="Lexend" w:hAnsi="Lexend"/>
          <w:color w:val="000000"/>
          <w:sz w:val="24"/>
          <w:szCs w:val="24"/>
          <w:rtl w:val="0"/>
        </w:rPr>
        <w:t xml:space="preserve">—a finished piece of writing that meets the expectations of our Typeface Portrait rubric. </w:t>
      </w:r>
    </w:p>
    <w:p w:rsidR="00000000" w:rsidDel="00000000" w:rsidP="00000000" w:rsidRDefault="00000000" w:rsidRPr="00000000" w14:paraId="00000004">
      <w:pPr>
        <w:pStyle w:val="Heading3"/>
        <w:keepNext w:val="0"/>
        <w:keepLines w:val="0"/>
        <w:numPr>
          <w:ilvl w:val="0"/>
          <w:numId w:val="1"/>
        </w:numPr>
        <w:spacing w:after="0" w:afterAutospacing="0" w:before="280" w:lineRule="auto"/>
        <w:ind w:left="720" w:hanging="360"/>
        <w:rPr>
          <w:rFonts w:ascii="Lexend" w:cs="Lexend" w:eastAsia="Lexend" w:hAnsi="Lexend"/>
          <w:color w:val="000000"/>
          <w:sz w:val="20"/>
          <w:szCs w:val="20"/>
        </w:rPr>
      </w:pPr>
      <w:bookmarkStart w:colFirst="0" w:colLast="0" w:name="_bl1m165fxsta" w:id="3"/>
      <w:bookmarkEnd w:id="3"/>
      <w:r w:rsidDel="00000000" w:rsidR="00000000" w:rsidRPr="00000000">
        <w:rPr>
          <w:rFonts w:ascii="Lexend" w:cs="Lexend" w:eastAsia="Lexend" w:hAnsi="Lexend"/>
          <w:color w:val="000000"/>
          <w:sz w:val="20"/>
          <w:szCs w:val="20"/>
          <w:rtl w:val="0"/>
        </w:rPr>
        <w:t xml:space="preserve">Use it as a model for how clear organization, thoughtful reflection, and strong writing can look. </w:t>
      </w:r>
    </w:p>
    <w:p w:rsidR="00000000" w:rsidDel="00000000" w:rsidP="00000000" w:rsidRDefault="00000000" w:rsidRPr="00000000" w14:paraId="00000005">
      <w:pPr>
        <w:pStyle w:val="Heading3"/>
        <w:keepNext w:val="0"/>
        <w:keepLines w:val="0"/>
        <w:numPr>
          <w:ilvl w:val="0"/>
          <w:numId w:val="1"/>
        </w:numPr>
        <w:spacing w:after="0" w:afterAutospacing="0" w:before="0" w:beforeAutospacing="0" w:lineRule="auto"/>
        <w:ind w:left="720" w:hanging="360"/>
        <w:rPr>
          <w:rFonts w:ascii="Lexend" w:cs="Lexend" w:eastAsia="Lexend" w:hAnsi="Lexend"/>
          <w:color w:val="000000"/>
          <w:sz w:val="20"/>
          <w:szCs w:val="20"/>
        </w:rPr>
      </w:pPr>
      <w:bookmarkStart w:colFirst="0" w:colLast="0" w:name="_9qkvzecppzjw" w:id="4"/>
      <w:bookmarkEnd w:id="4"/>
      <w:r w:rsidDel="00000000" w:rsidR="00000000" w:rsidRPr="00000000">
        <w:rPr>
          <w:rFonts w:ascii="Lexend" w:cs="Lexend" w:eastAsia="Lexend" w:hAnsi="Lexend"/>
          <w:color w:val="000000"/>
          <w:sz w:val="20"/>
          <w:szCs w:val="20"/>
          <w:rtl w:val="0"/>
        </w:rPr>
        <w:t xml:space="preserve">Notice the color-coded sections: each color matches a rubric category, so you can see how the writer addressed traits, priorities, goals, and reader/writer identity. </w:t>
      </w:r>
    </w:p>
    <w:p w:rsidR="00000000" w:rsidDel="00000000" w:rsidP="00000000" w:rsidRDefault="00000000" w:rsidRPr="00000000" w14:paraId="00000006">
      <w:pPr>
        <w:pStyle w:val="Heading3"/>
        <w:keepNext w:val="0"/>
        <w:keepLines w:val="0"/>
        <w:numPr>
          <w:ilvl w:val="0"/>
          <w:numId w:val="1"/>
        </w:numPr>
        <w:spacing w:before="0" w:beforeAutospacing="0" w:lineRule="auto"/>
        <w:ind w:left="720" w:hanging="360"/>
        <w:rPr>
          <w:rFonts w:ascii="Lexend" w:cs="Lexend" w:eastAsia="Lexend" w:hAnsi="Lexend"/>
          <w:color w:val="000000"/>
          <w:sz w:val="20"/>
          <w:szCs w:val="20"/>
        </w:rPr>
      </w:pPr>
      <w:bookmarkStart w:colFirst="0" w:colLast="0" w:name="_jr2afbuvs8ib" w:id="5"/>
      <w:bookmarkEnd w:id="5"/>
      <w:r w:rsidDel="00000000" w:rsidR="00000000" w:rsidRPr="00000000">
        <w:rPr>
          <w:rFonts w:ascii="Lexend" w:cs="Lexend" w:eastAsia="Lexend" w:hAnsi="Lexend"/>
          <w:color w:val="000000"/>
          <w:sz w:val="20"/>
          <w:szCs w:val="20"/>
          <w:rtl w:val="0"/>
        </w:rPr>
        <w:t xml:space="preserve">You don’t need to copy this voice or these ideas—use it to guide your structure, level of detail, and use of evidence as you craft your own unique self-portrait.</w:t>
      </w:r>
      <w:r w:rsidDel="00000000" w:rsidR="00000000" w:rsidRPr="00000000">
        <w:rPr>
          <w:rtl w:val="0"/>
        </w:rPr>
      </w:r>
    </w:p>
    <w:p w:rsidR="00000000" w:rsidDel="00000000" w:rsidP="00000000" w:rsidRDefault="00000000" w:rsidRPr="00000000" w14:paraId="00000007">
      <w:pPr>
        <w:spacing w:after="240" w:before="240" w:lineRule="auto"/>
        <w:rPr>
          <w:rFonts w:ascii="Lexend" w:cs="Lexend" w:eastAsia="Lexend" w:hAnsi="Lexend"/>
          <w:sz w:val="20"/>
          <w:szCs w:val="20"/>
          <w:shd w:fill="c9daf8" w:val="clear"/>
        </w:rPr>
      </w:pPr>
      <w:r w:rsidDel="00000000" w:rsidR="00000000" w:rsidRPr="00000000">
        <w:rPr>
          <w:rFonts w:ascii="Lexend Light" w:cs="Lexend Light" w:eastAsia="Lexend Light" w:hAnsi="Lexend Light"/>
          <w:sz w:val="20"/>
          <w:szCs w:val="20"/>
          <w:rtl w:val="0"/>
        </w:rPr>
        <w:t xml:space="preserve">🦕 </w:t>
      </w:r>
      <w:r w:rsidDel="00000000" w:rsidR="00000000" w:rsidRPr="00000000">
        <w:rPr>
          <w:rFonts w:ascii="Lexend" w:cs="Lexend" w:eastAsia="Lexend" w:hAnsi="Lexend"/>
          <w:sz w:val="20"/>
          <w:szCs w:val="20"/>
          <w:shd w:fill="c9daf8" w:val="clear"/>
          <w:rtl w:val="0"/>
        </w:rPr>
        <w:t xml:space="preserve">CATEGORY 1: Traits I Aspire to Develop</w:t>
      </w:r>
    </w:p>
    <w:p w:rsidR="00000000" w:rsidDel="00000000" w:rsidP="00000000" w:rsidRDefault="00000000" w:rsidRPr="00000000" w14:paraId="00000008">
      <w:pPr>
        <w:spacing w:after="240" w:before="240" w:lineRule="auto"/>
        <w:rPr>
          <w:rFonts w:ascii="Lexend" w:cs="Lexend" w:eastAsia="Lexend" w:hAnsi="Lexend"/>
          <w:sz w:val="20"/>
          <w:szCs w:val="20"/>
          <w:shd w:fill="c9daf8" w:val="clear"/>
        </w:rPr>
      </w:pPr>
      <w:r w:rsidDel="00000000" w:rsidR="00000000" w:rsidRPr="00000000">
        <w:rPr>
          <w:rFonts w:ascii="Lexend" w:cs="Lexend" w:eastAsia="Lexend" w:hAnsi="Lexend"/>
          <w:sz w:val="20"/>
          <w:szCs w:val="20"/>
          <w:shd w:fill="c9daf8" w:val="clear"/>
          <w:rtl w:val="0"/>
        </w:rPr>
        <w:br w:type="textWrapping"/>
        <w:t xml:space="preserve"> One trait I hope to cultivate is </w:t>
      </w:r>
      <w:r w:rsidDel="00000000" w:rsidR="00000000" w:rsidRPr="00000000">
        <w:rPr>
          <w:rFonts w:ascii="Lexend" w:cs="Lexend" w:eastAsia="Lexend" w:hAnsi="Lexend"/>
          <w:b w:val="1"/>
          <w:bCs w:val="1"/>
          <w:sz w:val="20"/>
          <w:szCs w:val="20"/>
          <w:shd w:fill="c9daf8" w:val="clear"/>
          <w:rtl w:val="0"/>
        </w:rPr>
        <w:t xml:space="preserve">resilience</w:t>
      </w:r>
      <w:r w:rsidDel="00000000" w:rsidR="00000000" w:rsidRPr="00000000">
        <w:rPr>
          <w:rFonts w:ascii="Lexend" w:cs="Lexend" w:eastAsia="Lexend" w:hAnsi="Lexend"/>
          <w:sz w:val="20"/>
          <w:szCs w:val="20"/>
          <w:shd w:fill="c9daf8" w:val="clear"/>
          <w:rtl w:val="0"/>
        </w:rPr>
        <w:t xml:space="preserve">. When my soccer team lost our championship game last spring, I realized how much I tend to shut down after setbacks. I want to face failure without quitting, because life won’t always go the way I plan.</w:t>
      </w:r>
    </w:p>
    <w:p w:rsidR="00000000" w:rsidDel="00000000" w:rsidP="00000000" w:rsidRDefault="00000000" w:rsidRPr="00000000" w14:paraId="00000009">
      <w:pPr>
        <w:spacing w:after="240" w:before="240" w:lineRule="auto"/>
        <w:rPr>
          <w:rFonts w:ascii="Lexend" w:cs="Lexend" w:eastAsia="Lexend" w:hAnsi="Lexend"/>
          <w:sz w:val="20"/>
          <w:szCs w:val="20"/>
          <w:shd w:fill="c9daf8" w:val="clear"/>
        </w:rPr>
      </w:pPr>
      <w:r w:rsidDel="00000000" w:rsidR="00000000" w:rsidRPr="00000000">
        <w:rPr>
          <w:rFonts w:ascii="Lexend" w:cs="Lexend" w:eastAsia="Lexend" w:hAnsi="Lexend"/>
          <w:sz w:val="20"/>
          <w:szCs w:val="20"/>
          <w:shd w:fill="c9daf8" w:val="clear"/>
          <w:rtl w:val="0"/>
        </w:rPr>
        <w:t xml:space="preserve">Another trait is </w:t>
      </w:r>
      <w:r w:rsidDel="00000000" w:rsidR="00000000" w:rsidRPr="00000000">
        <w:rPr>
          <w:rFonts w:ascii="Lexend" w:cs="Lexend" w:eastAsia="Lexend" w:hAnsi="Lexend"/>
          <w:b w:val="1"/>
          <w:bCs w:val="1"/>
          <w:sz w:val="20"/>
          <w:szCs w:val="20"/>
          <w:shd w:fill="c9daf8" w:val="clear"/>
          <w:rtl w:val="0"/>
        </w:rPr>
        <w:t xml:space="preserve">curiosity</w:t>
      </w:r>
      <w:r w:rsidDel="00000000" w:rsidR="00000000" w:rsidRPr="00000000">
        <w:rPr>
          <w:rFonts w:ascii="Lexend" w:cs="Lexend" w:eastAsia="Lexend" w:hAnsi="Lexend"/>
          <w:sz w:val="20"/>
          <w:szCs w:val="20"/>
          <w:shd w:fill="c9daf8" w:val="clear"/>
          <w:rtl w:val="0"/>
        </w:rPr>
        <w:t xml:space="preserve">. I admire people who keep asking “why” even when they already know a lot. My grandpa—an amateur astronomer—still looks up at the sky like it’s his first time. I want to approach books, science, and even disagreements that way.</w:t>
      </w:r>
    </w:p>
    <w:p w:rsidR="00000000" w:rsidDel="00000000" w:rsidP="00000000" w:rsidRDefault="00000000" w:rsidRPr="00000000" w14:paraId="0000000A">
      <w:pPr>
        <w:spacing w:after="240" w:before="240" w:lineRule="auto"/>
        <w:rPr>
          <w:rFonts w:ascii="Lexend" w:cs="Lexend" w:eastAsia="Lexend" w:hAnsi="Lexend"/>
          <w:sz w:val="20"/>
          <w:szCs w:val="20"/>
          <w:shd w:fill="c9daf8" w:val="clear"/>
        </w:rPr>
      </w:pPr>
      <w:r w:rsidDel="00000000" w:rsidR="00000000" w:rsidRPr="00000000">
        <w:rPr>
          <w:rFonts w:ascii="Lexend" w:cs="Lexend" w:eastAsia="Lexend" w:hAnsi="Lexend"/>
          <w:sz w:val="20"/>
          <w:szCs w:val="20"/>
          <w:shd w:fill="c9daf8" w:val="clear"/>
          <w:rtl w:val="0"/>
        </w:rPr>
        <w:t xml:space="preserve">I also want to develop </w:t>
      </w:r>
      <w:r w:rsidDel="00000000" w:rsidR="00000000" w:rsidRPr="00000000">
        <w:rPr>
          <w:rFonts w:ascii="Lexend" w:cs="Lexend" w:eastAsia="Lexend" w:hAnsi="Lexend"/>
          <w:b w:val="1"/>
          <w:bCs w:val="1"/>
          <w:sz w:val="20"/>
          <w:szCs w:val="20"/>
          <w:shd w:fill="c9daf8" w:val="clear"/>
          <w:rtl w:val="0"/>
        </w:rPr>
        <w:t xml:space="preserve">empathy</w:t>
      </w:r>
      <w:r w:rsidDel="00000000" w:rsidR="00000000" w:rsidRPr="00000000">
        <w:rPr>
          <w:rFonts w:ascii="Lexend" w:cs="Lexend" w:eastAsia="Lexend" w:hAnsi="Lexend"/>
          <w:sz w:val="20"/>
          <w:szCs w:val="20"/>
          <w:shd w:fill="c9daf8" w:val="clear"/>
          <w:rtl w:val="0"/>
        </w:rPr>
        <w:t xml:space="preserve">. I’ve seen friendships break over small misunderstandings. Learning to pause, listen, and imagine another person’s feelings feels like a kind of quiet power.</w:t>
      </w:r>
    </w:p>
    <w:p w:rsidR="00000000" w:rsidDel="00000000" w:rsidP="00000000" w:rsidRDefault="00000000" w:rsidRPr="00000000" w14:paraId="0000000B">
      <w:pPr>
        <w:spacing w:after="240" w:before="240" w:lineRule="auto"/>
        <w:rPr>
          <w:rFonts w:ascii="Lexend" w:cs="Lexend" w:eastAsia="Lexend" w:hAnsi="Lexend"/>
          <w:sz w:val="20"/>
          <w:szCs w:val="20"/>
          <w:shd w:fill="c9daf8" w:val="clear"/>
        </w:rPr>
      </w:pPr>
      <w:r w:rsidDel="00000000" w:rsidR="00000000" w:rsidRPr="00000000">
        <w:rPr>
          <w:rFonts w:ascii="Lexend" w:cs="Lexend" w:eastAsia="Lexend" w:hAnsi="Lexend"/>
          <w:sz w:val="20"/>
          <w:szCs w:val="20"/>
          <w:shd w:fill="c9daf8" w:val="clear"/>
          <w:rtl w:val="0"/>
        </w:rPr>
        <w:t xml:space="preserve">Finally, </w:t>
      </w:r>
      <w:r w:rsidDel="00000000" w:rsidR="00000000" w:rsidRPr="00000000">
        <w:rPr>
          <w:rFonts w:ascii="Lexend" w:cs="Lexend" w:eastAsia="Lexend" w:hAnsi="Lexend"/>
          <w:b w:val="1"/>
          <w:bCs w:val="1"/>
          <w:sz w:val="20"/>
          <w:szCs w:val="20"/>
          <w:shd w:fill="c9daf8" w:val="clear"/>
          <w:rtl w:val="0"/>
        </w:rPr>
        <w:t xml:space="preserve">discipline</w:t>
      </w:r>
      <w:r w:rsidDel="00000000" w:rsidR="00000000" w:rsidRPr="00000000">
        <w:rPr>
          <w:rFonts w:ascii="Lexend" w:cs="Lexend" w:eastAsia="Lexend" w:hAnsi="Lexend"/>
          <w:sz w:val="20"/>
          <w:szCs w:val="20"/>
          <w:shd w:fill="c9daf8" w:val="clear"/>
          <w:rtl w:val="0"/>
        </w:rPr>
        <w:t xml:space="preserve"> matters to me. I’ve struggled with procrastination, especially when assignments pile up. Building better habits—like breaking tasks into smaller steps—will help me move from dreaming about goals to actually meeting them.</w:t>
      </w:r>
    </w:p>
    <w:p w:rsidR="00000000" w:rsidDel="00000000" w:rsidP="00000000" w:rsidRDefault="00000000" w:rsidRPr="00000000" w14:paraId="0000000C">
      <w:pPr>
        <w:rPr>
          <w:rFonts w:ascii="Lexend" w:cs="Lexend" w:eastAsia="Lexend" w:hAnsi="Lexe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Lexend" w:cs="Lexend" w:eastAsia="Lexend" w:hAnsi="Lexend"/>
          <w:sz w:val="20"/>
          <w:szCs w:val="20"/>
          <w:shd w:fill="bbe5b1" w:val="clear"/>
        </w:rPr>
      </w:pPr>
      <w:r w:rsidDel="00000000" w:rsidR="00000000" w:rsidRPr="00000000">
        <w:rPr>
          <w:rFonts w:ascii="Lexend Light" w:cs="Lexend Light" w:eastAsia="Lexend Light" w:hAnsi="Lexend Light"/>
          <w:sz w:val="20"/>
          <w:szCs w:val="20"/>
          <w:rtl w:val="0"/>
        </w:rPr>
        <w:t xml:space="preserve">☘️ </w:t>
      </w:r>
      <w:r w:rsidDel="00000000" w:rsidR="00000000" w:rsidRPr="00000000">
        <w:rPr>
          <w:rFonts w:ascii="Lexend" w:cs="Lexend" w:eastAsia="Lexend" w:hAnsi="Lexend"/>
          <w:sz w:val="20"/>
          <w:szCs w:val="20"/>
          <w:shd w:fill="bbe5b1" w:val="clear"/>
          <w:rtl w:val="0"/>
        </w:rPr>
        <w:t xml:space="preserve">CATEGORY 2: Priorities, Goals &amp; Vision</w:t>
      </w:r>
    </w:p>
    <w:p w:rsidR="00000000" w:rsidDel="00000000" w:rsidP="00000000" w:rsidRDefault="00000000" w:rsidRPr="00000000" w14:paraId="0000000E">
      <w:pPr>
        <w:spacing w:after="240" w:before="240" w:lineRule="auto"/>
        <w:rPr>
          <w:rFonts w:ascii="Lexend" w:cs="Lexend" w:eastAsia="Lexend" w:hAnsi="Lexend"/>
          <w:sz w:val="20"/>
          <w:szCs w:val="20"/>
          <w:shd w:fill="bbe5b1" w:val="clear"/>
        </w:rPr>
      </w:pPr>
      <w:r w:rsidDel="00000000" w:rsidR="00000000" w:rsidRPr="00000000">
        <w:rPr>
          <w:rFonts w:ascii="Lexend" w:cs="Lexend" w:eastAsia="Lexend" w:hAnsi="Lexend"/>
          <w:sz w:val="20"/>
          <w:szCs w:val="20"/>
          <w:shd w:fill="bbe5b1" w:val="clear"/>
          <w:rtl w:val="0"/>
        </w:rPr>
        <w:br w:type="textWrapping"/>
        <w:t xml:space="preserve"> My biggest priority right now is </w:t>
      </w:r>
      <w:r w:rsidDel="00000000" w:rsidR="00000000" w:rsidRPr="00000000">
        <w:rPr>
          <w:rFonts w:ascii="Lexend" w:cs="Lexend" w:eastAsia="Lexend" w:hAnsi="Lexend"/>
          <w:b w:val="1"/>
          <w:bCs w:val="1"/>
          <w:sz w:val="20"/>
          <w:szCs w:val="20"/>
          <w:shd w:fill="bbe5b1" w:val="clear"/>
          <w:rtl w:val="0"/>
        </w:rPr>
        <w:t xml:space="preserve">finishing high school strong </w:t>
      </w:r>
      <w:r w:rsidDel="00000000" w:rsidR="00000000" w:rsidRPr="00000000">
        <w:rPr>
          <w:rFonts w:ascii="Lexend" w:cs="Lexend" w:eastAsia="Lexend" w:hAnsi="Lexend"/>
          <w:sz w:val="20"/>
          <w:szCs w:val="20"/>
          <w:shd w:fill="bbe5b1" w:val="clear"/>
          <w:rtl w:val="0"/>
        </w:rPr>
        <w:t xml:space="preserve">while keeping balance in my life. Academics matter, but so does my mental health and my relationships.</w:t>
      </w:r>
    </w:p>
    <w:p w:rsidR="00000000" w:rsidDel="00000000" w:rsidP="00000000" w:rsidRDefault="00000000" w:rsidRPr="00000000" w14:paraId="0000000F">
      <w:pPr>
        <w:spacing w:after="240" w:before="240" w:lineRule="auto"/>
        <w:rPr>
          <w:rFonts w:ascii="Lexend" w:cs="Lexend" w:eastAsia="Lexend" w:hAnsi="Lexend"/>
          <w:sz w:val="20"/>
          <w:szCs w:val="20"/>
          <w:shd w:fill="bbe5b1" w:val="clear"/>
        </w:rPr>
      </w:pPr>
      <w:r w:rsidDel="00000000" w:rsidR="00000000" w:rsidRPr="00000000">
        <w:rPr>
          <w:rFonts w:ascii="Lexend" w:cs="Lexend" w:eastAsia="Lexend" w:hAnsi="Lexend"/>
          <w:sz w:val="20"/>
          <w:szCs w:val="20"/>
          <w:shd w:fill="bbe5b1" w:val="clear"/>
          <w:rtl w:val="0"/>
        </w:rPr>
        <w:t xml:space="preserve">A specific goal I set last semester was to </w:t>
      </w:r>
      <w:r w:rsidDel="00000000" w:rsidR="00000000" w:rsidRPr="00000000">
        <w:rPr>
          <w:rFonts w:ascii="Lexend" w:cs="Lexend" w:eastAsia="Lexend" w:hAnsi="Lexend"/>
          <w:b w:val="1"/>
          <w:bCs w:val="1"/>
          <w:sz w:val="20"/>
          <w:szCs w:val="20"/>
          <w:shd w:fill="bbe5b1" w:val="clear"/>
          <w:rtl w:val="0"/>
        </w:rPr>
        <w:t xml:space="preserve">raise my essay scores by one full level on the rubric</w:t>
      </w:r>
      <w:r w:rsidDel="00000000" w:rsidR="00000000" w:rsidRPr="00000000">
        <w:rPr>
          <w:rFonts w:ascii="Lexend" w:cs="Lexend" w:eastAsia="Lexend" w:hAnsi="Lexend"/>
          <w:sz w:val="20"/>
          <w:szCs w:val="20"/>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10">
      <w:pPr>
        <w:spacing w:after="240" w:before="240" w:lineRule="auto"/>
        <w:rPr>
          <w:rFonts w:ascii="Lexend" w:cs="Lexend" w:eastAsia="Lexend" w:hAnsi="Lexend"/>
          <w:sz w:val="20"/>
          <w:szCs w:val="20"/>
          <w:shd w:fill="bbe5b1" w:val="clear"/>
        </w:rPr>
      </w:pPr>
      <w:r w:rsidDel="00000000" w:rsidR="00000000" w:rsidRPr="00000000">
        <w:rPr>
          <w:rFonts w:ascii="Lexend" w:cs="Lexend" w:eastAsia="Lexend" w:hAnsi="Lexend"/>
          <w:sz w:val="20"/>
          <w:szCs w:val="20"/>
          <w:shd w:fill="bbe5b1" w:val="clear"/>
          <w:rtl w:val="0"/>
        </w:rPr>
        <w:t xml:space="preserve">Long term, I picture myself </w:t>
      </w:r>
      <w:r w:rsidDel="00000000" w:rsidR="00000000" w:rsidRPr="00000000">
        <w:rPr>
          <w:rFonts w:ascii="Lexend" w:cs="Lexend" w:eastAsia="Lexend" w:hAnsi="Lexend"/>
          <w:b w:val="1"/>
          <w:bCs w:val="1"/>
          <w:sz w:val="20"/>
          <w:szCs w:val="20"/>
          <w:shd w:fill="bbe5b1" w:val="clear"/>
          <w:rtl w:val="0"/>
        </w:rPr>
        <w:t xml:space="preserve">studying environmental science or policy</w:t>
      </w:r>
      <w:r w:rsidDel="00000000" w:rsidR="00000000" w:rsidRPr="00000000">
        <w:rPr>
          <w:rFonts w:ascii="Lexend" w:cs="Lexend" w:eastAsia="Lexend" w:hAnsi="Lexend"/>
          <w:sz w:val="20"/>
          <w:szCs w:val="20"/>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11">
      <w:pPr>
        <w:rPr>
          <w:rFonts w:ascii="Lexend" w:cs="Lexend" w:eastAsia="Lexend" w:hAnsi="Lexe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rFonts w:ascii="Lexend Light" w:cs="Lexend Light" w:eastAsia="Lexend Light" w:hAnsi="Lexend Light"/>
          <w:sz w:val="20"/>
          <w:szCs w:val="20"/>
        </w:rPr>
      </w:pPr>
      <w:r w:rsidDel="00000000" w:rsidR="00000000" w:rsidRPr="00000000">
        <w:rPr>
          <w:rtl w:val="0"/>
        </w:rPr>
      </w:r>
    </w:p>
    <w:p w:rsidR="00000000" w:rsidDel="00000000" w:rsidP="00000000" w:rsidRDefault="00000000" w:rsidRPr="00000000" w14:paraId="00000013">
      <w:pPr>
        <w:spacing w:after="240" w:before="240" w:lineRule="auto"/>
        <w:rPr>
          <w:rFonts w:ascii="Lexend" w:cs="Lexend" w:eastAsia="Lexend" w:hAnsi="Lexend"/>
          <w:sz w:val="20"/>
          <w:szCs w:val="20"/>
          <w:shd w:fill="f4cccc" w:val="clear"/>
        </w:rPr>
      </w:pPr>
      <w:r w:rsidDel="00000000" w:rsidR="00000000" w:rsidRPr="00000000">
        <w:rPr>
          <w:rFonts w:ascii="Lexend Light" w:cs="Lexend Light" w:eastAsia="Lexend Light" w:hAnsi="Lexend Light"/>
          <w:sz w:val="20"/>
          <w:szCs w:val="20"/>
          <w:rtl w:val="0"/>
        </w:rPr>
        <w:t xml:space="preserve">🍓 </w:t>
      </w:r>
      <w:r w:rsidDel="00000000" w:rsidR="00000000" w:rsidRPr="00000000">
        <w:rPr>
          <w:rFonts w:ascii="Lexend" w:cs="Lexend" w:eastAsia="Lexend" w:hAnsi="Lexend"/>
          <w:sz w:val="20"/>
          <w:szCs w:val="20"/>
          <w:shd w:fill="f4cccc" w:val="clear"/>
          <w:rtl w:val="0"/>
        </w:rPr>
        <w:t xml:space="preserve">CATEGORY 3: Reader, Writer, Thinker</w:t>
      </w:r>
    </w:p>
    <w:p w:rsidR="00000000" w:rsidDel="00000000" w:rsidP="00000000" w:rsidRDefault="00000000" w:rsidRPr="00000000" w14:paraId="00000014">
      <w:pPr>
        <w:rPr>
          <w:rFonts w:ascii="Lexend" w:cs="Lexend" w:eastAsia="Lexend" w:hAnsi="Lexend"/>
          <w:sz w:val="20"/>
          <w:szCs w:val="20"/>
          <w:shd w:fill="f4cccc" w:val="clear"/>
        </w:rPr>
      </w:pPr>
      <w:r w:rsidDel="00000000" w:rsidR="00000000" w:rsidRPr="00000000">
        <w:rPr>
          <w:rtl w:val="0"/>
        </w:rPr>
      </w:r>
    </w:p>
    <w:p w:rsidR="00000000" w:rsidDel="00000000" w:rsidP="00000000" w:rsidRDefault="00000000" w:rsidRPr="00000000" w14:paraId="00000015">
      <w:pPr>
        <w:rPr>
          <w:rFonts w:ascii="Lexend" w:cs="Lexend" w:eastAsia="Lexend" w:hAnsi="Lexend"/>
          <w:b w:val="1"/>
          <w:bCs w:val="1"/>
          <w:sz w:val="20"/>
          <w:szCs w:val="20"/>
          <w:shd w:fill="f4cccc" w:val="clear"/>
        </w:rPr>
      </w:pPr>
      <w:r w:rsidDel="00000000" w:rsidR="00000000" w:rsidRPr="00000000">
        <w:rPr>
          <w:rFonts w:ascii="Lexend" w:cs="Lexend" w:eastAsia="Lexend" w:hAnsi="Lexend"/>
          <w:b w:val="1"/>
          <w:bCs w:val="1"/>
          <w:sz w:val="20"/>
          <w:szCs w:val="20"/>
          <w:shd w:fill="f4cccc" w:val="clear"/>
          <w:rtl w:val="0"/>
        </w:rPr>
        <w:t xml:space="preserve">3a. Reader</w:t>
      </w:r>
    </w:p>
    <w:p w:rsidR="00000000" w:rsidDel="00000000" w:rsidP="00000000" w:rsidRDefault="00000000" w:rsidRPr="00000000" w14:paraId="00000016">
      <w:pPr>
        <w:rPr>
          <w:rFonts w:ascii="Lexend" w:cs="Lexend" w:eastAsia="Lexend" w:hAnsi="Lexend"/>
          <w:b w:val="1"/>
          <w:bCs w:val="1"/>
          <w:sz w:val="20"/>
          <w:szCs w:val="20"/>
          <w:shd w:fill="f4cccc" w:val="clear"/>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Fonts w:ascii="Lexend" w:cs="Lexend" w:eastAsia="Lexend" w:hAnsi="Lexend"/>
          <w:sz w:val="20"/>
          <w:szCs w:val="20"/>
          <w:shd w:fill="f4cccc" w:val="clear"/>
          <w:rtl w:val="0"/>
        </w:rPr>
        <w:t xml:space="preserve">When I </w:t>
      </w:r>
      <w:r w:rsidDel="00000000" w:rsidR="00000000" w:rsidRPr="00000000">
        <w:rPr>
          <w:rFonts w:ascii="Lexend" w:cs="Lexend" w:eastAsia="Lexend" w:hAnsi="Lexend"/>
          <w:b w:val="1"/>
          <w:bCs w:val="1"/>
          <w:sz w:val="20"/>
          <w:szCs w:val="20"/>
          <w:shd w:fill="f4cccc" w:val="clear"/>
          <w:rtl w:val="0"/>
        </w:rPr>
        <w:t xml:space="preserve">read</w:t>
      </w:r>
      <w:r w:rsidDel="00000000" w:rsidR="00000000" w:rsidRPr="00000000">
        <w:rPr>
          <w:rFonts w:ascii="Lexend" w:cs="Lexend" w:eastAsia="Lexend" w:hAnsi="Lexend"/>
          <w:sz w:val="20"/>
          <w:szCs w:val="20"/>
          <w:shd w:fill="f4cccc" w:val="clear"/>
          <w:rtl w:val="0"/>
        </w:rPr>
        <w:t xml:space="preserve"> something confusing, I usually reread the section, then look for a summary or discussion online. But I’ve learned that wrestling with difficult texts often reveals new insights—I noticed this when </w:t>
      </w:r>
      <w:r w:rsidDel="00000000" w:rsidR="00000000" w:rsidRPr="00000000">
        <w:rPr>
          <w:rFonts w:ascii="Lexend" w:cs="Lexend" w:eastAsia="Lexend" w:hAnsi="Lexend"/>
          <w:b w:val="1"/>
          <w:bCs w:val="1"/>
          <w:sz w:val="20"/>
          <w:szCs w:val="20"/>
          <w:shd w:fill="f4cccc" w:val="clear"/>
          <w:rtl w:val="0"/>
        </w:rPr>
        <w:t xml:space="preserve">annotating</w:t>
      </w:r>
      <w:r w:rsidDel="00000000" w:rsidR="00000000" w:rsidRPr="00000000">
        <w:rPr>
          <w:rFonts w:ascii="Lexend" w:cs="Lexend" w:eastAsia="Lexend" w:hAnsi="Lexend"/>
          <w:sz w:val="20"/>
          <w:szCs w:val="20"/>
          <w:shd w:fill="f4cccc" w:val="clear"/>
          <w:rtl w:val="0"/>
        </w:rPr>
        <w:t xml:space="preserve"> “</w:t>
      </w:r>
      <w:r w:rsidDel="00000000" w:rsidR="00000000" w:rsidRPr="00000000">
        <w:rPr>
          <w:rFonts w:ascii="Lexend" w:cs="Lexend" w:eastAsia="Lexend" w:hAnsi="Lexend"/>
          <w:b w:val="1"/>
          <w:bCs w:val="1"/>
          <w:sz w:val="20"/>
          <w:szCs w:val="20"/>
          <w:shd w:fill="f4cccc" w:val="clear"/>
          <w:rtl w:val="0"/>
        </w:rPr>
        <w:t xml:space="preserve">Dover Beach</w:t>
      </w:r>
      <w:r w:rsidDel="00000000" w:rsidR="00000000" w:rsidRPr="00000000">
        <w:rPr>
          <w:rFonts w:ascii="Lexend" w:cs="Lexend" w:eastAsia="Lexend" w:hAnsi="Lexend"/>
          <w:sz w:val="20"/>
          <w:szCs w:val="20"/>
          <w:shd w:fill="f4cccc" w:val="clear"/>
          <w:rtl w:val="0"/>
        </w:rPr>
        <w:t xml:space="preserve">” last week and realizing the “Sea of Faith” metaphor connected to modern uncertainties</w:t>
      </w:r>
      <w:r w:rsidDel="00000000" w:rsidR="00000000" w:rsidRPr="00000000">
        <w:rPr>
          <w:sz w:val="20"/>
          <w:szCs w:val="20"/>
          <w:rtl w:val="0"/>
        </w:rPr>
        <w:t xml:space="preserve">.</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rFonts w:ascii="Lexend" w:cs="Lexend" w:eastAsia="Lexend" w:hAnsi="Lexend"/>
          <w:b w:val="1"/>
          <w:bCs w:val="1"/>
          <w:sz w:val="20"/>
          <w:szCs w:val="20"/>
          <w:shd w:fill="f4cccc" w:val="clear"/>
          <w:rtl w:val="0"/>
        </w:rPr>
        <w:t xml:space="preserve">3a. Writer</w:t>
      </w:r>
      <w:r w:rsidDel="00000000" w:rsidR="00000000" w:rsidRPr="00000000">
        <w:rPr>
          <w:rtl w:val="0"/>
        </w:rPr>
      </w:r>
    </w:p>
    <w:p w:rsidR="00000000" w:rsidDel="00000000" w:rsidP="00000000" w:rsidRDefault="00000000" w:rsidRPr="00000000" w14:paraId="0000001A">
      <w:pPr>
        <w:spacing w:after="240" w:before="240" w:lineRule="auto"/>
        <w:rPr>
          <w:rFonts w:ascii="Lexend" w:cs="Lexend" w:eastAsia="Lexend" w:hAnsi="Lexend"/>
          <w:sz w:val="20"/>
          <w:szCs w:val="20"/>
          <w:shd w:fill="f4cccc" w:val="clear"/>
        </w:rPr>
      </w:pPr>
      <w:r w:rsidDel="00000000" w:rsidR="00000000" w:rsidRPr="00000000">
        <w:rPr>
          <w:rFonts w:ascii="Lexend" w:cs="Lexend" w:eastAsia="Lexend" w:hAnsi="Lexend"/>
          <w:sz w:val="20"/>
          <w:szCs w:val="20"/>
          <w:shd w:fill="f4cccc" w:val="clear"/>
          <w:rtl w:val="0"/>
        </w:rPr>
        <w:t xml:space="preserve">I </w:t>
      </w:r>
      <w:r w:rsidDel="00000000" w:rsidR="00000000" w:rsidRPr="00000000">
        <w:rPr>
          <w:rFonts w:ascii="Lexend" w:cs="Lexend" w:eastAsia="Lexend" w:hAnsi="Lexend"/>
          <w:b w:val="1"/>
          <w:bCs w:val="1"/>
          <w:sz w:val="20"/>
          <w:szCs w:val="20"/>
          <w:shd w:fill="f4cccc" w:val="clear"/>
          <w:rtl w:val="0"/>
        </w:rPr>
        <w:t xml:space="preserve">write</w:t>
      </w:r>
      <w:r w:rsidDel="00000000" w:rsidR="00000000" w:rsidRPr="00000000">
        <w:rPr>
          <w:rFonts w:ascii="Lexend" w:cs="Lexend" w:eastAsia="Lexend" w:hAnsi="Lexend"/>
          <w:sz w:val="20"/>
          <w:szCs w:val="20"/>
          <w:shd w:fill="f4cccc" w:val="clear"/>
          <w:rtl w:val="0"/>
        </w:rPr>
        <w:t xml:space="preserve"> best when I have a strong emotional connection to the topic. My free-write about my grandmother’s garden flowed effortlessly compared to a lab report. To organize my thoughts, I like using </w:t>
      </w:r>
      <w:r w:rsidDel="00000000" w:rsidR="00000000" w:rsidRPr="00000000">
        <w:rPr>
          <w:rFonts w:ascii="Lexend" w:cs="Lexend" w:eastAsia="Lexend" w:hAnsi="Lexend"/>
          <w:b w:val="1"/>
          <w:bCs w:val="1"/>
          <w:sz w:val="20"/>
          <w:szCs w:val="20"/>
          <w:shd w:fill="f4cccc" w:val="clear"/>
          <w:rtl w:val="0"/>
        </w:rPr>
        <w:t xml:space="preserve">sticky notes</w:t>
      </w:r>
      <w:r w:rsidDel="00000000" w:rsidR="00000000" w:rsidRPr="00000000">
        <w:rPr>
          <w:rFonts w:ascii="Lexend" w:cs="Lexend" w:eastAsia="Lexend" w:hAnsi="Lexend"/>
          <w:sz w:val="20"/>
          <w:szCs w:val="20"/>
          <w:shd w:fill="f4cccc" w:val="clear"/>
          <w:rtl w:val="0"/>
        </w:rPr>
        <w:t xml:space="preserve"> on my desk to physically move ideas around before drafting.</w:t>
      </w:r>
    </w:p>
    <w:p w:rsidR="00000000" w:rsidDel="00000000" w:rsidP="00000000" w:rsidRDefault="00000000" w:rsidRPr="00000000" w14:paraId="0000001B">
      <w:pPr>
        <w:rPr>
          <w:rFonts w:ascii="Lexend" w:cs="Lexend" w:eastAsia="Lexend" w:hAnsi="Lexend"/>
          <w:b w:val="1"/>
          <w:bCs w:val="1"/>
          <w:sz w:val="20"/>
          <w:szCs w:val="20"/>
          <w:shd w:fill="f4cccc" w:val="clear"/>
        </w:rPr>
      </w:pPr>
      <w:r w:rsidDel="00000000" w:rsidR="00000000" w:rsidRPr="00000000">
        <w:rPr>
          <w:rFonts w:ascii="Lexend" w:cs="Lexend" w:eastAsia="Lexend" w:hAnsi="Lexend"/>
          <w:b w:val="1"/>
          <w:bCs w:val="1"/>
          <w:sz w:val="20"/>
          <w:szCs w:val="20"/>
          <w:shd w:fill="f4cccc" w:val="clear"/>
          <w:rtl w:val="0"/>
        </w:rPr>
        <w:t xml:space="preserve">3a. Thinker</w:t>
      </w:r>
    </w:p>
    <w:p w:rsidR="00000000" w:rsidDel="00000000" w:rsidP="00000000" w:rsidRDefault="00000000" w:rsidRPr="00000000" w14:paraId="0000001C">
      <w:pPr>
        <w:spacing w:after="240" w:before="240" w:lineRule="auto"/>
        <w:rPr>
          <w:rFonts w:ascii="Lexend" w:cs="Lexend" w:eastAsia="Lexend" w:hAnsi="Lexend"/>
          <w:sz w:val="20"/>
          <w:szCs w:val="20"/>
          <w:shd w:fill="ffe599" w:val="clear"/>
        </w:rPr>
      </w:pPr>
      <w:r w:rsidDel="00000000" w:rsidR="00000000" w:rsidRPr="00000000">
        <w:rPr>
          <w:rFonts w:ascii="Lexend" w:cs="Lexend" w:eastAsia="Lexend" w:hAnsi="Lexend"/>
          <w:sz w:val="20"/>
          <w:szCs w:val="20"/>
          <w:shd w:fill="f4cccc" w:val="clear"/>
          <w:rtl w:val="0"/>
        </w:rPr>
        <w:t xml:space="preserve">As a </w:t>
      </w:r>
      <w:r w:rsidDel="00000000" w:rsidR="00000000" w:rsidRPr="00000000">
        <w:rPr>
          <w:rFonts w:ascii="Lexend" w:cs="Lexend" w:eastAsia="Lexend" w:hAnsi="Lexend"/>
          <w:b w:val="1"/>
          <w:bCs w:val="1"/>
          <w:sz w:val="20"/>
          <w:szCs w:val="20"/>
          <w:shd w:fill="f4cccc" w:val="clear"/>
          <w:rtl w:val="0"/>
        </w:rPr>
        <w:t xml:space="preserve">thinker</w:t>
      </w:r>
      <w:r w:rsidDel="00000000" w:rsidR="00000000" w:rsidRPr="00000000">
        <w:rPr>
          <w:rFonts w:ascii="Lexend" w:cs="Lexend" w:eastAsia="Lexend" w:hAnsi="Lexend"/>
          <w:sz w:val="20"/>
          <w:szCs w:val="20"/>
          <w:shd w:fill="f4cccc" w:val="clear"/>
          <w:rtl w:val="0"/>
        </w:rPr>
        <w:t xml:space="preserve">, I’m starting to recognize how </w:t>
      </w:r>
      <w:r w:rsidDel="00000000" w:rsidR="00000000" w:rsidRPr="00000000">
        <w:rPr>
          <w:rFonts w:ascii="Lexend" w:cs="Lexend" w:eastAsia="Lexend" w:hAnsi="Lexend"/>
          <w:b w:val="1"/>
          <w:bCs w:val="1"/>
          <w:sz w:val="20"/>
          <w:szCs w:val="20"/>
          <w:shd w:fill="f4cccc" w:val="clear"/>
          <w:rtl w:val="0"/>
        </w:rPr>
        <w:t xml:space="preserve">language shapes perspective. </w:t>
      </w:r>
      <w:r w:rsidDel="00000000" w:rsidR="00000000" w:rsidRPr="00000000">
        <w:rPr>
          <w:rFonts w:ascii="Lexend" w:cs="Lexend" w:eastAsia="Lexend" w:hAnsi="Lexend"/>
          <w:sz w:val="20"/>
          <w:szCs w:val="20"/>
          <w:shd w:fill="f4cccc" w:val="clear"/>
          <w:rtl w:val="0"/>
        </w:rPr>
        <w:t xml:space="preserve">Watching a debate on climate policy showed me that the same data can be framed as urgency or alarmism depending on the words chosen. I want to use language responsibly—to inform, persuade, and sometimes comfort.</w:t>
      </w:r>
      <w:r w:rsidDel="00000000" w:rsidR="00000000" w:rsidRPr="00000000">
        <w:rPr>
          <w:rtl w:val="0"/>
        </w:rPr>
      </w:r>
    </w:p>
    <w:p w:rsidR="00000000" w:rsidDel="00000000" w:rsidP="00000000" w:rsidRDefault="00000000" w:rsidRPr="00000000" w14:paraId="0000001D">
      <w:pPr>
        <w:spacing w:after="240" w:before="240" w:lineRule="auto"/>
        <w:rPr>
          <w:rFonts w:ascii="Lexend" w:cs="Lexend" w:eastAsia="Lexend" w:hAnsi="Lexend"/>
          <w:sz w:val="20"/>
          <w:szCs w:val="20"/>
          <w:shd w:fill="f4cccc" w:val="clear"/>
        </w:rPr>
      </w:pPr>
      <w:r w:rsidDel="00000000" w:rsidR="00000000" w:rsidRPr="00000000">
        <w:rPr>
          <w:rFonts w:ascii="Lexend" w:cs="Lexend" w:eastAsia="Lexend" w:hAnsi="Lexend"/>
          <w:sz w:val="20"/>
          <w:szCs w:val="20"/>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1E">
      <w:pPr>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Lexend" w:cs="Lexend" w:eastAsia="Lexend" w:hAnsi="Lexend"/>
          <w:color w:val="000000"/>
          <w:sz w:val="24"/>
          <w:szCs w:val="24"/>
        </w:rPr>
      </w:pPr>
      <w:bookmarkStart w:colFirst="0" w:colLast="0" w:name="_t3fd6b81zoaq" w:id="6"/>
      <w:bookmarkEnd w:id="6"/>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Lexend" w:cs="Lexend" w:eastAsia="Lexend" w:hAnsi="Lexend"/>
          <w:color w:val="000000"/>
          <w:sz w:val="24"/>
          <w:szCs w:val="24"/>
        </w:rPr>
      </w:pPr>
      <w:bookmarkStart w:colFirst="0" w:colLast="0" w:name="_20stghmkx1iy" w:id="7"/>
      <w:bookmarkEnd w:id="7"/>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Lexend" w:cs="Lexend" w:eastAsia="Lexend" w:hAnsi="Lexend"/>
          <w:sz w:val="24"/>
          <w:szCs w:val="24"/>
        </w:rPr>
      </w:pPr>
      <w:bookmarkStart w:colFirst="0" w:colLast="0" w:name="_ctsv53ogg9yh" w:id="8"/>
      <w:bookmarkEnd w:id="8"/>
      <w:r w:rsidDel="00000000" w:rsidR="00000000" w:rsidRPr="00000000">
        <w:rPr>
          <w:rFonts w:ascii="Lexend" w:cs="Lexend" w:eastAsia="Lexend" w:hAnsi="Lexend"/>
          <w:color w:val="000000"/>
          <w:sz w:val="24"/>
          <w:szCs w:val="24"/>
          <w:rtl w:val="0"/>
        </w:rPr>
        <w:t xml:space="preserve">Typeface Portrait</w:t>
      </w:r>
      <w:r w:rsidDel="00000000" w:rsidR="00000000" w:rsidRPr="00000000">
        <w:rPr>
          <w:rtl w:val="0"/>
        </w:rPr>
      </w:r>
    </w:p>
    <w:p w:rsidR="00000000" w:rsidDel="00000000" w:rsidP="00000000" w:rsidRDefault="00000000" w:rsidRPr="00000000" w14:paraId="00000022">
      <w:pPr>
        <w:numPr>
          <w:ilvl w:val="0"/>
          <w:numId w:val="2"/>
        </w:numPr>
        <w:spacing w:after="0" w:afterAutospacing="0" w:before="24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Canvas Size: Letter (8.5 × 11) vertical. Background: pale gradient.</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Largest Words (Traits): “Resilience,” “Curiosity,” “Empathy,” “Discipline” (bold, in a clean sans-serif like Montserrat, arranged in a circular shape around a central silhouette of a compass).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Medium Words (Priorities &amp; Goals): “Environmental Science,” “Balance,” “Green Club,” “Voice in Climate Policy,” “Revision Strategy,” “Relationships” (placed between the large words, slightly smaller font, varying angles).</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Smallest Words (Reader/Writer/Thinker): “Annotation,” “Sticky Notes,” “Dover Beach,” “Critical Thinking,” “Language Shapes Perspective,” “Two-Pass Revision”.</w:t>
        <w:br w:type="textWrapping"/>
      </w:r>
    </w:p>
    <w:p w:rsidR="00000000" w:rsidDel="00000000" w:rsidP="00000000" w:rsidRDefault="00000000" w:rsidRPr="00000000" w14:paraId="00000026">
      <w:pPr>
        <w:numPr>
          <w:ilvl w:val="0"/>
          <w:numId w:val="2"/>
        </w:numPr>
        <w:spacing w:after="240" w:before="0" w:beforeAutospacing="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Student name and date at bottom corner in a small italic font.</w:t>
      </w: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Rule="auto"/>
        <w:ind w:left="720" w:firstLine="0"/>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6819900" cy="857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819900" cy="8572500"/>
                    </a:xfrm>
                    <a:prstGeom prst="rect"/>
                    <a:ln/>
                  </pic:spPr>
                </pic:pic>
              </a:graphicData>
            </a:graphic>
          </wp:inline>
        </w:drawing>
      </w:r>
      <w:r w:rsidDel="00000000" w:rsidR="00000000" w:rsidRPr="00000000">
        <w:rPr>
          <w:rFonts w:ascii="Lexend" w:cs="Lexend" w:eastAsia="Lexend" w:hAnsi="Lexend"/>
          <w:sz w:val="24"/>
          <w:szCs w:val="24"/>
        </w:rPr>
        <w:drawing>
          <wp:inline distB="114300" distT="114300" distL="114300" distR="114300">
            <wp:extent cx="6858000" cy="94234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858000" cy="9423400"/>
                    </a:xfrm>
                    <a:prstGeom prst="rect"/>
                    <a:ln/>
                  </pic:spPr>
                </pic:pic>
              </a:graphicData>
            </a:graphic>
          </wp:inline>
        </w:drawing>
      </w:r>
      <w:r w:rsidDel="00000000" w:rsidR="00000000" w:rsidRPr="00000000">
        <w:rPr>
          <w:rFonts w:ascii="Lexend" w:cs="Lexend" w:eastAsia="Lexend" w:hAnsi="Lexend"/>
          <w:sz w:val="24"/>
          <w:szCs w:val="24"/>
        </w:rPr>
        <w:drawing>
          <wp:inline distB="114300" distT="114300" distL="114300" distR="114300">
            <wp:extent cx="6858000" cy="68580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Lexend" w:cs="Lexend" w:eastAsia="Lexend" w:hAnsi="Lexend"/>
        </w:rPr>
      </w:pPr>
      <w:r w:rsidDel="00000000" w:rsidR="00000000" w:rsidRPr="00000000">
        <w:rPr>
          <w:rtl w:val="0"/>
        </w:rPr>
      </w:r>
    </w:p>
    <w:p w:rsidR="00000000" w:rsidDel="00000000" w:rsidP="00000000" w:rsidRDefault="00000000" w:rsidRPr="00000000" w14:paraId="00000029">
      <w:pPr>
        <w:rPr>
          <w:rFonts w:ascii="Lexend Light" w:cs="Lexend Light" w:eastAsia="Lexend Light" w:hAnsi="Lexend Light"/>
          <w:sz w:val="26"/>
          <w:szCs w:val="26"/>
        </w:rPr>
      </w:pPr>
      <w:r w:rsidDel="00000000" w:rsidR="00000000" w:rsidRPr="00000000">
        <w:rPr>
          <w:rtl w:val="0"/>
        </w:rPr>
      </w:r>
    </w:p>
    <w:sectPr>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