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a66wditfb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4.06 | Stasis Launch Day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jlhoyvtt8tit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Committing to an Issue &amp; Line of Inquiry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jhxrk6wmr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can build an argument, you need a </w:t>
      </w:r>
      <w:r w:rsidDel="00000000" w:rsidR="00000000" w:rsidRPr="00000000">
        <w:rPr>
          <w:b w:val="1"/>
          <w:bCs w:val="1"/>
          <w:rtl w:val="0"/>
        </w:rPr>
        <w:t xml:space="preserve">question worth arguing about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your goal is to: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range of issues connected to this unit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to </w:t>
      </w:r>
      <w:r w:rsidDel="00000000" w:rsidR="00000000" w:rsidRPr="00000000">
        <w:rPr>
          <w:b w:val="1"/>
          <w:bCs w:val="1"/>
          <w:rtl w:val="0"/>
        </w:rPr>
        <w:t xml:space="preserve">one issue</w:t>
      </w:r>
      <w:r w:rsidDel="00000000" w:rsidR="00000000" w:rsidRPr="00000000">
        <w:rPr>
          <w:rtl w:val="0"/>
        </w:rPr>
        <w:t xml:space="preserve"> you genuinely want to think about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a </w:t>
      </w:r>
      <w:r w:rsidDel="00000000" w:rsidR="00000000" w:rsidRPr="00000000">
        <w:rPr>
          <w:b w:val="1"/>
          <w:bCs w:val="1"/>
          <w:rtl w:val="0"/>
        </w:rPr>
        <w:t xml:space="preserve">line of inquiry</w:t>
      </w:r>
      <w:r w:rsidDel="00000000" w:rsidR="00000000" w:rsidRPr="00000000">
        <w:rPr>
          <w:rtl w:val="0"/>
        </w:rPr>
        <w:t xml:space="preserve"> you will investigate using the four phases of stasis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fty9k3any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You’ll Submit Today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class, you will submit </w:t>
      </w:r>
      <w:r w:rsidDel="00000000" w:rsidR="00000000" w:rsidRPr="00000000">
        <w:rPr>
          <w:b w:val="1"/>
          <w:bCs w:val="1"/>
          <w:rtl w:val="0"/>
        </w:rPr>
        <w:t xml:space="preserve">one proposed line of inquiry</w:t>
      </w:r>
      <w:r w:rsidDel="00000000" w:rsidR="00000000" w:rsidRPr="00000000">
        <w:rPr>
          <w:rtl w:val="0"/>
        </w:rPr>
        <w:t xml:space="preserve"> that you plan to pursue for the unit final and oral defense.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becomes the </w:t>
      </w:r>
      <w:r w:rsidDel="00000000" w:rsidR="00000000" w:rsidRPr="00000000">
        <w:rPr>
          <w:b w:val="1"/>
          <w:bCs w:val="1"/>
          <w:rtl w:val="0"/>
        </w:rPr>
        <w:t xml:space="preserve">starting point</w:t>
      </w:r>
      <w:r w:rsidDel="00000000" w:rsidR="00000000" w:rsidRPr="00000000">
        <w:rPr>
          <w:rtl w:val="0"/>
        </w:rPr>
        <w:t xml:space="preserve"> for your research and argument.STAMPS FOR 4.06 (IN-CLASS ONLY)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stamp = no credit.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Stamps are earned by visible, on-task work during class.</w:t>
        <w:tab/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Topic Commitment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Line of Inquiry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Weakest Piece</w:t>
            </w:r>
          </w:p>
        </w:tc>
      </w:tr>
      <w:tr>
        <w:trPr>
          <w:cantSplit w:val="0"/>
          <w:trHeight w:val="2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vl4bo9q1pd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s5z6tutw64e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— Topic Commitment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STAMP CHECKPOINT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Choose ONE topic area from the menu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Remember: You’re not limited to these alone. We have more detailed menus available in class. 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>
          <w:b w:val="1"/>
          <w:bCs w:val="1"/>
          <w:sz w:val="16"/>
          <w:szCs w:val="16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Litter Culture &amp; Responsibility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Individual behavior vs. corporate design; infrastructure, culture, and responsibility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The Life Cycle of a T-Shirt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Fast fashion, labor, environmental harm, and global inequality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How It’s Made: Everyday Materials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Plastics, textiles, synthetics, and why harmful materials persist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Manufacturing Desire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Advertising, algorithms, identity, and engineered overconsumption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Planned Obsolescence &amp; Extractive Design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Durability vs. profit; right-to-repair debates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The Economics of Waste Management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Recycling failures, global waste trade, and who profits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Digital Trash &amp; the Cloud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Environmental costs of data storage, streaming, and “invisible” consumption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Fast Furniture &amp; Disposable Homes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Cheap materials, influencer culture, and landfill impact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Microplastics Everywhere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Clothing, packaging, health effects, and regulation challenges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Circular Economy &amp; Reuse Systems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Repair, reuse, resistance, and feasibility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Hoarding, Storage Culture &amp; Over-Accumulation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Psychology, scarcity, identity, and decluttering limits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E-Waste &amp; Toxic Landscapes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Global injustice and electronic disposal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Greenwashing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Misleading labels, regulation, and consumer trust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The Sharing Economy: Promise vs. Reality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Uber, Airbnb vs. real sharing systems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6"/>
          <w:szCs w:val="16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Repair, Reuse &amp; Material Literacy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Learned helplessness, resilience, and skill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draws you to this issue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feels worth your sustained attention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connection, curiosity, confusion, or relevance all count.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STAMP:</w:t>
      </w:r>
      <w:r w:rsidDel="00000000" w:rsidR="00000000" w:rsidRPr="00000000">
        <w:rPr>
          <w:rtl w:val="0"/>
        </w:rPr>
        <w:t xml:space="preserve"> Reflection is thoughtful and specific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me to </w:t>
      </w:r>
      <w:r w:rsidDel="00000000" w:rsidR="00000000" w:rsidRPr="00000000">
        <w:rPr>
          <w:b w:val="1"/>
          <w:bCs w:val="1"/>
          <w:rtl w:val="0"/>
        </w:rPr>
        <w:t xml:space="preserve">STAMP if: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 is specific, connected to the unit, arguable, with research potential.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6nxwluht8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— Line of Inquiry (Draft Research Question)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question that: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debatable</w:t>
      </w:r>
      <w:r w:rsidDel="00000000" w:rsidR="00000000" w:rsidRPr="00000000">
        <w:rPr>
          <w:rtl w:val="0"/>
        </w:rPr>
        <w:t xml:space="preserve"> (reasonable people could disagree)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to </w:t>
      </w:r>
      <w:r w:rsidDel="00000000" w:rsidR="00000000" w:rsidRPr="00000000">
        <w:rPr>
          <w:b w:val="1"/>
          <w:bCs w:val="1"/>
          <w:rtl w:val="0"/>
        </w:rPr>
        <w:t xml:space="preserve">production, consumption, or waste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explored through </w:t>
      </w:r>
      <w:r w:rsidDel="00000000" w:rsidR="00000000" w:rsidRPr="00000000">
        <w:rPr>
          <w:b w:val="1"/>
          <w:bCs w:val="1"/>
          <w:rtl w:val="0"/>
        </w:rPr>
        <w:t xml:space="preserve">fact → cause → values →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line of inquiry: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Leaves room for </w:t>
      </w:r>
      <w:r w:rsidDel="00000000" w:rsidR="00000000" w:rsidRPr="00000000">
        <w:rPr>
          <w:b w:val="1"/>
          <w:bCs w:val="1"/>
          <w:rtl w:val="0"/>
        </w:rPr>
        <w:t xml:space="preserve">real disagreement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Raises </w:t>
      </w:r>
      <w:r w:rsidDel="00000000" w:rsidR="00000000" w:rsidRPr="00000000">
        <w:rPr>
          <w:b w:val="1"/>
          <w:bCs w:val="1"/>
          <w:rtl w:val="0"/>
        </w:rPr>
        <w:t xml:space="preserve">value conflicts</w:t>
      </w:r>
      <w:r w:rsidDel="00000000" w:rsidR="00000000" w:rsidRPr="00000000">
        <w:rPr>
          <w:rtl w:val="0"/>
        </w:rPr>
        <w:t xml:space="preserve">, not just technical problems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defended thoughtfully in conversation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foundation</w:t>
      </w:r>
      <w:r w:rsidDel="00000000" w:rsidR="00000000" w:rsidRPr="00000000">
        <w:rPr>
          <w:rtl w:val="0"/>
        </w:rPr>
        <w:t xml:space="preserve"> for your oral defense.  Take your time here to choose carefully.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Line of Inquiry — Sentence Frames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(Choose ONE That Fits Your Issue)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Yours Here:</w:t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 Help? You have options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y40p7723bbs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System &amp; Cause–Focused Frames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(Best for manufacturing, design, infrastructure, economics)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factors contribute to ____________, and who benefits or bears the cost?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Why has ____________ become so common, and what systems help maintain it?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How do economic or industrial incentives shape ____________?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role do corporations, governments, and consumers each play in ____________?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m4gcwbv2oyw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Responsibility &amp; Accountability Frames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(Best for litter, waste, e-waste, pollution, digital consumption)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Who is most responsible for ____________, and why is that responsibility contested?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Where should responsibility for ____________ primarily fall—individuals, corporations, or systems?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Why do people disagree about who should be held accountable for ____________?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m6tmsif7225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Values &amp; Tradeoff Frames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(Best for overconsumption, repair, convenience, greenwashing)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Why do people disagree about whether ____________ is acceptable or harmful?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values are in tension when it comes to ____________?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Why does ____________ feel reasonable or necessary to some people but unethical or harmful to others?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psfpb61eeme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Policy &amp; Action Frames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(Best when regulation, bans, or reforms are on the table)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What, if anything, should be done about ____________, and what are the risks of intervention?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Should ____________ be regulated more strictly, and why do people disagree about that?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When does intervention in ____________ help more than it harms?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xnyyjv3isf5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Scope &amp; Impact Frames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(Best for life-cycle issues, hidden impacts, global systems)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are the hidden environmental or social impacts of ____________?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How does ____________ affect different communities in unequal ways?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Why are the consequences of ____________ often overlooked or minimized?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j0zmean9w2f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F. Skeptical / Counterpoint-Friendly Frames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(Excellent for students who want to push back on dominant narratives)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Is ____________ actually as harmful as it’s often portrayed?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are the strongest arguments against regulating or changing ____________?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When might attempts to fix ____________ create new problems?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xu47ubb49s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oyw6u12hn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— Early Stasis Mapping (Planning, Not Answering)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1–2 bullets per section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solve the issue, only identify </w:t>
      </w:r>
      <w:r w:rsidDel="00000000" w:rsidR="00000000" w:rsidRPr="00000000">
        <w:rPr>
          <w:b w:val="1"/>
          <w:bCs w:val="1"/>
          <w:rtl w:val="0"/>
        </w:rPr>
        <w:t xml:space="preserve">what your investigation would need to address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p6fiw5mjn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Fact — What’s happening?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I need to establish or understand first?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8cdmp0uiz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Cause — Why is it happening?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systems, incentives, or forces might explain this issue?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3pns4m658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Values — Why do people disagree?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values or priorities are likely in tension?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uda7r5gzn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Policy — What might follow?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kinds of actions might be debated—or whether action is needed at all?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STAMP:</w:t>
      </w:r>
      <w:r w:rsidDel="00000000" w:rsidR="00000000" w:rsidRPr="00000000">
        <w:rPr>
          <w:rtl w:val="0"/>
        </w:rPr>
        <w:t xml:space="preserve"> All four stasis phases attempted (even if uncertain)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jn3ze7ckz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Stamp (Before You Submit)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honestly: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stasis phase feels </w:t>
      </w:r>
      <w:r w:rsidDel="00000000" w:rsidR="00000000" w:rsidRPr="00000000">
        <w:rPr>
          <w:b w:val="1"/>
          <w:bCs w:val="1"/>
          <w:rtl w:val="0"/>
        </w:rPr>
        <w:t xml:space="preserve">hardest</w:t>
      </w:r>
      <w:r w:rsidDel="00000000" w:rsidR="00000000" w:rsidRPr="00000000">
        <w:rPr>
          <w:rtl w:val="0"/>
        </w:rPr>
        <w:t xml:space="preserve"> right now—and why?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xend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434343"/>
      <w:sz w:val="40"/>
      <w:szCs w:val="4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