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STUDENT WORKBOOK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Research Log for Oral Defense</w:t>
      </w:r>
    </w:p>
    <w:p>
      <w:pPr>
        <w:spacing w:before="40" w:after="100"/>
      </w:pPr>
      <w:r>
        <w:rPr>
          <w:rFonts w:ascii="Arial" w:hAnsi="Arial"/>
          <w:i/>
          <w:sz w:val="22"/>
        </w:rPr>
        <w:t>A 5-Day Research Guide for Oral Defense Preparation</w:t>
      </w:r>
    </w:p>
    <w:p>
      <w:pPr>
        <w:pBdr>
          <w:bottom w:val="single" w:sz="6" w:space="1" w:color="BBBBBB"/>
        </w:pBdr>
        <w:spacing w:before="60" w:after="6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Name: _______________________________</w:t>
            </w:r>
          </w:p>
        </w:tc>
      </w:tr>
      <w:tr>
        <w:tc>
          <w:tcPr>
            <w:tcW w:type="dxa" w:w="9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Period: _____________    Date: _____________</w:t>
            </w:r>
          </w:p>
        </w:tc>
      </w:tr>
      <w:tr>
        <w:tc>
          <w:tcPr>
            <w:tcW w:type="dxa" w:w="936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1"/>
              </w:rPr>
              <w:t>Teacher: _______________________________</w:t>
            </w:r>
          </w:p>
        </w:tc>
      </w:tr>
    </w:tbl>
    <w:p/>
    <w:p>
      <w:pPr>
        <w:pBdr>
          <w:bottom w:val="single" w:sz="6" w:space="1" w:color="BBBBBB"/>
        </w:pBdr>
        <w:spacing w:before="60" w:after="60"/>
      </w:pPr>
    </w:p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Day</w:t>
            </w:r>
          </w:p>
        </w:tc>
        <w:tc>
          <w:tcPr>
            <w:tcW w:type="dxa" w:w="3120"/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Focus</w:t>
            </w:r>
          </w:p>
        </w:tc>
        <w:tc>
          <w:tcPr>
            <w:tcW w:type="dxa" w:w="3120"/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Oral Defense Skill</w:t>
            </w:r>
          </w:p>
        </w:tc>
      </w:tr>
      <w:tr>
        <w:tc>
          <w:tcPr>
            <w:tcW w:type="dxa" w:w="3120"/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Day 1</w:t>
            </w:r>
          </w:p>
        </w:tc>
        <w:tc>
          <w:tcPr>
            <w:tcW w:type="dxa" w:w="3120"/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Topic Selection &amp; Issue Framing</w:t>
            </w:r>
          </w:p>
        </w:tc>
        <w:tc>
          <w:tcPr>
            <w:tcW w:type="dxa" w:w="3120"/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Foundation: </w:t>
            </w:r>
            <w:r>
              <w:rPr>
                <w:rFonts w:ascii="Arial" w:hAnsi="Arial"/>
                <w:b/>
                <w:sz w:val="20"/>
              </w:rPr>
              <w:t>Issue Framing</w:t>
            </w:r>
          </w:p>
        </w:tc>
      </w:tr>
      <w:tr>
        <w:tc>
          <w:tcPr>
            <w:tcW w:type="dxa" w:w="3120"/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Day 2</w:t>
            </w:r>
          </w:p>
        </w:tc>
        <w:tc>
          <w:tcPr>
            <w:tcW w:type="dxa" w:w="3120"/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Fact Research — Scope &amp; Impact</w:t>
            </w:r>
          </w:p>
        </w:tc>
        <w:tc>
          <w:tcPr>
            <w:tcW w:type="dxa" w:w="3120"/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Fact — </w:t>
            </w:r>
            <w:r>
              <w:rPr>
                <w:rFonts w:ascii="Arial" w:hAnsi="Arial"/>
                <w:b/>
                <w:sz w:val="20"/>
              </w:rPr>
              <w:t>Evidence &amp; Credibility</w:t>
            </w:r>
          </w:p>
        </w:tc>
      </w:tr>
      <w:tr>
        <w:tc>
          <w:tcPr>
            <w:tcW w:type="dxa" w:w="3120"/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Day 3</w:t>
            </w:r>
          </w:p>
        </w:tc>
        <w:tc>
          <w:tcPr>
            <w:tcW w:type="dxa" w:w="3120"/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Cause Research — Systems &amp; Drivers</w:t>
            </w:r>
          </w:p>
        </w:tc>
        <w:tc>
          <w:tcPr>
            <w:tcW w:type="dxa" w:w="3120"/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Cause — </w:t>
            </w:r>
            <w:r>
              <w:rPr>
                <w:rFonts w:ascii="Arial" w:hAnsi="Arial"/>
                <w:b/>
                <w:sz w:val="20"/>
              </w:rPr>
              <w:t>Systemic Analysis</w:t>
            </w:r>
          </w:p>
        </w:tc>
      </w:tr>
      <w:tr>
        <w:tc>
          <w:tcPr>
            <w:tcW w:type="dxa" w:w="3120"/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Day 4</w:t>
            </w:r>
          </w:p>
        </w:tc>
        <w:tc>
          <w:tcPr>
            <w:tcW w:type="dxa" w:w="3120"/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Value Mapping — Disagreement &amp; Stakes</w:t>
            </w:r>
          </w:p>
        </w:tc>
        <w:tc>
          <w:tcPr>
            <w:tcW w:type="dxa" w:w="3120"/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Value — </w:t>
            </w:r>
            <w:r>
              <w:rPr>
                <w:rFonts w:ascii="Arial" w:hAnsi="Arial"/>
                <w:b/>
                <w:sz w:val="20"/>
              </w:rPr>
              <w:t>Rhetorical Diagnosis</w:t>
            </w:r>
          </w:p>
        </w:tc>
      </w:tr>
      <w:tr>
        <w:tc>
          <w:tcPr>
            <w:tcW w:type="dxa" w:w="3120"/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Day 5</w:t>
            </w:r>
          </w:p>
        </w:tc>
        <w:tc>
          <w:tcPr>
            <w:tcW w:type="dxa" w:w="3120"/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Policy Research + Counterarguments</w:t>
            </w:r>
          </w:p>
        </w:tc>
        <w:tc>
          <w:tcPr>
            <w:tcW w:type="dxa" w:w="3120"/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Policy — </w:t>
            </w:r>
            <w:r>
              <w:rPr>
                <w:rFonts w:ascii="Arial" w:hAnsi="Arial"/>
                <w:b/>
                <w:sz w:val="20"/>
              </w:rPr>
              <w:t>Judgment &amp; Trade-Offs</w:t>
            </w:r>
          </w:p>
        </w:tc>
      </w:tr>
    </w:tbl>
    <w:p/>
    <w:p>
      <w:br w:type="page"/>
    </w:p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HOW TO USE THIS WORKBOOK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Before You Begin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_______________________________    Period: ___________    Date: 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5C6B8A"/>
                <w:sz w:val="18"/>
              </w:rPr>
              <w:t>01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color w:val="3B4A6B"/>
                <w:sz w:val="22"/>
              </w:rPr>
              <w:t>Complete Each Day in Order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Finish each day's work before moving on. The days </w:t>
            </w:r>
            <w:r>
              <w:rPr>
                <w:rFonts w:ascii="Arial" w:hAnsi="Arial"/>
                <w:b/>
                <w:sz w:val="20"/>
              </w:rPr>
              <w:t>build on each other</w:t>
            </w:r>
            <w:r>
              <w:rPr>
                <w:rFonts w:ascii="Arial" w:hAnsi="Arial"/>
                <w:sz w:val="20"/>
              </w:rPr>
              <w:t xml:space="preserve"> — skipping ahead weakens your defense.</w:t>
            </w:r>
          </w:p>
        </w:tc>
        <w:tc>
          <w:tcPr>
            <w:tcW w:type="dxa" w:w="4680"/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5C6B8A"/>
                <w:sz w:val="18"/>
              </w:rPr>
              <w:t>02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color w:val="3B4A6B"/>
                <w:sz w:val="22"/>
              </w:rPr>
              <w:t>Fill In Every Table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Even rough notes count. Blank tables are missed opportunities. </w:t>
            </w:r>
            <w:r>
              <w:rPr>
                <w:rFonts w:ascii="Arial" w:hAnsi="Arial"/>
                <w:b/>
                <w:sz w:val="20"/>
              </w:rPr>
              <w:t>Write something in every field</w:t>
            </w:r>
            <w:r>
              <w:rPr>
                <w:rFonts w:ascii="Arial" w:hAnsi="Arial"/>
                <w:sz w:val="20"/>
              </w:rPr>
              <w:t>, even if it changes later.</w:t>
            </w:r>
          </w:p>
        </w:tc>
      </w:tr>
      <w:tr>
        <w:tc>
          <w:tcPr>
            <w:tcW w:type="dxa" w:w="4680"/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5C6B8A"/>
                <w:sz w:val="18"/>
              </w:rPr>
              <w:t>03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color w:val="3B4A6B"/>
                <w:sz w:val="22"/>
              </w:rPr>
              <w:t>Bring This Workbook to Your Oral Defense Workbook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These two documents work together. Your Research Log </w:t>
            </w:r>
            <w:r>
              <w:rPr>
                <w:rFonts w:ascii="Arial" w:hAnsi="Arial"/>
                <w:b/>
                <w:sz w:val="20"/>
              </w:rPr>
              <w:t>feeds directly into</w:t>
            </w:r>
            <w:r>
              <w:rPr>
                <w:rFonts w:ascii="Arial" w:hAnsi="Arial"/>
                <w:sz w:val="20"/>
              </w:rPr>
              <w:t xml:space="preserve"> your Oral Defense Workbook activities.</w:t>
            </w:r>
          </w:p>
        </w:tc>
        <w:tc>
          <w:tcPr>
            <w:tcW w:type="dxa" w:w="4680"/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5C6B8A"/>
                <w:sz w:val="18"/>
              </w:rPr>
              <w:t>04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color w:val="3B4A6B"/>
                <w:sz w:val="22"/>
              </w:rPr>
              <w:t>Be Specific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The more specific your research, the stronger your defense. Vague notes produce vague arguments. </w:t>
            </w:r>
            <w:r>
              <w:rPr>
                <w:rFonts w:ascii="Arial" w:hAnsi="Arial"/>
                <w:b/>
                <w:sz w:val="20"/>
              </w:rPr>
              <w:t>Precise notes produce precise defenses</w:t>
            </w:r>
            <w:r>
              <w:rPr>
                <w:rFonts w:ascii="Arial" w:hAnsi="Arial"/>
                <w:sz w:val="20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BBBBCC"/>
              <w:left w:val="single" w:sz="4" w:space="0" w:color="BBBBCC"/>
              <w:bottom w:val="single" w:sz="4" w:space="0" w:color="BBBBCC"/>
              <w:right w:val="single" w:sz="4" w:space="0" w:color="BBBBCC"/>
            </w:tcBorders>
            <w:shd w:val="clear" w:color="auto" w:fill="E0E0EB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 xml:space="preserve">☐  Each day ends with a </w:t>
            </w:r>
            <w:r>
              <w:rPr>
                <w:rFonts w:ascii="Arial" w:hAnsi="Arial"/>
                <w:b/>
                <w:sz w:val="20"/>
              </w:rPr>
              <w:t>Transfer Box</w:t>
            </w:r>
            <w:r>
              <w:rPr>
                <w:rFonts w:ascii="Arial" w:hAnsi="Arial"/>
                <w:sz w:val="20"/>
              </w:rPr>
              <w:t xml:space="preserve"> — use it to carry your best thinking into your Oral Defense Workbook.</w:t>
            </w:r>
          </w:p>
        </w:tc>
      </w:tr>
    </w:tbl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1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1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Topic Selection &amp; Issue Framing</w:t>
      </w:r>
    </w:p>
    <w:p>
      <w:pPr>
        <w:spacing w:before="0" w:after="40"/>
      </w:pPr>
      <w:r>
        <w:rPr>
          <w:rFonts w:ascii="Arial" w:hAnsi="Arial"/>
          <w:b/>
          <w:sz w:val="21"/>
        </w:rPr>
        <w:t>Foundation Skill: Issue Framing — Know what you are actually arguing</w:t>
      </w:r>
    </w:p>
    <w:p>
      <w:pPr>
        <w:spacing w:before="20" w:after="20"/>
      </w:pPr>
      <w:r>
        <w:rPr>
          <w:rFonts w:ascii="Arial" w:hAnsi="Arial"/>
          <w:b/>
          <w:sz w:val="20"/>
        </w:rPr>
        <w:t>Your goal today: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Narrow a broad topic into a specific, arguable issue.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A strong defense starts with a clear question — not a vague subject.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By the end of today, you should know exactly what you are arguing and why it matters.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Example Continuum: Topic to Issue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Weak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"My topic is social media." — Too broad, no issue, no argument.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Strong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"Social media harms teenagers." — Better, has a claim, needs more specificity.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Exemplary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"Instagram's algorithmic design increases anxiety in girls aged 13-17 by prioritizing engagement over wellbeing." — Specific, defensible, tied to a system.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improves as you go from Weak to Exemplary?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Names a specific group, place, or time period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Identifies a </w:t>
            </w:r>
            <w:r>
              <w:rPr>
                <w:rFonts w:ascii="Arial" w:hAnsi="Arial"/>
                <w:sz w:val="19"/>
              </w:rPr>
              <w:t xml:space="preserve"> system, policy, or structure — not just a feeling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Makes a </w:t>
            </w:r>
            <w:r>
              <w:rPr>
                <w:rFonts w:ascii="Arial" w:hAnsi="Arial"/>
                <w:sz w:val="19"/>
              </w:rPr>
              <w:t xml:space="preserve"> claim that could be challenged (not just a fact)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Shows </w:t>
            </w:r>
            <w:r>
              <w:rPr>
                <w:rFonts w:ascii="Arial" w:hAnsi="Arial"/>
                <w:sz w:val="19"/>
              </w:rPr>
              <w:t xml:space="preserve"> why someone would care or disagree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This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What Makes This Strong?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Check when done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Names a specific group, place, or time period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Identifies a system, policy, or structure — not just a feeling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Makes a claim that could be challenged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Shows why someone would care or disagree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</w:tbl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1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1 — TABLES</w:t>
      </w: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Day 1 Practice Tables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1: Topic Brainstorm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List 3 topics that genuinely interest or bother you. (No wrong answers here.)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Which one feels most urgent or unresolved?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do people disagree about with this topic?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2: Narrowing Your Issue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broad topic is: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 specific group affected by this issue: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 specific place, system, or policy connected to this issue: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narrowed issue (one sentence):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Write your issue as a claim someone could disagree with: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3: Why It Matters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is most hurt by this issue?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benefits from keeping things the way they are?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If nothing changes, what happens?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issue matters because: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4: Initial Research Questions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Question Type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My Question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Fact question (What do we know?)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Cause question (Why is this happening?)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Value question (What's at stake?)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Policy question (What should change?)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42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Use This in Your Oral Defense Workbook</w:t>
            </w:r>
          </w:p>
        </w:tc>
        <w:tc>
          <w:tcPr>
            <w:tcW w:type="dxa" w:w="4680"/>
            <w:tcW w:w="516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narrowed issue is:</w:t>
            </w:r>
          </w:p>
        </w:tc>
        <w:tc>
          <w:tcPr>
            <w:tcW w:type="dxa" w:w="4680"/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>
      <w:pPr>
        <w:spacing w:before="40" w:after="40"/>
      </w:pPr>
      <w:r>
        <w:rPr>
          <w:rFonts w:ascii="Arial" w:hAnsi="Arial"/>
          <w:i/>
          <w:sz w:val="18"/>
        </w:rPr>
        <w:t>Bring this issue statement to Day 1 of your Oral Defense Workbook.</w:t>
      </w:r>
    </w:p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2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2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Fact Research — Scope &amp; Impact</w:t>
      </w:r>
    </w:p>
    <w:p>
      <w:pPr>
        <w:spacing w:before="0" w:after="40"/>
      </w:pPr>
      <w:r>
        <w:rPr>
          <w:rFonts w:ascii="Arial" w:hAnsi="Arial"/>
          <w:b/>
          <w:sz w:val="21"/>
        </w:rPr>
        <w:t>Oral Defense Skill: Fact — Evidence that earns credibility</w:t>
      </w:r>
    </w:p>
    <w:p>
      <w:pPr>
        <w:spacing w:before="20" w:after="20"/>
      </w:pPr>
      <w:r>
        <w:rPr>
          <w:rFonts w:ascii="Arial" w:hAnsi="Arial"/>
          <w:b/>
          <w:sz w:val="20"/>
        </w:rPr>
        <w:t>Your goal today: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Find specific, credible statistics and data that prove your issue is real and significant.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Vague claims get challenged.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Specific numbers, sourced correctly, build a defense no one can dismiss.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Example Continuum: Fact Research Notes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Weak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"Lots of people are affected by this." — No number, no source, not defensible.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Strong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"About 1 in 5 teens report feeling anxious because of social media. (Pew Research, 2023)" — Sourced, specific.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Exemplary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"41% of teen girls who use Instagram for 5+ hours daily report feeling unattractive — a rate 3x higher than non-users. (Haidt &amp; Rausch, 2023, The Atlantic)" — Specific stat, comparison, clear impact group.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a fact research note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Includes an exact number or percentage</w:t>
            </w:r>
            <w:r>
              <w:rPr>
                <w:rFonts w:ascii="Arial" w:hAnsi="Arial"/>
                <w:sz w:val="19"/>
              </w:rPr>
              <w:t xml:space="preserve">  — not "many" or "a lot"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Names the source: </w:t>
            </w:r>
            <w:r>
              <w:rPr>
                <w:rFonts w:ascii="Arial" w:hAnsi="Arial"/>
                <w:sz w:val="19"/>
              </w:rPr>
              <w:t xml:space="preserve"> author, organization, or publication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Identifies </w:t>
            </w:r>
            <w:r>
              <w:rPr>
                <w:rFonts w:ascii="Arial" w:hAnsi="Arial"/>
                <w:sz w:val="19"/>
              </w:rPr>
              <w:t xml:space="preserve"> who is specifically affected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Shows </w:t>
            </w:r>
            <w:r>
              <w:rPr>
                <w:rFonts w:ascii="Arial" w:hAnsi="Arial"/>
                <w:sz w:val="19"/>
              </w:rPr>
              <w:t xml:space="preserve"> scale: how widespread? How much? Compared to what?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This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What Makes This Strong?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Check when done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Includes an exact number or percentage — not "many" or "a lot"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Names the source: author, organization, or publication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Identifies who is specifically affected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Shows scale: how widespread? How much? Compared to what?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1: Source Log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p>
      <w:pPr>
        <w:spacing w:before="20" w:after="40"/>
      </w:pPr>
      <w:r>
        <w:rPr>
          <w:rFonts w:ascii="Arial" w:hAnsi="Arial"/>
          <w:sz w:val="20"/>
        </w:rPr>
        <w:t>Complete one block for each source you find. Aim for at least three sources.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Source 1 — Field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Notes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Source title: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Author / Organization: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Date published: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Link or citation: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Key statistic or specific fact: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is affected, and how many?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Why this fact matters to my 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Source 2 — Field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Notes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Source title: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Author / Organization: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Date published: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Link or citation: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Key statistic or specific fact: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is affected, and how many?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Why this fact matters to my 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Source 3 — Field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Notes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Source title: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Author / Organization: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Date published: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Link or citation: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Key statistic or specific fact: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is affected, and how many?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Why this fact matters to my 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2: Fact Synthesis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single most powerful statistic: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Why this stat matters to my specific 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 second fact that supports a different aspect: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 population most affected (specific):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42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Use This in Your Oral Defense Workbook</w:t>
            </w:r>
          </w:p>
        </w:tc>
        <w:tc>
          <w:tcPr>
            <w:tcW w:type="dxa" w:w="4680"/>
            <w:tcW w:w="516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strongest fact is:</w:t>
            </w:r>
          </w:p>
        </w:tc>
        <w:tc>
          <w:tcPr>
            <w:tcW w:type="dxa" w:w="4680"/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>
      <w:pPr>
        <w:spacing w:before="40" w:after="40"/>
      </w:pPr>
      <w:r>
        <w:rPr>
          <w:rFonts w:ascii="Arial" w:hAnsi="Arial"/>
          <w:i/>
          <w:sz w:val="18"/>
        </w:rPr>
        <w:t>Bring this to Day 2 of your Oral Defense Workbook.</w:t>
      </w:r>
    </w:p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3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3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Cause Research — Systems &amp; Drivers</w:t>
      </w:r>
    </w:p>
    <w:p>
      <w:pPr>
        <w:spacing w:before="0" w:after="40"/>
      </w:pPr>
      <w:r>
        <w:rPr>
          <w:rFonts w:ascii="Arial" w:hAnsi="Arial"/>
          <w:b/>
          <w:sz w:val="21"/>
        </w:rPr>
        <w:t>Oral Defense Skill: Cause — Systemic Analysis</w:t>
      </w:r>
    </w:p>
    <w:p>
      <w:pPr>
        <w:spacing w:before="20" w:after="20"/>
      </w:pPr>
      <w:r>
        <w:rPr>
          <w:rFonts w:ascii="Arial" w:hAnsi="Arial"/>
          <w:b/>
          <w:sz w:val="20"/>
        </w:rPr>
        <w:t>Your goal today: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Figure out WHY this issue exists.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Strong defenders don't just describe a problem — they explain the systems, structures, and decisions that created it.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Think beyond individual choices to policies, institutions, and history.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Example Continuum: Cause Research Notes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Weak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"People are mean on social media." — Individual blame, no system identified.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Strong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"Instagram's algorithm rewards posts that generate strong emotions, including anger and jealousy." — Names a system mechanism.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Exemplary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"Meta's internal research (leaked 2021) confirmed that Instagram worsened body image in teen girls, yet the company retained its engagement-first algorithm because it maximized ad revenue — a structural conflict of interest between profit and user health." — Identifies system, historical context, who benefits.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a cause analysis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Names a specific institution, policy, law, or structural process</w:t>
            </w:r>
            <w:r>
              <w:rPr>
                <w:rFonts w:ascii="Arial" w:hAnsi="Arial"/>
                <w:sz w:val="19"/>
              </w:rPr>
              <w:t xml:space="preserve">  — not just a behavior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Explains </w:t>
            </w:r>
            <w:r>
              <w:rPr>
                <w:rFonts w:ascii="Arial" w:hAnsi="Arial"/>
                <w:sz w:val="19"/>
              </w:rPr>
              <w:t xml:space="preserve"> how the system works (the mechanism)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Identifies </w:t>
            </w:r>
            <w:r>
              <w:rPr>
                <w:rFonts w:ascii="Arial" w:hAnsi="Arial"/>
                <w:sz w:val="19"/>
              </w:rPr>
              <w:t xml:space="preserve"> who benefits from keeping the system in place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Includes </w:t>
            </w:r>
            <w:r>
              <w:rPr>
                <w:rFonts w:ascii="Arial" w:hAnsi="Arial"/>
                <w:sz w:val="19"/>
              </w:rPr>
              <w:t xml:space="preserve"> historical or policy context — when did this start? Who decided?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This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What Makes This Strong?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Check when done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Names a specific institution, policy, law, or structural process — not just a behavior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Explains how the system works (the mechanism)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Identifies who benefits from keeping the system in place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Includes historical or policy context — when did this start? Who decided?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1: Identifying the System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 one system or structure that contributes to this issue: (law, institution, policy, industry practice, cultural norm)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How does this system work? (Describe the mechanism)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When was this system created or when did it become a problem?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controls or benefits from this system?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2: Evidence of Cause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Notes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Source title + link or citation: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Key evidence showing HOW this system operates: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Historical or policy background (who created this? When? Why?):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that this system persists (why hasn't it changed?):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3: Second Driver (Optional but Recommended)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BBBBCC"/>
              <w:left w:val="single" w:sz="4" w:space="0" w:color="BBBBCC"/>
              <w:bottom w:val="single" w:sz="4" w:space="0" w:color="BBBBCC"/>
              <w:right w:val="single" w:sz="4" w:space="0" w:color="BBBBCC"/>
            </w:tcBorders>
            <w:shd w:val="clear" w:color="auto" w:fill="E8EBF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 Most issues have more than one cause. Identifying a second driver makes your analysis stronger.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 second system or factor that drives this issue: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How does it interact with the first?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Source or evidence: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4: Synthesis — Your Causal Argument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Complete this sentence: "This issue exists because [system] which [mechanism] resulting in [harm]."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is most responsible for this system?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would have to change to fix the root cause?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42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Use This in Your Oral Defense Workbook</w:t>
            </w:r>
          </w:p>
        </w:tc>
        <w:tc>
          <w:tcPr>
            <w:tcW w:type="dxa" w:w="4680"/>
            <w:tcW w:w="516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causal argument in one sentence:</w:t>
            </w:r>
          </w:p>
        </w:tc>
        <w:tc>
          <w:tcPr>
            <w:tcW w:type="dxa" w:w="4680"/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>
      <w:pPr>
        <w:spacing w:before="40" w:after="40"/>
      </w:pPr>
      <w:r>
        <w:rPr>
          <w:rFonts w:ascii="Arial" w:hAnsi="Arial"/>
          <w:i/>
          <w:sz w:val="18"/>
        </w:rPr>
        <w:t>Bring this to Day 3 of your Oral Defense Workbook.</w:t>
      </w:r>
    </w:p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4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4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Value Mapping — Disagreement &amp; Stakes</w:t>
      </w:r>
    </w:p>
    <w:p>
      <w:pPr>
        <w:spacing w:before="0" w:after="40"/>
      </w:pPr>
      <w:r>
        <w:rPr>
          <w:rFonts w:ascii="Arial" w:hAnsi="Arial"/>
          <w:b/>
          <w:sz w:val="21"/>
        </w:rPr>
        <w:t>Oral Defense Skill: Value — Rhetorical Diagnosis</w:t>
      </w:r>
    </w:p>
    <w:p>
      <w:pPr>
        <w:spacing w:before="20" w:after="20"/>
      </w:pPr>
      <w:r>
        <w:rPr>
          <w:rFonts w:ascii="Arial" w:hAnsi="Arial"/>
          <w:b/>
          <w:sz w:val="20"/>
        </w:rPr>
        <w:t>Your goal today: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Understand the actual disagreement.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People don't argue because one side has wrong facts — they argue because they hold different values.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Today you map both sides' beliefs, not just one. You can't defend a position you don't understand from the inside.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Example Continuum: Value Mapping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Weak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"Some people think social media is fine." — No values identified, no specifics.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Strong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"Supporters value free expression and economic growth. Critics value mental health and child safety." — Names values for each side.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Exemplary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"Side A (Platform / Industry): prioritizes individual autonomy, innovation, and market freedom — argues that regulation sets a dangerous precedent and parents, not companies, are responsible for children's usage. Risk: losing this argument means accepting corporate liability. Side B (Health advocates / Regulators): prioritizes harm prevention, institutional responsibility, and the protection of vulnerable populations — argues children cannot give meaningful consent to algorithmic manipulation. Risk: losing means continued harm with no legal recourse." — Full value articulation + stakes for each side.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value mapping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Names at least two specific values</w:t>
            </w:r>
            <w:r>
              <w:rPr>
                <w:rFonts w:ascii="Arial" w:hAnsi="Arial"/>
                <w:sz w:val="19"/>
              </w:rPr>
              <w:t xml:space="preserve">  for each side (not just "good" vs. "bad")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Explains </w:t>
            </w:r>
            <w:r>
              <w:rPr>
                <w:rFonts w:ascii="Arial" w:hAnsi="Arial"/>
                <w:sz w:val="19"/>
              </w:rPr>
              <w:t xml:space="preserve"> what each side fears losing if they lose the argument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Takes </w:t>
            </w:r>
            <w:r>
              <w:rPr>
                <w:rFonts w:ascii="Arial" w:hAnsi="Arial"/>
                <w:sz w:val="19"/>
              </w:rPr>
              <w:t xml:space="preserve"> both sides seriously — not a straw man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Shows </w:t>
            </w:r>
            <w:r>
              <w:rPr>
                <w:rFonts w:ascii="Arial" w:hAnsi="Arial"/>
                <w:sz w:val="19"/>
              </w:rPr>
              <w:t xml:space="preserve"> what is actually at stake in the disagreement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This Strong?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What Makes This Strong?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Check when done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Names at least two specific values for each side (not just "good" vs. "bad")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Explains what each side fears losing if they lose the argument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Takes both sides seriously — not a straw man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Shows what is actually at stake in the disagreement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</w:tbl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4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4 — TABLES</w:t>
      </w: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Day 4 Practice Tables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1: Side A — Values &amp; Evidence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BBBBCC"/>
              <w:left w:val="single" w:sz="4" w:space="0" w:color="BBBBCC"/>
              <w:bottom w:val="single" w:sz="4" w:space="0" w:color="BBBBCC"/>
              <w:right w:val="single" w:sz="4" w:space="0" w:color="BBBBCC"/>
            </w:tcBorders>
            <w:shd w:val="clear" w:color="auto" w:fill="E8EBF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Side A:</w:t>
            </w:r>
            <w:r>
              <w:rPr>
                <w:rFonts w:ascii="Arial" w:hAnsi="Arial"/>
                <w:sz w:val="20"/>
              </w:rPr>
              <w:t xml:space="preserve"> Who holds this position? Name the group or stakeholder below.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 the group or stakeholder: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Core values they hold: (freedom, security, profit, tradition...)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Their best argument (in their own words):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supporting their view: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do they risk losing if they lose this debate?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2: Side B — Values &amp; Evidence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BBBBCC"/>
              <w:left w:val="single" w:sz="4" w:space="0" w:color="BBBBCC"/>
              <w:bottom w:val="single" w:sz="4" w:space="0" w:color="BBBBCC"/>
              <w:right w:val="single" w:sz="4" w:space="0" w:color="BBBBCC"/>
            </w:tcBorders>
            <w:shd w:val="clear" w:color="auto" w:fill="E8EBF2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Side B:</w:t>
            </w:r>
            <w:r>
              <w:rPr>
                <w:rFonts w:ascii="Arial" w:hAnsi="Arial"/>
                <w:sz w:val="20"/>
              </w:rPr>
              <w:t xml:space="preserve"> Who holds this position? Name the group or stakeholder below.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 the group or stakeholder: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Core values they hold: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Their best argument (in their own words):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supporting their view: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do they risk losing if they lose this debate?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3: The Real Disagreement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value is actually at the center of this debate?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does each side fear most about the other's position?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Which side do you find more convincing — and why?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One thing the opposing side gets right that you'll need to address: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420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Use This in Your Oral Defense Workbook</w:t>
            </w:r>
          </w:p>
        </w:tc>
        <w:tc>
          <w:tcPr>
            <w:tcW w:type="dxa" w:w="4680"/>
            <w:tcW w:w="516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 real disagreement is:</w:t>
            </w:r>
          </w:p>
        </w:tc>
        <w:tc>
          <w:tcPr>
            <w:tcW w:type="dxa" w:w="4680"/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>
      <w:pPr>
        <w:spacing w:before="40" w:after="40"/>
      </w:pPr>
      <w:r>
        <w:rPr>
          <w:rFonts w:ascii="Arial" w:hAnsi="Arial"/>
          <w:i/>
          <w:sz w:val="18"/>
        </w:rPr>
        <w:t>Bring this value analysis to Day 4 of your Oral Defense Workbook.</w:t>
      </w:r>
    </w:p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5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5</w:t>
      </w:r>
    </w:p>
    <w:p>
      <w:pPr>
        <w:spacing w:before="80" w:after="80"/>
      </w:pPr>
      <w:r>
        <w:rPr>
          <w:rFonts w:ascii="Arial" w:hAnsi="Arial"/>
          <w:b/>
          <w:color w:val="3B4A6B"/>
          <w:sz w:val="52"/>
        </w:rPr>
        <w:t>Policy Research + Counterarguments</w:t>
      </w:r>
    </w:p>
    <w:p>
      <w:pPr>
        <w:spacing w:before="0" w:after="40"/>
      </w:pPr>
      <w:r>
        <w:rPr>
          <w:rFonts w:ascii="Arial" w:hAnsi="Arial"/>
          <w:b/>
          <w:sz w:val="21"/>
        </w:rPr>
        <w:t>Oral Defense Skill: Policy — Judgment &amp; Trade-Offs | Poise — Response Under Pressure</w:t>
      </w:r>
    </w:p>
    <w:p>
      <w:pPr>
        <w:spacing w:before="20" w:after="20"/>
      </w:pPr>
      <w:r>
        <w:rPr>
          <w:rFonts w:ascii="Arial" w:hAnsi="Arial"/>
          <w:b/>
          <w:sz w:val="20"/>
        </w:rPr>
        <w:t>Your goal today: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Research actual solutions — who proposed them, what evidence supports them, what trade-offs they involve.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Then prepare for the hardest challenge you'll face.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This is where your defense either holds or falls apart.</w:t>
      </w:r>
    </w:p>
    <w:p>
      <w:pPr>
        <w:pBdr>
          <w:bottom w:val="single" w:sz="6" w:space="1" w:color="BBBBBB"/>
        </w:pBdr>
        <w:spacing w:before="60" w:after="60"/>
      </w:pP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Example Continuum: Policy Research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Weak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"We should fix the algorithm." — No policy, no specifics, no trade-offs.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Strong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"The Kids Online Safety Act would require platforms to minimize harmful content for minors. Critics say this risks censorship." — Names policy, names concern.</w:t>
            </w:r>
          </w:p>
        </w:tc>
      </w:tr>
      <w:tr>
        <w:tc>
          <w:tcPr>
            <w:tcW w:type="dxa" w:w="4680"/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Exemplary</w:t>
            </w:r>
          </w:p>
        </w:tc>
        <w:tc>
          <w:tcPr>
            <w:tcW w:type="dxa" w:w="4680"/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"The Kids Online Safety Act (KOSA, 2023) would require platforms to conduct risk assessments and disable certain algorithmic features for users under 18. Evidence: similar laws in the UK (Age Appropriate Design Code) reduced auto-play and push notifications for minors without measurable chilling of adult speech. Trade-off: small platforms argue compliance costs create a barrier that entrenches Big Tech." — Specific law, comparative evidence, nuanced trade-off.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a policy argument strong?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Names a specific law, regulation, program, or reform</w:t>
            </w:r>
            <w:r>
              <w:rPr>
                <w:rFonts w:ascii="Arial" w:hAnsi="Arial"/>
                <w:sz w:val="19"/>
              </w:rPr>
              <w:t xml:space="preserve">  — not a vague idea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Includes </w:t>
            </w:r>
            <w:r>
              <w:rPr>
                <w:rFonts w:ascii="Arial" w:hAnsi="Arial"/>
                <w:sz w:val="19"/>
              </w:rPr>
              <w:t xml:space="preserve"> evidence that the solution has worked or could work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Acknowledges </w:t>
            </w:r>
            <w:r>
              <w:rPr>
                <w:rFonts w:ascii="Arial" w:hAnsi="Arial"/>
                <w:sz w:val="19"/>
              </w:rPr>
              <w:t xml:space="preserve"> who is negatively affected</w:t>
            </w:r>
          </w:p>
        </w:tc>
        <w:tc>
          <w:tcPr>
            <w:tcW w:type="dxa" w:w="2340"/>
            <w:tcW w:w="23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 xml:space="preserve">Engages the </w:t>
            </w:r>
            <w:r>
              <w:rPr>
                <w:rFonts w:ascii="Arial" w:hAnsi="Arial"/>
                <w:sz w:val="19"/>
              </w:rPr>
              <w:t xml:space="preserve"> strongest counterargument honestly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What Makes This Strong?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What Makes This Strong?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Check when done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Names a specific law, regulation, program, or reform — not a vague idea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Includes evidence that the solution has worked or could work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Acknowledges who is negatively affected by the solution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  <w:tr>
        <w:tc>
          <w:tcPr>
            <w:tcW w:type="dxa" w:w="4680"/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Engages the strongest counterargument honestly</w:t>
            </w:r>
          </w:p>
        </w:tc>
        <w:tc>
          <w:tcPr>
            <w:tcW w:type="dxa" w:w="4680"/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☐ Yes</w:t>
            </w:r>
          </w:p>
        </w:tc>
      </w:tr>
    </w:tbl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    Period: _______    Date: _______    Day: 5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DAY 5 — TABLES</w:t>
      </w: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Day 5 Practice Tables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1: Proposed Solution A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 of the policy, law, or reform: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proposed it? (organization, lawmaker, advocate):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How would it work?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that it works (data, precedent, case study):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is negatively affected or burdened by this solution?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Strongest counterargument against this solution: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that supports the counterargument: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2: Proposed Solution B (or Alternative Approach)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 of the policy, law, or reform: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How would it work?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that it works or could work: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Trade-offs or unintended consequences: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Table 3: Your Policy Position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recommended solution: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Evidence supporting it: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Who bears the cost or burden of this solution: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Strongest counterargument against my position: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is valid about that counterargument: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response or adjustment to that counterargument: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 policy change I'm calling for, in one sentence: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3B4A6B"/>
          <w:sz w:val="26"/>
        </w:rPr>
        <w:t>Light Poise Prep — Get Ready to Be Challenged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BBBBCC"/>
              <w:left w:val="single" w:sz="4" w:space="0" w:color="BBBBCC"/>
              <w:bottom w:val="single" w:sz="4" w:space="0" w:color="BBBBCC"/>
              <w:right w:val="single" w:sz="4" w:space="0" w:color="BBBBCC"/>
            </w:tcBorders>
            <w:shd w:val="clear" w:color="auto" w:fill="D8E8F5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ℹ  Note: Full poise training happens in your Oral Defense Workbook. This section is just about knowing your own weak spot before you get there.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Prompt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EEEEE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Your Response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challenge are you most likely to face in your oral defense? (What will someone push back on?)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What is valid about that challenge? (What part of it do you actually have to take seriously?)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How will you acknowledge it without collapsing your argument?</w:t>
            </w:r>
          </w:p>
        </w:tc>
        <w:tc>
          <w:tcPr>
            <w:tcW w:type="dxa" w:w="4680"/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p>
      <w:br w:type="page"/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Name: _______________________________    Period: ___________    Date: ___________</w:t>
            </w:r>
          </w:p>
        </w:tc>
      </w:tr>
    </w:tbl>
    <w:p/>
    <w:p>
      <w:pPr>
        <w:spacing w:before="0" w:after="40"/>
        <w:pBdr>
          <w:top w:val="single" w:sz="4" w:space="2" w:color="AAAACC"/>
          <w:bottom w:val="single" w:sz="4" w:space="2" w:color="AAAACC"/>
          <w:left w:val="single" w:sz="4" w:space="2" w:color="AAAACC"/>
          <w:right w:val="single" w:sz="4" w:space="2" w:color="AAAACC"/>
        </w:pBdr>
      </w:pPr>
      <w:r>
        <w:rPr>
          <w:rFonts w:ascii="Arial" w:hAnsi="Arial"/>
          <w:b w:val="0"/>
          <w:color w:val="5C6B8A"/>
          <w:sz w:val="16"/>
        </w:rPr>
        <w:t>FINAL CHECK</w:t>
      </w: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Research Complete — Now What?</w:t>
      </w:r>
    </w:p>
    <w:p>
      <w:pPr>
        <w:spacing w:before="0" w:after="40"/>
      </w:pPr>
      <w:r>
        <w:rPr>
          <w:rFonts w:ascii="Arial" w:hAnsi="Arial"/>
          <w:b/>
          <w:sz w:val="21"/>
        </w:rPr>
        <w:t>You have completed your Research Log.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Before moving to your Oral Defense Workbook, do a quick self-check.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Each item below should be true before you move on.</w:t>
      </w:r>
    </w:p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Five-Day Self-Check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72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B4A6B"/>
                <w:sz w:val="26"/>
              </w:rPr>
              <w:t>1</w:t>
            </w:r>
          </w:p>
        </w:tc>
        <w:tc>
          <w:tcPr>
            <w:tcW w:type="dxa" w:w="4680"/>
            <w:tcW w:w="86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F5F6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21"/>
              </w:rPr>
              <w:t>Day 1 — Topic &amp; Issue Framing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 have a specific, arguable issue — not just a topic.</w:t>
            </w:r>
          </w:p>
        </w:tc>
      </w:tr>
      <w:tr>
        <w:tc>
          <w:tcPr>
            <w:tcW w:type="dxa" w:w="4680"/>
            <w:tcW w:w="72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B4A6B"/>
                <w:sz w:val="26"/>
              </w:rPr>
              <w:t>2</w:t>
            </w:r>
          </w:p>
        </w:tc>
        <w:tc>
          <w:tcPr>
            <w:tcW w:type="dxa" w:w="4680"/>
            <w:tcW w:w="86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F5F6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21"/>
              </w:rPr>
              <w:t>Day 2 — Fact Research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 have at least two sources with specific data, named populations, and full citations.</w:t>
            </w:r>
          </w:p>
        </w:tc>
      </w:tr>
      <w:tr>
        <w:tc>
          <w:tcPr>
            <w:tcW w:type="dxa" w:w="4680"/>
            <w:tcW w:w="72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B4A6B"/>
                <w:sz w:val="26"/>
              </w:rPr>
              <w:t>3</w:t>
            </w:r>
          </w:p>
        </w:tc>
        <w:tc>
          <w:tcPr>
            <w:tcW w:type="dxa" w:w="4680"/>
            <w:tcW w:w="86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F5F6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21"/>
              </w:rPr>
              <w:t>Day 3 — Cause Research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 can name the system or structure that causes this issue.</w:t>
            </w:r>
          </w:p>
        </w:tc>
      </w:tr>
      <w:tr>
        <w:tc>
          <w:tcPr>
            <w:tcW w:type="dxa" w:w="4680"/>
            <w:tcW w:w="72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B4A6B"/>
                <w:sz w:val="26"/>
              </w:rPr>
              <w:t>4</w:t>
            </w:r>
          </w:p>
        </w:tc>
        <w:tc>
          <w:tcPr>
            <w:tcW w:type="dxa" w:w="4680"/>
            <w:tcW w:w="86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F5F6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21"/>
              </w:rPr>
              <w:t>Day 4 — Value Mapping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 understand both sides' values — not just my own.</w:t>
            </w:r>
          </w:p>
        </w:tc>
      </w:tr>
      <w:tr>
        <w:tc>
          <w:tcPr>
            <w:tcW w:type="dxa" w:w="4680"/>
            <w:tcW w:w="72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E8EBF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3B4A6B"/>
                <w:sz w:val="26"/>
              </w:rPr>
              <w:t>5</w:t>
            </w:r>
          </w:p>
        </w:tc>
        <w:tc>
          <w:tcPr>
            <w:tcW w:type="dxa" w:w="4680"/>
            <w:tcW w:w="8640" w:type="dxa"/>
            <w:tcBorders>
              <w:top w:val="single" w:sz="4" w:space="0" w:color="AAAACC"/>
              <w:left w:val="single" w:sz="4" w:space="0" w:color="AAAACC"/>
              <w:bottom w:val="single" w:sz="4" w:space="0" w:color="AAAACC"/>
              <w:right w:val="single" w:sz="4" w:space="0" w:color="AAAACC"/>
            </w:tcBorders>
            <w:shd w:val="clear" w:color="auto" w:fill="F5F6F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21"/>
              </w:rPr>
              <w:t>Day 5 — Policy Research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I have a real policy solution with evidence — and I know the trade-offs.</w:t>
            </w:r>
          </w:p>
        </w:tc>
      </w:tr>
    </w:tbl>
    <w:p/>
    <w:p>
      <w:pPr>
        <w:spacing w:before="120" w:after="60"/>
      </w:pPr>
      <w:r>
        <w:rPr>
          <w:rFonts w:ascii="Arial" w:hAnsi="Arial"/>
          <w:b/>
          <w:color w:val="3B4A6B"/>
          <w:sz w:val="40"/>
        </w:rPr>
        <w:t>I Am Ready Because...</w:t>
      </w:r>
    </w:p>
    <w:p>
      <w:pPr>
        <w:spacing w:before="20" w:after="40"/>
      </w:pPr>
      <w:r>
        <w:rPr>
          <w:rFonts w:ascii="Arial" w:hAnsi="Arial"/>
          <w:i/>
          <w:sz w:val="20"/>
        </w:rPr>
        <w:t>Write at least 2-3 complete sentences for each response.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 issue I am defending is: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strongest piece of evidence is: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 main cause I will explain is: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The value disagreement I understand is: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My policy position is: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One thing I am still unsure about: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  <w:tr>
        <w:tc>
          <w:tcPr>
            <w:tcW w:type="dxa" w:w="4680"/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One challenge I am ready to respond to is:</w:t>
            </w:r>
          </w:p>
        </w:tc>
        <w:tc>
          <w:tcPr>
            <w:tcW w:type="dxa" w:w="4680"/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  <w:p>
            <w:pPr>
              <w:spacing w:before="0" w:after="0"/>
            </w:pPr>
            <w:r>
              <w:t>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4" w:space="0" w:color="BBBBCC"/>
              <w:left w:val="single" w:sz="4" w:space="0" w:color="BBBBCC"/>
              <w:bottom w:val="single" w:sz="4" w:space="0" w:color="BBBBCC"/>
              <w:right w:val="single" w:sz="4" w:space="0" w:color="BBBBCC"/>
            </w:tcBorders>
            <w:shd w:val="clear" w:color="auto" w:fill="D4EDD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✓  When all five items are checked, you are ready to begin your Oral Defense Workbook. Bring this Research Log with you — they work together.</w:t>
            </w:r>
          </w:p>
        </w:tc>
      </w:tr>
    </w:tbl>
    <w:p/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