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Unit Launch Lesson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Graduation Speech Unit  |  Day 1  |  ~50 minutes</w:t>
      </w:r>
    </w:p>
    <w:p>
      <w:pPr>
        <w:pBdr>
          <w:bottom w:val="single" w:color="1F3864" w:sz="4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Students understand what this unit is, why it exists, and what they're being asked to make. They leave with a quickwrite that starts surfacing their own material.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Materials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lesson plan. Whiteboard. Quickwrite prompt (on board or projected). No handouts needed today — save those for Wednesday.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Tomorrow (Wed)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 one speech together in class before sub days. Set up the packet.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 Days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Thursday, Friday, Monday — students work through the sub packet independently.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 The Hook  (5–7 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Don't explain the unit yet. Open with this question on the board when students walk in: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ON THE BOARD: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What's the worst graduation speech you've ever heard — real or imagined? What made it bad?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Give them 90 seconds to think, then cold-call 4–5 students. You're not looking for right answers. You're building a list of what the genre usually does — and why it usually fails.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Common responses you'll get: too long, all thank-yous, fake inspirational quotes, speaker crying the whole time, inside jokes nobody got, clichés. Write them on the board. Don't comment yet — just collect.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TEACHER MOVE: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the list is up, ask: 'So what would a good one do?' Let them answer. They already know. You're just surfacing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 Frame the Unit  (5 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Now tell them what's happening. Keep it short — three things: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 the next few weeks, you're going to write and record your own graduation speech.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you write, you're going to study how other students your age have done it — what works, what doesn't, and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speech you make will be real. Your classmates will watch it. So will you.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Then put the unit's core question on the board: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THE QUESTION: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do you actually want to say before you leave?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Don't unpack it. Just let it sit. Tell them that's the question the whole unit is trying to answer.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 Introduce the Guiding Questions  (5 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Put these five questions on the board or projector. Students copy them down — they'll come back to these throughout the unit.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makes a speech feel personal vs. performative?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speakers shift between storytelling and argument?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humor function — as connection, relief, or disguise?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counts as authenticity in a public speech?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a speaker earn the right to be listened to?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Spend one minute on question 5. Ask: 'What does it mean to earn the right to be listened to? Who has that in your life?' Take two or three responses. That question tends to open something up.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 Quickwrite  (10–12 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Students write for 8 minutes straight. No stopping, no editing. Pen down when time is called. Put the prompt on the board: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QUICKWRITE PROMPT (choose one — or do both):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A: What do you know now that you didn't know freshman year? Not what you learned in class. What you actually learned.
Option B: If you had three minutes and your whole class was listening, what would you actually want to say to them?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While they write, circulate. Read over shoulders. Note anyone who's writing something interesting — you'll want to call on them for the share-out.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TEACHER NOTE: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quickwrite is material, not just warm-up. Students who struggle to write their speech later often have exactly what they need sitting in this first draft. Tell them to keep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After 8 minutes: 3–4 volunteers share. No pressure, no cold-calling here. When someone shares, resist the urge to comment — just say 'thank you' and call on the next person. Let the writing land.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 The Four Archetypes  (8–10 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Tell students that over the next three days with the sub, they're going to watch three real high school graduation speeches. Before they do, give them a map.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Put this on the board — students copy it: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Core Move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Reflective / Nostalgic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Shared memory → life lesson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Becomes a highlight reel nobody asked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Identity-Centered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Personal difference → universal insight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Too vulnerable, or not vulnerable enough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Humorous / Self-Aware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Humor → sincerity pivot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The pivot never comes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Disruptive / Critical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Break expectations → make an argument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Alienates the room before the point lands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Ask: 'Which type sounds most like you? Which one would you never do?' Quick show of hands or popcorn share. You're not locking them in — you're getting them to think about what they want their speech to do before they've seen an example.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1F3864" w:sz="6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 Close  (3–5 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Tell them what's coming: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Tomorrow: you watch one speech together in class, then get set up for the sub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Thursday–Monday: three speeches with the sub. Packet due Monday.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I'm back: you start writing.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End with this: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CLOSING LINE (say it out loud):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speeches you're about to watch were written by 17 and 18-year-olds. Same age as you, same job as you. Watch them like a writer — figure out what they did, and decide if you'd steal 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EXIT TICKET (optional):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sentence on a scrap of paper: What type of speech do you think you want to give? Collect at the door. Takes 30 seconds and tells you a lot.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Canvas Post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Student-Facing Unit Introduction  |  Copy/paste into Canvas</w:t>
      </w:r>
    </w:p>
    <w:p>
      <w:pPr>
        <w:pBdr>
          <w:bottom w:val="single" w:color="1F3864" w:sz="4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NOTE: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Paste the text below directly into a Canvas assignment or page. It's written in your voice, under 4,000 characters, and designed to stand alone — students should be able to read this and know exactly what the unit is and what they're making.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Graduation Speech Unit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Grade 12  |  ~4 Weeks  |  Final Product: Recorded Speech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Here's the situation: you're about to graduate. You have things to say. And you have an audience — your class — who might actually want to hear them.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This unit is built around one question: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do you actually want to say before you leave?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That's not rhetorical. You're going to answer it.</w:t>
      </w:r>
    </w:p>
    <w:p>
      <w:pPr>
        <w:spacing w:after="60" w:before="60"/>
      </w:pPr>
      <w:r>
        <w:t xml:space="preserve"/>
      </w:r>
    </w:p>
    <w:p>
      <w:pPr>
        <w:pBdr>
          <w:bottom w:val="single" w:color="2E4057" w:sz="6"/>
        </w:pBd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What You're Doing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Over the next few weeks, you'll move through three stages: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and analyze real high school graduation speeches — written by students your age. You'll study how they're built: structure, tone, how speakers earn the room, where they take risks.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a college commencement speech to see what shifts when the audience gets bigger and the stakes change.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Write, revise, and record your own graduation speech. Not the 'thank you parents, thank you teachers' version. The real one.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/>
        </w:pBd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What You're Making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Your final product is a recorded graduation speech: 2–4 minutes, filmed on your phone or whatever you have, submitted to Canvas.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You'll make intentional choices about five things: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Structure — how your ideas unfold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Tone — funny, reflective, critical, or some mix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Content — what experiences or ideas define your time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Audience — who you're actually talking to, and what you want them to understand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Purpose — what you want the speech to do, not just say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You'll draft it, get feedback on it, revise it, and record it. The class watches the final videos together.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4057" w:sz="6"/>
        </w:pBd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Questions to Keep in Mind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As you watch the example speeches and start drafting your own, keep coming back to these: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makes a speech feel personal vs. performative?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Where do speakers shift between storytelling and argument?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does humor function — as connection, relief, or something else?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counts as authenticity in a public speech?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does a speaker earn the right to be listened to?</w:t>
      </w:r>
    </w:p>
    <w:p>
      <w:pPr>
        <w:spacing w:after="60" w:before="60"/>
      </w:pPr>
      <w:r>
        <w:t xml:space="preserve"/>
      </w:r>
    </w:p>
    <w:p>
      <w:pPr>
        <w:pBdr>
          <w:bottom w:val="single" w:color="2E4057" w:sz="6"/>
        </w:pBd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What's Due and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Speech Analysis Packet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Due Monday (end of sub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Speech Outline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Due after we return — exact date TBA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First Draft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Peer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Recorded Final Speech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TBA — screened in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Reflection 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Due with the final speech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Dates for draft, feedback, and final will be confirmed when I'm back. For now: do the packet, keep your quickwrite from today, and start thinking about what you want to say.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READY TO LAUNCH  </w:t>
    </w:r>
    <w:r>
      <w:rPr>
        <w:rFonts w:ascii="Arial" w:cs="Arial" w:eastAsia="Arial" w:hAnsi="Arial"/>
        <w:color w:val="666666"/>
        <w:sz w:val="18"/>
        <w:szCs w:val="18"/>
      </w:rPr>
      <w:t xml:space="preserve">Unit Launch Lesson  |  Day 1  |  Grade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2026-05-05T18:23:25.067Z</dcterms:created>
  <dcterms:modified xsi:type="dcterms:W3CDTF">2026-05-05T18:23:25.070Z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