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pPr>
      <w:r>
        <w:rPr>
          <w:rFonts w:ascii="Arial" w:cs="Arial" w:eastAsia="Arial" w:hAnsi="Arial"/>
          <w:b/>
          <w:bCs/>
          <w:color w:val="1a1a1a"/>
          <w:sz w:val="40"/>
          <w:szCs w:val="40"/>
        </w:rPr>
        <w:t xml:space="preserve">6.12 | Circle Back</w:t>
      </w:r>
    </w:p>
    <w:p>
      <w:pPr>
        <w:spacing w:after="60" w:before="60"/>
      </w:pPr>
      <w:r>
        <w:rPr>
          <w:rFonts w:ascii="Arial" w:cs="Arial" w:eastAsia="Arial" w:hAnsi="Arial"/>
          <w:b/>
          <w:bCs/>
          <w:color w:val="999999"/>
          <w:sz w:val="24"/>
          <w:szCs w:val="24"/>
        </w:rPr>
        <w:t xml:space="preserve">Structural Move: Returning to something earlier to go deeper</w:t>
      </w:r>
    </w:p>
    <w:p>
      <w:pPr>
        <w:pBdr>
          <w:bottom w:val="single" w:color="AAAAAA" w:sz="6" w:space="1"/>
        </w:pBdr>
        <w:spacing w:after="100" w:before="100"/>
      </w:pPr>
      <w:r>
        <w:t xml:space="preserve"/>
      </w:r>
    </w:p>
    <w:p>
      <w:pPr>
        <w:spacing w:after="80" w:before="0"/>
      </w:pPr>
      <w:r>
        <w:t xml:space="preserve"/>
      </w:r>
    </w:p>
    <w:p>
      <w:pPr>
        <w:spacing w:after="60" w:before="60"/>
      </w:pPr>
      <w:r>
        <w:rPr>
          <w:rFonts w:ascii="Arial" w:cs="Arial" w:eastAsia="Arial" w:hAnsi="Arial"/>
          <w:sz w:val="22"/>
          <w:szCs w:val="22"/>
        </w:rPr>
        <w:t xml:space="preserve">The Circle Back is a move that tells the respondent: I've been listening to everything, not just the last thing. You take something they said ten minutes ago — an offhand comment, a loaded phrase, a door they cracked open — and you walk back through it.</w:t>
      </w:r>
    </w:p>
    <w:p>
      <w:pPr>
        <w:spacing w:after="60" w:before="0"/>
      </w:pPr>
      <w:r>
        <w:t xml:space="preserve"/>
      </w:r>
    </w:p>
    <w:p>
      <w:pPr>
        <w:spacing w:after="60" w:before="60"/>
      </w:pPr>
      <w:r>
        <w:rPr>
          <w:rFonts w:ascii="Arial" w:cs="Arial" w:eastAsia="Arial" w:hAnsi="Arial"/>
          <w:sz w:val="22"/>
          <w:szCs w:val="22"/>
        </w:rPr>
        <w:t xml:space="preserve">It's one of the most powerful moves in the toolkit. It signals memory. It signals care. And it usually unlocks something the respondent didn't expect to say.</w:t>
      </w:r>
    </w:p>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6B3A8A"/>
          <w:sz w:val="28"/>
          <w:szCs w:val="28"/>
        </w:rPr>
        <w:t xml:space="preserve">What Circle Back Is</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A Circle Back references an earlier moment in the conversation — not the last thing they said, but something from earlier — and returns to it for a deeper look.</w:t>
      </w:r>
    </w:p>
    <w:p>
      <w:pPr>
        <w:spacing w:after="80" w:before="0"/>
      </w:pPr>
      <w:r>
        <w:t xml:space="preserve"/>
      </w:r>
    </w:p>
    <w:p>
      <w:pPr>
        <w:spacing w:after="60" w:before="60"/>
      </w:pPr>
      <w:r>
        <w:rPr>
          <w:rFonts w:ascii="Arial" w:cs="Arial" w:eastAsia="Arial" w:hAnsi="Arial"/>
          <w:b/>
          <w:bCs/>
          <w:sz w:val="22"/>
          <w:szCs w:val="22"/>
        </w:rPr>
        <w:t xml:space="preserve">The 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6B3A8A" w:val="clear"/>
            <w:tcMar>
              <w:top w:type="dxa" w:w="80"/>
              <w:left w:type="dxa" w:w="160"/>
              <w:bottom w:type="dxa" w:w="80"/>
              <w:right w:type="dxa" w:w="160"/>
            </w:tcMar>
          </w:tcPr>
          <w:p>
            <w:r>
              <w:rPr>
                <w:rFonts w:ascii="Arial" w:cs="Arial" w:eastAsia="Arial" w:hAnsi="Arial"/>
                <w:b/>
                <w:bCs/>
                <w:color w:val="FFFFFF"/>
                <w:sz w:val="22"/>
                <w:szCs w:val="22"/>
              </w:rPr>
              <w:t xml:space="preserve">Circle Back = Signal that you're returning + the earlier moment + new question</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"Earlier you mentioned [X] — I didn't want to let that go without asking more about it."</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"I keep thinking about something you said near the beginning — when you mentioned [X]..."</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"Before we finish, I want to go back to something you said earlier..."</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"This is just like what you said earlier when you mentioned [X]."</w:t>
            </w:r>
          </w:p>
        </w:tc>
      </w:tr>
      <w:tr>
        <w:tc>
          <w:tcPr>
            <w:tcW w:type="dxa" w:w="9360"/>
            <w:tcBorders>
              <w:top w:val="single" w:color="CCCCCC" w:sz="4"/>
              <w:left w:val="single" w:color="CCCCCC" w:sz="4"/>
              <w:bottom w:val="single" w:color="CCCCCC" w:sz="4"/>
              <w:right w:val="single" w:color="CCCCCC" w:sz="4"/>
            </w:tcBorders>
            <w:shd w:fill="F3EFFE" w:val="clear"/>
            <w:tcMar>
              <w:top w:type="dxa" w:w="60"/>
              <w:left w:type="dxa" w:w="160"/>
              <w:bottom w:type="dxa" w:w="60"/>
              <w:right w:type="dxa" w:w="160"/>
            </w:tcMar>
          </w:tcPr>
          <w:p>
            <w:r>
              <w:rPr>
                <w:rFonts w:ascii="Arial" w:cs="Arial" w:eastAsia="Arial" w:hAnsi="Arial"/>
                <w:i/>
                <w:iCs/>
                <w:sz w:val="21"/>
                <w:szCs w:val="21"/>
              </w:rPr>
              <w:t xml:space="preserve">"You said something earlier that stuck with me — about [X]. Can we go back to that?"</w:t>
            </w:r>
          </w:p>
        </w:tc>
      </w:tr>
    </w:tbl>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333333"/>
          <w:sz w:val="28"/>
          <w:szCs w:val="28"/>
        </w:rPr>
        <w:t xml:space="preserve">Why It Works</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Most people don't expect to be remembered. When you circle back to something they said ten minutes ago, they feel tracked. Followed. Attended to. That feeling makes them more likely to go deeper.</w:t>
      </w:r>
    </w:p>
    <w:p>
      <w:pPr>
        <w:spacing w:after="80" w:before="0"/>
      </w:pPr>
      <w:r>
        <w:t xml:space="preserve"/>
      </w:r>
    </w:p>
    <w:p>
      <w:pPr>
        <w:spacing w:after="60" w:before="60"/>
      </w:pPr>
      <w:r>
        <w:rPr>
          <w:rFonts w:ascii="Arial" w:cs="Arial" w:eastAsia="Arial" w:hAnsi="Arial"/>
          <w:sz w:val="22"/>
          <w:szCs w:val="22"/>
        </w:rPr>
        <w:t xml:space="preserve">It also signals to the respondent that the interview has an arc — that you're not just firing questions. You're building something. Circle Back is proof that you've been building.</w:t>
      </w:r>
    </w:p>
    <w:p>
      <w:pPr>
        <w:spacing w:after="80" w:before="0"/>
      </w:pPr>
      <w:r>
        <w:t xml:space="preserve"/>
      </w:r>
    </w:p>
    <w:p>
      <w:pPr>
        <w:spacing w:after="60" w:before="60"/>
      </w:pPr>
      <w:r>
        <w:rPr>
          <w:rFonts w:ascii="Arial" w:cs="Arial" w:eastAsia="Arial" w:hAnsi="Arial"/>
          <w:sz w:val="22"/>
          <w:szCs w:val="22"/>
        </w:rPr>
        <w:t xml:space="preserve">What to listen for:</w:t>
      </w:r>
    </w:p>
    <w:p>
      <w:pPr>
        <w:spacing w:after="40" w:before="0"/>
      </w:pPr>
      <w:r>
        <w:t xml:space="preserve"/>
      </w:r>
    </w:p>
    <w:p>
      <w:pPr>
        <w:pStyle w:val="ListParagraph"/>
        <w:numPr>
          <w:ilvl w:val="0"/>
          <w:numId w:val="2"/>
        </w:numPr>
        <w:spacing w:after="40" w:before="40"/>
      </w:pPr>
      <w:r>
        <w:rPr>
          <w:rFonts w:ascii="Arial" w:cs="Arial" w:eastAsia="Arial" w:hAnsi="Arial"/>
          <w:sz w:val="22"/>
          <w:szCs w:val="22"/>
        </w:rPr>
        <w:t xml:space="preserve">A loaded phrase they used casually and moved past</w:t>
      </w:r>
    </w:p>
    <w:p>
      <w:pPr>
        <w:pStyle w:val="ListParagraph"/>
        <w:numPr>
          <w:ilvl w:val="0"/>
          <w:numId w:val="2"/>
        </w:numPr>
        <w:spacing w:after="40" w:before="40"/>
      </w:pPr>
      <w:r>
        <w:rPr>
          <w:rFonts w:ascii="Arial" w:cs="Arial" w:eastAsia="Arial" w:hAnsi="Arial"/>
          <w:sz w:val="22"/>
          <w:szCs w:val="22"/>
        </w:rPr>
        <w:t xml:space="preserve">A name or relationship they mentioned without elaborating</w:t>
      </w:r>
    </w:p>
    <w:p>
      <w:pPr>
        <w:pStyle w:val="ListParagraph"/>
        <w:numPr>
          <w:ilvl w:val="0"/>
          <w:numId w:val="2"/>
        </w:numPr>
        <w:spacing w:after="40" w:before="40"/>
      </w:pPr>
      <w:r>
        <w:rPr>
          <w:rFonts w:ascii="Arial" w:cs="Arial" w:eastAsia="Arial" w:hAnsi="Arial"/>
          <w:sz w:val="22"/>
          <w:szCs w:val="22"/>
        </w:rPr>
        <w:t xml:space="preserve">An emotion they named but didn't unpack</w:t>
      </w:r>
    </w:p>
    <w:p>
      <w:pPr>
        <w:pStyle w:val="ListParagraph"/>
        <w:numPr>
          <w:ilvl w:val="0"/>
          <w:numId w:val="2"/>
        </w:numPr>
        <w:spacing w:after="40" w:before="40"/>
      </w:pPr>
      <w:r>
        <w:rPr>
          <w:rFonts w:ascii="Arial" w:cs="Arial" w:eastAsia="Arial" w:hAnsi="Arial"/>
          <w:sz w:val="22"/>
          <w:szCs w:val="22"/>
        </w:rPr>
        <w:t xml:space="preserve">A moment they described briefly that felt important</w:t>
      </w:r>
    </w:p>
    <w:p>
      <w:pPr>
        <w:pStyle w:val="ListParagraph"/>
        <w:numPr>
          <w:ilvl w:val="0"/>
          <w:numId w:val="2"/>
        </w:numPr>
        <w:spacing w:after="40" w:before="40"/>
      </w:pPr>
      <w:r>
        <w:rPr>
          <w:rFonts w:ascii="Arial" w:cs="Arial" w:eastAsia="Arial" w:hAnsi="Arial"/>
          <w:sz w:val="22"/>
          <w:szCs w:val="22"/>
        </w:rPr>
        <w:t xml:space="preserve">Something they started to say and then redirected away from</w:t>
      </w:r>
    </w:p>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333333"/>
          <w:sz w:val="28"/>
          <w:szCs w:val="28"/>
        </w:rPr>
        <w:t xml:space="preserve">Practice: Write the Circle Back</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For each setup, write a Circle Back that returns to the earlier moment and asks a follow-up question.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4"/>
              <w:left w:val="single" w:color="CCCCCC" w:sz="4"/>
              <w:bottom w:val="single" w:color="CCCCCC" w:sz="4"/>
              <w:right w:val="single" w:color="CCCCCC"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5560"/>
            <w:tcBorders>
              <w:top w:val="single" w:color="CCCCCC" w:sz="4"/>
              <w:left w:val="single" w:color="CCCCCC" w:sz="4"/>
              <w:bottom w:val="single" w:color="CCCCCC" w:sz="4"/>
              <w:right w:val="single" w:color="CCCCCC" w:sz="4"/>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Write it here</w:t>
            </w:r>
          </w:p>
        </w:tc>
      </w:tr>
      <w:tr>
        <w:tc>
          <w:tcPr>
            <w:tcW w:type="dxa" w:w="38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Arial" w:cs="Arial" w:eastAsia="Arial" w:hAnsi="Arial"/>
                <w:b/>
                <w:bCs/>
                <w:sz w:val="20"/>
                <w:szCs w:val="20"/>
              </w:rPr>
              <w:t xml:space="preserve">At the start of the interview, the respondent said: "I almost didn't come back to this country after college." They moved on quickly and you didn't follow up. Now you're near the end of the interview.</w:t>
            </w:r>
          </w:p>
          <w:p>
            <w:pPr>
              <w:spacing w:before="40"/>
            </w:pPr>
            <w:r>
              <w:rPr>
                <w:rFonts w:ascii="Arial" w:cs="Arial" w:eastAsia="Arial" w:hAnsi="Arial"/>
                <w:i/>
                <w:iCs/>
                <w:color w:val="888888"/>
                <w:sz w:val="18"/>
                <w:szCs w:val="18"/>
              </w:rPr>
              <w:t xml:space="preserve">Start by naming the earlier moment. Signal that you didn't forget it. Then ask the question.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sz w:val="20"/>
                <w:szCs w:val="20"/>
              </w:rPr>
              <w:t xml:space="preserve"/>
            </w:r>
          </w:p>
        </w:tc>
      </w:tr>
      <w:tr>
        <w:tc>
          <w:tcPr>
            <w:tcW w:type="dxa" w:w="38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Arial" w:cs="Arial" w:eastAsia="Arial" w:hAnsi="Arial"/>
                <w:b/>
                <w:bCs/>
                <w:sz w:val="20"/>
                <w:szCs w:val="20"/>
              </w:rPr>
              <w:t xml:space="preserve">Thirty minutes ago they mentioned a sister, once, in passing. They haven't brought her up since. You noticed.</w:t>
            </w:r>
          </w:p>
          <w:p>
            <w:pPr>
              <w:spacing w:before="40"/>
            </w:pPr>
            <w:r>
              <w:rPr>
                <w:rFonts w:ascii="Arial" w:cs="Arial" w:eastAsia="Arial" w:hAnsi="Arial"/>
                <w:i/>
                <w:iCs/>
                <w:color w:val="888888"/>
                <w:sz w:val="18"/>
                <w:szCs w:val="18"/>
              </w:rPr>
              <w:t xml:space="preserve">"Earlier you mentioned your sister..." — what's the question that unlocks that?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sz w:val="20"/>
                <w:szCs w:val="20"/>
              </w:rPr>
              <w:t xml:space="preserve"/>
            </w:r>
          </w:p>
        </w:tc>
      </w:tr>
      <w:tr>
        <w:tc>
          <w:tcPr>
            <w:tcW w:type="dxa" w:w="38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Arial" w:cs="Arial" w:eastAsia="Arial" w:hAnsi="Arial"/>
                <w:b/>
                <w:bCs/>
                <w:sz w:val="20"/>
                <w:szCs w:val="20"/>
              </w:rPr>
              <w:t xml:space="preserve">The respondent used the phrase "I just knew it wasn't going to work" about a decade ago in their story. It felt significant. You're circling back to it now.</w:t>
            </w:r>
          </w:p>
          <w:p>
            <w:pPr>
              <w:spacing w:before="40"/>
            </w:pPr>
            <w:r>
              <w:rPr>
                <w:rFonts w:ascii="Arial" w:cs="Arial" w:eastAsia="Arial" w:hAnsi="Arial"/>
                <w:i/>
                <w:iCs/>
                <w:color w:val="888888"/>
                <w:sz w:val="18"/>
                <w:szCs w:val="18"/>
              </w:rPr>
              <w:t xml:space="preserve">Quote them if you can. Then ask what was underneath it.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60"/>
              <w:bottom w:type="dxa" w:w="200"/>
              <w:right w:type="dxa" w:w="160"/>
            </w:tcMar>
          </w:tcPr>
          <w:p>
            <w:r>
              <w:rPr>
                <w:rFonts w:ascii="Arial" w:cs="Arial" w:eastAsia="Arial" w:hAnsi="Arial"/>
                <w:sz w:val="20"/>
                <w:szCs w:val="20"/>
              </w:rPr>
              <w:t xml:space="preserve"/>
            </w:r>
          </w:p>
        </w:tc>
      </w:tr>
    </w:tbl>
    <w:p>
      <w:pPr>
        <w:spacing w:after="120" w:before="0"/>
      </w:pPr>
      <w:r>
        <w:t xml:space="preserve"/>
      </w:r>
    </w:p>
    <w:p>
      <w:pPr>
        <w:pBdr>
          <w:bottom w:val="single" w:color="CCCCCC" w:sz="6" w:space="1"/>
        </w:pBdr>
        <w:spacing w:after="100" w:before="100"/>
      </w:pPr>
      <w:r>
        <w:t xml:space="preserve"/>
      </w:r>
    </w:p>
    <w:p>
      <w:pPr>
        <w:spacing w:after="80" w:before="240"/>
      </w:pPr>
      <w:r>
        <w:rPr>
          <w:rFonts w:ascii="Arial" w:cs="Arial" w:eastAsia="Arial" w:hAnsi="Arial"/>
          <w:b/>
          <w:bCs/>
          <w:color w:val="333333"/>
          <w:sz w:val="28"/>
          <w:szCs w:val="28"/>
        </w:rPr>
        <w:t xml:space="preserve">Test It Out</w:t>
      </w:r>
    </w:p>
    <w:p>
      <w:pPr>
        <w:pBdr>
          <w:bottom w:val="single" w:color="CCCCCC" w:sz="6" w:space="1"/>
        </w:pBdr>
        <w:spacing w:after="100" w:before="100"/>
      </w:pPr>
      <w:r>
        <w:t xml:space="preserve"/>
      </w:r>
    </w:p>
    <w:p>
      <w:pPr>
        <w:spacing w:after="60" w:before="0"/>
      </w:pPr>
      <w:r>
        <w:t xml:space="preserve"/>
      </w:r>
    </w:p>
    <w:p>
      <w:pPr>
        <w:spacing w:after="60" w:before="60"/>
      </w:pPr>
      <w:r>
        <w:rPr>
          <w:rFonts w:ascii="Arial" w:cs="Arial" w:eastAsia="Arial" w:hAnsi="Arial"/>
          <w:sz w:val="22"/>
          <w:szCs w:val="22"/>
        </w:rPr>
        <w:t xml:space="preserve">Demonstrate Circle Back three times in a live conversation. Finn signs off on each one.</w:t>
      </w:r>
    </w:p>
    <w:p>
      <w:pPr>
        <w:spacing w:after="80" w:before="0"/>
      </w:pPr>
      <w:r>
        <w:t xml:space="preserve"/>
      </w:r>
    </w:p>
    <w:p>
      <w:pPr>
        <w:spacing w:after="60" w:before="60"/>
      </w:pPr>
      <w:r>
        <w:rPr>
          <w:rFonts w:ascii="Arial" w:cs="Arial" w:eastAsia="Arial" w:hAnsi="Arial"/>
          <w:sz w:val="22"/>
          <w:szCs w:val="22"/>
        </w:rPr>
        <w:t xml:space="preserve">What counts: an explicit reference to something said earlier in the conversation — not the last thing, something earlier — followed by a question that goes deeper into it. Repeating the last thing they said is a Follow-Up, not a Circle Back.</w:t>
      </w:r>
    </w:p>
    <w:p>
      <w:pPr>
        <w:spacing w:after="80" w:before="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4"/>
              <w:left w:val="single" w:color="CCCCCC" w:sz="4"/>
              <w:bottom w:val="single" w:color="CCCCCC" w:sz="4"/>
              <w:right w:val="single" w:color="CCCCCC" w:sz="4"/>
            </w:tcBorders>
            <w:shd w:fill="FAFAFA" w:val="clear"/>
            <w:tcMar>
              <w:top w:type="dxa" w:w="160"/>
              <w:left w:type="dxa" w:w="160"/>
              <w:bottom w:type="dxa" w:w="200"/>
              <w:right w:type="dxa" w:w="160"/>
            </w:tcMar>
          </w:tcPr>
          <w:p>
            <w:pPr>
              <w:spacing w:after="60" w:before="0"/>
              <w:jc w:val="center"/>
            </w:pPr>
            <w:r>
              <w:rPr>
                <w:rFonts w:ascii="Arial" w:cs="Arial" w:eastAsia="Arial" w:hAnsi="Arial"/>
                <w:b/>
                <w:bCs/>
                <w:color w:val="555555"/>
                <w:sz w:val="22"/>
                <w:szCs w:val="22"/>
              </w:rPr>
              <w:t xml:space="preserve">Demo 1</w:t>
            </w:r>
          </w:p>
          <w:p>
            <w:pPr>
              <w:spacing w:after="100" w:before="0"/>
              <w:jc w:val="center"/>
            </w:pPr>
            <w:r>
              <w:rPr>
                <w:rFonts w:ascii="Arial" w:cs="Arial" w:eastAsia="Arial" w:hAnsi="Arial"/>
                <w:i/>
                <w:iCs/>
                <w:color w:val="999999"/>
                <w:sz w:val="18"/>
                <w:szCs w:val="18"/>
              </w:rPr>
              <w:t xml:space="preserve">Circle Back — live demonstration</w:t>
            </w:r>
          </w:p>
          <w:p>
            <w:pPr>
              <w:spacing w:after="0" w:before="120"/>
              <w:jc w:val="center"/>
            </w:pPr>
            <w:r>
              <w:rPr>
                <w:rFonts w:ascii="Arial" w:cs="Arial" w:eastAsia="Arial" w:hAnsi="Arial"/>
                <w:color w:val="BBBBBB"/>
                <w:sz w:val="20"/>
                <w:szCs w:val="20"/>
              </w:rPr>
              <w:t xml:space="preserve">____________________________</w:t>
            </w:r>
          </w:p>
          <w:p>
            <w:pPr>
              <w:spacing w:after="0" w:before="40"/>
              <w:jc w:val="center"/>
            </w:pPr>
            <w:r>
              <w:rPr>
                <w:rFonts w:ascii="Arial" w:cs="Arial" w:eastAsia="Arial" w:hAnsi="Arial"/>
                <w:i/>
                <w:iCs/>
                <w:color w:val="CCCCCC"/>
                <w:sz w:val="17"/>
                <w:szCs w:val="17"/>
              </w:rPr>
              <w:t xml:space="preserve">Finn's initials + date</w:t>
            </w:r>
          </w:p>
        </w:tc>
        <w:tc>
          <w:tcPr>
            <w:tcW w:type="dxa" w:w="2880"/>
            <w:tcBorders>
              <w:top w:val="single" w:color="CCCCCC" w:sz="4"/>
              <w:left w:val="single" w:color="CCCCCC" w:sz="4"/>
              <w:bottom w:val="single" w:color="CCCCCC" w:sz="4"/>
              <w:right w:val="single" w:color="CCCCCC" w:sz="4"/>
            </w:tcBorders>
            <w:shd w:fill="FAFAFA" w:val="clear"/>
            <w:tcMar>
              <w:top w:type="dxa" w:w="160"/>
              <w:left w:type="dxa" w:w="160"/>
              <w:bottom w:type="dxa" w:w="200"/>
              <w:right w:type="dxa" w:w="160"/>
            </w:tcMar>
          </w:tcPr>
          <w:p>
            <w:pPr>
              <w:spacing w:after="60" w:before="0"/>
              <w:jc w:val="center"/>
            </w:pPr>
            <w:r>
              <w:rPr>
                <w:rFonts w:ascii="Arial" w:cs="Arial" w:eastAsia="Arial" w:hAnsi="Arial"/>
                <w:b/>
                <w:bCs/>
                <w:color w:val="555555"/>
                <w:sz w:val="22"/>
                <w:szCs w:val="22"/>
              </w:rPr>
              <w:t xml:space="preserve">Demo 2</w:t>
            </w:r>
          </w:p>
          <w:p>
            <w:pPr>
              <w:spacing w:after="100" w:before="0"/>
              <w:jc w:val="center"/>
            </w:pPr>
            <w:r>
              <w:rPr>
                <w:rFonts w:ascii="Arial" w:cs="Arial" w:eastAsia="Arial" w:hAnsi="Arial"/>
                <w:i/>
                <w:iCs/>
                <w:color w:val="999999"/>
                <w:sz w:val="18"/>
                <w:szCs w:val="18"/>
              </w:rPr>
              <w:t xml:space="preserve">Circle Back — live demonstration</w:t>
            </w:r>
          </w:p>
          <w:p>
            <w:pPr>
              <w:spacing w:after="0" w:before="120"/>
              <w:jc w:val="center"/>
            </w:pPr>
            <w:r>
              <w:rPr>
                <w:rFonts w:ascii="Arial" w:cs="Arial" w:eastAsia="Arial" w:hAnsi="Arial"/>
                <w:color w:val="BBBBBB"/>
                <w:sz w:val="20"/>
                <w:szCs w:val="20"/>
              </w:rPr>
              <w:t xml:space="preserve">____________________________</w:t>
            </w:r>
          </w:p>
          <w:p>
            <w:pPr>
              <w:spacing w:after="0" w:before="40"/>
              <w:jc w:val="center"/>
            </w:pPr>
            <w:r>
              <w:rPr>
                <w:rFonts w:ascii="Arial" w:cs="Arial" w:eastAsia="Arial" w:hAnsi="Arial"/>
                <w:i/>
                <w:iCs/>
                <w:color w:val="CCCCCC"/>
                <w:sz w:val="17"/>
                <w:szCs w:val="17"/>
              </w:rPr>
              <w:t xml:space="preserve">Finn's initials + date</w:t>
            </w:r>
          </w:p>
        </w:tc>
        <w:tc>
          <w:tcPr>
            <w:tcW w:type="dxa" w:w="2880"/>
            <w:tcBorders>
              <w:top w:val="single" w:color="CCCCCC" w:sz="4"/>
              <w:left w:val="single" w:color="CCCCCC" w:sz="4"/>
              <w:bottom w:val="single" w:color="CCCCCC" w:sz="4"/>
              <w:right w:val="single" w:color="CCCCCC" w:sz="4"/>
            </w:tcBorders>
            <w:shd w:fill="FAFAFA" w:val="clear"/>
            <w:tcMar>
              <w:top w:type="dxa" w:w="160"/>
              <w:left w:type="dxa" w:w="160"/>
              <w:bottom w:type="dxa" w:w="200"/>
              <w:right w:type="dxa" w:w="160"/>
            </w:tcMar>
          </w:tcPr>
          <w:p>
            <w:pPr>
              <w:spacing w:after="60" w:before="0"/>
              <w:jc w:val="center"/>
            </w:pPr>
            <w:r>
              <w:rPr>
                <w:rFonts w:ascii="Arial" w:cs="Arial" w:eastAsia="Arial" w:hAnsi="Arial"/>
                <w:b/>
                <w:bCs/>
                <w:color w:val="555555"/>
                <w:sz w:val="22"/>
                <w:szCs w:val="22"/>
              </w:rPr>
              <w:t xml:space="preserve">Demo 3</w:t>
            </w:r>
          </w:p>
          <w:p>
            <w:pPr>
              <w:spacing w:after="100" w:before="0"/>
              <w:jc w:val="center"/>
            </w:pPr>
            <w:r>
              <w:rPr>
                <w:rFonts w:ascii="Arial" w:cs="Arial" w:eastAsia="Arial" w:hAnsi="Arial"/>
                <w:i/>
                <w:iCs/>
                <w:color w:val="999999"/>
                <w:sz w:val="18"/>
                <w:szCs w:val="18"/>
              </w:rPr>
              <w:t xml:space="preserve">Circle Back — live demonstration</w:t>
            </w:r>
          </w:p>
          <w:p>
            <w:pPr>
              <w:spacing w:after="0" w:before="120"/>
              <w:jc w:val="center"/>
            </w:pPr>
            <w:r>
              <w:rPr>
                <w:rFonts w:ascii="Arial" w:cs="Arial" w:eastAsia="Arial" w:hAnsi="Arial"/>
                <w:color w:val="BBBBBB"/>
                <w:sz w:val="20"/>
                <w:szCs w:val="20"/>
              </w:rPr>
              <w:t xml:space="preserve">____________________________</w:t>
            </w:r>
          </w:p>
          <w:p>
            <w:pPr>
              <w:spacing w:after="0" w:before="40"/>
              <w:jc w:val="center"/>
            </w:pPr>
            <w:r>
              <w:rPr>
                <w:rFonts w:ascii="Arial" w:cs="Arial" w:eastAsia="Arial" w:hAnsi="Arial"/>
                <w:i/>
                <w:iCs/>
                <w:color w:val="CCCCCC"/>
                <w:sz w:val="17"/>
                <w:szCs w:val="17"/>
              </w:rPr>
              <w:t xml:space="preserve">Finn's initials + date</w:t>
            </w:r>
          </w:p>
        </w:tc>
      </w:tr>
    </w:tbl>
    <w:p>
      <w:pPr>
        <w:spacing w:after="40" w:before="0"/>
      </w:pPr>
      <w:r>
        <w:t xml:space="preserve"/>
      </w:r>
    </w:p>
    <w:p>
      <w:pPr>
        <w:spacing w:after="60" w:before="60"/>
      </w:pPr>
      <w:r>
        <w:rPr>
          <w:rFonts w:ascii="Arial" w:cs="Arial" w:eastAsia="Arial" w:hAnsi="Arial"/>
          <w:color w:val="888888"/>
          <w:sz w:val="22"/>
          <w:szCs w:val="22"/>
        </w:rPr>
        <w:t xml:space="preserve">Three demos signed off = skill cleared.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2026-05-05T12:51:20.130Z</dcterms:created>
  <dcterms:modified xsi:type="dcterms:W3CDTF">2026-05-05T12:51:20.130Z</dcterms:modified>
</cp:coreProperties>
</file>

<file path=docProps/custom.xml><?xml version="1.0" encoding="utf-8"?>
<Properties xmlns="http://schemas.openxmlformats.org/officeDocument/2006/custom-properties" xmlns:vt="http://schemas.openxmlformats.org/officeDocument/2006/docPropsVTypes"/>
</file>