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rFonts w:ascii="Google Sans" w:cs="Google Sans" w:eastAsia="Google Sans" w:hAnsi="Google Sans"/>
          <w:b w:val="1"/>
          <w:bCs w:val="1"/>
          <w:color w:val="1f4e79"/>
          <w:sz w:val="58"/>
          <w:szCs w:val="5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58"/>
          <w:szCs w:val="58"/>
          <w:rtl w:val="0"/>
        </w:rPr>
        <w:t xml:space="preserve">6.04 | The Art of the Follow-Up</w:t>
      </w:r>
    </w:p>
    <w:p w:rsidR="00000000" w:rsidDel="00000000" w:rsidP="00000000" w:rsidRDefault="00000000" w:rsidRPr="00000000" w14:paraId="00000002">
      <w:pPr>
        <w:spacing w:after="60" w:before="0" w:lineRule="auto"/>
        <w:rPr>
          <w:rFonts w:ascii="Google Sans" w:cs="Google Sans" w:eastAsia="Google Sans" w:hAnsi="Google Sans"/>
          <w:b w:val="1"/>
          <w:bCs w:val="1"/>
          <w:color w:val="1f4e79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Name: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____________________________________________________   Period: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>
          <w:rFonts w:ascii="Google Sans" w:cs="Google Sans" w:eastAsia="Google Sans" w:hAnsi="Google Sans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sz w:val="18"/>
          <w:szCs w:val="18"/>
          <w:rtl w:val="0"/>
        </w:rPr>
        <w:t xml:space="preserve">Most conversations stall not because people run out of things to say — but because they run out of questions that go anywhere. This activity trains one specific skill: adjusting your next question based on what your partner just said.</w:t>
      </w:r>
    </w:p>
    <w:p w:rsidR="00000000" w:rsidDel="00000000" w:rsidP="00000000" w:rsidRDefault="00000000" w:rsidRPr="00000000" w14:paraId="00000006">
      <w:pPr>
        <w:spacing w:after="80" w:before="80" w:lineRule="auto"/>
        <w:rPr>
          <w:rFonts w:ascii="Google Sans" w:cs="Google Sans" w:eastAsia="Google Sans" w:hAnsi="Google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>
          <w:rFonts w:ascii="Google Sans" w:cs="Google Sans" w:eastAsia="Google Sans" w:hAnsi="Google Sans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sz w:val="18"/>
          <w:szCs w:val="18"/>
          <w:rtl w:val="0"/>
        </w:rPr>
        <w:t xml:space="preserve">The goal is to ask follow up questions guided by your perception of your partner’s nonverbal cues. </w:t>
      </w:r>
    </w:p>
    <w:p w:rsidR="00000000" w:rsidDel="00000000" w:rsidP="00000000" w:rsidRDefault="00000000" w:rsidRPr="00000000" w14:paraId="00000008">
      <w:pPr>
        <w:pBdr>
          <w:bottom w:color="2e75b6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24"/>
          <w:szCs w:val="24"/>
          <w:rtl w:val="0"/>
        </w:rPr>
        <w:t xml:space="preserve">Setup</w:t>
      </w:r>
      <w:r w:rsidDel="00000000" w:rsidR="00000000" w:rsidRPr="00000000">
        <w:rPr>
          <w:rtl w:val="0"/>
        </w:rPr>
      </w:r>
    </w:p>
    <w:tbl>
      <w:tblPr>
        <w:tblStyle w:val="Table1"/>
        <w:tblW w:w="8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5"/>
        <w:gridCol w:w="4785"/>
        <w:tblGridChange w:id="0">
          <w:tblGrid>
            <w:gridCol w:w="3285"/>
            <w:gridCol w:w="4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80" w:before="8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Sit facing your partner.</w:t>
            </w:r>
          </w:p>
          <w:p w:rsidR="00000000" w:rsidDel="00000000" w:rsidP="00000000" w:rsidRDefault="00000000" w:rsidRPr="00000000" w14:paraId="0000000B">
            <w:pPr>
              <w:spacing w:after="40" w:before="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8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Decide roles:</w:t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Questioner</w:t>
            </w:r>
          </w:p>
          <w:p w:rsidR="00000000" w:rsidDel="00000000" w:rsidP="00000000" w:rsidRDefault="00000000" w:rsidRPr="00000000" w14:paraId="0000000E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bf3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10">
                  <w:pPr>
                    <w:spacing w:after="60" w:before="60" w:lineRule="auto"/>
                    <w:rPr>
                      <w:rFonts w:ascii="Google Sans" w:cs="Google Sans" w:eastAsia="Google Sans" w:hAnsi="Google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1f4e79"/>
                      <w:sz w:val="20"/>
                      <w:szCs w:val="20"/>
                      <w:rtl w:val="0"/>
                    </w:rPr>
                    <w:t xml:space="preserve">The Net 🎾  — The One Rule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spacing w:after="80" w:before="6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Your next question must connect </w:t>
                  </w:r>
                </w:p>
                <w:p w:rsidR="00000000" w:rsidDel="00000000" w:rsidP="00000000" w:rsidRDefault="00000000" w:rsidRPr="00000000" w14:paraId="00000012">
                  <w:pPr>
                    <w:spacing w:after="80" w:before="6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to what your partner just said.</w:t>
                  </w:r>
                </w:p>
                <w:p w:rsidR="00000000" w:rsidDel="00000000" w:rsidP="00000000" w:rsidRDefault="00000000" w:rsidRPr="00000000" w14:paraId="00000013">
                  <w:pPr>
                    <w:spacing w:after="80" w:before="60" w:lineRule="auto"/>
                    <w:rPr>
                      <w:rFonts w:ascii="Google Sans" w:cs="Google Sans" w:eastAsia="Google Sans" w:hAnsi="Google Sans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No pivoting. No topic-jumping.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2e75b6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20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28"/>
          <w:szCs w:val="28"/>
          <w:rtl w:val="0"/>
        </w:rPr>
        <w:t xml:space="preserve">The 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8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Round 1 — Minimal Signal  (1–2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rPr>
                <w:rFonts w:ascii="Google Sans" w:cs="Google Sans" w:eastAsia="Google Sans" w:hAnsi="Google Sans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Responder answers in one word or a short phrase only. </w:t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rPr>
                <w:rFonts w:ascii="Google Sans" w:cs="Google Sans" w:eastAsia="Google Sans" w:hAnsi="Google Sans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Once you get a sense of what they want to talk about, you’ll ask follow ups in round 2. </w:t>
            </w:r>
          </w:p>
          <w:p w:rsidR="00000000" w:rsidDel="00000000" w:rsidP="00000000" w:rsidRDefault="00000000" w:rsidRPr="00000000" w14:paraId="0000001B">
            <w:pPr>
              <w:spacing w:after="4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Questioner — pay close attention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Tone &amp; Body Language</w:t>
            </w:r>
          </w:p>
          <w:p w:rsidR="00000000" w:rsidDel="00000000" w:rsidP="00000000" w:rsidRDefault="00000000" w:rsidRPr="00000000" w14:paraId="0000001D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Hesitation</w:t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Subtle shifts in facial expression </w:t>
            </w:r>
          </w:p>
          <w:p w:rsidR="00000000" w:rsidDel="00000000" w:rsidP="00000000" w:rsidRDefault="00000000" w:rsidRPr="00000000" w14:paraId="0000001F">
            <w:pPr>
              <w:spacing w:after="60" w:before="80" w:lineRule="auto"/>
              <w:rPr>
                <w:rFonts w:ascii="Google Sans" w:cs="Google Sans" w:eastAsia="Google Sans" w:hAnsi="Google Sans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Try to adjust your next question based on what you notice.</w:t>
            </w:r>
          </w:p>
        </w:tc>
      </w:tr>
    </w:tbl>
    <w:p w:rsidR="00000000" w:rsidDel="00000000" w:rsidP="00000000" w:rsidRDefault="00000000" w:rsidRPr="00000000" w14:paraId="00000020">
      <w:pPr>
        <w:spacing w:after="100" w:before="10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8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Round 2 — Full Expression  (2–3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Responder answers fully. Questioner must:</w:t>
            </w:r>
          </w:p>
          <w:p w:rsidR="00000000" w:rsidDel="00000000" w:rsidP="00000000" w:rsidRDefault="00000000" w:rsidRPr="00000000" w14:paraId="00000023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Keep all questions connected to what was just said</w:t>
            </w:r>
          </w:p>
          <w:p w:rsidR="00000000" w:rsidDel="00000000" w:rsidP="00000000" w:rsidRDefault="00000000" w:rsidRPr="00000000" w14:paraId="00000024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Ask at least one Level 3 question before the round ends</w:t>
            </w:r>
          </w:p>
          <w:p w:rsidR="00000000" w:rsidDel="00000000" w:rsidP="00000000" w:rsidRDefault="00000000" w:rsidRPr="00000000" w14:paraId="00000025">
            <w:pPr>
              <w:spacing w:after="60" w:before="80" w:lineRule="auto"/>
              <w:rPr>
                <w:rFonts w:ascii="Google Sans" w:cs="Google Sans" w:eastAsia="Google Sans" w:hAnsi="Google Sans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If your partner gives a short or flat answer — move up a level immediately.</w:t>
            </w:r>
          </w:p>
        </w:tc>
      </w:tr>
    </w:tbl>
    <w:p w:rsidR="00000000" w:rsidDel="00000000" w:rsidP="00000000" w:rsidRDefault="00000000" w:rsidRPr="00000000" w14:paraId="0000002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Switch Roles. Repeat both rounds.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2e75b6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22"/>
          <w:szCs w:val="22"/>
          <w:rtl w:val="0"/>
        </w:rPr>
        <w:t xml:space="preserve">Live Tracking — While You're In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200" w:lineRule="auto"/>
        <w:rPr>
          <w:rFonts w:ascii="Google Sans" w:cs="Google Sans" w:eastAsia="Google Sans" w:hAnsi="Google Sans"/>
          <w:b w:val="1"/>
          <w:bCs w:val="1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18"/>
          <w:szCs w:val="18"/>
          <w:rtl w:val="0"/>
        </w:rPr>
        <w:t xml:space="preserve">Track what's actually happening as you go. Brief notes are fine.</w:t>
      </w:r>
    </w:p>
    <w:p w:rsidR="00000000" w:rsidDel="00000000" w:rsidP="00000000" w:rsidRDefault="00000000" w:rsidRPr="00000000" w14:paraId="0000002A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100" w:lineRule="auto"/>
        <w:rPr>
          <w:rFonts w:ascii="Google Sans" w:cs="Google Sans" w:eastAsia="Google Sans" w:hAnsi="Google Sans"/>
          <w:b w:val="1"/>
          <w:bCs w:val="1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Which question did you ask that prompted the most promising one-word response?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1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100" w:lineRule="auto"/>
        <w:rPr>
          <w:rFonts w:ascii="Google Sans" w:cs="Google Sans" w:eastAsia="Google Sans" w:hAnsi="Google Sans"/>
          <w:b w:val="1"/>
          <w:bCs w:val="1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What did you change about your questions mid-round?  </w:t>
      </w:r>
    </w:p>
    <w:p w:rsidR="00000000" w:rsidDel="00000000" w:rsidP="00000000" w:rsidRDefault="00000000" w:rsidRPr="00000000" w14:paraId="0000002F">
      <w:pPr>
        <w:spacing w:after="160" w:before="1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100" w:lineRule="auto"/>
        <w:rPr>
          <w:rFonts w:ascii="Google Sans" w:cs="Google Sans" w:eastAsia="Google Sans" w:hAnsi="Google Sans"/>
          <w:b w:val="1"/>
          <w:bCs w:val="1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Write one question that seemed to open something up:  </w:t>
      </w:r>
    </w:p>
    <w:p w:rsidR="00000000" w:rsidDel="00000000" w:rsidP="00000000" w:rsidRDefault="00000000" w:rsidRPr="00000000" w14:paraId="00000032">
      <w:pPr>
        <w:spacing w:after="160" w:before="1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100" w:lineRule="auto"/>
        <w:rPr>
          <w:rFonts w:ascii="Google Sans" w:cs="Google Sans" w:eastAsia="Google Sans" w:hAnsi="Google Sans"/>
          <w:b w:val="1"/>
          <w:bCs w:val="1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What follow-up did you ask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?  </w:t>
      </w:r>
    </w:p>
    <w:p w:rsidR="00000000" w:rsidDel="00000000" w:rsidP="00000000" w:rsidRDefault="00000000" w:rsidRPr="00000000" w14:paraId="00000035">
      <w:pPr>
        <w:spacing w:after="100" w:before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2e75b6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200" w:lineRule="auto"/>
        <w:rPr>
          <w:rFonts w:ascii="Google Sans" w:cs="Google Sans" w:eastAsia="Google Sans" w:hAnsi="Google Sans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200" w:lineRule="auto"/>
        <w:rPr>
          <w:rFonts w:ascii="Google Sans" w:cs="Google Sans" w:eastAsia="Google Sans" w:hAnsi="Google Sans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22"/>
          <w:szCs w:val="22"/>
          <w:rtl w:val="0"/>
        </w:rPr>
        <w:t xml:space="preserve">Reflection</w:t>
      </w:r>
    </w:p>
    <w:p w:rsidR="00000000" w:rsidDel="00000000" w:rsidP="00000000" w:rsidRDefault="00000000" w:rsidRPr="00000000" w14:paraId="00000039">
      <w:pPr>
        <w:spacing w:after="100" w:before="200" w:lineRule="auto"/>
        <w:rPr>
          <w:rFonts w:ascii="Google Sans" w:cs="Google Sans" w:eastAsia="Google Sans" w:hAnsi="Google Sans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 question created the strongest response? Why do you think it worked?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Where did you feel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conversation bogged down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 — and what did you do about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32"/>
          <w:szCs w:val="32"/>
          <w:rtl w:val="0"/>
        </w:rPr>
        <w:t xml:space="preserve">6.04 | Question Bank —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Use this when you get stuck — or when you want to push the conversation deeper. Follow the progression.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6"/>
                <w:szCs w:val="16"/>
                <w:rtl w:val="0"/>
              </w:rPr>
              <w:t xml:space="preserve">Surface — Start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How was your break?</w:t>
            </w:r>
          </w:p>
          <w:p w:rsidR="00000000" w:rsidDel="00000000" w:rsidP="00000000" w:rsidRDefault="00000000" w:rsidRPr="00000000" w14:paraId="0000004D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did you do recently?</w:t>
            </w:r>
          </w:p>
          <w:p w:rsidR="00000000" w:rsidDel="00000000" w:rsidP="00000000" w:rsidRDefault="00000000" w:rsidRPr="00000000" w14:paraId="0000004E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have you been up to?</w:t>
            </w:r>
          </w:p>
          <w:p w:rsidR="00000000" w:rsidDel="00000000" w:rsidP="00000000" w:rsidRDefault="00000000" w:rsidRPr="00000000" w14:paraId="0000004F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Where did that happen?</w:t>
            </w:r>
          </w:p>
          <w:p w:rsidR="00000000" w:rsidDel="00000000" w:rsidP="00000000" w:rsidRDefault="00000000" w:rsidRPr="00000000" w14:paraId="00000050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Who were you with?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6"/>
                <w:szCs w:val="16"/>
                <w:rtl w:val="0"/>
              </w:rPr>
              <w:t xml:space="preserve">Detail — Keep It 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happened after that?</w:t>
            </w:r>
          </w:p>
          <w:p w:rsidR="00000000" w:rsidDel="00000000" w:rsidP="00000000" w:rsidRDefault="00000000" w:rsidRPr="00000000" w14:paraId="00000054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led up to that?</w:t>
            </w:r>
          </w:p>
          <w:p w:rsidR="00000000" w:rsidDel="00000000" w:rsidP="00000000" w:rsidRDefault="00000000" w:rsidRPr="00000000" w14:paraId="00000055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were you doing right before?</w:t>
            </w:r>
          </w:p>
          <w:p w:rsidR="00000000" w:rsidDel="00000000" w:rsidP="00000000" w:rsidRDefault="00000000" w:rsidRPr="00000000" w14:paraId="00000056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How did that situation start?</w:t>
            </w:r>
          </w:p>
          <w:p w:rsidR="00000000" w:rsidDel="00000000" w:rsidP="00000000" w:rsidRDefault="00000000" w:rsidRPr="00000000" w14:paraId="00000057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was different about that moment?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6"/>
                <w:szCs w:val="16"/>
                <w:rtl w:val="0"/>
              </w:rPr>
              <w:t xml:space="preserve">Unlock — The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made that stand out to you?</w:t>
            </w:r>
          </w:p>
          <w:p w:rsidR="00000000" w:rsidDel="00000000" w:rsidP="00000000" w:rsidRDefault="00000000" w:rsidRPr="00000000" w14:paraId="0000005B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were you thinking in that moment?</w:t>
            </w:r>
          </w:p>
          <w:p w:rsidR="00000000" w:rsidDel="00000000" w:rsidP="00000000" w:rsidRDefault="00000000" w:rsidRPr="00000000" w14:paraId="0000005C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Why did that matter to you?</w:t>
            </w:r>
          </w:p>
          <w:p w:rsidR="00000000" w:rsidDel="00000000" w:rsidP="00000000" w:rsidRDefault="00000000" w:rsidRPr="00000000" w14:paraId="0000005D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did that feel like?</w:t>
            </w:r>
          </w:p>
          <w:p w:rsidR="00000000" w:rsidDel="00000000" w:rsidP="00000000" w:rsidRDefault="00000000" w:rsidRPr="00000000" w14:paraId="0000005E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Why do you think that stuck with you?</w:t>
            </w:r>
          </w:p>
          <w:p w:rsidR="00000000" w:rsidDel="00000000" w:rsidP="00000000" w:rsidRDefault="00000000" w:rsidRPr="00000000" w14:paraId="0000005F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surprised you about that?</w:t>
            </w:r>
          </w:p>
          <w:p w:rsidR="00000000" w:rsidDel="00000000" w:rsidP="00000000" w:rsidRDefault="00000000" w:rsidRPr="00000000" w14:paraId="00000060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When did it start to feel important?</w:t>
            </w:r>
          </w:p>
          <w:p w:rsidR="00000000" w:rsidDel="00000000" w:rsidP="00000000" w:rsidRDefault="00000000" w:rsidRPr="00000000" w14:paraId="00000061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What does that say about you?</w:t>
            </w:r>
          </w:p>
        </w:tc>
      </w:tr>
    </w:tbl>
    <w:p w:rsidR="00000000" w:rsidDel="00000000" w:rsidP="00000000" w:rsidRDefault="00000000" w:rsidRPr="00000000" w14:paraId="00000062">
      <w:pPr>
        <w:spacing w:after="100"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100" w:before="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How to Use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before="4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Don't just pick a random question. Follow the progression:</w:t>
            </w:r>
          </w:p>
          <w:p w:rsidR="00000000" w:rsidDel="00000000" w:rsidP="00000000" w:rsidRDefault="00000000" w:rsidRPr="00000000" w14:paraId="00000065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Start with Level 1 to open the conversation</w:t>
            </w:r>
          </w:p>
          <w:p w:rsidR="00000000" w:rsidDel="00000000" w:rsidP="00000000" w:rsidRDefault="00000000" w:rsidRPr="00000000" w14:paraId="00000066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Build with Level 2 to get the details</w:t>
            </w:r>
          </w:p>
          <w:p w:rsidR="00000000" w:rsidDel="00000000" w:rsidP="00000000" w:rsidRDefault="00000000" w:rsidRPr="00000000" w14:paraId="00000067">
            <w:pPr>
              <w:spacing w:after="60" w:before="60" w:lineRule="auto"/>
              <w:ind w:left="480" w:firstLine="0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• Unlock with Level 3 to find what actually matters</w:t>
            </w:r>
          </w:p>
          <w:p w:rsidR="00000000" w:rsidDel="00000000" w:rsidP="00000000" w:rsidRDefault="00000000" w:rsidRPr="00000000" w14:paraId="00000068">
            <w:pPr>
              <w:spacing w:after="60" w:before="8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before="60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sz w:val="20"/>
                <w:szCs w:val="20"/>
                <w:rtl w:val="0"/>
              </w:rPr>
              <w:t xml:space="preserve">If your partner gives a short or flat answer at any point — skip ahead to Level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bottom w:color="2e75b6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10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24"/>
          <w:szCs w:val="24"/>
          <w:rtl w:val="0"/>
        </w:rPr>
        <w:t xml:space="preserve">Remember: The Net 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Whatever level you're on — your next question must connect to what they just said.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