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 w:before="0" w:lineRule="auto"/>
        <w:jc w:val="left"/>
        <w:rPr/>
      </w:pPr>
      <w:r w:rsidDel="00000000" w:rsidR="00000000" w:rsidRPr="00000000">
        <w:rPr>
          <w:rFonts w:ascii="Calibri" w:cs="Calibri" w:eastAsia="Calibri" w:hAnsi="Calibri"/>
          <w:b w:val="1"/>
          <w:bCs w:val="1"/>
          <w:i w:val="0"/>
          <w:iCs w:val="0"/>
          <w:color w:val="2e6da4"/>
          <w:sz w:val="66"/>
          <w:szCs w:val="66"/>
          <w:rtl w:val="0"/>
        </w:rPr>
        <w:t xml:space="preserve">6.07  |  Reference</w:t>
      </w:r>
      <w:r w:rsidDel="00000000" w:rsidR="00000000" w:rsidRPr="00000000">
        <w:rPr>
          <w:rtl w:val="0"/>
        </w:rPr>
      </w:r>
    </w:p>
    <w:p w:rsidR="00000000" w:rsidDel="00000000" w:rsidP="00000000" w:rsidRDefault="00000000" w:rsidRPr="00000000" w14:paraId="00000002">
      <w:pPr>
        <w:spacing w:after="80" w:before="0" w:lineRule="auto"/>
        <w:jc w:val="left"/>
        <w:rPr/>
      </w:pPr>
      <w:r w:rsidDel="00000000" w:rsidR="00000000" w:rsidRPr="00000000">
        <w:rPr>
          <w:rFonts w:ascii="Calibri" w:cs="Calibri" w:eastAsia="Calibri" w:hAnsi="Calibri"/>
          <w:b w:val="1"/>
          <w:bCs w:val="1"/>
          <w:i w:val="0"/>
          <w:iCs w:val="0"/>
          <w:color w:val="4a86c8"/>
          <w:sz w:val="40"/>
          <w:szCs w:val="40"/>
          <w:rtl w:val="0"/>
        </w:rPr>
        <w:t xml:space="preserve">Practical Questions &amp; Strategies</w:t>
      </w:r>
      <w:r w:rsidDel="00000000" w:rsidR="00000000" w:rsidRPr="00000000">
        <w:rPr>
          <w:rtl w:val="0"/>
        </w:rPr>
      </w:r>
    </w:p>
    <w:tbl>
      <w:tblPr>
        <w:tblStyle w:val="Table1"/>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c0392b" w:space="0" w:sz="4" w:val="single"/>
              <w:left w:color="c0392b" w:space="0" w:sz="4" w:val="single"/>
              <w:bottom w:color="c0392b" w:space="0" w:sz="4" w:val="single"/>
              <w:right w:color="c0392b" w:space="0" w:sz="4" w:val="single"/>
            </w:tcBorders>
            <w:shd w:fill="fdecea" w:val="clear"/>
            <w:tcMar>
              <w:top w:w="60.0" w:type="dxa"/>
              <w:left w:w="130.0" w:type="dxa"/>
              <w:bottom w:w="60.0" w:type="dxa"/>
              <w:right w:w="120.0" w:type="dxa"/>
            </w:tcMar>
          </w:tcPr>
          <w:p w:rsidR="00000000" w:rsidDel="00000000" w:rsidP="00000000" w:rsidRDefault="00000000" w:rsidRPr="00000000" w14:paraId="00000003">
            <w:pPr>
              <w:spacing w:after="0" w:before="0" w:lineRule="auto"/>
              <w:rPr>
                <w:sz w:val="22"/>
                <w:szCs w:val="22"/>
              </w:rPr>
            </w:pPr>
            <w:r w:rsidDel="00000000" w:rsidR="00000000" w:rsidRPr="00000000">
              <w:rPr>
                <w:rFonts w:ascii="Calibri" w:cs="Calibri" w:eastAsia="Calibri" w:hAnsi="Calibri"/>
                <w:b w:val="1"/>
                <w:bCs w:val="1"/>
                <w:color w:val="c0392b"/>
                <w:rtl w:val="0"/>
              </w:rPr>
              <w:t xml:space="preserve">Reference Only — </w:t>
            </w:r>
            <w:r w:rsidDel="00000000" w:rsidR="00000000" w:rsidRPr="00000000">
              <w:rPr>
                <w:rFonts w:ascii="Calibri" w:cs="Calibri" w:eastAsia="Calibri" w:hAnsi="Calibri"/>
                <w:color w:val="555555"/>
                <w:rtl w:val="0"/>
              </w:rPr>
              <w:t xml:space="preserve">Nothing to turn in here. Read it, use it, and leave the sheet for the classes that come behind you.</w:t>
            </w:r>
            <w:r w:rsidDel="00000000" w:rsidR="00000000" w:rsidRPr="00000000">
              <w:rPr>
                <w:rtl w:val="0"/>
              </w:rPr>
            </w:r>
          </w:p>
        </w:tc>
      </w:tr>
    </w:tbl>
    <w:p w:rsidR="00000000" w:rsidDel="00000000" w:rsidP="00000000" w:rsidRDefault="00000000" w:rsidRPr="00000000" w14:paraId="00000004">
      <w:pPr>
        <w:spacing w:after="200" w:before="0" w:lineRule="auto"/>
        <w:rPr/>
      </w:pPr>
      <w:r w:rsidDel="00000000" w:rsidR="00000000" w:rsidRPr="00000000">
        <w:rPr>
          <w:rtl w:val="0"/>
        </w:rPr>
      </w:r>
    </w:p>
    <w:tbl>
      <w:tblPr>
        <w:tblStyle w:val="Table2"/>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fce8d8" w:val="clear"/>
            <w:tcMar>
              <w:top w:w="90.0" w:type="dxa"/>
              <w:left w:w="130.0" w:type="dxa"/>
              <w:bottom w:w="90.0" w:type="dxa"/>
              <w:right w:w="120.0" w:type="dxa"/>
            </w:tcMar>
          </w:tcPr>
          <w:p w:rsidR="00000000" w:rsidDel="00000000" w:rsidP="00000000" w:rsidRDefault="00000000" w:rsidRPr="00000000" w14:paraId="00000005">
            <w:pPr>
              <w:spacing w:after="80" w:before="0" w:lineRule="auto"/>
              <w:jc w:val="left"/>
              <w:rPr/>
            </w:pPr>
            <w:r w:rsidDel="00000000" w:rsidR="00000000" w:rsidRPr="00000000">
              <w:rPr>
                <w:rFonts w:ascii="Calibri" w:cs="Calibri" w:eastAsia="Calibri" w:hAnsi="Calibri"/>
                <w:b w:val="1"/>
                <w:bCs w:val="1"/>
                <w:i w:val="0"/>
                <w:iCs w:val="0"/>
                <w:color w:val="2e6da4"/>
                <w:sz w:val="28"/>
                <w:szCs w:val="28"/>
                <w:rtl w:val="0"/>
              </w:rPr>
              <w:t xml:space="preserve">What You're Looking At</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pPr>
            <w:r w:rsidDel="00000000" w:rsidR="00000000" w:rsidRPr="00000000">
              <w:rPr>
                <w:rFonts w:ascii="Calibri" w:cs="Calibri" w:eastAsia="Calibri" w:hAnsi="Calibri"/>
                <w:b w:val="0"/>
                <w:bCs w:val="0"/>
                <w:i w:val="0"/>
                <w:iCs w:val="0"/>
                <w:smallCaps w:val="0"/>
                <w:strike w:val="0"/>
                <w:color w:val="1a1a1a"/>
                <w:sz w:val="18"/>
                <w:szCs w:val="18"/>
                <w:u w:val="none"/>
                <w:shd w:fill="auto" w:val="clear"/>
                <w:vertAlign w:val="baseline"/>
                <w:rtl w:val="0"/>
              </w:rPr>
              <w:t xml:space="preserve">Use these questions to spark ideas for your interview. They're organized by theme and drawn from real conversations.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pPr>
            <w:r w:rsidDel="00000000" w:rsidR="00000000" w:rsidRPr="00000000">
              <w:rPr>
                <w:rFonts w:ascii="Calibri" w:cs="Calibri" w:eastAsia="Calibri" w:hAnsi="Calibri"/>
                <w:b w:val="0"/>
                <w:bCs w:val="0"/>
                <w:i w:val="0"/>
                <w:iCs w:val="0"/>
                <w:smallCaps w:val="0"/>
                <w:strike w:val="0"/>
                <w:color w:val="1a1a1a"/>
                <w:sz w:val="18"/>
                <w:szCs w:val="18"/>
                <w:u w:val="none"/>
                <w:shd w:fill="auto" w:val="clear"/>
                <w:vertAlign w:val="baseline"/>
                <w:rtl w:val="0"/>
              </w:rPr>
              <w:t xml:space="preserve">They're not a script — adapt them to fit your specific person and topic.</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pPr>
            <w:r w:rsidDel="00000000" w:rsidR="00000000" w:rsidRPr="00000000">
              <w:rPr>
                <w:rFonts w:ascii="Calibri" w:cs="Calibri" w:eastAsia="Calibri" w:hAnsi="Calibri"/>
                <w:b w:val="0"/>
                <w:bCs w:val="0"/>
                <w:i w:val="0"/>
                <w:iCs w:val="0"/>
                <w:smallCaps w:val="0"/>
                <w:strike w:val="0"/>
                <w:color w:val="1a1a1a"/>
                <w:sz w:val="18"/>
                <w:szCs w:val="18"/>
                <w:u w:val="none"/>
                <w:shd w:fill="auto" w:val="clear"/>
                <w:vertAlign w:val="baseline"/>
                <w:rtl w:val="0"/>
              </w:rPr>
              <w:t xml:space="preserve">Your best questions will connect to your guiding question from 6.07 Part 1, reference details specific to this person, and build naturally from Level 1 → Level 2 → Level 3.</w:t>
            </w:r>
            <w:r w:rsidDel="00000000" w:rsidR="00000000" w:rsidRPr="00000000">
              <w:rPr>
                <w:rtl w:val="0"/>
              </w:rPr>
            </w:r>
          </w:p>
        </w:tc>
      </w:tr>
    </w:tbl>
    <w:p w:rsidR="00000000" w:rsidDel="00000000" w:rsidP="00000000" w:rsidRDefault="00000000" w:rsidRPr="00000000" w14:paraId="00000009">
      <w:pPr>
        <w:spacing w:after="200" w:before="0" w:lineRule="auto"/>
        <w:rPr/>
      </w:pPr>
      <w:r w:rsidDel="00000000" w:rsidR="00000000" w:rsidRPr="00000000">
        <w:rPr>
          <w:rtl w:val="0"/>
        </w:rPr>
      </w:r>
    </w:p>
    <w:tbl>
      <w:tblPr>
        <w:tblStyle w:val="Table3"/>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d6e8f5" w:val="clear"/>
            <w:tcMar>
              <w:top w:w="90.0" w:type="dxa"/>
              <w:left w:w="130.0" w:type="dxa"/>
              <w:bottom w:w="90.0" w:type="dxa"/>
              <w:right w:w="120.0" w:type="dxa"/>
            </w:tcMar>
          </w:tcPr>
          <w:p w:rsidR="00000000" w:rsidDel="00000000" w:rsidP="00000000" w:rsidRDefault="00000000" w:rsidRPr="00000000" w14:paraId="0000000A">
            <w:pPr>
              <w:spacing w:after="60" w:before="0" w:lineRule="auto"/>
              <w:jc w:val="left"/>
              <w:rPr/>
            </w:pPr>
            <w:r w:rsidDel="00000000" w:rsidR="00000000" w:rsidRPr="00000000">
              <w:rPr>
                <w:rFonts w:ascii="Calibri" w:cs="Calibri" w:eastAsia="Calibri" w:hAnsi="Calibri"/>
                <w:b w:val="1"/>
                <w:bCs w:val="1"/>
                <w:i w:val="0"/>
                <w:iCs w:val="0"/>
                <w:color w:val="2e6da4"/>
                <w:sz w:val="28"/>
                <w:szCs w:val="28"/>
                <w:rtl w:val="0"/>
              </w:rPr>
              <w:t xml:space="preserve">Before You Start — Key Principles</w:t>
            </w:r>
            <w:r w:rsidDel="00000000" w:rsidR="00000000" w:rsidRPr="00000000">
              <w:rPr>
                <w:rtl w:val="0"/>
              </w:rPr>
            </w:r>
          </w:p>
        </w:tc>
      </w:tr>
    </w:tbl>
    <w:p w:rsidR="00000000" w:rsidDel="00000000" w:rsidP="00000000" w:rsidRDefault="00000000" w:rsidRPr="00000000" w14:paraId="0000000B">
      <w:pPr>
        <w:spacing w:after="80" w:before="0" w:lineRule="auto"/>
        <w:rPr/>
      </w:pPr>
      <w:r w:rsidDel="00000000" w:rsidR="00000000" w:rsidRPr="00000000">
        <w:rPr>
          <w:rtl w:val="0"/>
        </w:rPr>
      </w:r>
    </w:p>
    <w:tbl>
      <w:tblPr>
        <w:tblStyle w:val="Table4"/>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8512"/>
        <w:tblGridChange w:id="0">
          <w:tblGrid>
            <w:gridCol w:w="2000"/>
            <w:gridCol w:w="8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vAlign w:val="center"/>
          </w:tcPr>
          <w:p w:rsidR="00000000" w:rsidDel="00000000" w:rsidP="00000000" w:rsidRDefault="00000000" w:rsidRPr="00000000" w14:paraId="0000000C">
            <w:pPr>
              <w:spacing w:after="60" w:before="0" w:lineRule="auto"/>
              <w:jc w:val="left"/>
              <w:rPr/>
            </w:pPr>
            <w:r w:rsidDel="00000000" w:rsidR="00000000" w:rsidRPr="00000000">
              <w:rPr>
                <w:rFonts w:ascii="Calibri" w:cs="Calibri" w:eastAsia="Calibri" w:hAnsi="Calibri"/>
                <w:b w:val="1"/>
                <w:bCs w:val="1"/>
                <w:i w:val="0"/>
                <w:iCs w:val="0"/>
                <w:color w:val="2e6da4"/>
                <w:sz w:val="18"/>
                <w:szCs w:val="18"/>
                <w:rtl w:val="0"/>
              </w:rPr>
              <w:t xml:space="preserve">Use Photos</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00D">
            <w:pPr>
              <w:spacing w:after="60" w:before="0" w:lineRule="auto"/>
              <w:jc w:val="left"/>
              <w:rPr/>
            </w:pPr>
            <w:r w:rsidDel="00000000" w:rsidR="00000000" w:rsidRPr="00000000">
              <w:rPr>
                <w:rFonts w:ascii="Calibri" w:cs="Calibri" w:eastAsia="Calibri" w:hAnsi="Calibri"/>
                <w:b w:val="0"/>
                <w:bCs w:val="0"/>
                <w:i w:val="0"/>
                <w:iCs w:val="0"/>
                <w:color w:val="1a1a1a"/>
                <w:sz w:val="18"/>
                <w:szCs w:val="18"/>
                <w:rtl w:val="0"/>
              </w:rPr>
              <w:t xml:space="preserve">Photos unlock memory. Before your interview, ask if they have any photos relevant to the period you'll discuss. During the interview, have them walk you through the contents, the stories behind them, and the people in them.</w:t>
            </w:r>
            <w:r w:rsidDel="00000000" w:rsidR="00000000" w:rsidRPr="00000000">
              <w:rPr>
                <w:rtl w:val="0"/>
              </w:rPr>
            </w:r>
          </w:p>
        </w:tc>
      </w:tr>
    </w:tbl>
    <w:p w:rsidR="00000000" w:rsidDel="00000000" w:rsidP="00000000" w:rsidRDefault="00000000" w:rsidRPr="00000000" w14:paraId="0000000E">
      <w:pPr>
        <w:spacing w:after="60" w:before="0" w:lineRule="auto"/>
        <w:rPr/>
      </w:pPr>
      <w:r w:rsidDel="00000000" w:rsidR="00000000" w:rsidRPr="00000000">
        <w:rPr>
          <w:rtl w:val="0"/>
        </w:rPr>
      </w:r>
    </w:p>
    <w:tbl>
      <w:tblPr>
        <w:tblStyle w:val="Table5"/>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8512"/>
        <w:tblGridChange w:id="0">
          <w:tblGrid>
            <w:gridCol w:w="2000"/>
            <w:gridCol w:w="8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vAlign w:val="center"/>
          </w:tcPr>
          <w:p w:rsidR="00000000" w:rsidDel="00000000" w:rsidP="00000000" w:rsidRDefault="00000000" w:rsidRPr="00000000" w14:paraId="0000000F">
            <w:pPr>
              <w:spacing w:after="60" w:before="0" w:lineRule="auto"/>
              <w:jc w:val="left"/>
              <w:rPr/>
            </w:pPr>
            <w:r w:rsidDel="00000000" w:rsidR="00000000" w:rsidRPr="00000000">
              <w:rPr>
                <w:rFonts w:ascii="Calibri" w:cs="Calibri" w:eastAsia="Calibri" w:hAnsi="Calibri"/>
                <w:b w:val="1"/>
                <w:bCs w:val="1"/>
                <w:i w:val="0"/>
                <w:iCs w:val="0"/>
                <w:color w:val="2e6b3e"/>
                <w:sz w:val="18"/>
                <w:szCs w:val="18"/>
                <w:rtl w:val="0"/>
              </w:rPr>
              <w:t xml:space="preserve">Be Specific</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010">
            <w:pPr>
              <w:spacing w:after="60" w:before="0" w:lineRule="auto"/>
              <w:jc w:val="left"/>
              <w:rPr/>
            </w:pPr>
            <w:r w:rsidDel="00000000" w:rsidR="00000000" w:rsidRPr="00000000">
              <w:rPr>
                <w:rFonts w:ascii="Calibri" w:cs="Calibri" w:eastAsia="Calibri" w:hAnsi="Calibri"/>
                <w:b w:val="0"/>
                <w:bCs w:val="0"/>
                <w:i w:val="0"/>
                <w:iCs w:val="0"/>
                <w:color w:val="1a1a1a"/>
                <w:sz w:val="18"/>
                <w:szCs w:val="18"/>
                <w:rtl w:val="0"/>
              </w:rPr>
              <w:t xml:space="preserve">Instead of "What was your father like?" try something like "What are two or three qualities you appreciated most about that relationship?" Specific questions get better answers.</w:t>
            </w:r>
            <w:r w:rsidDel="00000000" w:rsidR="00000000" w:rsidRPr="00000000">
              <w:rPr>
                <w:rtl w:val="0"/>
              </w:rPr>
            </w:r>
          </w:p>
        </w:tc>
      </w:tr>
    </w:tbl>
    <w:p w:rsidR="00000000" w:rsidDel="00000000" w:rsidP="00000000" w:rsidRDefault="00000000" w:rsidRPr="00000000" w14:paraId="00000011">
      <w:pPr>
        <w:spacing w:after="60" w:before="0" w:lineRule="auto"/>
        <w:rPr/>
      </w:pPr>
      <w:r w:rsidDel="00000000" w:rsidR="00000000" w:rsidRPr="00000000">
        <w:rPr>
          <w:rtl w:val="0"/>
        </w:rPr>
      </w:r>
    </w:p>
    <w:tbl>
      <w:tblPr>
        <w:tblStyle w:val="Table6"/>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8512"/>
        <w:tblGridChange w:id="0">
          <w:tblGrid>
            <w:gridCol w:w="2000"/>
            <w:gridCol w:w="8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e8e0f0" w:val="clear"/>
            <w:tcMar>
              <w:top w:w="80.0" w:type="dxa"/>
              <w:left w:w="130.0" w:type="dxa"/>
              <w:bottom w:w="80.0" w:type="dxa"/>
              <w:right w:w="120.0" w:type="dxa"/>
            </w:tcMar>
            <w:vAlign w:val="center"/>
          </w:tcPr>
          <w:p w:rsidR="00000000" w:rsidDel="00000000" w:rsidP="00000000" w:rsidRDefault="00000000" w:rsidRPr="00000000" w14:paraId="00000012">
            <w:pPr>
              <w:spacing w:after="60" w:before="0" w:lineRule="auto"/>
              <w:jc w:val="left"/>
              <w:rPr/>
            </w:pPr>
            <w:r w:rsidDel="00000000" w:rsidR="00000000" w:rsidRPr="00000000">
              <w:rPr>
                <w:rFonts w:ascii="Calibri" w:cs="Calibri" w:eastAsia="Calibri" w:hAnsi="Calibri"/>
                <w:b w:val="1"/>
                <w:bCs w:val="1"/>
                <w:i w:val="0"/>
                <w:iCs w:val="0"/>
                <w:color w:val="4a2e72"/>
                <w:sz w:val="18"/>
                <w:szCs w:val="18"/>
                <w:rtl w:val="0"/>
              </w:rPr>
              <w:t xml:space="preserve">Let Them Talk</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013">
            <w:pPr>
              <w:spacing w:after="60" w:before="0" w:lineRule="auto"/>
              <w:jc w:val="left"/>
              <w:rPr/>
            </w:pPr>
            <w:r w:rsidDel="00000000" w:rsidR="00000000" w:rsidRPr="00000000">
              <w:rPr>
                <w:rFonts w:ascii="Calibri" w:cs="Calibri" w:eastAsia="Calibri" w:hAnsi="Calibri"/>
                <w:b w:val="0"/>
                <w:bCs w:val="0"/>
                <w:i w:val="0"/>
                <w:iCs w:val="0"/>
                <w:color w:val="1a1a1a"/>
                <w:sz w:val="18"/>
                <w:szCs w:val="18"/>
                <w:rtl w:val="0"/>
              </w:rPr>
              <w:t xml:space="preserve">Use open-ended questions and let the conversation flow naturally. It's a conversation, not an interrogation. If they go somewhere unexpected, follow them.</w:t>
            </w:r>
            <w:r w:rsidDel="00000000" w:rsidR="00000000" w:rsidRPr="00000000">
              <w:rPr>
                <w:rtl w:val="0"/>
              </w:rPr>
            </w:r>
          </w:p>
        </w:tc>
      </w:tr>
    </w:tbl>
    <w:p w:rsidR="00000000" w:rsidDel="00000000" w:rsidP="00000000" w:rsidRDefault="00000000" w:rsidRPr="00000000" w14:paraId="00000014">
      <w:pPr>
        <w:spacing w:after="60" w:before="0" w:lineRule="auto"/>
        <w:rPr/>
      </w:pPr>
      <w:r w:rsidDel="00000000" w:rsidR="00000000" w:rsidRPr="00000000">
        <w:rPr>
          <w:rtl w:val="0"/>
        </w:rPr>
      </w:r>
    </w:p>
    <w:tbl>
      <w:tblPr>
        <w:tblStyle w:val="Table7"/>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8512"/>
        <w:tblGridChange w:id="0">
          <w:tblGrid>
            <w:gridCol w:w="2000"/>
            <w:gridCol w:w="8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fdf5d0" w:val="clear"/>
            <w:tcMar>
              <w:top w:w="80.0" w:type="dxa"/>
              <w:left w:w="130.0" w:type="dxa"/>
              <w:bottom w:w="80.0" w:type="dxa"/>
              <w:right w:w="120.0" w:type="dxa"/>
            </w:tcMar>
            <w:vAlign w:val="center"/>
          </w:tcPr>
          <w:p w:rsidR="00000000" w:rsidDel="00000000" w:rsidP="00000000" w:rsidRDefault="00000000" w:rsidRPr="00000000" w14:paraId="00000015">
            <w:pPr>
              <w:spacing w:after="60" w:before="0" w:lineRule="auto"/>
              <w:jc w:val="left"/>
              <w:rPr/>
            </w:pPr>
            <w:r w:rsidDel="00000000" w:rsidR="00000000" w:rsidRPr="00000000">
              <w:rPr>
                <w:rFonts w:ascii="Calibri" w:cs="Calibri" w:eastAsia="Calibri" w:hAnsi="Calibri"/>
                <w:b w:val="1"/>
                <w:bCs w:val="1"/>
                <w:i w:val="0"/>
                <w:iCs w:val="0"/>
                <w:color w:val="7a5c00"/>
                <w:sz w:val="18"/>
                <w:szCs w:val="18"/>
                <w:rtl w:val="0"/>
              </w:rPr>
              <w:t xml:space="preserve">Record It</w:t>
            </w:r>
            <w:r w:rsidDel="00000000" w:rsidR="00000000" w:rsidRPr="00000000">
              <w:rPr>
                <w:rtl w:val="0"/>
              </w:rPr>
            </w:r>
          </w:p>
        </w:tc>
        <w:tc>
          <w:tcPr>
            <w:tcBorders>
              <w:top w:color="b8cce0" w:space="0" w:sz="4" w:val="single"/>
              <w:left w:color="b8cce0" w:space="0" w:sz="4" w:val="single"/>
              <w:bottom w:color="b8cce0" w:space="0" w:sz="4" w:val="single"/>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016">
            <w:pPr>
              <w:spacing w:after="60" w:before="0" w:lineRule="auto"/>
              <w:jc w:val="left"/>
              <w:rPr/>
            </w:pPr>
            <w:r w:rsidDel="00000000" w:rsidR="00000000" w:rsidRPr="00000000">
              <w:rPr>
                <w:rFonts w:ascii="Calibri" w:cs="Calibri" w:eastAsia="Calibri" w:hAnsi="Calibri"/>
                <w:b w:val="0"/>
                <w:bCs w:val="0"/>
                <w:i w:val="0"/>
                <w:iCs w:val="0"/>
                <w:color w:val="1a1a1a"/>
                <w:sz w:val="18"/>
                <w:szCs w:val="18"/>
                <w:rtl w:val="0"/>
              </w:rPr>
              <w:t xml:space="preserve">Get their permission beforehand to record audio or video on your phone. This is your primary source for transcription. Don't rely on memory alone.</w:t>
            </w:r>
            <w:r w:rsidDel="00000000" w:rsidR="00000000" w:rsidRPr="00000000">
              <w:rPr>
                <w:rtl w:val="0"/>
              </w:rPr>
            </w:r>
          </w:p>
        </w:tc>
      </w:tr>
    </w:tbl>
    <w:p w:rsidR="00000000" w:rsidDel="00000000" w:rsidP="00000000" w:rsidRDefault="00000000" w:rsidRPr="00000000" w14:paraId="00000017">
      <w:pPr>
        <w:spacing w:after="200" w:before="0" w:lineRule="auto"/>
        <w:rPr/>
      </w:pPr>
      <w:r w:rsidDel="00000000" w:rsidR="00000000" w:rsidRPr="00000000">
        <w:rPr>
          <w:rtl w:val="0"/>
        </w:rPr>
      </w:r>
    </w:p>
    <w:tbl>
      <w:tblPr>
        <w:tblStyle w:val="Table8"/>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d6e8f5" w:val="clear"/>
            <w:tcMar>
              <w:top w:w="80.0" w:type="dxa"/>
              <w:left w:w="130.0" w:type="dxa"/>
              <w:bottom w:w="80.0" w:type="dxa"/>
              <w:right w:w="120.0" w:type="dxa"/>
            </w:tcMar>
          </w:tcPr>
          <w:p w:rsidR="00000000" w:rsidDel="00000000" w:rsidP="00000000" w:rsidRDefault="00000000" w:rsidRPr="00000000" w14:paraId="00000018">
            <w:pPr>
              <w:spacing w:after="60" w:before="0" w:lineRule="auto"/>
              <w:jc w:val="left"/>
              <w:rPr>
                <w:sz w:val="18"/>
                <w:szCs w:val="18"/>
              </w:rPr>
            </w:pPr>
            <w:r w:rsidDel="00000000" w:rsidR="00000000" w:rsidRPr="00000000">
              <w:rPr>
                <w:rFonts w:ascii="Calibri" w:cs="Calibri" w:eastAsia="Calibri" w:hAnsi="Calibri"/>
                <w:b w:val="1"/>
                <w:bCs w:val="1"/>
                <w:i w:val="0"/>
                <w:iCs w:val="0"/>
                <w:color w:val="2e6da4"/>
                <w:sz w:val="26"/>
                <w:szCs w:val="26"/>
                <w:rtl w:val="0"/>
              </w:rPr>
              <w:t xml:space="preserve">Childhood &amp; Early Life</w:t>
            </w:r>
            <w:r w:rsidDel="00000000" w:rsidR="00000000" w:rsidRPr="00000000">
              <w:rPr>
                <w:rtl w:val="0"/>
              </w:rPr>
            </w:r>
          </w:p>
        </w:tc>
      </w:tr>
      <w:tr>
        <w:trPr>
          <w:cantSplit w:val="0"/>
          <w:tblHeader w:val="0"/>
        </w:trPr>
        <w:tc>
          <w:tcPr>
            <w:tcBorders>
              <w:top w:color="b8cce0" w:space="0" w:sz="4" w:val="single"/>
              <w:left w:color="b8cce0" w:space="0" w:sz="4" w:val="single"/>
              <w:bottom w:color="b8cce0" w:space="0" w:sz="4" w:val="single"/>
              <w:right w:color="b8cce0" w:space="0" w:sz="4" w:val="single"/>
            </w:tcBorders>
            <w:shd w:fill="ffffff" w:val="clear"/>
            <w:tcMar>
              <w:top w:w="0.0" w:type="dxa"/>
              <w:left w:w="0.0" w:type="dxa"/>
              <w:bottom w:w="0.0" w:type="dxa"/>
              <w:right w:w="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bl>
            <w:tblPr>
              <w:tblStyle w:val="Table9"/>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6"/>
              <w:gridCol w:w="5256"/>
              <w:tblGridChange w:id="0">
                <w:tblGrid>
                  <w:gridCol w:w="5256"/>
                  <w:gridCol w:w="5256"/>
                </w:tblGrid>
              </w:tblGridChange>
            </w:tblGrid>
            <w:tr>
              <w:trPr>
                <w:cantSplit w:val="0"/>
                <w:tblHeader w:val="0"/>
              </w:trPr>
              <w:tc>
                <w:tcPr>
                  <w:tcBorders>
                    <w:top w:color="000000" w:space="0" w:sz="0" w:val="nil"/>
                    <w:left w:color="000000" w:space="0" w:sz="0" w:val="nil"/>
                    <w:bottom w:color="000000" w:space="0" w:sz="0" w:val="nil"/>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How would you describe your neighborhood as a kid?</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Any memories from childhood that have stayed with you all these years?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What did you believe about the world as a kid that turned out not to be true?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30.0" w:type="dxa"/>
                    <w:bottom w:w="80.0" w:type="dxa"/>
                    <w:right w:w="120.0" w:type="dxa"/>
                  </w:tcMar>
                </w:tcPr>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Who did you want to become when you were young? When did that start to change?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What were some of the expectations you had about becoming an adult when you were young?</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What's something about your childhood that shaped the way you see the world today?</w:t>
                  </w:r>
                  <w:r w:rsidDel="00000000" w:rsidR="00000000" w:rsidRPr="00000000">
                    <w:rPr>
                      <w:rtl w:val="0"/>
                    </w:rPr>
                  </w:r>
                </w:p>
              </w:tc>
            </w:tr>
          </w:tbl>
          <w:p w:rsidR="00000000" w:rsidDel="00000000" w:rsidP="00000000" w:rsidRDefault="00000000" w:rsidRPr="00000000" w14:paraId="00000020">
            <w:pPr>
              <w:rPr>
                <w:sz w:val="18"/>
                <w:szCs w:val="18"/>
              </w:rPr>
            </w:pPr>
            <w:r w:rsidDel="00000000" w:rsidR="00000000" w:rsidRPr="00000000">
              <w:rPr>
                <w:rtl w:val="0"/>
              </w:rPr>
            </w:r>
          </w:p>
        </w:tc>
      </w:tr>
    </w:tbl>
    <w:p w:rsidR="00000000" w:rsidDel="00000000" w:rsidP="00000000" w:rsidRDefault="00000000" w:rsidRPr="00000000" w14:paraId="00000021">
      <w:pPr>
        <w:spacing w:after="120" w:before="0" w:lineRule="auto"/>
        <w:rPr>
          <w:sz w:val="18"/>
          <w:szCs w:val="18"/>
        </w:rPr>
      </w:pPr>
      <w:r w:rsidDel="00000000" w:rsidR="00000000" w:rsidRPr="00000000">
        <w:rPr>
          <w:rtl w:val="0"/>
        </w:rPr>
      </w:r>
    </w:p>
    <w:tbl>
      <w:tblPr>
        <w:tblStyle w:val="Table10"/>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d6efe4" w:val="clear"/>
            <w:tcMar>
              <w:top w:w="80.0" w:type="dxa"/>
              <w:left w:w="130.0" w:type="dxa"/>
              <w:bottom w:w="80.0" w:type="dxa"/>
              <w:right w:w="120.0" w:type="dxa"/>
            </w:tcMar>
          </w:tcPr>
          <w:p w:rsidR="00000000" w:rsidDel="00000000" w:rsidP="00000000" w:rsidRDefault="00000000" w:rsidRPr="00000000" w14:paraId="00000022">
            <w:pPr>
              <w:spacing w:after="60" w:before="0" w:lineRule="auto"/>
              <w:jc w:val="left"/>
              <w:rPr>
                <w:sz w:val="18"/>
                <w:szCs w:val="18"/>
              </w:rPr>
            </w:pPr>
            <w:r w:rsidDel="00000000" w:rsidR="00000000" w:rsidRPr="00000000">
              <w:rPr>
                <w:rFonts w:ascii="Calibri" w:cs="Calibri" w:eastAsia="Calibri" w:hAnsi="Calibri"/>
                <w:b w:val="1"/>
                <w:bCs w:val="1"/>
                <w:i w:val="0"/>
                <w:iCs w:val="0"/>
                <w:color w:val="2e6b3e"/>
                <w:sz w:val="26"/>
                <w:szCs w:val="26"/>
                <w:rtl w:val="0"/>
              </w:rPr>
              <w:t xml:space="preserve">Love &amp; Relationships</w:t>
            </w:r>
            <w:r w:rsidDel="00000000" w:rsidR="00000000" w:rsidRPr="00000000">
              <w:rPr>
                <w:rtl w:val="0"/>
              </w:rPr>
            </w:r>
          </w:p>
        </w:tc>
      </w:tr>
      <w:tr>
        <w:trPr>
          <w:cantSplit w:val="0"/>
          <w:tblHeader w:val="0"/>
        </w:trPr>
        <w:tc>
          <w:tcPr>
            <w:tcBorders>
              <w:top w:color="b8cce0" w:space="0" w:sz="4" w:val="single"/>
              <w:left w:color="b8cce0" w:space="0" w:sz="4" w:val="single"/>
              <w:bottom w:color="b8cce0" w:space="0" w:sz="4" w:val="single"/>
              <w:right w:color="b8cce0" w:space="0" w:sz="4" w:val="single"/>
            </w:tcBorders>
            <w:shd w:fill="ffffff" w:val="clear"/>
            <w:tcMar>
              <w:top w:w="0.0" w:type="dxa"/>
              <w:left w:w="0.0" w:type="dxa"/>
              <w:bottom w:w="0.0" w:type="dxa"/>
              <w:right w:w="0.0" w:type="dxa"/>
            </w:tcM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bl>
            <w:tblPr>
              <w:tblStyle w:val="Table11"/>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6"/>
              <w:gridCol w:w="5256"/>
              <w:tblGridChange w:id="0">
                <w:tblGrid>
                  <w:gridCol w:w="5256"/>
                  <w:gridCol w:w="5256"/>
                </w:tblGrid>
              </w:tblGridChange>
            </w:tblGrid>
            <w:tr>
              <w:trPr>
                <w:cantSplit w:val="0"/>
                <w:tblHeader w:val="0"/>
              </w:trPr>
              <w:tc>
                <w:tcPr>
                  <w:tcBorders>
                    <w:top w:color="000000" w:space="0" w:sz="0" w:val="nil"/>
                    <w:left w:color="000000" w:space="0" w:sz="0" w:val="nil"/>
                    <w:bottom w:color="000000" w:space="0" w:sz="0" w:val="nil"/>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Who influenced you in a way that still shows up in your life today?</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What are some of the lessons you learned from the relationships you had early in your life?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What's something about relationships that took you a long time to understand?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30.0" w:type="dxa"/>
                    <w:bottom w:w="80.0" w:type="dxa"/>
                    <w:right w:w="120.0" w:type="dxa"/>
                  </w:tcMar>
                </w:tcPr>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Can you talk about a couple whose relationship shaped the way you view love?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What's a relationship in your life that changed you in a way you didn't expect?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What do you know now about connection that you wish you'd known earlier?</w:t>
                  </w:r>
                  <w:r w:rsidDel="00000000" w:rsidR="00000000" w:rsidRPr="00000000">
                    <w:rPr>
                      <w:rtl w:val="0"/>
                    </w:rPr>
                  </w:r>
                </w:p>
              </w:tc>
            </w:tr>
          </w:tbl>
          <w:p w:rsidR="00000000" w:rsidDel="00000000" w:rsidP="00000000" w:rsidRDefault="00000000" w:rsidRPr="00000000" w14:paraId="0000002A">
            <w:pPr>
              <w:rPr>
                <w:sz w:val="18"/>
                <w:szCs w:val="18"/>
              </w:rPr>
            </w:pPr>
            <w:r w:rsidDel="00000000" w:rsidR="00000000" w:rsidRPr="00000000">
              <w:rPr>
                <w:rtl w:val="0"/>
              </w:rPr>
            </w:r>
          </w:p>
        </w:tc>
      </w:tr>
    </w:tbl>
    <w:p w:rsidR="00000000" w:rsidDel="00000000" w:rsidP="00000000" w:rsidRDefault="00000000" w:rsidRPr="00000000" w14:paraId="0000002B">
      <w:pPr>
        <w:spacing w:after="120" w:before="0" w:lineRule="auto"/>
        <w:rPr>
          <w:sz w:val="18"/>
          <w:szCs w:val="18"/>
        </w:rPr>
      </w:pPr>
      <w:r w:rsidDel="00000000" w:rsidR="00000000" w:rsidRPr="00000000">
        <w:rPr>
          <w:rtl w:val="0"/>
        </w:rPr>
      </w:r>
    </w:p>
    <w:tbl>
      <w:tblPr>
        <w:tblStyle w:val="Table12"/>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e8e0f0" w:val="clear"/>
            <w:tcMar>
              <w:top w:w="80.0" w:type="dxa"/>
              <w:left w:w="130.0" w:type="dxa"/>
              <w:bottom w:w="80.0" w:type="dxa"/>
              <w:right w:w="120.0" w:type="dxa"/>
            </w:tcMar>
          </w:tcPr>
          <w:p w:rsidR="00000000" w:rsidDel="00000000" w:rsidP="00000000" w:rsidRDefault="00000000" w:rsidRPr="00000000" w14:paraId="0000002C">
            <w:pPr>
              <w:spacing w:after="60" w:before="0" w:lineRule="auto"/>
              <w:jc w:val="left"/>
              <w:rPr>
                <w:sz w:val="18"/>
                <w:szCs w:val="18"/>
              </w:rPr>
            </w:pPr>
            <w:r w:rsidDel="00000000" w:rsidR="00000000" w:rsidRPr="00000000">
              <w:rPr>
                <w:rFonts w:ascii="Calibri" w:cs="Calibri" w:eastAsia="Calibri" w:hAnsi="Calibri"/>
                <w:b w:val="1"/>
                <w:bCs w:val="1"/>
                <w:i w:val="0"/>
                <w:iCs w:val="0"/>
                <w:color w:val="4a2e72"/>
                <w:sz w:val="26"/>
                <w:szCs w:val="26"/>
                <w:rtl w:val="0"/>
              </w:rPr>
              <w:t xml:space="preserve">Having Children &amp; Parenting</w:t>
            </w:r>
            <w:r w:rsidDel="00000000" w:rsidR="00000000" w:rsidRPr="00000000">
              <w:rPr>
                <w:rtl w:val="0"/>
              </w:rPr>
            </w:r>
          </w:p>
        </w:tc>
      </w:tr>
      <w:tr>
        <w:trPr>
          <w:cantSplit w:val="0"/>
          <w:tblHeader w:val="0"/>
        </w:trPr>
        <w:tc>
          <w:tcPr>
            <w:tcBorders>
              <w:top w:color="b8cce0" w:space="0" w:sz="4" w:val="single"/>
              <w:left w:color="b8cce0" w:space="0" w:sz="4" w:val="single"/>
              <w:bottom w:color="b8cce0" w:space="0" w:sz="4" w:val="single"/>
              <w:right w:color="b8cce0" w:space="0" w:sz="4" w:val="single"/>
            </w:tcBorders>
            <w:shd w:fill="ffffff" w:val="clear"/>
            <w:tcMar>
              <w:top w:w="0.0" w:type="dxa"/>
              <w:left w:w="0.0" w:type="dxa"/>
              <w:bottom w:w="0.0" w:type="dxa"/>
              <w:right w:w="0.0" w:type="dxa"/>
            </w:tcM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bl>
            <w:tblPr>
              <w:tblStyle w:val="Table13"/>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6"/>
              <w:gridCol w:w="5256"/>
              <w:tblGridChange w:id="0">
                <w:tblGrid>
                  <w:gridCol w:w="5256"/>
                  <w:gridCol w:w="5256"/>
                </w:tblGrid>
              </w:tblGridChange>
            </w:tblGrid>
            <w:tr>
              <w:trPr>
                <w:cantSplit w:val="0"/>
                <w:tblHeader w:val="0"/>
              </w:trPr>
              <w:tc>
                <w:tcPr>
                  <w:tcBorders>
                    <w:top w:color="000000" w:space="0" w:sz="0" w:val="nil"/>
                    <w:left w:color="000000" w:space="0" w:sz="0" w:val="nil"/>
                    <w:bottom w:color="000000" w:space="0" w:sz="0" w:val="nil"/>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When you first became a parent, what did you expect it would be like? What was different in reality?</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What's something about raising children that surprised you?</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Can you describe a moment with your child that has stayed with you?</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What's something you tried to do differently from how you were raised?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30.0" w:type="dxa"/>
                    <w:bottom w:w="80.0" w:type="dxa"/>
                    <w:right w:w="120.0" w:type="dxa"/>
                  </w:tcMar>
                </w:tcPr>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What's something you understand about your own parents now that you're a parent?</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What's a challenge in parenting that people don't talk about enough?</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When did you feel most proud as a parent? What made that moment stand out?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If you could go back, is there anything you would approach differently?</w:t>
                  </w:r>
                  <w:r w:rsidDel="00000000" w:rsidR="00000000" w:rsidRPr="00000000">
                    <w:rPr>
                      <w:rtl w:val="0"/>
                    </w:rPr>
                  </w:r>
                </w:p>
              </w:tc>
            </w:tr>
          </w:tbl>
          <w:p w:rsidR="00000000" w:rsidDel="00000000" w:rsidP="00000000" w:rsidRDefault="00000000" w:rsidRPr="00000000" w14:paraId="00000036">
            <w:pPr>
              <w:rPr>
                <w:sz w:val="18"/>
                <w:szCs w:val="18"/>
              </w:rPr>
            </w:pPr>
            <w:r w:rsidDel="00000000" w:rsidR="00000000" w:rsidRPr="00000000">
              <w:rPr>
                <w:rtl w:val="0"/>
              </w:rPr>
            </w:r>
          </w:p>
        </w:tc>
      </w:tr>
    </w:tbl>
    <w:p w:rsidR="00000000" w:rsidDel="00000000" w:rsidP="00000000" w:rsidRDefault="00000000" w:rsidRPr="00000000" w14:paraId="00000037">
      <w:pPr>
        <w:spacing w:after="120" w:before="0" w:lineRule="auto"/>
        <w:rPr>
          <w:sz w:val="18"/>
          <w:szCs w:val="18"/>
        </w:rPr>
      </w:pPr>
      <w:r w:rsidDel="00000000" w:rsidR="00000000" w:rsidRPr="00000000">
        <w:rPr>
          <w:rtl w:val="0"/>
        </w:rPr>
      </w:r>
    </w:p>
    <w:tbl>
      <w:tblPr>
        <w:tblStyle w:val="Table14"/>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fdf5d0" w:val="clear"/>
            <w:tcMar>
              <w:top w:w="80.0" w:type="dxa"/>
              <w:left w:w="130.0" w:type="dxa"/>
              <w:bottom w:w="80.0" w:type="dxa"/>
              <w:right w:w="120.0" w:type="dxa"/>
            </w:tcMar>
          </w:tcPr>
          <w:p w:rsidR="00000000" w:rsidDel="00000000" w:rsidP="00000000" w:rsidRDefault="00000000" w:rsidRPr="00000000" w14:paraId="00000038">
            <w:pPr>
              <w:spacing w:after="60" w:before="0" w:lineRule="auto"/>
              <w:jc w:val="left"/>
              <w:rPr>
                <w:sz w:val="18"/>
                <w:szCs w:val="18"/>
              </w:rPr>
            </w:pPr>
            <w:r w:rsidDel="00000000" w:rsidR="00000000" w:rsidRPr="00000000">
              <w:rPr>
                <w:rFonts w:ascii="Calibri" w:cs="Calibri" w:eastAsia="Calibri" w:hAnsi="Calibri"/>
                <w:b w:val="1"/>
                <w:bCs w:val="1"/>
                <w:i w:val="0"/>
                <w:iCs w:val="0"/>
                <w:color w:val="7a5c00"/>
                <w:sz w:val="26"/>
                <w:szCs w:val="26"/>
                <w:rtl w:val="0"/>
              </w:rPr>
              <w:t xml:space="preserve">Life Lessons &amp; Reflections</w:t>
            </w:r>
            <w:r w:rsidDel="00000000" w:rsidR="00000000" w:rsidRPr="00000000">
              <w:rPr>
                <w:rtl w:val="0"/>
              </w:rPr>
            </w:r>
          </w:p>
        </w:tc>
      </w:tr>
      <w:tr>
        <w:trPr>
          <w:cantSplit w:val="0"/>
          <w:tblHeader w:val="0"/>
        </w:trPr>
        <w:tc>
          <w:tcPr>
            <w:tcBorders>
              <w:top w:color="b8cce0" w:space="0" w:sz="4" w:val="single"/>
              <w:left w:color="b8cce0" w:space="0" w:sz="4" w:val="single"/>
              <w:bottom w:color="b8cce0" w:space="0" w:sz="4" w:val="single"/>
              <w:right w:color="b8cce0" w:space="0" w:sz="4" w:val="single"/>
            </w:tcBorders>
            <w:shd w:fill="ffffff" w:val="clear"/>
            <w:tcMar>
              <w:top w:w="0.0" w:type="dxa"/>
              <w:left w:w="0.0" w:type="dxa"/>
              <w:bottom w:w="0.0" w:type="dxa"/>
              <w:right w:w="0.0" w:type="dxa"/>
            </w:tcM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bl>
            <w:tblPr>
              <w:tblStyle w:val="Table15"/>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6"/>
              <w:gridCol w:w="5256"/>
              <w:tblGridChange w:id="0">
                <w:tblGrid>
                  <w:gridCol w:w="5256"/>
                  <w:gridCol w:w="5256"/>
                </w:tblGrid>
              </w:tblGridChange>
            </w:tblGrid>
            <w:tr>
              <w:trPr>
                <w:cantSplit w:val="0"/>
                <w:tblHeader w:val="0"/>
              </w:trPr>
              <w:tc>
                <w:tcPr>
                  <w:tcBorders>
                    <w:top w:color="000000" w:space="0" w:sz="0" w:val="nil"/>
                    <w:left w:color="000000" w:space="0" w:sz="0" w:val="nil"/>
                    <w:bottom w:color="000000" w:space="0" w:sz="0" w:val="nil"/>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What's something you used to be certain about that you're less certain about now?</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What is the biggest adventure you've had, and the biggest lesson you learned from it?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What time in your life was the rockiest, and how did you handle it?</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What is your biggest regret that you see others repeating?</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What do you know now that you wish you knew at 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30.0" w:type="dxa"/>
                    <w:bottom w:w="80.0" w:type="dxa"/>
                    <w:right w:w="120.0" w:type="dxa"/>
                  </w:tcMar>
                </w:tcPr>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If you could relive one day from your past, which one would it be?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Can you describe a time when things didn't go the way you hoped? What stayed with you?</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When in your life did you feel most like yourself? What made that possible?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What life advice do people give that you don't fully agree with?</w:t>
                  </w:r>
                  <w:r w:rsidDel="00000000" w:rsidR="00000000" w:rsidRPr="00000000">
                    <w:rPr>
                      <w:rtl w:val="0"/>
                    </w:rPr>
                  </w:r>
                </w:p>
              </w:tc>
            </w:tr>
          </w:tbl>
          <w:p w:rsidR="00000000" w:rsidDel="00000000" w:rsidP="00000000" w:rsidRDefault="00000000" w:rsidRPr="00000000" w14:paraId="00000043">
            <w:pPr>
              <w:rPr>
                <w:sz w:val="18"/>
                <w:szCs w:val="18"/>
              </w:rPr>
            </w:pPr>
            <w:r w:rsidDel="00000000" w:rsidR="00000000" w:rsidRPr="00000000">
              <w:rPr>
                <w:rtl w:val="0"/>
              </w:rPr>
            </w:r>
          </w:p>
        </w:tc>
      </w:tr>
    </w:tbl>
    <w:p w:rsidR="00000000" w:rsidDel="00000000" w:rsidP="00000000" w:rsidRDefault="00000000" w:rsidRPr="00000000" w14:paraId="00000044">
      <w:pPr>
        <w:spacing w:after="120" w:before="0" w:lineRule="auto"/>
        <w:rPr>
          <w:sz w:val="18"/>
          <w:szCs w:val="18"/>
        </w:rPr>
      </w:pPr>
      <w:r w:rsidDel="00000000" w:rsidR="00000000" w:rsidRPr="00000000">
        <w:rPr>
          <w:rtl w:val="0"/>
        </w:rPr>
      </w:r>
    </w:p>
    <w:tbl>
      <w:tblPr>
        <w:tblStyle w:val="Table16"/>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fce8d8" w:val="clear"/>
            <w:tcMar>
              <w:top w:w="80.0" w:type="dxa"/>
              <w:left w:w="130.0" w:type="dxa"/>
              <w:bottom w:w="80.0" w:type="dxa"/>
              <w:right w:w="120.0" w:type="dxa"/>
            </w:tcMar>
          </w:tcPr>
          <w:p w:rsidR="00000000" w:rsidDel="00000000" w:rsidP="00000000" w:rsidRDefault="00000000" w:rsidRPr="00000000" w14:paraId="00000045">
            <w:pPr>
              <w:spacing w:after="60" w:before="0" w:lineRule="auto"/>
              <w:jc w:val="left"/>
              <w:rPr>
                <w:sz w:val="18"/>
                <w:szCs w:val="18"/>
              </w:rPr>
            </w:pPr>
            <w:r w:rsidDel="00000000" w:rsidR="00000000" w:rsidRPr="00000000">
              <w:rPr>
                <w:rFonts w:ascii="Calibri" w:cs="Calibri" w:eastAsia="Calibri" w:hAnsi="Calibri"/>
                <w:b w:val="1"/>
                <w:bCs w:val="1"/>
                <w:i w:val="0"/>
                <w:iCs w:val="0"/>
                <w:color w:val="8b3a2a"/>
                <w:sz w:val="26"/>
                <w:szCs w:val="26"/>
                <w:rtl w:val="0"/>
              </w:rPr>
              <w:t xml:space="preserve">Historical &amp; Daily Life Changes</w:t>
            </w:r>
            <w:r w:rsidDel="00000000" w:rsidR="00000000" w:rsidRPr="00000000">
              <w:rPr>
                <w:rtl w:val="0"/>
              </w:rPr>
            </w:r>
          </w:p>
        </w:tc>
      </w:tr>
      <w:tr>
        <w:trPr>
          <w:cantSplit w:val="0"/>
          <w:tblHeader w:val="0"/>
        </w:trPr>
        <w:tc>
          <w:tcPr>
            <w:tcBorders>
              <w:top w:color="b8cce0" w:space="0" w:sz="4" w:val="single"/>
              <w:left w:color="b8cce0" w:space="0" w:sz="4" w:val="single"/>
              <w:bottom w:color="b8cce0" w:space="0" w:sz="4" w:val="single"/>
              <w:right w:color="b8cce0" w:space="0" w:sz="4" w:val="single"/>
            </w:tcBorders>
            <w:shd w:fill="ffffff" w:val="clear"/>
            <w:tcMar>
              <w:top w:w="0.0" w:type="dxa"/>
              <w:left w:w="0.0" w:type="dxa"/>
              <w:bottom w:w="0.0" w:type="dxa"/>
              <w:right w:w="0.0" w:type="dxa"/>
            </w:tcM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bl>
            <w:tblPr>
              <w:tblStyle w:val="Table17"/>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6"/>
              <w:gridCol w:w="5256"/>
              <w:tblGridChange w:id="0">
                <w:tblGrid>
                  <w:gridCol w:w="5256"/>
                  <w:gridCol w:w="5256"/>
                </w:tblGrid>
              </w:tblGridChange>
            </w:tblGrid>
            <w:tr>
              <w:trPr>
                <w:cantSplit w:val="0"/>
                <w:tblHeader w:val="0"/>
              </w:trPr>
              <w:tc>
                <w:tcPr>
                  <w:tcBorders>
                    <w:top w:color="000000" w:space="0" w:sz="0" w:val="nil"/>
                    <w:left w:color="000000" w:space="0" w:sz="0" w:val="nil"/>
                    <w:bottom w:color="000000" w:space="0" w:sz="0" w:val="nil"/>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What would you say are the biggest differences in life today compared to when you were young?</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What did major events feel like from your perspective — not just what happened, but how people reacted around you?</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What's something about daily life that younger people today might not understand?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30.0" w:type="dxa"/>
                    <w:bottom w:w="80.0" w:type="dxa"/>
                    <w:right w:w="120.0" w:type="dxa"/>
                  </w:tcMar>
                </w:tcPr>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What changed gradually that people didn't notice at first?</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What's something that improved over time — and something that didn't?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How has your sense of what "a good life" looks like changed over the years?</w:t>
                  </w:r>
                  <w:r w:rsidDel="00000000" w:rsidR="00000000" w:rsidRPr="00000000">
                    <w:rPr>
                      <w:rtl w:val="0"/>
                    </w:rPr>
                  </w:r>
                </w:p>
              </w:tc>
            </w:tr>
          </w:tbl>
          <w:p w:rsidR="00000000" w:rsidDel="00000000" w:rsidP="00000000" w:rsidRDefault="00000000" w:rsidRPr="00000000" w14:paraId="0000004D">
            <w:pPr>
              <w:rPr>
                <w:sz w:val="18"/>
                <w:szCs w:val="18"/>
              </w:rPr>
            </w:pPr>
            <w:r w:rsidDel="00000000" w:rsidR="00000000" w:rsidRPr="00000000">
              <w:rPr>
                <w:rtl w:val="0"/>
              </w:rPr>
            </w:r>
          </w:p>
        </w:tc>
      </w:tr>
    </w:tbl>
    <w:p w:rsidR="00000000" w:rsidDel="00000000" w:rsidP="00000000" w:rsidRDefault="00000000" w:rsidRPr="00000000" w14:paraId="0000004E">
      <w:pPr>
        <w:spacing w:after="120" w:before="0" w:lineRule="auto"/>
        <w:rPr>
          <w:sz w:val="18"/>
          <w:szCs w:val="18"/>
        </w:rPr>
      </w:pPr>
      <w:r w:rsidDel="00000000" w:rsidR="00000000" w:rsidRPr="00000000">
        <w:rPr>
          <w:rtl w:val="0"/>
        </w:rPr>
      </w:r>
    </w:p>
    <w:tbl>
      <w:tblPr>
        <w:tblStyle w:val="Table18"/>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eef1f4" w:val="clear"/>
            <w:tcMar>
              <w:top w:w="80.0" w:type="dxa"/>
              <w:left w:w="130.0" w:type="dxa"/>
              <w:bottom w:w="80.0" w:type="dxa"/>
              <w:right w:w="120.0" w:type="dxa"/>
            </w:tcMar>
          </w:tcPr>
          <w:p w:rsidR="00000000" w:rsidDel="00000000" w:rsidP="00000000" w:rsidRDefault="00000000" w:rsidRPr="00000000" w14:paraId="0000004F">
            <w:pPr>
              <w:spacing w:after="60" w:before="0" w:lineRule="auto"/>
              <w:jc w:val="left"/>
              <w:rPr>
                <w:sz w:val="18"/>
                <w:szCs w:val="18"/>
              </w:rPr>
            </w:pPr>
            <w:r w:rsidDel="00000000" w:rsidR="00000000" w:rsidRPr="00000000">
              <w:rPr>
                <w:rFonts w:ascii="Calibri" w:cs="Calibri" w:eastAsia="Calibri" w:hAnsi="Calibri"/>
                <w:b w:val="1"/>
                <w:bCs w:val="1"/>
                <w:i w:val="0"/>
                <w:iCs w:val="0"/>
                <w:color w:val="3c4a5a"/>
                <w:sz w:val="26"/>
                <w:szCs w:val="26"/>
                <w:rtl w:val="0"/>
              </w:rPr>
              <w:t xml:space="preserve">Identity &amp; Inner Life</w:t>
            </w:r>
            <w:r w:rsidDel="00000000" w:rsidR="00000000" w:rsidRPr="00000000">
              <w:rPr>
                <w:rtl w:val="0"/>
              </w:rPr>
            </w:r>
          </w:p>
        </w:tc>
      </w:tr>
      <w:tr>
        <w:trPr>
          <w:cantSplit w:val="0"/>
          <w:tblHeader w:val="0"/>
        </w:trPr>
        <w:tc>
          <w:tcPr>
            <w:tcBorders>
              <w:top w:color="b8cce0" w:space="0" w:sz="4" w:val="single"/>
              <w:left w:color="b8cce0" w:space="0" w:sz="4" w:val="single"/>
              <w:bottom w:color="b8cce0" w:space="0" w:sz="4" w:val="single"/>
              <w:right w:color="b8cce0" w:space="0" w:sz="4" w:val="single"/>
            </w:tcBorders>
            <w:shd w:fill="ffffff" w:val="clear"/>
            <w:tcMar>
              <w:top w:w="0.0" w:type="dxa"/>
              <w:left w:w="0.0" w:type="dxa"/>
              <w:bottom w:w="0.0" w:type="dxa"/>
              <w:right w:w="0.0" w:type="dxa"/>
            </w:tcM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bl>
            <w:tblPr>
              <w:tblStyle w:val="Table19"/>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6"/>
              <w:gridCol w:w="5256"/>
              <w:tblGridChange w:id="0">
                <w:tblGrid>
                  <w:gridCol w:w="5256"/>
                  <w:gridCol w:w="5256"/>
                </w:tblGrid>
              </w:tblGridChange>
            </w:tblGrid>
            <w:tr>
              <w:trPr>
                <w:cantSplit w:val="0"/>
                <w:tblHeader w:val="0"/>
              </w:trPr>
              <w:tc>
                <w:tcPr>
                  <w:tcBorders>
                    <w:top w:color="000000" w:space="0" w:sz="0" w:val="nil"/>
                    <w:left w:color="000000" w:space="0" w:sz="0" w:val="nil"/>
                    <w:bottom w:color="000000" w:space="0" w:sz="0" w:val="nil"/>
                    <w:right w:color="b8cce0" w:space="0" w:sz="4" w:val="single"/>
                  </w:tcBorders>
                  <w:shd w:fill="ffffff" w:val="clear"/>
                  <w:tcMar>
                    <w:top w:w="80.0" w:type="dxa"/>
                    <w:left w:w="130.0" w:type="dxa"/>
                    <w:bottom w:w="80.0" w:type="dxa"/>
                    <w:right w:w="120.0" w:type="dxa"/>
                  </w:tcMar>
                </w:tcPr>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What questions are you still asking yourself </w:t>
                  </w:r>
                  <w:r w:rsidDel="00000000" w:rsidR="00000000" w:rsidRPr="00000000">
                    <w:rPr>
                      <w:rFonts w:ascii="Calibri" w:cs="Calibri" w:eastAsia="Calibri" w:hAnsi="Calibri"/>
                      <w:color w:val="1a1a1a"/>
                      <w:sz w:val="16"/>
                      <w:szCs w:val="16"/>
                      <w:rtl w:val="0"/>
                    </w:rPr>
                    <w:t xml:space="preserve">even at this age</w:t>
                  </w: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What parts of yourself have stayed consistent over time?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What parts of you have changed the most?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30.0" w:type="dxa"/>
                    <w:bottom w:w="80.0" w:type="dxa"/>
                    <w:right w:w="120.0" w:type="dxa"/>
                  </w:tcMar>
                </w:tcPr>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What do people tend to misunderstand about your generation?</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What's something about who you are that took you a long time to understand?</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What do you want people to know about the life you've lived?</w:t>
                  </w:r>
                  <w:r w:rsidDel="00000000" w:rsidR="00000000" w:rsidRPr="00000000">
                    <w:rPr>
                      <w:rtl w:val="0"/>
                    </w:rPr>
                  </w:r>
                </w:p>
              </w:tc>
            </w:tr>
          </w:tbl>
          <w:p w:rsidR="00000000" w:rsidDel="00000000" w:rsidP="00000000" w:rsidRDefault="00000000" w:rsidRPr="00000000" w14:paraId="00000057">
            <w:pPr>
              <w:rPr>
                <w:sz w:val="18"/>
                <w:szCs w:val="18"/>
              </w:rPr>
            </w:pPr>
            <w:r w:rsidDel="00000000" w:rsidR="00000000" w:rsidRPr="00000000">
              <w:rPr>
                <w:rtl w:val="0"/>
              </w:rPr>
            </w:r>
          </w:p>
        </w:tc>
      </w:tr>
    </w:tbl>
    <w:p w:rsidR="00000000" w:rsidDel="00000000" w:rsidP="00000000" w:rsidRDefault="00000000" w:rsidRPr="00000000" w14:paraId="00000058">
      <w:pPr>
        <w:spacing w:after="200" w:before="0" w:lineRule="auto"/>
        <w:rPr>
          <w:sz w:val="18"/>
          <w:szCs w:val="18"/>
        </w:rPr>
      </w:pPr>
      <w:r w:rsidDel="00000000" w:rsidR="00000000" w:rsidRPr="00000000">
        <w:rPr>
          <w:rtl w:val="0"/>
        </w:rPr>
      </w:r>
    </w:p>
    <w:p w:rsidR="00000000" w:rsidDel="00000000" w:rsidP="00000000" w:rsidRDefault="00000000" w:rsidRPr="00000000" w14:paraId="00000059">
      <w:pPr>
        <w:spacing w:after="200" w:before="0" w:lineRule="auto"/>
        <w:rPr>
          <w:sz w:val="18"/>
          <w:szCs w:val="18"/>
        </w:rPr>
      </w:pPr>
      <w:r w:rsidDel="00000000" w:rsidR="00000000" w:rsidRPr="00000000">
        <w:rPr>
          <w:rtl w:val="0"/>
        </w:rPr>
      </w:r>
    </w:p>
    <w:p w:rsidR="00000000" w:rsidDel="00000000" w:rsidP="00000000" w:rsidRDefault="00000000" w:rsidRPr="00000000" w14:paraId="0000005A">
      <w:pPr>
        <w:spacing w:after="200" w:before="0" w:lineRule="auto"/>
        <w:rPr>
          <w:sz w:val="18"/>
          <w:szCs w:val="18"/>
        </w:rPr>
      </w:pPr>
      <w:r w:rsidDel="00000000" w:rsidR="00000000" w:rsidRPr="00000000">
        <w:rPr>
          <w:rtl w:val="0"/>
        </w:rPr>
      </w:r>
    </w:p>
    <w:p w:rsidR="00000000" w:rsidDel="00000000" w:rsidP="00000000" w:rsidRDefault="00000000" w:rsidRPr="00000000" w14:paraId="0000005B">
      <w:pPr>
        <w:spacing w:after="200" w:before="0" w:lineRule="auto"/>
        <w:rPr>
          <w:sz w:val="18"/>
          <w:szCs w:val="18"/>
        </w:rPr>
      </w:pPr>
      <w:r w:rsidDel="00000000" w:rsidR="00000000" w:rsidRPr="00000000">
        <w:rPr>
          <w:rtl w:val="0"/>
        </w:rPr>
      </w:r>
    </w:p>
    <w:tbl>
      <w:tblPr>
        <w:tblStyle w:val="Table20"/>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b8cce0" w:space="0" w:sz="4" w:val="single"/>
              <w:left w:color="b8cce0" w:space="0" w:sz="4" w:val="single"/>
              <w:bottom w:color="b8cce0" w:space="0" w:sz="4" w:val="single"/>
              <w:right w:color="b8cce0" w:space="0" w:sz="4" w:val="single"/>
            </w:tcBorders>
            <w:shd w:fill="d6efe4" w:val="clear"/>
            <w:tcMar>
              <w:top w:w="90.0" w:type="dxa"/>
              <w:left w:w="130.0" w:type="dxa"/>
              <w:bottom w:w="90.0" w:type="dxa"/>
              <w:right w:w="120.0" w:type="dxa"/>
            </w:tcMar>
          </w:tcPr>
          <w:p w:rsidR="00000000" w:rsidDel="00000000" w:rsidP="00000000" w:rsidRDefault="00000000" w:rsidRPr="00000000" w14:paraId="0000005C">
            <w:pPr>
              <w:spacing w:after="80" w:before="0" w:lineRule="auto"/>
              <w:jc w:val="left"/>
              <w:rPr>
                <w:sz w:val="18"/>
                <w:szCs w:val="18"/>
              </w:rPr>
            </w:pPr>
            <w:r w:rsidDel="00000000" w:rsidR="00000000" w:rsidRPr="00000000">
              <w:rPr>
                <w:rFonts w:ascii="Calibri" w:cs="Calibri" w:eastAsia="Calibri" w:hAnsi="Calibri"/>
                <w:b w:val="1"/>
                <w:bCs w:val="1"/>
                <w:i w:val="0"/>
                <w:iCs w:val="0"/>
                <w:color w:val="2e6da4"/>
                <w:sz w:val="26"/>
                <w:szCs w:val="26"/>
                <w:rtl w:val="0"/>
              </w:rPr>
              <w:t xml:space="preserve">How to Adapt These Questions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Connect directly to your guiding question from Part 1 of 6.07.</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Reference details specific to this person — their job, their community, their story.</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Build naturally from Level 1 → Level 2 → Level 3, following the progression from 6.07.</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20"/>
              <w:jc w:val="left"/>
              <w:rPr>
                <w:sz w:val="18"/>
                <w:szCs w:val="18"/>
              </w:rPr>
            </w:pPr>
            <w:r w:rsidDel="00000000" w:rsidR="00000000" w:rsidRPr="00000000">
              <w:rPr>
                <w:rFonts w:ascii="Calibri" w:cs="Calibri" w:eastAsia="Calibri" w:hAnsi="Calibri"/>
                <w:b w:val="0"/>
                <w:bCs w:val="0"/>
                <w:i w:val="0"/>
                <w:iCs w:val="0"/>
                <w:smallCaps w:val="0"/>
                <w:strike w:val="0"/>
                <w:color w:val="1a1a1a"/>
                <w:sz w:val="16"/>
                <w:szCs w:val="16"/>
                <w:u w:val="none"/>
                <w:shd w:fill="auto" w:val="clear"/>
                <w:vertAlign w:val="baseline"/>
                <w:rtl w:val="0"/>
              </w:rPr>
              <w:t xml:space="preserve">Sound like something you would actually say, in your own voice. If it sounds like a form, rewrite it.</w:t>
            </w:r>
            <w:r w:rsidDel="00000000" w:rsidR="00000000" w:rsidRPr="00000000">
              <w:rPr>
                <w:rtl w:val="0"/>
              </w:rPr>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sectPr>
      <w:footerReference r:id="rId7" w:type="default"/>
      <w:pgSz w:h="15840" w:w="12240" w:orient="portrait"/>
      <w:pgMar w:bottom="720" w:top="720" w:left="864" w:right="86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jc w:val="center"/>
      <w:rPr/>
    </w:pPr>
    <w:r w:rsidDel="00000000" w:rsidR="00000000" w:rsidRPr="00000000">
      <w:rPr>
        <w:rFonts w:ascii="Calibri" w:cs="Calibri" w:eastAsia="Calibri" w:hAnsi="Calibri"/>
        <w:color w:val="999999"/>
        <w:sz w:val="18"/>
        <w:szCs w:val="18"/>
        <w:rtl w:val="0"/>
      </w:rPr>
      <w:t xml:space="preserve">6.07  |  Reference  |  Narrative Medicine  |  Leave for the next class</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l9gtfVoco9TtbHCsk3WzmKaw1Q==">CgMxLjA4AHIhMVZaRS1PbF84eTRGOHVLcGU5d3loZlJQSGRUUmRIWHd5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