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7.02 │ Viewing Sheet — Episode 1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Power of Myth — Thursday, May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Period: 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Film: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The Power of Myth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  —  Episode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 Hero’s Adventure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Joseph Campbell &amp; Bill Moyers  |  PBS, 1988  |  ~55 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Hold this question in your head the whole time: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“What does every hero story have in common — and why does that same pattern keep showing up across cultures that never met each other?”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You don’t need to answer it yet — just carry it.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WHILE YOU WATCH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Keep a pencil moving. Don’t try to write everything — just track what catches you.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D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D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Notice 1 — The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What to write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While you watch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stages of the hero’s journey as Campbell describes them.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Don’t worry about getting it perfect — just track the shape.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Write down the stages as he names them. Note which one surprises you most.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📝</w:t>
            </w:r>
          </w:p>
        </w:tc>
        <w:tc>
          <w:tcPr>
            <w:tcW w:type="dxa" w:w="8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Track it: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What stage do you think is the most important? Why?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Notice 2 — A Specific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What to write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While you watch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One myth or story Campbell tells or references at length.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Pick just one. Write what happens, who the hero is, and what they have to give up.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Note the hero’s name, the culture, and the key turning point.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📝</w:t>
            </w:r>
          </w:p>
        </w:tc>
        <w:tc>
          <w:tcPr>
            <w:tcW w:type="dxa" w:w="8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Track it: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What does this hero’s story have in common with a story you know?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Notice 3 — A Reaction Moment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What to write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While you watch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One moment where Campbell says something you agree with — or strongly don’t.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Quote or paraphrase it. Then write one sentence on why you reacted that way.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 specific. What exactly did he say? What was your gut response?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📝</w:t>
            </w:r>
          </w:p>
        </w:tc>
        <w:tc>
          <w:tcPr>
            <w:tcW w:type="dxa" w:w="8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Track it: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Why did that land the way it did?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AFTER YOU WATCH  —  Written Response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2"/>
                <w:szCs w:val="22"/>
              </w:rPr>
              <w:t xml:space="preserve">Why does the hero always have to leave?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Campbell argues that leaving home — the call to adventure — is the essential first move in every hero story. Do you think that’s true? Use one example from the film AND one from your own life, a book, a film, or a game. One solid paragraph. Be specific.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TALK BACK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sentence: what did Campbell say that you actually believe?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Bring this sheet to class on Tuesday, May 12. It will be used in discussion.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2026-05-05T14:56:54.122Z</dcterms:created>
  <dcterms:modified xsi:type="dcterms:W3CDTF">2026-05-05T14:56:54.122Z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