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3CB" w:rsidRPr="000A6625" w:rsidRDefault="00DA03CB" w:rsidP="00DA03C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Аналитический обзор </w:t>
      </w:r>
      <w:r w:rsidR="000A66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проделанной работы: </w:t>
      </w:r>
      <w:proofErr w:type="spellStart"/>
      <w:r w:rsidR="000A66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Кейc</w:t>
      </w:r>
      <w:proofErr w:type="spellEnd"/>
      <w:r w:rsidR="000A66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№2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Функциональность</w:t>
      </w:r>
    </w:p>
    <w:p w:rsidR="00DA03CB" w:rsidRPr="00DA03CB" w:rsidRDefault="00DA03CB" w:rsidP="00DA03C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полностью выполняет заложенные в нее бизнес-требования: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Корректно моделирует иерархию грузов на базе родительского класса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Cargo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ролевую логику проверки совместимости типов кузова грузовиков (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Truck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категорий грузов через полиморфный метод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get_cargo_</w:t>
      </w:r>
      <w:proofErr w:type="gram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 обрабатывает исключительные ситуации (бизнес-ошибки): попытку перегруза по весу, попытку загрузки в уже занятый транспорт и несоответствие типа кузова. Входные тестовые сценарии отрабатывают без сбоев.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Производительность</w:t>
      </w:r>
    </w:p>
    <w:p w:rsidR="00DA03CB" w:rsidRPr="00DA03CB" w:rsidRDefault="00DA03CB" w:rsidP="00DA03C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написана на языке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обладает высокой скоростью работы (время выполнения тест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ового сценария составляет менее 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секунды).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 оперативной памяти минимален, так как объекты создаются динамически в единичных экземплярах и не дублируют данные. Текущая архитектура легко справится с обработкой тысяч объектов в секунду в рамках одного потока.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Удобство использования (</w:t>
      </w:r>
      <w:proofErr w:type="spellStart"/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юзабилити</w:t>
      </w:r>
      <w:proofErr w:type="spellEnd"/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DA03CB" w:rsidRPr="00DA03CB" w:rsidRDefault="00DA03CB" w:rsidP="00DA03C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взаимодействия с пользователем использ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уется консольный интерфейс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Юзабилити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реализовано на высоком уровне благодаря информативным текстовым логам: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операция («Попытка загрузить...») сопровождается понятным выводом параметров.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 детально детализированы (например, указывается конкретная причина отказа: перегруз, занятость или несовместимость).</w:t>
      </w:r>
    </w:p>
    <w:p w:rsidR="00DA03CB" w:rsidRPr="00DA03CB" w:rsidRDefault="00DA03CB" w:rsidP="00DA03C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графического интерфейса (GUI) в данном случае оправдано, так как программа выполняет роль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бэкенд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-модуля.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Безопасность</w:t>
      </w:r>
    </w:p>
    <w:p w:rsidR="00DA03CB" w:rsidRPr="000A6625" w:rsidRDefault="00DA03CB" w:rsidP="000A6625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Поскольку программа работает локально в консоли и не сохраняет данные во внешние базы, риски утечки конфиденциальной информации отсутствуют. Однако в коде заложена базовая внутренняя безопасность данных:</w:t>
      </w:r>
    </w:p>
    <w:p w:rsidR="00DA03CB" w:rsidRPr="00DA03CB" w:rsidRDefault="00DA03CB" w:rsidP="000A6625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Прямое изменение статуса погрузки ограничено вызовом методов </w:t>
      </w:r>
      <w:proofErr w:type="spellStart"/>
      <w:proofErr w:type="gram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load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unload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:rsidR="00DA03CB" w:rsidRPr="00DA03CB" w:rsidRDefault="00DA03CB" w:rsidP="000A6625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проверки совместимости _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is_body_compatible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 инкапсуляцией (обозначен символом подчеркивания как внутренний метод класса).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Масштабируемость</w:t>
      </w:r>
    </w:p>
    <w:p w:rsidR="00DA03CB" w:rsidRPr="00DA03CB" w:rsidRDefault="00DA03CB" w:rsidP="000A6625">
      <w:pPr>
        <w:spacing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программы спроектирована с учетом принципа открытости/закрытости (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Open-Closed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Principle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DA03CB" w:rsidRPr="000A6625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6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Высокая масштабируемость по грузам</w:t>
      </w:r>
      <w:r w:rsidRP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чтобы добавить новый тип груза достаточно унаследовать его от </w:t>
      </w:r>
      <w:proofErr w:type="spellStart"/>
      <w:r w:rsidRP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>Cargo</w:t>
      </w:r>
      <w:proofErr w:type="spellEnd"/>
      <w:r w:rsidRP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переопределить один метод.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Сопровождаемость</w:t>
      </w:r>
      <w:proofErr w:type="spellEnd"/>
    </w:p>
    <w:p w:rsidR="00DA03CB" w:rsidRPr="00DA03CB" w:rsidRDefault="00DA03CB" w:rsidP="000A6625">
      <w:pPr>
        <w:spacing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обладает высокой степенью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сопровождаемости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A03CB" w:rsidRPr="000A6625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четко разделена на логические блоки: «Иерархия грузов», «Класс грузовика» и «Тестирование».</w:t>
      </w:r>
    </w:p>
    <w:p w:rsidR="00DA03CB" w:rsidRPr="000A6625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понятные, говорящие имена переменных на английском языке, что соответствует общепринятым стандартам разработки.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Переносимость</w:t>
      </w:r>
    </w:p>
    <w:p w:rsidR="00DA03CB" w:rsidRPr="00DA03CB" w:rsidRDefault="00DA03CB" w:rsidP="000A6625">
      <w:pPr>
        <w:spacing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написана на стандартном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без использования сторонних внешних библиотек (зависимостей). Это обеспечивает абсолютную переносимость: код без изменений будет работать на любой операционной системе (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где установлен интерпретатор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Качество кода</w:t>
      </w:r>
    </w:p>
    <w:p w:rsidR="00DA03CB" w:rsidRPr="00DA03CB" w:rsidRDefault="00DA03CB" w:rsidP="000A6625">
      <w:pPr>
        <w:spacing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соответствует стандарту PEP 8: соблюдены отступы, правила именования классов и методов</w:t>
      </w:r>
      <w:r w:rsidR="000A66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Применение принципов объектно-ориентированного проектирования (ООП) — наследования и динамического полиморфизма — позволило избежать дублирования логики при обработке различных грузов.</w:t>
      </w:r>
    </w:p>
    <w:p w:rsidR="00DA03CB" w:rsidRPr="00DA03CB" w:rsidRDefault="00DA03CB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Тестирование</w:t>
      </w:r>
    </w:p>
    <w:p w:rsidR="00DA03CB" w:rsidRPr="00DA03CB" w:rsidRDefault="00DA03CB" w:rsidP="000A6625">
      <w:pPr>
        <w:spacing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блоке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__": реализовано демонстрационное сценарное тестирование. Были смоделированы как позитивные тест-</w:t>
      </w:r>
      <w:bookmarkStart w:id="0" w:name="_GoBack"/>
      <w:bookmarkEnd w:id="0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кейсы (успешная погрузка и разгрузка), так и негативные (все 3 вида бизнес-ошибок). Программа успешно прошла все тесты, подтвердив стабильность логики. Недостатком является отсутствие автоматизированных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-тестов (модульного тестирования).</w:t>
      </w:r>
    </w:p>
    <w:p w:rsidR="00DA03CB" w:rsidRPr="000A6625" w:rsidRDefault="000A6625" w:rsidP="000A6625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10. Выявленные проблемы и их решение</w:t>
      </w:r>
    </w:p>
    <w:p w:rsidR="00DA03CB" w:rsidRPr="00DA03CB" w:rsidRDefault="00DA03CB" w:rsidP="000A6625">
      <w:pPr>
        <w:spacing w:before="480" w:after="480" w:line="240" w:lineRule="auto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1. Жесткая привязка типов в логике совместимости (Масштабируемость)</w:t>
      </w:r>
    </w:p>
    <w:p w:rsidR="00DA03CB" w:rsidRPr="00DA03CB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Суть проблемы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: Метод _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is_body_compatible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 класса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Truck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вручную проверяет строковые значения типов грузов. Если видов кузовов и грузов станет больше, код станет неуправляемым.</w:t>
      </w:r>
    </w:p>
    <w:p w:rsidR="00DA03CB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Перейти от ручной проверки строк к паттерну «Словарь конфигурации» или добавить атрибут совместимого типа кузова напрямую в классы грузов. Это позволит убрать ветвление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if-else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6625" w:rsidRPr="00DA03CB" w:rsidRDefault="000A6625" w:rsidP="000A6625">
      <w:pPr>
        <w:spacing w:after="0" w:line="240" w:lineRule="auto"/>
        <w:ind w:left="-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03CB" w:rsidRPr="00DA03CB" w:rsidRDefault="000A6625" w:rsidP="00DA03C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2</w:t>
      </w:r>
      <w:r w:rsidR="00DA03CB"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Слабая </w:t>
      </w:r>
      <w:proofErr w:type="spellStart"/>
      <w:r w:rsidR="00DA03CB"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</w:t>
      </w:r>
      <w:proofErr w:type="spellEnd"/>
      <w:r w:rsidR="00DA03CB"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типов данных при инициализации (Качество кода / Безопасность)</w:t>
      </w:r>
    </w:p>
    <w:p w:rsidR="00DA03CB" w:rsidRPr="00DA03CB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 проблемы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конструкторы можно передать некорректные типы данных (например, отрицательный вес или пустую строку вместо марки транспорта), и программа не выдаст ошибку до начала расчетов.</w:t>
      </w:r>
    </w:p>
    <w:p w:rsidR="00DA03CB" w:rsidRPr="00DA03CB" w:rsidRDefault="00DA03CB" w:rsidP="000A6625">
      <w:pPr>
        <w:spacing w:after="0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03C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</w:t>
      </w:r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Добавить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в метод __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 с помощью конструкции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либо использовать современный инструмент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встроенные </w:t>
      </w:r>
      <w:proofErr w:type="spellStart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>dataclasses</w:t>
      </w:r>
      <w:proofErr w:type="spellEnd"/>
      <w:r w:rsidRPr="00DA03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проверкой типов, чтобы гарантировать корректность объектов в момент их создания.</w:t>
      </w:r>
    </w:p>
    <w:p w:rsidR="00DA03CB" w:rsidRPr="00DA03CB" w:rsidRDefault="00DA03CB" w:rsidP="00DA03CB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70C02" w:rsidRPr="00DA03CB" w:rsidRDefault="00870C02">
      <w:pPr>
        <w:rPr>
          <w:rFonts w:ascii="Times New Roman" w:hAnsi="Times New Roman" w:cs="Times New Roman"/>
          <w:sz w:val="28"/>
          <w:szCs w:val="28"/>
        </w:rPr>
      </w:pPr>
    </w:p>
    <w:sectPr w:rsidR="00870C02" w:rsidRPr="00DA0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5E4E"/>
    <w:multiLevelType w:val="hybridMultilevel"/>
    <w:tmpl w:val="4C888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A0373"/>
    <w:multiLevelType w:val="multilevel"/>
    <w:tmpl w:val="EA68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7578"/>
    <w:multiLevelType w:val="hybridMultilevel"/>
    <w:tmpl w:val="863C14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C34A0C"/>
    <w:multiLevelType w:val="hybridMultilevel"/>
    <w:tmpl w:val="FD847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238"/>
    <w:multiLevelType w:val="hybridMultilevel"/>
    <w:tmpl w:val="35988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348A1"/>
    <w:multiLevelType w:val="multilevel"/>
    <w:tmpl w:val="1E3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770A2"/>
    <w:multiLevelType w:val="multilevel"/>
    <w:tmpl w:val="A69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7993"/>
    <w:multiLevelType w:val="multilevel"/>
    <w:tmpl w:val="982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41849"/>
    <w:multiLevelType w:val="multilevel"/>
    <w:tmpl w:val="D38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E1476"/>
    <w:multiLevelType w:val="multilevel"/>
    <w:tmpl w:val="397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93DE9"/>
    <w:multiLevelType w:val="hybridMultilevel"/>
    <w:tmpl w:val="BEC4EC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CB7D43"/>
    <w:multiLevelType w:val="multilevel"/>
    <w:tmpl w:val="A51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81C97"/>
    <w:multiLevelType w:val="hybridMultilevel"/>
    <w:tmpl w:val="ED7A0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D7CA0"/>
    <w:multiLevelType w:val="multilevel"/>
    <w:tmpl w:val="B88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5287A"/>
    <w:multiLevelType w:val="multilevel"/>
    <w:tmpl w:val="077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"/>
  </w:num>
  <w:num w:numId="5">
    <w:abstractNumId w:val="7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4"/>
  </w:num>
  <w:num w:numId="11">
    <w:abstractNumId w:val="12"/>
  </w:num>
  <w:num w:numId="12">
    <w:abstractNumId w:val="0"/>
  </w:num>
  <w:num w:numId="13">
    <w:abstractNumId w:val="3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C01"/>
    <w:rsid w:val="000A6625"/>
    <w:rsid w:val="00591F9E"/>
    <w:rsid w:val="00870C02"/>
    <w:rsid w:val="00A24C01"/>
    <w:rsid w:val="00DA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2685"/>
  <w15:chartTrackingRefBased/>
  <w15:docId w15:val="{467A7BBE-9F44-4531-A0D4-06949786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DA03CB"/>
  </w:style>
  <w:style w:type="character" w:styleId="HTML">
    <w:name w:val="HTML Code"/>
    <w:basedOn w:val="a0"/>
    <w:uiPriority w:val="99"/>
    <w:semiHidden/>
    <w:unhideWhenUsed/>
    <w:rsid w:val="00DA03C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DA03CB"/>
    <w:rPr>
      <w:b/>
      <w:bCs/>
    </w:rPr>
  </w:style>
  <w:style w:type="paragraph" w:styleId="a4">
    <w:name w:val="List Paragraph"/>
    <w:basedOn w:val="a"/>
    <w:uiPriority w:val="34"/>
    <w:qFormat/>
    <w:rsid w:val="00DA0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8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28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3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694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9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9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2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9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5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99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0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4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3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56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7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33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9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1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54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49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Molchanov</dc:creator>
  <cp:keywords/>
  <dc:description/>
  <cp:lastModifiedBy>Artem Molchanov</cp:lastModifiedBy>
  <cp:revision>3</cp:revision>
  <dcterms:created xsi:type="dcterms:W3CDTF">2026-08-23T15:44:00Z</dcterms:created>
  <dcterms:modified xsi:type="dcterms:W3CDTF">2026-08-24T14:13:00Z</dcterms:modified>
</cp:coreProperties>
</file>