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1CB" w:rsidRDefault="008C11CB"/>
    <w:p w:rsidR="008C11CB" w:rsidRDefault="008C11CB"/>
    <w:p w:rsidR="008C11CB" w:rsidRDefault="008C11CB"/>
    <w:p w:rsidR="008C11CB" w:rsidRDefault="008C11CB"/>
    <w:p w:rsidR="008C11CB" w:rsidRPr="008C11CB" w:rsidRDefault="008C11CB" w:rsidP="008C11CB">
      <w:pPr>
        <w:jc w:val="center"/>
        <w:rPr>
          <w:b/>
          <w:sz w:val="36"/>
          <w:szCs w:val="36"/>
        </w:rPr>
      </w:pPr>
      <w:r w:rsidRPr="008C11CB">
        <w:rPr>
          <w:b/>
          <w:sz w:val="36"/>
          <w:szCs w:val="36"/>
        </w:rPr>
        <w:t>GUIDE UTILISATEUR</w:t>
      </w:r>
    </w:p>
    <w:p w:rsidR="008C11CB" w:rsidRPr="008C11CB" w:rsidRDefault="008C11CB" w:rsidP="008C11CB">
      <w:pPr>
        <w:jc w:val="center"/>
        <w:rPr>
          <w:b/>
          <w:sz w:val="36"/>
          <w:szCs w:val="36"/>
        </w:rPr>
      </w:pPr>
      <w:r w:rsidRPr="008C11CB">
        <w:rPr>
          <w:b/>
          <w:sz w:val="36"/>
          <w:szCs w:val="36"/>
        </w:rPr>
        <w:t>GESTION DE FESTIVAL DE LA MUSIQUE</w:t>
      </w:r>
    </w:p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>
      <w:pPr>
        <w:rPr>
          <w:noProof/>
          <w:lang w:eastAsia="fr-FR"/>
        </w:rPr>
      </w:pPr>
    </w:p>
    <w:p w:rsidR="008C11CB" w:rsidRDefault="008C11CB" w:rsidP="008C11CB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Lorsque l’utilisateur fait exécuter le programme,  l’interface texte s’affiche sur la console</w:t>
      </w:r>
      <w:r w:rsidR="00BD4026">
        <w:rPr>
          <w:noProof/>
          <w:lang w:eastAsia="fr-FR"/>
        </w:rPr>
        <w:t>. Le programme demande à utilisateur de choisir une des option disponible sur la liste</w:t>
      </w:r>
      <w:r>
        <w:rPr>
          <w:noProof/>
          <w:lang w:eastAsia="fr-FR"/>
        </w:rPr>
        <w:t xml:space="preserve"> : </w:t>
      </w:r>
    </w:p>
    <w:p w:rsidR="008C11CB" w:rsidRDefault="008C11CB">
      <w:pPr>
        <w:rPr>
          <w:noProof/>
          <w:lang w:eastAsia="fr-FR"/>
        </w:rPr>
      </w:pPr>
    </w:p>
    <w:p w:rsidR="008C11CB" w:rsidRDefault="008C11CB">
      <w:pPr>
        <w:rPr>
          <w:noProof/>
          <w:lang w:eastAsia="fr-FR"/>
        </w:rPr>
      </w:pPr>
    </w:p>
    <w:p w:rsidR="00003987" w:rsidRDefault="008C11CB">
      <w:r>
        <w:rPr>
          <w:noProof/>
          <w:lang w:eastAsia="fr-FR"/>
        </w:rPr>
        <w:drawing>
          <wp:inline distT="0" distB="0" distL="0" distR="0">
            <wp:extent cx="5754631" cy="3391786"/>
            <wp:effectExtent l="19050" t="0" r="0" b="0"/>
            <wp:docPr id="4" name="Image 3" descr="Sans tit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8C11CB" w:rsidRDefault="00BD4026" w:rsidP="00BD4026">
      <w:pPr>
        <w:pStyle w:val="Paragraphedeliste"/>
        <w:numPr>
          <w:ilvl w:val="0"/>
          <w:numId w:val="1"/>
        </w:numPr>
      </w:pPr>
      <w:r>
        <w:t xml:space="preserve">L’utilisateur choisit l’option 1 « Gestion du personnel » qui le </w:t>
      </w:r>
      <w:r w:rsidR="0044536B">
        <w:t>re</w:t>
      </w:r>
      <w:r>
        <w:t>dirige vers « Gestion du Personnel ». Le programme demande à utilisateur de choisir une option disponible sur la liste « Menu Gestion du Personnel ».</w:t>
      </w:r>
    </w:p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4523810" cy="3780953"/>
            <wp:effectExtent l="19050" t="0" r="0" b="0"/>
            <wp:docPr id="5" name="Image 4" descr="Sans tit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451ADB" w:rsidP="00F728ED">
      <w:pPr>
        <w:pStyle w:val="Paragraphedeliste"/>
        <w:numPr>
          <w:ilvl w:val="0"/>
          <w:numId w:val="1"/>
        </w:numPr>
      </w:pPr>
      <w:r>
        <w:t xml:space="preserve">L’utilisateur choisit l’option 1 « Ajouter personnel » et le programme le </w:t>
      </w:r>
      <w:r w:rsidR="0044536B">
        <w:t>re</w:t>
      </w:r>
      <w:r>
        <w:t>dirige vers « Menu Ajout Personnel ». Le programme demande à l’utilisateur de choisir une des options disponibles sur dans le « Menu Ajout Personnel ».</w:t>
      </w:r>
    </w:p>
    <w:p w:rsidR="008C11CB" w:rsidRDefault="008C11CB"/>
    <w:p w:rsidR="008C11CB" w:rsidRDefault="008C11CB"/>
    <w:p w:rsidR="008C11CB" w:rsidRDefault="008C11CB"/>
    <w:p w:rsidR="008C11CB" w:rsidRDefault="008C11CB">
      <w:r>
        <w:rPr>
          <w:noProof/>
          <w:lang w:eastAsia="fr-FR"/>
        </w:rPr>
        <w:drawing>
          <wp:inline distT="0" distB="0" distL="0" distR="0">
            <wp:extent cx="4942857" cy="3238095"/>
            <wp:effectExtent l="19050" t="0" r="0" b="0"/>
            <wp:docPr id="6" name="Image 5" descr="Sans tit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451ADB" w:rsidP="00451ADB">
      <w:pPr>
        <w:pStyle w:val="Paragraphedeliste"/>
        <w:numPr>
          <w:ilvl w:val="0"/>
          <w:numId w:val="1"/>
        </w:numPr>
      </w:pPr>
      <w:r>
        <w:t xml:space="preserve">L’utilisateur choisit l’option 1 «  Artiste ». Le prgramme demande à utilisateur de saisir les informations (nom, prénom, cachet) concernant l’artiste. </w:t>
      </w:r>
      <w:r w:rsidR="00B3216D">
        <w:t>Après chaque saisie, l</w:t>
      </w:r>
      <w:r>
        <w:t>e programme indique à utilisateur si l’artiste a bien été ajouté.</w:t>
      </w:r>
    </w:p>
    <w:p w:rsidR="00451ADB" w:rsidRDefault="008C11CB" w:rsidP="00451ADB">
      <w:r>
        <w:rPr>
          <w:noProof/>
          <w:lang w:eastAsia="fr-FR"/>
        </w:rPr>
        <w:drawing>
          <wp:inline distT="0" distB="0" distL="0" distR="0">
            <wp:extent cx="5238096" cy="3314286"/>
            <wp:effectExtent l="19050" t="0" r="654" b="0"/>
            <wp:docPr id="8" name="Image 7" descr="Sans tit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DB" w:rsidRDefault="00451ADB" w:rsidP="00451ADB"/>
    <w:p w:rsidR="00451ADB" w:rsidRDefault="00451ADB" w:rsidP="00451ADB">
      <w:pPr>
        <w:pStyle w:val="Paragraphedeliste"/>
        <w:numPr>
          <w:ilvl w:val="0"/>
          <w:numId w:val="1"/>
        </w:numPr>
      </w:pPr>
      <w:r>
        <w:t>Lorsque la saisie des informations concernant l’artiste est terminée, l’utilisateur écrit « fin » pour terminer et revenir au « Menu Ajout Personnel ».</w:t>
      </w:r>
    </w:p>
    <w:p w:rsidR="008C11CB" w:rsidRDefault="008C11CB" w:rsidP="00451ADB">
      <w:pPr>
        <w:pStyle w:val="Paragraphedeliste"/>
      </w:pPr>
    </w:p>
    <w:p w:rsidR="00451ADB" w:rsidRDefault="00451ADB"/>
    <w:p w:rsidR="008C11CB" w:rsidRDefault="008C11CB"/>
    <w:p w:rsidR="00B3216D" w:rsidRDefault="008C11CB" w:rsidP="00B3216D">
      <w:r>
        <w:rPr>
          <w:noProof/>
          <w:lang w:eastAsia="fr-FR"/>
        </w:rPr>
        <w:drawing>
          <wp:inline distT="0" distB="0" distL="0" distR="0">
            <wp:extent cx="3802012" cy="1629434"/>
            <wp:effectExtent l="19050" t="0" r="7988" b="0"/>
            <wp:docPr id="9" name="Image 8" descr="Sans tit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012" cy="16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451ADB" w:rsidP="00B3216D">
      <w:pPr>
        <w:pStyle w:val="Paragraphedeliste"/>
        <w:numPr>
          <w:ilvl w:val="0"/>
          <w:numId w:val="1"/>
        </w:numPr>
      </w:pPr>
      <w:r>
        <w:t xml:space="preserve">L’utilisateur peut choisir une des options disponibles sur la liste « Menu Ajout Personnel ». Il choisit  l’option 2 « Sécurité » et saisit les informations </w:t>
      </w:r>
      <w:proofErr w:type="gramStart"/>
      <w:r w:rsidR="00B3216D">
        <w:t>( nom</w:t>
      </w:r>
      <w:proofErr w:type="gramEnd"/>
      <w:r w:rsidR="00B3216D">
        <w:t xml:space="preserve">, prénom, salaire) </w:t>
      </w:r>
      <w:r>
        <w:t>concernant</w:t>
      </w:r>
      <w:r w:rsidR="00B3216D">
        <w:t xml:space="preserve"> un agent de sécurité.</w:t>
      </w:r>
      <w:r>
        <w:t xml:space="preserve"> </w:t>
      </w:r>
      <w:r w:rsidR="00B3216D">
        <w:t>Après chaque saisie, le programme indique à utilisateur si l’agent de sécurité a bien été ajouté.</w:t>
      </w:r>
    </w:p>
    <w:p w:rsidR="00B3216D" w:rsidRDefault="008C11CB" w:rsidP="00B3216D">
      <w:r>
        <w:rPr>
          <w:noProof/>
          <w:lang w:eastAsia="fr-FR"/>
        </w:rPr>
        <w:lastRenderedPageBreak/>
        <w:drawing>
          <wp:inline distT="0" distB="0" distL="0" distR="0">
            <wp:extent cx="4030704" cy="3258867"/>
            <wp:effectExtent l="19050" t="0" r="7896" b="0"/>
            <wp:docPr id="10" name="Image 9" descr="Sans tit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704" cy="32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6D" w:rsidRDefault="00B3216D" w:rsidP="00B3216D"/>
    <w:p w:rsidR="00B3216D" w:rsidRDefault="00B3216D" w:rsidP="00B3216D">
      <w:pPr>
        <w:pStyle w:val="Paragraphedeliste"/>
        <w:numPr>
          <w:ilvl w:val="0"/>
          <w:numId w:val="1"/>
        </w:numPr>
      </w:pPr>
      <w:r>
        <w:t>Lorsque la saisie des informations concernant l’agent de sécurité est terminée, l’utilisateur écrit « fin » pour terminer et revenir au « Menu Ajout Personnel ».</w:t>
      </w:r>
    </w:p>
    <w:p w:rsidR="00B3216D" w:rsidRDefault="00B3216D" w:rsidP="00B3216D"/>
    <w:p w:rsidR="00B3216D" w:rsidRDefault="00B3216D" w:rsidP="00B3216D">
      <w:pPr>
        <w:pStyle w:val="Paragraphedeliste"/>
        <w:numPr>
          <w:ilvl w:val="0"/>
          <w:numId w:val="1"/>
        </w:numPr>
      </w:pPr>
      <w:r>
        <w:t>L’utilisateur peut choisir une des options disponibles sur la liste « Menu Ajout Personnel ». Il choisit  l’option 3 «Staff » et saisit les informations (nom, prénom, salaire) concernant un membre de staff. Après chaque saisie, le programme indique à utilisateur si membre de staff a bien été ajouté.</w:t>
      </w:r>
    </w:p>
    <w:p w:rsidR="00B3216D" w:rsidRDefault="00B3216D" w:rsidP="00B3216D"/>
    <w:p w:rsidR="00B3216D" w:rsidRDefault="00B3216D" w:rsidP="00B3216D">
      <w:pPr>
        <w:pStyle w:val="Paragraphedeliste"/>
      </w:pP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4372586" cy="3439005"/>
            <wp:effectExtent l="19050" t="0" r="8914" b="0"/>
            <wp:docPr id="11" name="Image 10" descr="Sans tit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B3216D" w:rsidRDefault="00B3216D" w:rsidP="00B3216D">
      <w:pPr>
        <w:pStyle w:val="Paragraphedeliste"/>
        <w:numPr>
          <w:ilvl w:val="0"/>
          <w:numId w:val="1"/>
        </w:numPr>
      </w:pPr>
      <w:r>
        <w:t>Lorsque la saisie des informations concernant le membre du staff est terminée, l’utilisateur écrit « fin » pour terminer et revenir au « Menu Ajout Personnel ».</w:t>
      </w:r>
    </w:p>
    <w:p w:rsidR="00B3216D" w:rsidRDefault="00B3216D" w:rsidP="00B3216D"/>
    <w:p w:rsidR="00B3216D" w:rsidRDefault="00B3216D" w:rsidP="00B3216D">
      <w:pPr>
        <w:pStyle w:val="Paragraphedeliste"/>
        <w:numPr>
          <w:ilvl w:val="0"/>
          <w:numId w:val="1"/>
        </w:numPr>
      </w:pPr>
      <w:r>
        <w:t>L’utilisateur peut choisir une des options disponibles sur la liste « Menu Ajout Personnel ». Il choisit  l’option 4 «Technicien » et saisit les informations (nom, prénom, salaire) concernant un technicien. Après chaque saisie, le programme indique à utilisateur si le technicien a bien été ajouté.</w:t>
      </w:r>
    </w:p>
    <w:p w:rsidR="00B3216D" w:rsidRDefault="00B3216D"/>
    <w:p w:rsidR="00B3216D" w:rsidRDefault="00B3216D"/>
    <w:p w:rsidR="00B3216D" w:rsidRDefault="00B3216D"/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3915322" cy="3439005"/>
            <wp:effectExtent l="19050" t="0" r="8978" b="0"/>
            <wp:docPr id="12" name="Image 11" descr="Sans tit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B3216D" w:rsidRDefault="00B3216D"/>
    <w:p w:rsidR="00B3216D" w:rsidRDefault="00B3216D"/>
    <w:p w:rsidR="00B3216D" w:rsidRDefault="00B3216D" w:rsidP="00B3216D">
      <w:pPr>
        <w:pStyle w:val="Paragraphedeliste"/>
        <w:numPr>
          <w:ilvl w:val="0"/>
          <w:numId w:val="1"/>
        </w:numPr>
      </w:pPr>
      <w:r>
        <w:t>Lorsque la saisie des informations concernant le technicien est terminée, l’utilisateur écrit « fin » pour terminer et revenir au « Menu Ajout Personnel ».</w:t>
      </w:r>
    </w:p>
    <w:p w:rsidR="00B3216D" w:rsidRDefault="00B3216D" w:rsidP="00B3216D"/>
    <w:p w:rsidR="00B3216D" w:rsidRDefault="00B3216D" w:rsidP="00B3216D">
      <w:pPr>
        <w:pStyle w:val="Paragraphedeliste"/>
        <w:numPr>
          <w:ilvl w:val="0"/>
          <w:numId w:val="1"/>
        </w:numPr>
      </w:pPr>
      <w:r>
        <w:t>L’utilisateur peut choisir une des options disponibles sur la liste « Menu Ajout Personnel ». Il choisit  l’option 0 «Retour au Menu Précédent ». Le programme le dirige vers « Menu Gestion du Personnel » où il peut choisir une des options disponibles sur la liste.</w:t>
      </w:r>
    </w:p>
    <w:p w:rsidR="008C11CB" w:rsidRDefault="008C11CB"/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4525007" cy="3105584"/>
            <wp:effectExtent l="19050" t="0" r="8893" b="0"/>
            <wp:docPr id="13" name="Image 12" descr="Sans tit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08" w:rsidRDefault="003A7608" w:rsidP="003A7608">
      <w:pPr>
        <w:pStyle w:val="Paragraphedeliste"/>
      </w:pPr>
    </w:p>
    <w:p w:rsidR="003A7608" w:rsidRDefault="00B3216D" w:rsidP="003A7608">
      <w:pPr>
        <w:pStyle w:val="Paragraphedeliste"/>
        <w:numPr>
          <w:ilvl w:val="0"/>
          <w:numId w:val="1"/>
        </w:numPr>
      </w:pPr>
      <w:r>
        <w:t>L’utilisateur choisit l’option 2 «  Supprimer personnel » et le programme le dirige vers « Menu Suppression Personnel » où il peut choisir une des options disponibles sur la liste.</w:t>
      </w:r>
      <w:r w:rsidR="003A7608">
        <w:t xml:space="preserve"> L’utilisateur choisit l’option 1 « Artiste ». Le programme lui demande « Nom de la personne à supprimer ». L’utilisateur saisit un nom « Dupont » à supprimé. Le programme supprime « Dupont » de la base de données et  affiche un message suivant « artiste Dupont supprimé ».</w:t>
      </w:r>
    </w:p>
    <w:p w:rsidR="008C11CB" w:rsidRDefault="008C11CB" w:rsidP="003A7608">
      <w:pPr>
        <w:pStyle w:val="Paragraphedeliste"/>
      </w:pPr>
    </w:p>
    <w:p w:rsidR="003A7608" w:rsidRDefault="003A7608"/>
    <w:p w:rsidR="003A7608" w:rsidRDefault="003A7608" w:rsidP="003A7608">
      <w:pPr>
        <w:pStyle w:val="Paragraphedeliste"/>
        <w:numPr>
          <w:ilvl w:val="0"/>
          <w:numId w:val="1"/>
        </w:numPr>
      </w:pPr>
      <w:r>
        <w:t>L’utilisateur saisit un nom qui n’existe pas dans la base de données,  le programme affiche un message « L’entrée Bernard n’existe pas dans la base de données ».</w:t>
      </w:r>
    </w:p>
    <w:p w:rsidR="003A7608" w:rsidRDefault="003A7608" w:rsidP="003A7608">
      <w:pPr>
        <w:pStyle w:val="Paragraphedeliste"/>
      </w:pPr>
    </w:p>
    <w:p w:rsidR="003A7608" w:rsidRDefault="003A7608" w:rsidP="003A7608">
      <w:pPr>
        <w:pStyle w:val="Paragraphedeliste"/>
        <w:numPr>
          <w:ilvl w:val="0"/>
          <w:numId w:val="1"/>
        </w:numPr>
      </w:pPr>
      <w:r>
        <w:t>L’utilisateur saisit « fin » pour revenir au «  Menu suppression Personnel ».</w:t>
      </w:r>
    </w:p>
    <w:p w:rsidR="00B3216D" w:rsidRDefault="00B3216D"/>
    <w:p w:rsidR="00B3216D" w:rsidRDefault="00B3216D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760720" cy="4090035"/>
            <wp:effectExtent l="19050" t="0" r="0" b="0"/>
            <wp:docPr id="14" name="Image 13" descr="Sans tit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3A7608" w:rsidRDefault="003A7608" w:rsidP="003A7608">
      <w:pPr>
        <w:pStyle w:val="Paragraphedeliste"/>
        <w:numPr>
          <w:ilvl w:val="0"/>
          <w:numId w:val="1"/>
        </w:numPr>
      </w:pPr>
      <w:r>
        <w:t>L’utilisateur peut choisir une des options disponibles dans le « Menu suppression Personnel ». L’utilisateur choisit l’option ‘ « Technicien ». Le programme lui demande « Nom de la personne à supprimer ». L’utilisateur saisit un nom « hollande » à supprimé. Le programme supprime «hollande » de la base de données et affiche un message suivant « Technicien Hollande supprimé ».</w:t>
      </w:r>
    </w:p>
    <w:p w:rsidR="003A7608" w:rsidRDefault="003A7608" w:rsidP="003A7608">
      <w:pPr>
        <w:pStyle w:val="Paragraphedeliste"/>
      </w:pPr>
    </w:p>
    <w:p w:rsidR="003A7608" w:rsidRDefault="003A7608" w:rsidP="003A7608">
      <w:pPr>
        <w:pStyle w:val="Paragraphedeliste"/>
        <w:numPr>
          <w:ilvl w:val="0"/>
          <w:numId w:val="1"/>
        </w:numPr>
      </w:pPr>
      <w:r>
        <w:t>L’utilisateur saisit « fin » pour revenir au «  Menu suppression Personnel ».</w:t>
      </w:r>
    </w:p>
    <w:p w:rsidR="003A7608" w:rsidRDefault="003A7608"/>
    <w:p w:rsidR="003A7608" w:rsidRDefault="003A7608"/>
    <w:p w:rsidR="003A7608" w:rsidRDefault="003A7608"/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477640" cy="3391374"/>
            <wp:effectExtent l="19050" t="0" r="8760" b="0"/>
            <wp:docPr id="15" name="Image 14" descr="Sans tit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8C11CB" w:rsidRDefault="00EF6EBC" w:rsidP="00EF6EBC">
      <w:pPr>
        <w:pStyle w:val="Paragraphedeliste"/>
        <w:numPr>
          <w:ilvl w:val="0"/>
          <w:numId w:val="1"/>
        </w:numPr>
      </w:pPr>
      <w:r>
        <w:t xml:space="preserve">Afin de revenir au « Menu Général », l’utilisateur choisit l’option 0 « Retour au Menu précédent » qui lui permet de revenir au « Menu Gestion du Personnel » où il choisit l’option 0 « Retour au Menu Général » pour enfin accéder à nouveau  au Menu Général. </w:t>
      </w:r>
    </w:p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144218" cy="5077534"/>
            <wp:effectExtent l="19050" t="0" r="0" b="0"/>
            <wp:docPr id="16" name="Image 15" descr="Sans tit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8C11CB" w:rsidRDefault="00EF6EBC" w:rsidP="00EF6EBC">
      <w:pPr>
        <w:pStyle w:val="Paragraphedeliste"/>
        <w:numPr>
          <w:ilvl w:val="0"/>
          <w:numId w:val="1"/>
        </w:numPr>
      </w:pPr>
      <w:r>
        <w:t xml:space="preserve"> Dans le « Menu Général », l’utilisateur choisit une des options disponibles sur la liste. Il choisit l’option 2 « Finance et comptabilité » et le programme lui affiche un message « Vous allez être redirigé vers Finance &amp; comptabilité ». Il peut choisit une des options disponibles sur la liste « Finance &amp; comptabilité ».</w:t>
      </w:r>
    </w:p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4839376" cy="3505690"/>
            <wp:effectExtent l="19050" t="0" r="0" b="0"/>
            <wp:docPr id="17" name="Image 16" descr="Sans tit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8C11CB" w:rsidRDefault="008C11CB"/>
    <w:p w:rsidR="008C11CB" w:rsidRDefault="00EF6EBC" w:rsidP="00EF6EBC">
      <w:pPr>
        <w:pStyle w:val="Paragraphedeliste"/>
        <w:numPr>
          <w:ilvl w:val="0"/>
          <w:numId w:val="1"/>
        </w:numPr>
      </w:pPr>
      <w:r>
        <w:t xml:space="preserve">L’utilisateur choisit l’option 1 « Calculer les frais » et le programme le redirige vers </w:t>
      </w:r>
      <w:r w:rsidR="00A3674C">
        <w:t>«  Calcul des frais » où il peut choisir une des options disponibles sur la liste. Il choisit l’option 1 « Calculer les frais des artistes ». Le programme l’affiche « calcul des frais des artiste ».</w:t>
      </w:r>
    </w:p>
    <w:p w:rsidR="00A3674C" w:rsidRDefault="008C11CB" w:rsidP="00A3674C">
      <w:r>
        <w:rPr>
          <w:noProof/>
          <w:lang w:eastAsia="fr-FR"/>
        </w:rPr>
        <w:lastRenderedPageBreak/>
        <w:drawing>
          <wp:inline distT="0" distB="0" distL="0" distR="0">
            <wp:extent cx="5760720" cy="4618990"/>
            <wp:effectExtent l="19050" t="0" r="0" b="0"/>
            <wp:docPr id="18" name="Image 17" descr="Sans tit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4C" w:rsidRDefault="00A3674C" w:rsidP="00A3674C"/>
    <w:p w:rsidR="00A3674C" w:rsidRDefault="00A3674C" w:rsidP="00A3674C"/>
    <w:p w:rsidR="00A3674C" w:rsidRDefault="00A3674C" w:rsidP="00A3674C">
      <w:pPr>
        <w:pStyle w:val="Paragraphedeliste"/>
        <w:numPr>
          <w:ilvl w:val="0"/>
          <w:numId w:val="1"/>
        </w:numPr>
      </w:pPr>
      <w:r>
        <w:t>L’utilisateur choisit l’option 2 « Calculer les frais de la sécurité». Le programme l’affiche « calcul des frais de la sécurité».</w:t>
      </w:r>
    </w:p>
    <w:p w:rsidR="00A3674C" w:rsidRDefault="00A3674C" w:rsidP="00A3674C">
      <w:pPr>
        <w:pStyle w:val="Paragraphedeliste"/>
      </w:pPr>
    </w:p>
    <w:p w:rsidR="00A3674C" w:rsidRDefault="00A3674C" w:rsidP="00A3674C">
      <w:pPr>
        <w:pStyle w:val="Paragraphedeliste"/>
        <w:numPr>
          <w:ilvl w:val="0"/>
          <w:numId w:val="1"/>
        </w:numPr>
      </w:pPr>
      <w:r>
        <w:t>L’utilisateur choisit l’option 3 « Calculer les frais du staff». Le programme l’affiche « calcul des frais du staff».</w:t>
      </w:r>
    </w:p>
    <w:p w:rsidR="00A3674C" w:rsidRDefault="00A3674C" w:rsidP="00A3674C">
      <w:pPr>
        <w:pStyle w:val="Paragraphedeliste"/>
      </w:pP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353798" cy="5372850"/>
            <wp:effectExtent l="19050" t="0" r="0" b="0"/>
            <wp:docPr id="19" name="Image 18" descr="Sans tit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3F5185" w:rsidRDefault="00A3674C" w:rsidP="003F5185">
      <w:pPr>
        <w:pStyle w:val="Paragraphedeliste"/>
        <w:numPr>
          <w:ilvl w:val="0"/>
          <w:numId w:val="1"/>
        </w:numPr>
      </w:pPr>
      <w:r>
        <w:t>L’utilisateur choisit l’option 4 « Calculer les frais des Techniciens». Le programme l’affiche « calcul des frais des techniciens».</w:t>
      </w:r>
    </w:p>
    <w:p w:rsidR="003F5185" w:rsidRDefault="003F5185" w:rsidP="003F5185">
      <w:pPr>
        <w:pStyle w:val="Paragraphedeliste"/>
      </w:pPr>
    </w:p>
    <w:p w:rsidR="00047BD8" w:rsidRDefault="00047BD8" w:rsidP="003F5185">
      <w:pPr>
        <w:pStyle w:val="Paragraphedeliste"/>
        <w:numPr>
          <w:ilvl w:val="0"/>
          <w:numId w:val="1"/>
        </w:numPr>
      </w:pPr>
      <w:r>
        <w:t>L’utilisateur choisit l’option 5 « Calculer le total des frais». Le programme l’affiche « calcul des frais totaux».</w:t>
      </w: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706272" cy="5306166"/>
            <wp:effectExtent l="19050" t="0" r="8728" b="0"/>
            <wp:docPr id="20" name="Image 19" descr="Sans tit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53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CF0F8F">
      <w:r>
        <w:t>25) L’utilisateur choisit l’option 0 pour quitter et revenir au menu précédent « </w:t>
      </w:r>
      <w:r w:rsidR="00454C8E">
        <w:t xml:space="preserve">Finance </w:t>
      </w:r>
      <w:r w:rsidR="00E04284">
        <w:t>et Comptabilité ».</w:t>
      </w:r>
      <w:r w:rsidR="001C0812">
        <w:t xml:space="preserve"> Il </w:t>
      </w:r>
      <w:r w:rsidR="00F239C1">
        <w:t xml:space="preserve">s’affiche le message « vous allez être </w:t>
      </w:r>
      <w:r w:rsidR="00525C84">
        <w:t>redirigé vers le menu précédent ».</w:t>
      </w:r>
    </w:p>
    <w:p w:rsidR="0094777A" w:rsidRDefault="0094777A" w:rsidP="0094777A">
      <w:r>
        <w:t>26)  L’utilisateur choisit l’option 2 « Calculer les gains ». Le programme affiche le choix et redirige l’utilisateur vers une liste où il pourra choisir les options disponibles.</w:t>
      </w:r>
    </w:p>
    <w:p w:rsidR="0094777A" w:rsidRPr="00F239C1" w:rsidRDefault="0094777A"/>
    <w:p w:rsidR="00E04284" w:rsidRDefault="00E04284"/>
    <w:p w:rsidR="008C11CB" w:rsidRDefault="008C11CB"/>
    <w:p w:rsidR="008C11CB" w:rsidRDefault="008C11CB"/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760720" cy="4039235"/>
            <wp:effectExtent l="19050" t="0" r="0" b="0"/>
            <wp:docPr id="21" name="Image 20" descr="Sans tit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94777A" w:rsidRDefault="0094777A" w:rsidP="0094777A">
      <w:r>
        <w:t>27) L’utilisateur choisit l’option 1 « Calculer les gains par la vente de places au spectateur ». Il s’affiche alors le calcul ou le message « la table est vide » dans le cas où aucune information n’a été rentrée.</w:t>
      </w:r>
    </w:p>
    <w:p w:rsidR="00B87591" w:rsidRDefault="00B87591" w:rsidP="0094777A"/>
    <w:p w:rsidR="00B87591" w:rsidRDefault="00B87591" w:rsidP="00B87591">
      <w:r>
        <w:t>28) L’utilisateur choisit l’option 2 « Calculer les gains par les commerces » Il s’affiche alors le calcul ou le message « la table est vide » dans le cas où aucune information n’a été rentrée.</w:t>
      </w:r>
    </w:p>
    <w:p w:rsidR="00B87591" w:rsidRDefault="00B87591" w:rsidP="0094777A"/>
    <w:p w:rsidR="008C11CB" w:rsidRPr="00F33684" w:rsidRDefault="008C11CB">
      <w:pPr>
        <w:rPr>
          <w:i/>
        </w:rPr>
      </w:pP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760720" cy="3399155"/>
            <wp:effectExtent l="19050" t="0" r="0" b="0"/>
            <wp:docPr id="22" name="Image 21" descr="Sans titr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B87591" w:rsidRDefault="00B87591" w:rsidP="00B87591">
      <w:r>
        <w:t>29) L’utilisateur choisit l’option 0 pour revenir au menu précédent « Finance &amp; Comptabilité ». Puis, il peut choisir l’option 0 pour revenir au « Menu Général ».</w:t>
      </w:r>
    </w:p>
    <w:p w:rsidR="008C11CB" w:rsidRDefault="008C11CB"/>
    <w:p w:rsidR="008C11CB" w:rsidRDefault="008C11CB"/>
    <w:p w:rsidR="008C11CB" w:rsidRDefault="008C11CB">
      <w:r>
        <w:rPr>
          <w:noProof/>
          <w:lang w:eastAsia="fr-FR"/>
        </w:rPr>
        <w:drawing>
          <wp:inline distT="0" distB="0" distL="0" distR="0">
            <wp:extent cx="5760720" cy="3494405"/>
            <wp:effectExtent l="19050" t="0" r="0" b="0"/>
            <wp:docPr id="23" name="Image 22" descr="Sans titr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1" w:rsidRDefault="00B87591" w:rsidP="00B87591">
      <w:r>
        <w:t xml:space="preserve">30) Dans le Menu General, l’utilisateur choisit l’option 3 « Affichage Personnel ». Il est alors redirigé vers un menu où il peut choisir d’afficher tout le personnel ou selon sa catégorie. </w:t>
      </w:r>
    </w:p>
    <w:p w:rsidR="00B87591" w:rsidRDefault="00B87591" w:rsidP="00B87591">
      <w:r>
        <w:lastRenderedPageBreak/>
        <w:t>Dans le cas où il n’y a pas eu d’entrée le message « Il n’y a pas de -catégorie choisi- dans la base de données ».</w:t>
      </w:r>
    </w:p>
    <w:p w:rsidR="008C11CB" w:rsidRDefault="008C11CB"/>
    <w:p w:rsidR="008C11CB" w:rsidRDefault="008C11CB"/>
    <w:p w:rsidR="008C11CB" w:rsidRDefault="008C11CB">
      <w:r>
        <w:rPr>
          <w:noProof/>
          <w:lang w:eastAsia="fr-FR"/>
        </w:rPr>
        <w:drawing>
          <wp:inline distT="0" distB="0" distL="0" distR="0">
            <wp:extent cx="5760720" cy="3831590"/>
            <wp:effectExtent l="19050" t="0" r="0" b="0"/>
            <wp:docPr id="24" name="Image 23" descr="Sans titr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B87591" w:rsidRDefault="00B87591">
      <w:pPr>
        <w:rPr>
          <w:noProof/>
          <w:lang w:eastAsia="fr-FR"/>
        </w:rPr>
      </w:pPr>
    </w:p>
    <w:p w:rsidR="00B87591" w:rsidRDefault="00B87591">
      <w:pPr>
        <w:rPr>
          <w:noProof/>
          <w:lang w:eastAsia="fr-FR"/>
        </w:rPr>
      </w:pPr>
    </w:p>
    <w:p w:rsidR="00B87591" w:rsidRDefault="00B87591" w:rsidP="00B87591">
      <w:r>
        <w:t>31) L’utilisateur choisit l’option 1 « Afficher tout le Personnel».</w:t>
      </w:r>
    </w:p>
    <w:p w:rsidR="00B87591" w:rsidRDefault="00B87591">
      <w:pPr>
        <w:rPr>
          <w:noProof/>
          <w:lang w:eastAsia="fr-FR"/>
        </w:rPr>
      </w:pPr>
    </w:p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696745" cy="4163006"/>
            <wp:effectExtent l="19050" t="0" r="0" b="0"/>
            <wp:docPr id="25" name="Image 24" descr="Sans titr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B87591" w:rsidRDefault="00B87591" w:rsidP="00B87591"/>
    <w:p w:rsidR="00B87591" w:rsidRDefault="00B87591" w:rsidP="00B87591">
      <w:r>
        <w:t>32) L’utilisateur choisit l’option 2 « Afficher les artistes ».</w:t>
      </w: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639587" cy="4201112"/>
            <wp:effectExtent l="19050" t="0" r="0" b="0"/>
            <wp:docPr id="26" name="Image 25" descr="Sans titr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B87591" w:rsidRDefault="00B87591" w:rsidP="00B87591">
      <w:pPr>
        <w:pStyle w:val="Paragraphedeliste"/>
        <w:numPr>
          <w:ilvl w:val="0"/>
          <w:numId w:val="12"/>
        </w:numPr>
      </w:pPr>
      <w:r>
        <w:t>L’utilisateur choisit l’option 3 « Afficher les commerces».</w:t>
      </w: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760720" cy="4075430"/>
            <wp:effectExtent l="19050" t="0" r="0" b="0"/>
            <wp:docPr id="27" name="Image 26" descr="Sans titr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8C11CB" w:rsidRDefault="008C11CB"/>
    <w:p w:rsidR="008C11CB" w:rsidRDefault="008C11CB"/>
    <w:p w:rsidR="00B87591" w:rsidRDefault="00B87591" w:rsidP="00B87591">
      <w:r>
        <w:t>34</w:t>
      </w:r>
      <w:proofErr w:type="gramStart"/>
      <w:r>
        <w:t>)L’utilisateur</w:t>
      </w:r>
      <w:proofErr w:type="gramEnd"/>
      <w:r>
        <w:t xml:space="preserve"> choisit l’option 4 « Afficher la sécurité».</w:t>
      </w:r>
    </w:p>
    <w:p w:rsidR="008C11CB" w:rsidRDefault="008C11CB"/>
    <w:p w:rsidR="008C11CB" w:rsidRDefault="008C11CB" w:rsidP="00074D46">
      <w:r>
        <w:rPr>
          <w:noProof/>
          <w:lang w:eastAsia="fr-FR"/>
        </w:rPr>
        <w:lastRenderedPageBreak/>
        <w:drawing>
          <wp:inline distT="0" distB="0" distL="0" distR="0">
            <wp:extent cx="4810797" cy="4372586"/>
            <wp:effectExtent l="19050" t="0" r="8853" b="0"/>
            <wp:docPr id="28" name="Image 27" descr="Sans titr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B87591" w:rsidRDefault="00B87591" w:rsidP="00B87591"/>
    <w:p w:rsidR="00B87591" w:rsidRDefault="00B87591" w:rsidP="00B87591">
      <w:pPr>
        <w:pStyle w:val="Paragraphedeliste"/>
        <w:numPr>
          <w:ilvl w:val="0"/>
          <w:numId w:val="16"/>
        </w:numPr>
      </w:pPr>
      <w:r>
        <w:t>L’utilisateur choisit l’option 5 « Afficher le staff ».</w:t>
      </w: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4572638" cy="4372586"/>
            <wp:effectExtent l="19050" t="0" r="0" b="0"/>
            <wp:docPr id="29" name="Image 28" descr="Sans titr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8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37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B87591" w:rsidRDefault="00B87591" w:rsidP="00B87591">
      <w:pPr>
        <w:pStyle w:val="Paragraphedeliste"/>
        <w:numPr>
          <w:ilvl w:val="0"/>
          <w:numId w:val="17"/>
        </w:numPr>
      </w:pPr>
      <w:r>
        <w:t>L’utilisateur choisit l’option 6 « Afficher les techniciens».</w:t>
      </w: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268061" cy="4220164"/>
            <wp:effectExtent l="19050" t="0" r="8789" b="0"/>
            <wp:docPr id="31" name="Image 30" descr="Sans titr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2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B87591" w:rsidRDefault="00B87591" w:rsidP="00B87591">
      <w:pPr>
        <w:pStyle w:val="Paragraphedeliste"/>
        <w:numPr>
          <w:ilvl w:val="0"/>
          <w:numId w:val="18"/>
        </w:numPr>
      </w:pPr>
      <w:r>
        <w:t>L’utilisateur choisit l’option 0 pour revenir au Menu Général.</w:t>
      </w: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4782218" cy="3934374"/>
            <wp:effectExtent l="19050" t="0" r="0" b="0"/>
            <wp:docPr id="32" name="Image 31" descr="Sans titr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B87591" w:rsidRDefault="00B87591" w:rsidP="00B87591">
      <w:pPr>
        <w:pStyle w:val="Paragraphedeliste"/>
        <w:numPr>
          <w:ilvl w:val="0"/>
          <w:numId w:val="19"/>
        </w:numPr>
      </w:pPr>
      <w:r>
        <w:t xml:space="preserve">Dans le Menu General, l’utilisateur choisit l’option 4 « Gestion des Spectateurs ». Il est alors redirigé vers un menu où il peut choisir </w:t>
      </w:r>
      <w:proofErr w:type="gramStart"/>
      <w:r>
        <w:t>d’afficher ,</w:t>
      </w:r>
      <w:proofErr w:type="gramEnd"/>
      <w:r>
        <w:t xml:space="preserve"> ajouter, ou supprimer un spectateur.</w:t>
      </w:r>
    </w:p>
    <w:p w:rsidR="00B87591" w:rsidRDefault="00B87591" w:rsidP="00B87591">
      <w:pPr>
        <w:pStyle w:val="Paragraphedeliste"/>
        <w:numPr>
          <w:ilvl w:val="0"/>
          <w:numId w:val="19"/>
        </w:numPr>
      </w:pPr>
      <w:r>
        <w:t xml:space="preserve">L’utilisateur choisit l’option 1 « Afficher spectateur ». Le programme affiche le spectateur ou dans le cas où il n’y a pas de spectateurs enregistré, le message « Il n’y a pas de spectateurs dans la base de </w:t>
      </w:r>
      <w:r w:rsidRPr="006E6218">
        <w:t>données</w:t>
      </w:r>
      <w:r>
        <w:t> »</w:t>
      </w:r>
    </w:p>
    <w:p w:rsidR="00986DC3" w:rsidRDefault="00986DC3"/>
    <w:p w:rsidR="0031035F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760720" cy="4548505"/>
            <wp:effectExtent l="19050" t="0" r="0" b="0"/>
            <wp:docPr id="33" name="Image 32" descr="Sans titr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1" w:rsidRDefault="00B87591"/>
    <w:p w:rsidR="00B87591" w:rsidRDefault="00B87591" w:rsidP="00B87591">
      <w:r>
        <w:t>39). L’utilisateur choisit  l’option 2 «Ajouter Spectateur» et saisit les informations (nom, prénom, salaire) concernant un technicien. Après chaque saisie, le programme indique à utilisateur si le technicien a bien été ajouté.</w:t>
      </w:r>
    </w:p>
    <w:p w:rsidR="00B87591" w:rsidRDefault="00B87591" w:rsidP="00B87591">
      <w:r>
        <w:t>Il saisit « fin » pour revenir au menu précédent.</w:t>
      </w:r>
    </w:p>
    <w:p w:rsidR="00B87591" w:rsidRDefault="00B87591"/>
    <w:p w:rsidR="008C11CB" w:rsidRDefault="00D15EBB">
      <w:r>
        <w:lastRenderedPageBreak/>
        <w:t>.</w:t>
      </w:r>
      <w:r w:rsidR="008C11CB">
        <w:rPr>
          <w:noProof/>
          <w:lang w:eastAsia="fr-FR"/>
        </w:rPr>
        <w:drawing>
          <wp:inline distT="0" distB="0" distL="0" distR="0">
            <wp:extent cx="5760720" cy="4033520"/>
            <wp:effectExtent l="19050" t="0" r="0" b="0"/>
            <wp:docPr id="34" name="Image 33" descr="Sans titr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1" w:rsidRDefault="00B87591"/>
    <w:p w:rsidR="00B87591" w:rsidRDefault="00B87591"/>
    <w:p w:rsidR="00B87591" w:rsidRDefault="00B87591" w:rsidP="00B87591">
      <w:pPr>
        <w:pStyle w:val="Paragraphedeliste"/>
        <w:numPr>
          <w:ilvl w:val="0"/>
          <w:numId w:val="13"/>
        </w:numPr>
      </w:pPr>
      <w:r>
        <w:t xml:space="preserve">Il choisit  l’option 3 «Supprimer spectateur » et saisit le nom du spectateur recherché. Après chaque saisie, le programme indique à utilisateur si le spectateur a bien été supprimé ou s’il n’existe pas dans la base. </w:t>
      </w:r>
    </w:p>
    <w:p w:rsidR="00B87591" w:rsidRDefault="00B87591" w:rsidP="00B87591">
      <w:pPr>
        <w:pStyle w:val="Paragraphedeliste"/>
        <w:ind w:left="410"/>
      </w:pPr>
      <w:r>
        <w:t>L’utilisateur saisit fin pour revenir au Menu Spectateur puis 0 pour revenir au Menu Général.</w:t>
      </w:r>
    </w:p>
    <w:p w:rsidR="00B87591" w:rsidRDefault="00B87591" w:rsidP="00B87591"/>
    <w:p w:rsidR="00B87591" w:rsidRDefault="00B87591"/>
    <w:p w:rsidR="008C11CB" w:rsidRDefault="00F77C7A">
      <w:r>
        <w:lastRenderedPageBreak/>
        <w:t>.</w:t>
      </w:r>
      <w:r w:rsidR="008C11CB">
        <w:rPr>
          <w:noProof/>
          <w:lang w:eastAsia="fr-FR"/>
        </w:rPr>
        <w:drawing>
          <wp:inline distT="0" distB="0" distL="0" distR="0">
            <wp:extent cx="5760720" cy="5345430"/>
            <wp:effectExtent l="19050" t="0" r="0" b="0"/>
            <wp:docPr id="35" name="Image 34" descr="Sans titr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4C" w:rsidRDefault="00E22A4C"/>
    <w:p w:rsidR="00B87591" w:rsidRDefault="00B87591" w:rsidP="00B87591">
      <w:pPr>
        <w:pStyle w:val="Paragraphedeliste"/>
        <w:numPr>
          <w:ilvl w:val="0"/>
          <w:numId w:val="20"/>
        </w:numPr>
      </w:pPr>
      <w:r>
        <w:t xml:space="preserve">Dans le Menu General, l’utilisateur choisit l’option 5 « Gestion des Commerces ». Il est alors redirigé vers un menu où il peut choisir </w:t>
      </w:r>
      <w:proofErr w:type="gramStart"/>
      <w:r>
        <w:t>d’afficher ,</w:t>
      </w:r>
      <w:proofErr w:type="gramEnd"/>
      <w:r>
        <w:t xml:space="preserve"> ajouter, ou supprimer les commerces.</w:t>
      </w:r>
    </w:p>
    <w:p w:rsidR="00B87591" w:rsidRDefault="00B87591" w:rsidP="00B87591">
      <w:pPr>
        <w:pStyle w:val="Paragraphedeliste"/>
        <w:ind w:left="410"/>
      </w:pPr>
      <w:r>
        <w:t>Il choisit l’option 0 pour revenir au menu général.</w:t>
      </w:r>
    </w:p>
    <w:p w:rsidR="00B87591" w:rsidRDefault="00B87591" w:rsidP="00B87591">
      <w:r>
        <w:t>42)</w:t>
      </w:r>
      <w:r w:rsidRPr="004D4338">
        <w:t xml:space="preserve"> </w:t>
      </w:r>
      <w:r>
        <w:t xml:space="preserve">L’utilisateur choisit l’option 1 « Afficher tous les commerces ». Le programme affiche la liste des commerces ou dans le cas où il n’y a pas de commerces enregistrés, le message « Il n’y a pas de commerces dans la base de </w:t>
      </w:r>
      <w:r w:rsidRPr="006E6218">
        <w:t>données</w:t>
      </w:r>
      <w:r>
        <w:t> ».</w:t>
      </w: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760720" cy="5133340"/>
            <wp:effectExtent l="19050" t="0" r="0" b="0"/>
            <wp:docPr id="36" name="Image 35" descr="Sans titr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B87591" w:rsidRDefault="00B87591"/>
    <w:p w:rsidR="00B87591" w:rsidRDefault="00B87591" w:rsidP="00B87591">
      <w:pPr>
        <w:pStyle w:val="Paragraphedeliste"/>
        <w:numPr>
          <w:ilvl w:val="0"/>
          <w:numId w:val="21"/>
        </w:numPr>
      </w:pPr>
      <w:r>
        <w:t>L’utilisateur choisit  l’option 2 «Ajouter un commerce» et saisit les informations (nom, type, frais) concernant le commerce. Après chaque saisie, le programme indique à utilisateur si le commerce a bien été ajouté.</w:t>
      </w:r>
    </w:p>
    <w:p w:rsidR="00B87591" w:rsidRDefault="00B87591" w:rsidP="00B87591">
      <w:pPr>
        <w:pStyle w:val="Paragraphedeliste"/>
        <w:ind w:left="410"/>
      </w:pPr>
      <w:r>
        <w:t xml:space="preserve">Il saisit fin pour terminer et revenir au menu Affichage. </w:t>
      </w:r>
    </w:p>
    <w:p w:rsidR="00B87591" w:rsidRDefault="00B87591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229955" cy="4391638"/>
            <wp:effectExtent l="19050" t="0" r="8795" b="0"/>
            <wp:docPr id="37" name="Image 36" descr="Sans titr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B87591" w:rsidRDefault="00B87591" w:rsidP="00B87591">
      <w:pPr>
        <w:pStyle w:val="Paragraphedeliste"/>
        <w:numPr>
          <w:ilvl w:val="0"/>
          <w:numId w:val="22"/>
        </w:numPr>
      </w:pPr>
      <w:r>
        <w:t xml:space="preserve">Il </w:t>
      </w:r>
      <w:r w:rsidRPr="005953F3">
        <w:rPr>
          <w:i/>
        </w:rPr>
        <w:t>choisit</w:t>
      </w:r>
      <w:r>
        <w:t xml:space="preserve">  l’option 3 «Supprimer commerce» et saisit le nom du commerce recherché. Après chaque saisie, le programme indique à utilisateur si le spectateur a bien été Supprimé ou s’il n’existe pas dans la base. Puis 0 pour revenir au Menu Général.</w:t>
      </w:r>
    </w:p>
    <w:p w:rsidR="00B87591" w:rsidRDefault="00B87591" w:rsidP="00B87591">
      <w:pPr>
        <w:pStyle w:val="Paragraphedeliste"/>
        <w:ind w:left="410"/>
      </w:pPr>
    </w:p>
    <w:p w:rsidR="00B87591" w:rsidRDefault="00B87591" w:rsidP="00B87591">
      <w:pPr>
        <w:pStyle w:val="Paragraphedeliste"/>
        <w:numPr>
          <w:ilvl w:val="0"/>
          <w:numId w:val="22"/>
        </w:numPr>
      </w:pPr>
      <w:r>
        <w:t>Dans le menu général, l’utilisateur saisit l’option 6 « Gestion des concerts ». est alors redirigé vers un menu où il peut choisir d’ajouter ou supprimer des concerts.</w:t>
      </w:r>
    </w:p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760720" cy="5134610"/>
            <wp:effectExtent l="19050" t="0" r="0" b="0"/>
            <wp:docPr id="38" name="Image 37" descr="Sans titr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19" w:rsidRDefault="00601019" w:rsidP="00601019">
      <w:pPr>
        <w:pStyle w:val="Paragraphedeliste"/>
      </w:pPr>
    </w:p>
    <w:p w:rsidR="00B87591" w:rsidRDefault="00B87591" w:rsidP="00601019">
      <w:pPr>
        <w:pStyle w:val="Paragraphedeliste"/>
      </w:pPr>
    </w:p>
    <w:p w:rsidR="00B87591" w:rsidRDefault="00B87591" w:rsidP="00B87591">
      <w:pPr>
        <w:pStyle w:val="Paragraphedeliste"/>
        <w:numPr>
          <w:ilvl w:val="0"/>
          <w:numId w:val="23"/>
        </w:numPr>
      </w:pPr>
      <w:r w:rsidRPr="00B87591">
        <w:t>L’utilisateur</w:t>
      </w:r>
      <w:r>
        <w:rPr>
          <w:i/>
        </w:rPr>
        <w:t xml:space="preserve"> </w:t>
      </w:r>
      <w:r w:rsidRPr="00D0041E">
        <w:t>choisit</w:t>
      </w:r>
      <w:r>
        <w:t xml:space="preserve">  l</w:t>
      </w:r>
      <w:r w:rsidR="00A44B3D">
        <w:t>’option 1</w:t>
      </w:r>
      <w:r>
        <w:t xml:space="preserve"> «Ajouter concert» et saisit les informations (nom, date, heure début</w:t>
      </w:r>
      <w:bookmarkStart w:id="0" w:name="_GoBack"/>
      <w:bookmarkEnd w:id="0"/>
      <w:r>
        <w:t>, endroit, scène) concernant le concert. Après chaque saisie, le programme indique à utilisateur si le concert  a bien été ajouté. L’utilisateur saisit fin pour revenir au Menu Gestion des Concerts.</w:t>
      </w:r>
    </w:p>
    <w:p w:rsidR="00B87591" w:rsidRDefault="00B87591" w:rsidP="00601019">
      <w:pPr>
        <w:pStyle w:val="Paragraphedeliste"/>
      </w:pPr>
    </w:p>
    <w:p w:rsidR="00FF7A69" w:rsidRDefault="008F3164" w:rsidP="00FF7A69">
      <w:r>
        <w:lastRenderedPageBreak/>
        <w:t>.</w:t>
      </w:r>
      <w:r w:rsidR="008C11CB">
        <w:rPr>
          <w:noProof/>
          <w:lang w:eastAsia="fr-FR"/>
        </w:rPr>
        <w:drawing>
          <wp:inline distT="0" distB="0" distL="0" distR="0">
            <wp:extent cx="5229955" cy="4696481"/>
            <wp:effectExtent l="19050" t="0" r="8795" b="0"/>
            <wp:docPr id="39" name="Image 38" descr="Sans titr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177344" w:rsidRDefault="00177344"/>
    <w:p w:rsidR="00177344" w:rsidRDefault="00177344"/>
    <w:p w:rsidR="00177344" w:rsidRDefault="00177344" w:rsidP="00177344">
      <w:pPr>
        <w:pStyle w:val="Paragraphedeliste"/>
      </w:pPr>
    </w:p>
    <w:p w:rsidR="00177344" w:rsidRDefault="00177344" w:rsidP="00177344">
      <w:pPr>
        <w:pStyle w:val="Paragraphedeliste"/>
        <w:numPr>
          <w:ilvl w:val="0"/>
          <w:numId w:val="28"/>
        </w:numPr>
      </w:pPr>
      <w:r w:rsidRPr="00B87591">
        <w:t>L’utilisateur</w:t>
      </w:r>
      <w:r w:rsidRPr="00177344">
        <w:rPr>
          <w:i/>
        </w:rPr>
        <w:t xml:space="preserve"> </w:t>
      </w:r>
      <w:r w:rsidRPr="00D0041E">
        <w:t>choisit</w:t>
      </w:r>
      <w:r>
        <w:t xml:space="preserve">  l’option 2 «Supprimer concert»  et saisit le nom du concert à supprimer. Le programme lui affiche un message « le concert à été supprimé ». </w:t>
      </w:r>
    </w:p>
    <w:p w:rsidR="00177344" w:rsidRDefault="00177344" w:rsidP="00177344"/>
    <w:p w:rsidR="00177344" w:rsidRDefault="00177344" w:rsidP="00177344"/>
    <w:p w:rsidR="00177344" w:rsidRDefault="00177344"/>
    <w:p w:rsidR="00177344" w:rsidRDefault="00177344"/>
    <w:p w:rsidR="00177344" w:rsidRDefault="00177344">
      <w:r>
        <w:rPr>
          <w:noProof/>
          <w:lang w:eastAsia="fr-FR"/>
        </w:rPr>
        <w:lastRenderedPageBreak/>
        <w:drawing>
          <wp:inline distT="0" distB="0" distL="0" distR="0">
            <wp:extent cx="5468114" cy="3277058"/>
            <wp:effectExtent l="19050" t="0" r="0" b="0"/>
            <wp:docPr id="3" name="Image 2" descr="Sans titr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42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44" w:rsidRDefault="00177344"/>
    <w:p w:rsidR="00211CBB" w:rsidRDefault="00211CBB" w:rsidP="00211CBB">
      <w:pPr>
        <w:pStyle w:val="Paragraphedeliste"/>
      </w:pPr>
    </w:p>
    <w:p w:rsidR="00211CBB" w:rsidRDefault="00211CBB" w:rsidP="00211CBB">
      <w:pPr>
        <w:pStyle w:val="Paragraphedeliste"/>
        <w:numPr>
          <w:ilvl w:val="0"/>
          <w:numId w:val="29"/>
        </w:numPr>
      </w:pPr>
      <w:r w:rsidRPr="00B87591">
        <w:t>L’utilisateur</w:t>
      </w:r>
      <w:r w:rsidRPr="00177344">
        <w:rPr>
          <w:i/>
        </w:rPr>
        <w:t xml:space="preserve"> </w:t>
      </w:r>
      <w:r w:rsidRPr="00D0041E">
        <w:t>choisit</w:t>
      </w:r>
      <w:r>
        <w:t xml:space="preserve">  l’option 0 « Retour au Menu Général»  et le programme le redirige vers le Menu Général.</w:t>
      </w:r>
    </w:p>
    <w:p w:rsidR="00211CBB" w:rsidRDefault="00211CBB" w:rsidP="00211CBB">
      <w:r>
        <w:rPr>
          <w:noProof/>
          <w:lang w:eastAsia="fr-FR"/>
        </w:rPr>
        <w:drawing>
          <wp:inline distT="0" distB="0" distL="0" distR="0">
            <wp:extent cx="5191850" cy="3124636"/>
            <wp:effectExtent l="19050" t="0" r="8800" b="0"/>
            <wp:docPr id="7" name="Image 6" descr="Sans titr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43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44" w:rsidRDefault="00177344"/>
    <w:p w:rsidR="00177344" w:rsidRDefault="00177344"/>
    <w:p w:rsidR="00177344" w:rsidRDefault="00177344"/>
    <w:p w:rsidR="00177344" w:rsidRDefault="00177344"/>
    <w:p w:rsidR="00177344" w:rsidRDefault="00177344"/>
    <w:p w:rsidR="00D756C9" w:rsidRDefault="00D756C9"/>
    <w:p w:rsidR="00D756C9" w:rsidRDefault="00D756C9"/>
    <w:p w:rsidR="00D756C9" w:rsidRDefault="00D756C9"/>
    <w:p w:rsidR="00A06CCE" w:rsidRDefault="00A06CCE" w:rsidP="00A06CCE">
      <w:pPr>
        <w:pStyle w:val="Paragraphedeliste"/>
        <w:numPr>
          <w:ilvl w:val="0"/>
          <w:numId w:val="25"/>
        </w:numPr>
      </w:pPr>
      <w:r w:rsidRPr="00B87591">
        <w:t>L’utilisateur</w:t>
      </w:r>
      <w:r>
        <w:rPr>
          <w:i/>
        </w:rPr>
        <w:t xml:space="preserve"> </w:t>
      </w:r>
      <w:r w:rsidRPr="00D0041E">
        <w:t>choisit</w:t>
      </w:r>
      <w:r>
        <w:t xml:space="preserve">  l’option 2 «</w:t>
      </w:r>
      <w:r w:rsidR="00A44B3D">
        <w:t>Finance</w:t>
      </w:r>
      <w:r>
        <w:t xml:space="preserve"> &amp; Comptabilité» et le programme le redirige vers Finance et comptabilité. Il choisit l’option 2 « Calculer les gains » et le programme le redirige vers « Finance &amp; comptabilité Gain » où il peut choisir une des options disponibles sur la liste. </w:t>
      </w:r>
    </w:p>
    <w:p w:rsidR="00A06CCE" w:rsidRDefault="00A06CCE" w:rsidP="00A06CCE">
      <w:pPr>
        <w:pStyle w:val="Paragraphedeliste"/>
        <w:ind w:left="410"/>
      </w:pPr>
    </w:p>
    <w:p w:rsidR="00A06CCE" w:rsidRDefault="00A06CCE" w:rsidP="00A06CCE">
      <w:pPr>
        <w:pStyle w:val="Paragraphedeliste"/>
        <w:ind w:left="410"/>
      </w:pPr>
    </w:p>
    <w:p w:rsidR="008C11CB" w:rsidRDefault="008C11CB">
      <w:r>
        <w:rPr>
          <w:noProof/>
          <w:lang w:eastAsia="fr-FR"/>
        </w:rPr>
        <w:drawing>
          <wp:inline distT="0" distB="0" distL="0" distR="0">
            <wp:extent cx="5760720" cy="4004945"/>
            <wp:effectExtent l="19050" t="0" r="0" b="0"/>
            <wp:docPr id="40" name="Image 39" descr="Sans titr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A06CCE" w:rsidP="00A06CCE">
      <w:pPr>
        <w:pStyle w:val="Paragraphedeliste"/>
        <w:numPr>
          <w:ilvl w:val="0"/>
          <w:numId w:val="26"/>
        </w:numPr>
      </w:pPr>
      <w:r>
        <w:t xml:space="preserve">L’utilisateur consulte l’option 1 « calculer les gains par la vente des places aux spectateurs ». Le programme lui affiche « Calcul des gains spectateur » ce qui n’était pas disponible auparavant. </w:t>
      </w:r>
    </w:p>
    <w:p w:rsidR="008C11CB" w:rsidRDefault="008C11CB"/>
    <w:p w:rsidR="00A06CCE" w:rsidRDefault="00A06CCE"/>
    <w:p w:rsidR="00A06CCE" w:rsidRDefault="00A06CCE" w:rsidP="00A06CCE"/>
    <w:p w:rsidR="00A06CCE" w:rsidRDefault="00A06CCE" w:rsidP="00A06CCE">
      <w:pPr>
        <w:pStyle w:val="Paragraphedeliste"/>
        <w:numPr>
          <w:ilvl w:val="0"/>
          <w:numId w:val="26"/>
        </w:numPr>
      </w:pPr>
      <w:r>
        <w:lastRenderedPageBreak/>
        <w:t xml:space="preserve">L’utilisateur consulte l’option 2 « calculer les gains par les commerces ». Le programme lui affiche « Calcul des gains commerces » ce qui n’était pas disponible auparavant. </w:t>
      </w:r>
    </w:p>
    <w:p w:rsidR="00A06CCE" w:rsidRDefault="00A06CCE" w:rsidP="00A06CCE"/>
    <w:p w:rsidR="00A06CCE" w:rsidRDefault="00A06CCE" w:rsidP="00A06CCE">
      <w:pPr>
        <w:pStyle w:val="Paragraphedeliste"/>
        <w:ind w:left="410"/>
      </w:pPr>
    </w:p>
    <w:p w:rsidR="00A06CCE" w:rsidRDefault="00A06CCE" w:rsidP="00A06CCE">
      <w:pPr>
        <w:pStyle w:val="Paragraphedeliste"/>
        <w:numPr>
          <w:ilvl w:val="0"/>
          <w:numId w:val="26"/>
        </w:numPr>
      </w:pPr>
      <w:r>
        <w:t>L’utilisateur choisit  l’option 0 « Quitter ». Le programme le redirige vers le « Menu précédent ».</w:t>
      </w:r>
    </w:p>
    <w:p w:rsidR="00A06CCE" w:rsidRDefault="00A06CCE"/>
    <w:p w:rsidR="008C11CB" w:rsidRDefault="008C11CB">
      <w:r>
        <w:rPr>
          <w:noProof/>
          <w:lang w:eastAsia="fr-FR"/>
        </w:rPr>
        <w:drawing>
          <wp:inline distT="0" distB="0" distL="0" distR="0">
            <wp:extent cx="5760720" cy="4565015"/>
            <wp:effectExtent l="19050" t="0" r="0" b="0"/>
            <wp:docPr id="41" name="Image 40" descr="Sans titr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8C11CB" w:rsidRDefault="008C11CB"/>
    <w:p w:rsidR="008C11CB" w:rsidRDefault="008C11CB"/>
    <w:p w:rsidR="00A06CCE" w:rsidRDefault="00A06CCE" w:rsidP="00A06CCE">
      <w:pPr>
        <w:pStyle w:val="Paragraphedeliste"/>
        <w:numPr>
          <w:ilvl w:val="0"/>
          <w:numId w:val="27"/>
        </w:numPr>
      </w:pPr>
      <w:r>
        <w:t>L’utilisateur choisit  l’</w:t>
      </w:r>
      <w:r w:rsidR="00A44B3D">
        <w:t>option 3</w:t>
      </w:r>
      <w:r>
        <w:t xml:space="preserve"> « </w:t>
      </w:r>
      <w:r w:rsidR="00A44B3D">
        <w:t>Calculer de la marge</w:t>
      </w:r>
      <w:r>
        <w:t xml:space="preserve">». Le programme lui affiche </w:t>
      </w:r>
      <w:r w:rsidR="00A44B3D">
        <w:t>« Calcul de la ma</w:t>
      </w:r>
      <w:r>
        <w:t>r</w:t>
      </w:r>
      <w:r w:rsidR="00A44B3D">
        <w:t>ge ».</w:t>
      </w:r>
    </w:p>
    <w:p w:rsidR="008C11CB" w:rsidRDefault="008C11CB"/>
    <w:p w:rsidR="00A44B3D" w:rsidRDefault="00A44B3D" w:rsidP="00A44B3D">
      <w:pPr>
        <w:pStyle w:val="Paragraphedeliste"/>
        <w:numPr>
          <w:ilvl w:val="0"/>
          <w:numId w:val="26"/>
        </w:numPr>
      </w:pPr>
      <w:r>
        <w:t>L’utilisateur choisit  l’option 0 « Quitter ». Le programme le redirige vers le « Menu  Général».</w:t>
      </w:r>
    </w:p>
    <w:p w:rsidR="008C11CB" w:rsidRDefault="008C11CB"/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5760720" cy="5214620"/>
            <wp:effectExtent l="19050" t="0" r="0" b="0"/>
            <wp:docPr id="42" name="Image 41" descr="Sans tit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8C11CB" w:rsidRDefault="008C11CB"/>
    <w:p w:rsidR="00B87591" w:rsidRDefault="00B87591" w:rsidP="00B87591">
      <w:pPr>
        <w:pStyle w:val="Paragraphedeliste"/>
        <w:numPr>
          <w:ilvl w:val="0"/>
          <w:numId w:val="24"/>
        </w:numPr>
      </w:pPr>
      <w:r w:rsidRPr="00B87591">
        <w:t>L’utilisateur choisit</w:t>
      </w:r>
      <w:r>
        <w:t xml:space="preserve">  l’option 0 « Quitter » pour quitter la session et le programme lui affiche un message « Au revoir ». </w:t>
      </w:r>
    </w:p>
    <w:p w:rsidR="008C11CB" w:rsidRDefault="008C11CB"/>
    <w:p w:rsidR="008C11CB" w:rsidRDefault="008C11CB"/>
    <w:p w:rsidR="008C11CB" w:rsidRDefault="008C11CB"/>
    <w:p w:rsidR="008C11CB" w:rsidRDefault="008C11CB"/>
    <w:p w:rsidR="008C11CB" w:rsidRDefault="008C11CB">
      <w:r>
        <w:rPr>
          <w:noProof/>
          <w:lang w:eastAsia="fr-FR"/>
        </w:rPr>
        <w:lastRenderedPageBreak/>
        <w:drawing>
          <wp:inline distT="0" distB="0" distL="0" distR="0">
            <wp:extent cx="4429744" cy="2257740"/>
            <wp:effectExtent l="19050" t="0" r="8906" b="0"/>
            <wp:docPr id="43" name="Image 42" descr="Sans titr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1CB" w:rsidSect="00003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D481E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258F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B1BC3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>
    <w:nsid w:val="086C3C60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F03F3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>
    <w:nsid w:val="0E057BE5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650B4B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F34D6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>
    <w:nsid w:val="34751846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17292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>
    <w:nsid w:val="39385B93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>
    <w:nsid w:val="44A70E09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2">
    <w:nsid w:val="495765F2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A678AA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59224B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1C1AB6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6">
    <w:nsid w:val="542B2CDC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7">
    <w:nsid w:val="56C87AE9"/>
    <w:multiLevelType w:val="hybridMultilevel"/>
    <w:tmpl w:val="BFF81928"/>
    <w:lvl w:ilvl="0" w:tplc="38B0246C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C0083E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9">
    <w:nsid w:val="5C601698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E84402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4C2372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F27EF7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3">
    <w:nsid w:val="6F39200A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4">
    <w:nsid w:val="6FCD5B03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F007D1"/>
    <w:multiLevelType w:val="hybridMultilevel"/>
    <w:tmpl w:val="82CE96CC"/>
    <w:lvl w:ilvl="0" w:tplc="FFFFFFFF">
      <w:start w:val="40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6">
    <w:nsid w:val="75341BED"/>
    <w:multiLevelType w:val="hybridMultilevel"/>
    <w:tmpl w:val="610A44DE"/>
    <w:lvl w:ilvl="0" w:tplc="626A0D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163FE7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210CFA"/>
    <w:multiLevelType w:val="hybridMultilevel"/>
    <w:tmpl w:val="CB0AD706"/>
    <w:lvl w:ilvl="0" w:tplc="FFFFFFFF">
      <w:start w:val="3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3"/>
  </w:num>
  <w:num w:numId="4">
    <w:abstractNumId w:val="1"/>
  </w:num>
  <w:num w:numId="5">
    <w:abstractNumId w:val="0"/>
  </w:num>
  <w:num w:numId="6">
    <w:abstractNumId w:val="24"/>
  </w:num>
  <w:num w:numId="7">
    <w:abstractNumId w:val="20"/>
  </w:num>
  <w:num w:numId="8">
    <w:abstractNumId w:val="5"/>
  </w:num>
  <w:num w:numId="9">
    <w:abstractNumId w:val="17"/>
  </w:num>
  <w:num w:numId="10">
    <w:abstractNumId w:val="6"/>
  </w:num>
  <w:num w:numId="11">
    <w:abstractNumId w:val="21"/>
  </w:num>
  <w:num w:numId="12">
    <w:abstractNumId w:val="8"/>
  </w:num>
  <w:num w:numId="13">
    <w:abstractNumId w:val="16"/>
  </w:num>
  <w:num w:numId="14">
    <w:abstractNumId w:val="14"/>
  </w:num>
  <w:num w:numId="15">
    <w:abstractNumId w:val="2"/>
  </w:num>
  <w:num w:numId="16">
    <w:abstractNumId w:val="28"/>
  </w:num>
  <w:num w:numId="17">
    <w:abstractNumId w:val="27"/>
  </w:num>
  <w:num w:numId="18">
    <w:abstractNumId w:val="13"/>
  </w:num>
  <w:num w:numId="19">
    <w:abstractNumId w:val="19"/>
  </w:num>
  <w:num w:numId="20">
    <w:abstractNumId w:val="25"/>
  </w:num>
  <w:num w:numId="21">
    <w:abstractNumId w:val="4"/>
  </w:num>
  <w:num w:numId="22">
    <w:abstractNumId w:val="7"/>
  </w:num>
  <w:num w:numId="23">
    <w:abstractNumId w:val="10"/>
  </w:num>
  <w:num w:numId="24">
    <w:abstractNumId w:val="18"/>
  </w:num>
  <w:num w:numId="25">
    <w:abstractNumId w:val="23"/>
  </w:num>
  <w:num w:numId="26">
    <w:abstractNumId w:val="9"/>
  </w:num>
  <w:num w:numId="27">
    <w:abstractNumId w:val="15"/>
  </w:num>
  <w:num w:numId="28">
    <w:abstractNumId w:val="11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C11CB"/>
    <w:rsid w:val="00003987"/>
    <w:rsid w:val="00017923"/>
    <w:rsid w:val="00047BD8"/>
    <w:rsid w:val="00053121"/>
    <w:rsid w:val="00054C0F"/>
    <w:rsid w:val="00074D46"/>
    <w:rsid w:val="000C3DAF"/>
    <w:rsid w:val="000D4DA4"/>
    <w:rsid w:val="00122A4E"/>
    <w:rsid w:val="0014297D"/>
    <w:rsid w:val="00151D3B"/>
    <w:rsid w:val="001675AB"/>
    <w:rsid w:val="001766F2"/>
    <w:rsid w:val="00177344"/>
    <w:rsid w:val="001C0812"/>
    <w:rsid w:val="00211CBB"/>
    <w:rsid w:val="00215426"/>
    <w:rsid w:val="00241B0F"/>
    <w:rsid w:val="00253B96"/>
    <w:rsid w:val="00277FE2"/>
    <w:rsid w:val="0031035F"/>
    <w:rsid w:val="00312E52"/>
    <w:rsid w:val="00376580"/>
    <w:rsid w:val="003A7608"/>
    <w:rsid w:val="003C09CC"/>
    <w:rsid w:val="003E13C7"/>
    <w:rsid w:val="003F5185"/>
    <w:rsid w:val="00406FFD"/>
    <w:rsid w:val="00431EA2"/>
    <w:rsid w:val="00435AAC"/>
    <w:rsid w:val="0044536B"/>
    <w:rsid w:val="00451ADB"/>
    <w:rsid w:val="004542EA"/>
    <w:rsid w:val="00454C8E"/>
    <w:rsid w:val="00494169"/>
    <w:rsid w:val="004A2B9C"/>
    <w:rsid w:val="004B1FAD"/>
    <w:rsid w:val="004D257E"/>
    <w:rsid w:val="004D4338"/>
    <w:rsid w:val="004F6845"/>
    <w:rsid w:val="00525C84"/>
    <w:rsid w:val="00525D46"/>
    <w:rsid w:val="00530ACA"/>
    <w:rsid w:val="00551C15"/>
    <w:rsid w:val="005732DA"/>
    <w:rsid w:val="00581F6A"/>
    <w:rsid w:val="005953F3"/>
    <w:rsid w:val="005B5BF0"/>
    <w:rsid w:val="005C0D6B"/>
    <w:rsid w:val="005E243B"/>
    <w:rsid w:val="005F2E13"/>
    <w:rsid w:val="00601019"/>
    <w:rsid w:val="006369B6"/>
    <w:rsid w:val="00642EBB"/>
    <w:rsid w:val="0065077A"/>
    <w:rsid w:val="00666813"/>
    <w:rsid w:val="00684737"/>
    <w:rsid w:val="006E6218"/>
    <w:rsid w:val="00750747"/>
    <w:rsid w:val="007859AC"/>
    <w:rsid w:val="007E2004"/>
    <w:rsid w:val="007E4AF7"/>
    <w:rsid w:val="00806E49"/>
    <w:rsid w:val="00836260"/>
    <w:rsid w:val="00885D65"/>
    <w:rsid w:val="008C11CB"/>
    <w:rsid w:val="008F3164"/>
    <w:rsid w:val="0094366E"/>
    <w:rsid w:val="0094777A"/>
    <w:rsid w:val="00965D7B"/>
    <w:rsid w:val="00986DC3"/>
    <w:rsid w:val="00987E4A"/>
    <w:rsid w:val="009A2FF0"/>
    <w:rsid w:val="00A00E60"/>
    <w:rsid w:val="00A01D96"/>
    <w:rsid w:val="00A04C6B"/>
    <w:rsid w:val="00A06CCE"/>
    <w:rsid w:val="00A07569"/>
    <w:rsid w:val="00A13562"/>
    <w:rsid w:val="00A309CD"/>
    <w:rsid w:val="00A31AA2"/>
    <w:rsid w:val="00A3674C"/>
    <w:rsid w:val="00A44B3D"/>
    <w:rsid w:val="00A51D94"/>
    <w:rsid w:val="00A53BDE"/>
    <w:rsid w:val="00AB2EA2"/>
    <w:rsid w:val="00AB6CAA"/>
    <w:rsid w:val="00AB7540"/>
    <w:rsid w:val="00AE76C6"/>
    <w:rsid w:val="00B15BA1"/>
    <w:rsid w:val="00B24A77"/>
    <w:rsid w:val="00B3216D"/>
    <w:rsid w:val="00B47E5C"/>
    <w:rsid w:val="00B506E3"/>
    <w:rsid w:val="00B70731"/>
    <w:rsid w:val="00B87591"/>
    <w:rsid w:val="00B903E9"/>
    <w:rsid w:val="00B954FD"/>
    <w:rsid w:val="00BD4026"/>
    <w:rsid w:val="00BE4E31"/>
    <w:rsid w:val="00BF6715"/>
    <w:rsid w:val="00BF7E68"/>
    <w:rsid w:val="00C015EA"/>
    <w:rsid w:val="00C0231F"/>
    <w:rsid w:val="00C13A81"/>
    <w:rsid w:val="00C160B1"/>
    <w:rsid w:val="00C46686"/>
    <w:rsid w:val="00C611D4"/>
    <w:rsid w:val="00C66DE9"/>
    <w:rsid w:val="00C97F35"/>
    <w:rsid w:val="00CB2E59"/>
    <w:rsid w:val="00CF0F8F"/>
    <w:rsid w:val="00D0041E"/>
    <w:rsid w:val="00D05ED3"/>
    <w:rsid w:val="00D15EBB"/>
    <w:rsid w:val="00D452B3"/>
    <w:rsid w:val="00D45E10"/>
    <w:rsid w:val="00D750A9"/>
    <w:rsid w:val="00D756C9"/>
    <w:rsid w:val="00D9508F"/>
    <w:rsid w:val="00E04284"/>
    <w:rsid w:val="00E22A4C"/>
    <w:rsid w:val="00E33E23"/>
    <w:rsid w:val="00E540CD"/>
    <w:rsid w:val="00EC3A99"/>
    <w:rsid w:val="00EF3C6A"/>
    <w:rsid w:val="00EF6EBC"/>
    <w:rsid w:val="00F22F50"/>
    <w:rsid w:val="00F239C1"/>
    <w:rsid w:val="00F33684"/>
    <w:rsid w:val="00F728ED"/>
    <w:rsid w:val="00F77C7A"/>
    <w:rsid w:val="00F817CC"/>
    <w:rsid w:val="00FA7925"/>
    <w:rsid w:val="00FC3B36"/>
    <w:rsid w:val="00FE2D3B"/>
    <w:rsid w:val="00FF615E"/>
    <w:rsid w:val="00FF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1C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C11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37</Pages>
  <Words>1697</Words>
  <Characters>9337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Dhingra</dc:creator>
  <cp:lastModifiedBy>Nisha Dhingra</cp:lastModifiedBy>
  <cp:revision>124</cp:revision>
  <dcterms:created xsi:type="dcterms:W3CDTF">2016-08-06T15:45:00Z</dcterms:created>
  <dcterms:modified xsi:type="dcterms:W3CDTF">2016-08-06T19:42:00Z</dcterms:modified>
</cp:coreProperties>
</file>