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E34ED53" w14:textId="77777777" w:rsidR="00E77930" w:rsidRDefault="005B728C" w:rsidP="005B728C">
      <w:pPr>
        <w:pStyle w:val="Heading1"/>
      </w:pPr>
      <w:r>
        <w:t>Question 1</w:t>
      </w:r>
    </w:p>
    <w:p w14:paraId="5F816503" w14:textId="77777777" w:rsidR="005B728C" w:rsidRDefault="005B728C" w:rsidP="005B728C">
      <w:r>
        <w:t>Let look at the sentence “if cond then if cond then a :=1 else a:=1” This sentence can be created using two different trees</w:t>
      </w:r>
    </w:p>
    <w:p w14:paraId="020D1875" w14:textId="77777777" w:rsidR="002E2385" w:rsidRDefault="002E2385" w:rsidP="002E2385">
      <w:pPr>
        <w:pStyle w:val="ListParagraph"/>
        <w:numPr>
          <w:ilvl w:val="0"/>
          <w:numId w:val="3"/>
        </w:numPr>
      </w:pPr>
      <w:r>
        <w:t>Method 1</w:t>
      </w:r>
    </w:p>
    <w:p w14:paraId="4B6FF75A" w14:textId="77777777" w:rsidR="005B728C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&lt;STMT&gt; →</m:t>
          </m:r>
          <m:r>
            <w:rPr>
              <w:rFonts w:ascii="Cambria Math" w:eastAsiaTheme="minorEastAsia" w:hAnsi="Cambria Math"/>
            </w:rPr>
            <m:t xml:space="preserve"> &lt;IF-THEN&gt;</m:t>
          </m:r>
        </m:oMath>
      </m:oMathPara>
    </w:p>
    <w:p w14:paraId="2171100A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then&lt;STMT&gt;</m:t>
          </m:r>
        </m:oMath>
      </m:oMathPara>
    </w:p>
    <w:p w14:paraId="09812009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then&lt;IF-THEN-ELSE&gt;</m:t>
          </m:r>
        </m:oMath>
      </m:oMathPara>
    </w:p>
    <w:p w14:paraId="39B6A8ED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then&lt;STMT&gt;else&lt;STMT&gt;</m:t>
          </m:r>
        </m:oMath>
      </m:oMathPara>
    </w:p>
    <w:p w14:paraId="2F7B53A8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then&lt;ASSIGN&gt;else&lt;ASSIGN&gt;</m:t>
          </m:r>
        </m:oMath>
      </m:oMathPara>
    </w:p>
    <w:p w14:paraId="2945196B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 a≔1 else a :=1</m:t>
          </m:r>
        </m:oMath>
      </m:oMathPara>
    </w:p>
    <w:p w14:paraId="5AECD8FD" w14:textId="77777777" w:rsidR="001A65B3" w:rsidRPr="001A65B3" w:rsidRDefault="001A65B3" w:rsidP="001A65B3">
      <w:pPr>
        <w:pStyle w:val="ListParagraph"/>
        <w:rPr>
          <w:rFonts w:eastAsiaTheme="minorEastAsia"/>
        </w:rPr>
      </w:pPr>
    </w:p>
    <w:p w14:paraId="4B4D47D0" w14:textId="77777777" w:rsidR="001A65B3" w:rsidRDefault="001A65B3" w:rsidP="001A65B3">
      <w:pPr>
        <w:pStyle w:val="ListParagraph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>Method 2</w:t>
      </w:r>
    </w:p>
    <w:p w14:paraId="6EC8D199" w14:textId="77777777" w:rsidR="001A65B3" w:rsidRDefault="001A65B3" w:rsidP="001A65B3">
      <w:pPr>
        <w:rPr>
          <w:rFonts w:eastAsiaTheme="minorEastAsia"/>
        </w:rPr>
      </w:pPr>
    </w:p>
    <w:p w14:paraId="291DCF06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&lt;STMT&gt; →</m:t>
          </m:r>
          <m:r>
            <w:rPr>
              <w:rFonts w:ascii="Cambria Math" w:eastAsiaTheme="minorEastAsia" w:hAnsi="Cambria Math"/>
            </w:rPr>
            <m:t xml:space="preserve"> &lt;IF-THEN-ELSE&gt;</m:t>
          </m:r>
        </m:oMath>
      </m:oMathPara>
    </w:p>
    <w:p w14:paraId="779BD724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then&lt;STMT&gt;else&lt;STMT&gt;</m:t>
          </m:r>
        </m:oMath>
      </m:oMathPara>
    </w:p>
    <w:p w14:paraId="30998899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&lt;IF-THEN&gt;else&lt;ASSIGN&gt;</m:t>
          </m:r>
        </m:oMath>
      </m:oMathPara>
    </w:p>
    <w:p w14:paraId="0D1A2DA0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then&lt;STMT&gt;else a :=1</m:t>
          </m:r>
        </m:oMath>
      </m:oMathPara>
    </w:p>
    <w:p w14:paraId="40551703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then&lt;ASSIGN&gt;else a :=1</m:t>
          </m:r>
        </m:oMath>
      </m:oMathPara>
    </w:p>
    <w:p w14:paraId="1B60974C" w14:textId="77777777" w:rsidR="001A65B3" w:rsidRPr="001A65B3" w:rsidRDefault="001A65B3" w:rsidP="001A65B3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→if cond then if cond then a≔1 else a :=1</m:t>
          </m:r>
        </m:oMath>
      </m:oMathPara>
    </w:p>
    <w:p w14:paraId="639903D7" w14:textId="77777777" w:rsidR="001A65B3" w:rsidRPr="001A65B3" w:rsidRDefault="001A65B3" w:rsidP="001A65B3">
      <w:pPr>
        <w:pStyle w:val="ListParagraph"/>
        <w:rPr>
          <w:rFonts w:eastAsiaTheme="minorEastAsia"/>
        </w:rPr>
      </w:pPr>
    </w:p>
    <w:p w14:paraId="00354905" w14:textId="77777777" w:rsidR="001A65B3" w:rsidRPr="001A65B3" w:rsidRDefault="001A65B3" w:rsidP="001A65B3">
      <w:pPr>
        <w:pStyle w:val="ListParagraph"/>
        <w:rPr>
          <w:rFonts w:eastAsiaTheme="minorEastAsia"/>
        </w:rPr>
      </w:pPr>
    </w:p>
    <w:p w14:paraId="173EE63D" w14:textId="77777777" w:rsidR="001A65B3" w:rsidRPr="00F14300" w:rsidRDefault="002E2385" w:rsidP="001A65B3">
      <w:pPr>
        <w:rPr>
          <w:rFonts w:eastAsiaTheme="minorEastAsia"/>
        </w:rPr>
      </w:pPr>
      <w:r>
        <w:rPr>
          <w:rFonts w:eastAsiaTheme="minorEastAsia"/>
        </w:rPr>
        <w:t>As we can see there is two tree to create this expression so the language is ambiguous</w:t>
      </w:r>
      <w:r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&lt;STMT&gt; →  &lt;ASSIGN&gt;|&lt;IF-THEN&gt;|&lt;IF-THEN-ELSE&gt;</m:t>
        </m:r>
      </m:oMath>
      <w:r w:rsidR="00F14300">
        <w:rPr>
          <w:rFonts w:eastAsiaTheme="minorEastAsia"/>
        </w:rPr>
        <w:t xml:space="preserve"> </w:t>
      </w:r>
    </w:p>
    <w:p w14:paraId="63136616" w14:textId="77777777" w:rsidR="00F14300" w:rsidRPr="00F14300" w:rsidRDefault="00F14300" w:rsidP="001A65B3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&lt;IF-THEN&gt; →  if cond then&lt;STMT&gt;</m:t>
        </m:r>
      </m:oMath>
      <w:r>
        <w:rPr>
          <w:rFonts w:eastAsiaTheme="minorEastAsia"/>
        </w:rPr>
        <w:t xml:space="preserve"> </w:t>
      </w:r>
    </w:p>
    <w:p w14:paraId="7A403D7A" w14:textId="77777777" w:rsidR="00F14300" w:rsidRPr="00F14300" w:rsidRDefault="00F14300" w:rsidP="001A65B3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&lt;IF-THEN-ELSE&gt; →if cond then&lt;ASSIGN&gt;else&lt;STMT&gt;</m:t>
        </m:r>
      </m:oMath>
      <w:r>
        <w:rPr>
          <w:rFonts w:eastAsiaTheme="minorEastAsia"/>
        </w:rPr>
        <w:t xml:space="preserve"> </w:t>
      </w:r>
    </w:p>
    <w:p w14:paraId="0D835B6C" w14:textId="77777777" w:rsidR="00F14300" w:rsidRDefault="00F14300" w:rsidP="001A65B3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&lt;ASSIGN&gt; →a≔1</m:t>
        </m:r>
      </m:oMath>
      <w:r>
        <w:rPr>
          <w:rFonts w:eastAsiaTheme="minorEastAsia"/>
        </w:rPr>
        <w:t xml:space="preserve"> </w:t>
      </w:r>
    </w:p>
    <w:p w14:paraId="0356F982" w14:textId="77777777" w:rsidR="00F14300" w:rsidRDefault="00F14300" w:rsidP="00F14300">
      <w:pPr>
        <w:pStyle w:val="Heading1"/>
      </w:pPr>
      <w:r>
        <w:t>Question 2</w:t>
      </w:r>
    </w:p>
    <w:p w14:paraId="48794303" w14:textId="77777777" w:rsidR="0090438C" w:rsidRPr="0090438C" w:rsidRDefault="0090438C" w:rsidP="0090438C"/>
    <w:p w14:paraId="4974297C" w14:textId="76441CF6" w:rsidR="0090438C" w:rsidRDefault="0090438C" w:rsidP="0090438C">
      <w:pPr>
        <w:pStyle w:val="Heading1"/>
      </w:pPr>
      <w:r>
        <w:t>Question 3</w:t>
      </w:r>
    </w:p>
    <w:p w14:paraId="5F48A8EE" w14:textId="086849ED" w:rsidR="0090438C" w:rsidRDefault="0090438C" w:rsidP="0090438C">
      <w:pPr>
        <w:rPr>
          <w:rFonts w:eastAsiaTheme="minorEastAsia"/>
        </w:rPr>
      </w:pPr>
      <w:r>
        <w:t xml:space="preserve">Let’s take the language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abc</m:t>
                </m:r>
              </m:e>
            </m:d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then </w:t>
      </w:r>
      <m:oMath>
        <m:r>
          <w:rPr>
            <w:rFonts w:ascii="Cambria Math" w:eastAsiaTheme="minorEastAsia" w:hAnsi="Cambria Math"/>
          </w:rPr>
          <m:t>perm(L)</m:t>
        </m:r>
      </m:oMath>
      <w:r>
        <w:rPr>
          <w:rFonts w:eastAsiaTheme="minorEastAsia"/>
        </w:rPr>
        <w:t xml:space="preserve"> is all the words compose of the same number of a,b and c.</w:t>
      </w:r>
    </w:p>
    <w:p w14:paraId="7411912F" w14:textId="4C814F00" w:rsidR="0090438C" w:rsidRDefault="0090438C" w:rsidP="0090438C">
      <w:pPr>
        <w:rPr>
          <w:rFonts w:eastAsiaTheme="minorEastAsia"/>
        </w:rPr>
      </w:pPr>
      <w:r>
        <w:rPr>
          <w:rFonts w:eastAsiaTheme="minorEastAsia"/>
        </w:rPr>
        <w:t xml:space="preserve">Let’s now take the intersection of </w:t>
      </w:r>
      <m:oMath>
        <m:r>
          <w:rPr>
            <w:rFonts w:ascii="Cambria Math" w:eastAsiaTheme="minorEastAsia" w:hAnsi="Cambria Math"/>
          </w:rPr>
          <m:t>perm(L)</m:t>
        </m:r>
      </m:oMath>
      <w:r>
        <w:rPr>
          <w:rFonts w:eastAsiaTheme="minorEastAsia"/>
        </w:rPr>
        <w:t xml:space="preserve"> and the language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then we get the language with all the words of the form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but we know this language is not context free. So all words in L cannot be formed using a cfg so the language </w:t>
      </w:r>
      <m:oMath>
        <m:r>
          <w:rPr>
            <w:rFonts w:ascii="Cambria Math" w:eastAsiaTheme="minorEastAsia" w:hAnsi="Cambria Math"/>
          </w:rPr>
          <m:t>perm(L)</m:t>
        </m:r>
      </m:oMath>
      <w:r>
        <w:rPr>
          <w:rFonts w:eastAsiaTheme="minorEastAsia"/>
        </w:rPr>
        <w:t xml:space="preserve"> is not context free even if </w:t>
      </w:r>
      <m:oMath>
        <m:r>
          <w:rPr>
            <w:rFonts w:ascii="Cambria Math" w:eastAsiaTheme="minorEastAsia" w:hAnsi="Cambria Math"/>
          </w:rPr>
          <m:t xml:space="preserve">L </m:t>
        </m:r>
      </m:oMath>
      <w:r>
        <w:rPr>
          <w:rFonts w:eastAsiaTheme="minorEastAsia"/>
        </w:rPr>
        <w:t>is context free.</w:t>
      </w:r>
      <w:r w:rsidR="000A1E54">
        <w:rPr>
          <w:rFonts w:eastAsiaTheme="minorEastAsia"/>
        </w:rPr>
        <w:t xml:space="preserve"> Then in general if the language </w:t>
      </w:r>
      <m:oMath>
        <m:r>
          <w:rPr>
            <w:rFonts w:ascii="Cambria Math" w:eastAsiaTheme="minorEastAsia" w:hAnsi="Cambria Math"/>
          </w:rPr>
          <m:t>L</m:t>
        </m:r>
      </m:oMath>
      <w:r w:rsidR="000A1E54">
        <w:rPr>
          <w:rFonts w:eastAsiaTheme="minorEastAsia"/>
        </w:rPr>
        <w:t xml:space="preserve"> is context free the langauge </w:t>
      </w:r>
      <m:oMath>
        <m:r>
          <w:rPr>
            <w:rFonts w:ascii="Cambria Math" w:eastAsiaTheme="minorEastAsia" w:hAnsi="Cambria Math"/>
          </w:rPr>
          <m:t>perm(L)</m:t>
        </m:r>
      </m:oMath>
      <w:r w:rsidR="000A1E54">
        <w:rPr>
          <w:rFonts w:eastAsiaTheme="minorEastAsia"/>
        </w:rPr>
        <w:t xml:space="preserve"> need not to be context free </w:t>
      </w:r>
    </w:p>
    <w:p w14:paraId="567712AA" w14:textId="7C96944E" w:rsidR="009955A8" w:rsidRDefault="009955A8" w:rsidP="009955A8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>Question 4</w:t>
      </w:r>
    </w:p>
    <w:p w14:paraId="07D42A92" w14:textId="77777777" w:rsidR="009955A8" w:rsidRDefault="009955A8" w:rsidP="009955A8">
      <w:pPr>
        <w:tabs>
          <w:tab w:val="left" w:pos="5310"/>
        </w:tabs>
        <w:rPr>
          <w:rFonts w:eastAsiaTheme="minorEastAsia"/>
        </w:rPr>
      </w:pPr>
      <w:r>
        <w:t xml:space="preserve">Given a word w we can generate all permutation of w then check for all permutation if at least one belongs to L and as L is recursive then the algorithm will always finish. As </w:t>
      </w:r>
      <m:oMath>
        <m:r>
          <w:rPr>
            <w:rFonts w:ascii="Cambria Math" w:hAnsi="Cambria Math"/>
          </w:rPr>
          <m:t>perm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</m:d>
      </m:oMath>
      <w:r>
        <w:rPr>
          <w:rFonts w:eastAsiaTheme="minorEastAsia"/>
        </w:rPr>
        <w:t xml:space="preserve"> contains all permutation of all words in L then if we take all the permutation of one word and one of those permuation belongs to L then this word also belongs to L. Similarly if none of the permutation belongs to L then it means not word in L can generate a permutation equal to this word so the word doens belongs to </w:t>
      </w:r>
      <m:oMath>
        <m:r>
          <w:rPr>
            <w:rFonts w:ascii="Cambria Math" w:eastAsiaTheme="minorEastAsia" w:hAnsi="Cambria Math"/>
          </w:rPr>
          <m:t>perm(L)</m:t>
        </m:r>
      </m:oMath>
    </w:p>
    <w:p w14:paraId="18807999" w14:textId="77777777" w:rsidR="009955A8" w:rsidRDefault="009955A8" w:rsidP="009955A8">
      <w:pPr>
        <w:pStyle w:val="Heading1"/>
        <w:rPr>
          <w:rFonts w:eastAsiaTheme="minorEastAsia"/>
        </w:rPr>
      </w:pPr>
      <w:r>
        <w:rPr>
          <w:rFonts w:eastAsiaTheme="minorEastAsia"/>
        </w:rPr>
        <w:t>Question 5</w:t>
      </w:r>
    </w:p>
    <w:p w14:paraId="68A0D19E" w14:textId="13C59982" w:rsidR="009955A8" w:rsidRPr="009955A8" w:rsidRDefault="009955A8" w:rsidP="009955A8">
      <w:pPr>
        <w:pStyle w:val="Heading1"/>
      </w:pPr>
      <w:bookmarkStart w:id="0" w:name="_GoBack"/>
      <w:bookmarkEnd w:id="0"/>
      <w:r>
        <w:rPr>
          <w:rFonts w:eastAsiaTheme="minorEastAsia"/>
        </w:rPr>
        <w:t xml:space="preserve"> </w:t>
      </w:r>
    </w:p>
    <w:p w14:paraId="3AAE9757" w14:textId="4BB71381" w:rsidR="00F14300" w:rsidRPr="00F14300" w:rsidRDefault="00F14300" w:rsidP="00F14300"/>
    <w:sectPr w:rsidR="00F14300" w:rsidRPr="00F143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C62E3"/>
    <w:multiLevelType w:val="hybridMultilevel"/>
    <w:tmpl w:val="F404C27E"/>
    <w:lvl w:ilvl="0" w:tplc="FF88A1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9FD6C76"/>
    <w:multiLevelType w:val="hybridMultilevel"/>
    <w:tmpl w:val="A4CEDABC"/>
    <w:lvl w:ilvl="0" w:tplc="2CC62F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5C025EA"/>
    <w:multiLevelType w:val="hybridMultilevel"/>
    <w:tmpl w:val="E4EA6766"/>
    <w:lvl w:ilvl="0" w:tplc="4C62A7C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728C"/>
    <w:rsid w:val="00097E70"/>
    <w:rsid w:val="000A1E54"/>
    <w:rsid w:val="001A65B3"/>
    <w:rsid w:val="002E2385"/>
    <w:rsid w:val="005B728C"/>
    <w:rsid w:val="005D2F4F"/>
    <w:rsid w:val="008A15B3"/>
    <w:rsid w:val="0090438C"/>
    <w:rsid w:val="009955A8"/>
    <w:rsid w:val="00E77930"/>
    <w:rsid w:val="00F14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75CA9"/>
  <w15:chartTrackingRefBased/>
  <w15:docId w15:val="{4E4ECC63-18EF-4DA6-93BB-4BE99B5FD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2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43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2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B728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65B3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F1430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1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15B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</TotalTime>
  <Pages>2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Timothee GUERIN</dc:creator>
  <cp:keywords/>
  <dc:description/>
  <cp:lastModifiedBy>Timothee GUERIN</cp:lastModifiedBy>
  <cp:revision>3</cp:revision>
  <dcterms:created xsi:type="dcterms:W3CDTF">2013-11-13T20:46:00Z</dcterms:created>
  <dcterms:modified xsi:type="dcterms:W3CDTF">2013-11-14T20:20:00Z</dcterms:modified>
</cp:coreProperties>
</file>