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94B7" w14:textId="508C998D" w:rsidR="00D94FDD" w:rsidRDefault="00082F2A">
      <w:pPr>
        <w:rPr>
          <w:rFonts w:ascii="Arial" w:hAnsi="Arial" w:cs="Arial"/>
          <w:sz w:val="22"/>
          <w:szCs w:val="22"/>
        </w:rPr>
      </w:pPr>
      <w:r>
        <w:rPr>
          <w:rFonts w:ascii="Arial" w:hAnsi="Arial" w:cs="Arial"/>
          <w:sz w:val="22"/>
          <w:szCs w:val="22"/>
        </w:rPr>
        <w:t>The computational pipeline introduced in the original paper identifies off-target sites as those for which (</w:t>
      </w:r>
      <w:proofErr w:type="spellStart"/>
      <w:r>
        <w:rPr>
          <w:rFonts w:ascii="Arial" w:hAnsi="Arial" w:cs="Arial"/>
          <w:sz w:val="22"/>
          <w:szCs w:val="22"/>
        </w:rPr>
        <w:t>i</w:t>
      </w:r>
      <w:proofErr w:type="spellEnd"/>
      <w:r>
        <w:rPr>
          <w:rFonts w:ascii="Arial" w:hAnsi="Arial" w:cs="Arial"/>
          <w:sz w:val="22"/>
          <w:szCs w:val="22"/>
        </w:rPr>
        <w:t xml:space="preserve">) at least one read has mapped to each of the plus and minus strands and (ii) the sequence differs from the gRNA spacer sequence by at most six substitutions. Meanwhile, the state-of-the-art GUIDE-seq pipeline, </w:t>
      </w:r>
      <w:r>
        <w:rPr>
          <w:rFonts w:ascii="Arial" w:hAnsi="Arial" w:cs="Arial"/>
          <w:i/>
          <w:iCs/>
          <w:sz w:val="22"/>
          <w:szCs w:val="22"/>
        </w:rPr>
        <w:t>Genethoff</w:t>
      </w:r>
      <w:r>
        <w:rPr>
          <w:rFonts w:ascii="Arial" w:hAnsi="Arial" w:cs="Arial"/>
          <w:sz w:val="22"/>
          <w:szCs w:val="22"/>
        </w:rPr>
        <w:t>, identifies off-target sites as those to which at least four UMIs – with at least four reads per UMI – have mapped.</w:t>
      </w:r>
    </w:p>
    <w:p w14:paraId="5AC29CE0" w14:textId="77777777" w:rsidR="00082F2A" w:rsidRDefault="00082F2A">
      <w:pPr>
        <w:rPr>
          <w:rFonts w:ascii="Arial" w:hAnsi="Arial" w:cs="Arial"/>
          <w:sz w:val="22"/>
          <w:szCs w:val="22"/>
        </w:rPr>
      </w:pPr>
    </w:p>
    <w:p w14:paraId="331A0729" w14:textId="77777777" w:rsidR="00082F2A" w:rsidRDefault="00082F2A"/>
    <w:p w14:paraId="0E9D26F6" w14:textId="3DEC71E0" w:rsidR="00586E31" w:rsidRPr="00586E31" w:rsidRDefault="00586E31" w:rsidP="00586E31">
      <w:pPr>
        <w:tabs>
          <w:tab w:val="left" w:pos="907"/>
        </w:tabs>
      </w:pPr>
      <w:r>
        <w:tab/>
      </w:r>
    </w:p>
    <w:sectPr w:rsidR="00586E31" w:rsidRPr="00586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2A"/>
    <w:rsid w:val="00082F2A"/>
    <w:rsid w:val="002448E2"/>
    <w:rsid w:val="0026327B"/>
    <w:rsid w:val="002B1B0E"/>
    <w:rsid w:val="0035571A"/>
    <w:rsid w:val="00586E31"/>
    <w:rsid w:val="00CC58A2"/>
    <w:rsid w:val="00D94FDD"/>
    <w:rsid w:val="00DA6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62AED"/>
  <w15:chartTrackingRefBased/>
  <w15:docId w15:val="{C9ECDDFB-C9DC-7548-BC80-F9757B22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F2A"/>
    <w:rPr>
      <w:rFonts w:eastAsiaTheme="majorEastAsia" w:cstheme="majorBidi"/>
      <w:color w:val="272727" w:themeColor="text1" w:themeTint="D8"/>
    </w:rPr>
  </w:style>
  <w:style w:type="paragraph" w:styleId="Title">
    <w:name w:val="Title"/>
    <w:basedOn w:val="Normal"/>
    <w:next w:val="Normal"/>
    <w:link w:val="TitleChar"/>
    <w:uiPriority w:val="10"/>
    <w:qFormat/>
    <w:rsid w:val="0008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F2A"/>
    <w:pPr>
      <w:spacing w:before="160"/>
      <w:jc w:val="center"/>
    </w:pPr>
    <w:rPr>
      <w:i/>
      <w:iCs/>
      <w:color w:val="404040" w:themeColor="text1" w:themeTint="BF"/>
    </w:rPr>
  </w:style>
  <w:style w:type="character" w:customStyle="1" w:styleId="QuoteChar">
    <w:name w:val="Quote Char"/>
    <w:basedOn w:val="DefaultParagraphFont"/>
    <w:link w:val="Quote"/>
    <w:uiPriority w:val="29"/>
    <w:rsid w:val="00082F2A"/>
    <w:rPr>
      <w:i/>
      <w:iCs/>
      <w:color w:val="404040" w:themeColor="text1" w:themeTint="BF"/>
    </w:rPr>
  </w:style>
  <w:style w:type="paragraph" w:styleId="ListParagraph">
    <w:name w:val="List Paragraph"/>
    <w:basedOn w:val="Normal"/>
    <w:uiPriority w:val="34"/>
    <w:qFormat/>
    <w:rsid w:val="00082F2A"/>
    <w:pPr>
      <w:ind w:left="720"/>
      <w:contextualSpacing/>
    </w:pPr>
  </w:style>
  <w:style w:type="character" w:styleId="IntenseEmphasis">
    <w:name w:val="Intense Emphasis"/>
    <w:basedOn w:val="DefaultParagraphFont"/>
    <w:uiPriority w:val="21"/>
    <w:qFormat/>
    <w:rsid w:val="00082F2A"/>
    <w:rPr>
      <w:i/>
      <w:iCs/>
      <w:color w:val="0F4761" w:themeColor="accent1" w:themeShade="BF"/>
    </w:rPr>
  </w:style>
  <w:style w:type="paragraph" w:styleId="IntenseQuote">
    <w:name w:val="Intense Quote"/>
    <w:basedOn w:val="Normal"/>
    <w:next w:val="Normal"/>
    <w:link w:val="IntenseQuoteChar"/>
    <w:uiPriority w:val="30"/>
    <w:qFormat/>
    <w:rsid w:val="0008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F2A"/>
    <w:rPr>
      <w:i/>
      <w:iCs/>
      <w:color w:val="0F4761" w:themeColor="accent1" w:themeShade="BF"/>
    </w:rPr>
  </w:style>
  <w:style w:type="character" w:styleId="IntenseReference">
    <w:name w:val="Intense Reference"/>
    <w:basedOn w:val="DefaultParagraphFont"/>
    <w:uiPriority w:val="32"/>
    <w:qFormat/>
    <w:rsid w:val="00082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383</Characters>
  <Application>Microsoft Office Word</Application>
  <DocSecurity>0</DocSecurity>
  <Lines>3</Lines>
  <Paragraphs>1</Paragraphs>
  <ScaleCrop>false</ScaleCrop>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Timothy</dc:creator>
  <cp:keywords/>
  <dc:description/>
  <cp:lastModifiedBy>Barry, Timothy</cp:lastModifiedBy>
  <cp:revision>2</cp:revision>
  <dcterms:created xsi:type="dcterms:W3CDTF">2026-04-19T17:24:00Z</dcterms:created>
  <dcterms:modified xsi:type="dcterms:W3CDTF">2026-04-19T17:32:00Z</dcterms:modified>
</cp:coreProperties>
</file>