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F755" w14:textId="09B1B261" w:rsidR="001264FE" w:rsidRDefault="00BF4C5A" w:rsidP="001264FE">
      <w:pPr>
        <w:spacing w:after="4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RESEARCH </w:t>
      </w:r>
      <w:r w:rsidR="00EF3111">
        <w:rPr>
          <w:rFonts w:ascii="Arial" w:hAnsi="Arial" w:cs="Arial"/>
          <w:b/>
          <w:bCs/>
          <w:sz w:val="22"/>
          <w:szCs w:val="22"/>
        </w:rPr>
        <w:t>STRATEGY</w:t>
      </w:r>
    </w:p>
    <w:p w14:paraId="630087F2" w14:textId="1665F8B8" w:rsidR="00DB5B4B" w:rsidRDefault="00DB5B4B" w:rsidP="00DB5B4B">
      <w:pPr>
        <w:pStyle w:val="ListParagraph"/>
        <w:numPr>
          <w:ilvl w:val="0"/>
          <w:numId w:val="13"/>
        </w:numPr>
        <w:spacing w:after="40"/>
        <w:rPr>
          <w:rFonts w:ascii="Arial" w:hAnsi="Arial" w:cs="Arial"/>
          <w:b/>
          <w:bCs/>
          <w:sz w:val="22"/>
          <w:szCs w:val="22"/>
        </w:rPr>
      </w:pPr>
      <w:r w:rsidRPr="008F023A">
        <w:rPr>
          <w:rFonts w:ascii="Arial" w:hAnsi="Arial" w:cs="Arial"/>
          <w:b/>
          <w:bCs/>
          <w:sz w:val="22"/>
          <w:szCs w:val="22"/>
        </w:rPr>
        <w:t>Significance</w:t>
      </w:r>
    </w:p>
    <w:p w14:paraId="72FE6F4C" w14:textId="191C5D98" w:rsidR="002129B7" w:rsidRDefault="008F023A" w:rsidP="008F023A">
      <w:pPr>
        <w:spacing w:after="40"/>
        <w:rPr>
          <w:rFonts w:ascii="Arial" w:hAnsi="Arial" w:cs="Arial"/>
          <w:sz w:val="22"/>
          <w:szCs w:val="22"/>
        </w:rPr>
      </w:pPr>
      <w:r w:rsidRPr="00527CC4">
        <w:rPr>
          <w:rFonts w:ascii="Arial" w:hAnsi="Arial" w:cs="Arial"/>
          <w:sz w:val="22"/>
          <w:szCs w:val="22"/>
          <w:u w:val="single"/>
        </w:rPr>
        <w:t xml:space="preserve">A1. </w:t>
      </w:r>
      <w:r w:rsidR="00BA45B9">
        <w:rPr>
          <w:rFonts w:ascii="Arial" w:hAnsi="Arial" w:cs="Arial"/>
          <w:sz w:val="22"/>
          <w:szCs w:val="22"/>
          <w:u w:val="single"/>
        </w:rPr>
        <w:t>Sickle-cell disease, severe congenital neutropenia, and other m</w:t>
      </w:r>
      <w:r w:rsidRPr="00527CC4">
        <w:rPr>
          <w:rFonts w:ascii="Arial" w:hAnsi="Arial" w:cs="Arial"/>
          <w:sz w:val="22"/>
          <w:szCs w:val="22"/>
          <w:u w:val="single"/>
        </w:rPr>
        <w:t>onogenic disorders</w:t>
      </w:r>
      <w:r w:rsidR="0054487B" w:rsidRPr="00527CC4">
        <w:rPr>
          <w:rFonts w:ascii="Arial" w:hAnsi="Arial" w:cs="Arial"/>
          <w:sz w:val="22"/>
          <w:szCs w:val="22"/>
          <w:u w:val="single"/>
        </w:rPr>
        <w:t>.</w:t>
      </w:r>
      <w:r w:rsidR="0054487B">
        <w:rPr>
          <w:rFonts w:ascii="Arial" w:hAnsi="Arial" w:cs="Arial"/>
          <w:sz w:val="22"/>
          <w:szCs w:val="22"/>
        </w:rPr>
        <w:t xml:space="preserve"> </w:t>
      </w:r>
      <w:r w:rsidR="00191944">
        <w:rPr>
          <w:rFonts w:ascii="Arial" w:hAnsi="Arial" w:cs="Arial"/>
          <w:sz w:val="22"/>
          <w:szCs w:val="22"/>
        </w:rPr>
        <w:t xml:space="preserve">Monogenic disorders, although </w:t>
      </w:r>
      <w:r w:rsidR="002277C1">
        <w:rPr>
          <w:rFonts w:ascii="Arial" w:hAnsi="Arial" w:cs="Arial"/>
          <w:sz w:val="22"/>
          <w:szCs w:val="22"/>
        </w:rPr>
        <w:t>individually</w:t>
      </w:r>
      <w:r w:rsidR="002277C1">
        <w:rPr>
          <w:rFonts w:ascii="Arial" w:hAnsi="Arial" w:cs="Arial"/>
          <w:sz w:val="22"/>
          <w:szCs w:val="22"/>
        </w:rPr>
        <w:t xml:space="preserve"> </w:t>
      </w:r>
      <w:r w:rsidR="00191944">
        <w:rPr>
          <w:rFonts w:ascii="Arial" w:hAnsi="Arial" w:cs="Arial"/>
          <w:sz w:val="22"/>
          <w:szCs w:val="22"/>
        </w:rPr>
        <w:t>rare,</w:t>
      </w:r>
      <w:r w:rsidR="00BF1EA6">
        <w:rPr>
          <w:rFonts w:ascii="Arial" w:hAnsi="Arial" w:cs="Arial"/>
          <w:sz w:val="22"/>
          <w:szCs w:val="22"/>
        </w:rPr>
        <w:t xml:space="preserve"> collectively impact </w:t>
      </w:r>
      <w:r w:rsidR="000E79CE">
        <w:rPr>
          <w:rFonts w:ascii="Arial" w:hAnsi="Arial" w:cs="Arial"/>
          <w:sz w:val="22"/>
          <w:szCs w:val="22"/>
        </w:rPr>
        <w:t>over 30 million Americans</w:t>
      </w:r>
      <w:r w:rsidR="00AC3D05">
        <w:rPr>
          <w:rFonts w:ascii="Arial" w:hAnsi="Arial" w:cs="Arial"/>
          <w:sz w:val="22"/>
          <w:szCs w:val="22"/>
        </w:rPr>
        <w:t>.</w:t>
      </w:r>
      <w:r w:rsidR="00551621">
        <w:rPr>
          <w:rFonts w:ascii="Arial" w:hAnsi="Arial" w:cs="Arial"/>
          <w:sz w:val="22"/>
          <w:szCs w:val="22"/>
        </w:rPr>
        <w:t xml:space="preserve"> </w:t>
      </w:r>
      <w:r w:rsidR="00333EB4">
        <w:rPr>
          <w:rFonts w:ascii="Arial" w:hAnsi="Arial" w:cs="Arial"/>
          <w:sz w:val="22"/>
          <w:szCs w:val="22"/>
        </w:rPr>
        <w:t>Monogenic</w:t>
      </w:r>
      <w:r w:rsidR="00551621">
        <w:rPr>
          <w:rFonts w:ascii="Arial" w:hAnsi="Arial" w:cs="Arial"/>
          <w:sz w:val="22"/>
          <w:szCs w:val="22"/>
        </w:rPr>
        <w:t xml:space="preserve"> disorders </w:t>
      </w:r>
      <w:r w:rsidR="00377409">
        <w:rPr>
          <w:rFonts w:ascii="Arial" w:hAnsi="Arial" w:cs="Arial"/>
          <w:sz w:val="22"/>
          <w:szCs w:val="22"/>
        </w:rPr>
        <w:t>so</w:t>
      </w:r>
      <w:r w:rsidR="00551621">
        <w:rPr>
          <w:rFonts w:ascii="Arial" w:hAnsi="Arial" w:cs="Arial"/>
          <w:sz w:val="22"/>
          <w:szCs w:val="22"/>
        </w:rPr>
        <w:t xml:space="preserve"> far have mostly </w:t>
      </w:r>
      <w:r w:rsidR="00266DA8">
        <w:rPr>
          <w:rFonts w:ascii="Arial" w:hAnsi="Arial" w:cs="Arial"/>
          <w:sz w:val="22"/>
          <w:szCs w:val="22"/>
        </w:rPr>
        <w:t>evaded</w:t>
      </w:r>
      <w:r w:rsidR="00551621">
        <w:rPr>
          <w:rFonts w:ascii="Arial" w:hAnsi="Arial" w:cs="Arial"/>
          <w:sz w:val="22"/>
          <w:szCs w:val="22"/>
        </w:rPr>
        <w:t xml:space="preserve"> treatment.</w:t>
      </w:r>
      <w:r w:rsidR="00DC38A5">
        <w:rPr>
          <w:rFonts w:ascii="Arial" w:hAnsi="Arial" w:cs="Arial"/>
          <w:sz w:val="22"/>
          <w:szCs w:val="22"/>
        </w:rPr>
        <w:t xml:space="preserve"> </w:t>
      </w:r>
      <w:r w:rsidR="00415791">
        <w:rPr>
          <w:rFonts w:ascii="Arial" w:hAnsi="Arial" w:cs="Arial"/>
          <w:sz w:val="22"/>
          <w:szCs w:val="22"/>
        </w:rPr>
        <w:t>CRISPR editing</w:t>
      </w:r>
      <w:r w:rsidR="00334133">
        <w:rPr>
          <w:rFonts w:ascii="Arial" w:hAnsi="Arial" w:cs="Arial"/>
          <w:sz w:val="22"/>
          <w:szCs w:val="22"/>
        </w:rPr>
        <w:t xml:space="preserve"> </w:t>
      </w:r>
      <w:r w:rsidR="00EE7DFC">
        <w:rPr>
          <w:rFonts w:ascii="Arial" w:hAnsi="Arial" w:cs="Arial"/>
          <w:sz w:val="22"/>
          <w:szCs w:val="22"/>
        </w:rPr>
        <w:t>could</w:t>
      </w:r>
      <w:r w:rsidR="00A95F31">
        <w:rPr>
          <w:rFonts w:ascii="Arial" w:hAnsi="Arial" w:cs="Arial"/>
          <w:sz w:val="22"/>
          <w:szCs w:val="22"/>
        </w:rPr>
        <w:t xml:space="preserve"> permanently correct </w:t>
      </w:r>
      <w:r w:rsidR="00A56645">
        <w:rPr>
          <w:rFonts w:ascii="Arial" w:hAnsi="Arial" w:cs="Arial"/>
          <w:sz w:val="22"/>
          <w:szCs w:val="22"/>
        </w:rPr>
        <w:t>disease-causing genetic lesions,</w:t>
      </w:r>
      <w:r w:rsidR="00944F2E">
        <w:rPr>
          <w:rFonts w:ascii="Arial" w:hAnsi="Arial" w:cs="Arial"/>
          <w:sz w:val="22"/>
          <w:szCs w:val="22"/>
        </w:rPr>
        <w:t xml:space="preserve"> </w:t>
      </w:r>
      <w:r w:rsidR="00E50BA3">
        <w:rPr>
          <w:rFonts w:ascii="Arial" w:hAnsi="Arial" w:cs="Arial"/>
          <w:sz w:val="22"/>
          <w:szCs w:val="22"/>
        </w:rPr>
        <w:t xml:space="preserve">offering </w:t>
      </w:r>
      <w:r w:rsidR="00EF4E68">
        <w:rPr>
          <w:rFonts w:ascii="Arial" w:hAnsi="Arial" w:cs="Arial"/>
          <w:sz w:val="22"/>
          <w:szCs w:val="22"/>
        </w:rPr>
        <w:t xml:space="preserve">a </w:t>
      </w:r>
      <w:r w:rsidR="00AE09BE">
        <w:rPr>
          <w:rFonts w:ascii="Arial" w:hAnsi="Arial" w:cs="Arial"/>
          <w:sz w:val="22"/>
          <w:szCs w:val="22"/>
        </w:rPr>
        <w:t>generalized</w:t>
      </w:r>
      <w:r w:rsidR="00F20AEA">
        <w:rPr>
          <w:rFonts w:ascii="Arial" w:hAnsi="Arial" w:cs="Arial"/>
          <w:sz w:val="22"/>
          <w:szCs w:val="22"/>
        </w:rPr>
        <w:t xml:space="preserve"> </w:t>
      </w:r>
      <w:r w:rsidR="00E750C5">
        <w:rPr>
          <w:rFonts w:ascii="Arial" w:hAnsi="Arial" w:cs="Arial"/>
          <w:sz w:val="22"/>
          <w:szCs w:val="22"/>
        </w:rPr>
        <w:t>strategy</w:t>
      </w:r>
      <w:r w:rsidR="00F639A6">
        <w:rPr>
          <w:rFonts w:ascii="Arial" w:hAnsi="Arial" w:cs="Arial"/>
          <w:sz w:val="22"/>
          <w:szCs w:val="22"/>
        </w:rPr>
        <w:t xml:space="preserve"> for</w:t>
      </w:r>
      <w:r w:rsidR="00D562B3">
        <w:rPr>
          <w:rFonts w:ascii="Arial" w:hAnsi="Arial" w:cs="Arial"/>
          <w:sz w:val="22"/>
          <w:szCs w:val="22"/>
        </w:rPr>
        <w:t xml:space="preserve"> curing</w:t>
      </w:r>
      <w:r w:rsidR="00F20AEA">
        <w:rPr>
          <w:rFonts w:ascii="Arial" w:hAnsi="Arial" w:cs="Arial"/>
          <w:sz w:val="22"/>
          <w:szCs w:val="22"/>
        </w:rPr>
        <w:t xml:space="preserve"> </w:t>
      </w:r>
      <w:r w:rsidR="004466A9">
        <w:rPr>
          <w:rFonts w:ascii="Arial" w:hAnsi="Arial" w:cs="Arial"/>
          <w:sz w:val="22"/>
          <w:szCs w:val="22"/>
        </w:rPr>
        <w:t>monogenic</w:t>
      </w:r>
      <w:r w:rsidR="0071591B">
        <w:rPr>
          <w:rFonts w:ascii="Arial" w:hAnsi="Arial" w:cs="Arial"/>
          <w:sz w:val="22"/>
          <w:szCs w:val="22"/>
        </w:rPr>
        <w:t xml:space="preserve"> disorders</w:t>
      </w:r>
      <w:r w:rsidR="00973FFA">
        <w:rPr>
          <w:rFonts w:ascii="Arial" w:hAnsi="Arial" w:cs="Arial"/>
          <w:sz w:val="22"/>
          <w:szCs w:val="22"/>
        </w:rPr>
        <w:t>.</w:t>
      </w:r>
      <w:r w:rsidR="00EF5792">
        <w:rPr>
          <w:rFonts w:ascii="Arial" w:hAnsi="Arial" w:cs="Arial"/>
          <w:sz w:val="22"/>
          <w:szCs w:val="22"/>
        </w:rPr>
        <w:t xml:space="preserve"> Although</w:t>
      </w:r>
      <w:r w:rsidR="001320B5">
        <w:rPr>
          <w:rFonts w:ascii="Arial" w:hAnsi="Arial" w:cs="Arial"/>
          <w:sz w:val="22"/>
          <w:szCs w:val="22"/>
        </w:rPr>
        <w:t xml:space="preserve"> </w:t>
      </w:r>
      <w:r w:rsidR="005954E4">
        <w:rPr>
          <w:rFonts w:ascii="Arial" w:hAnsi="Arial" w:cs="Arial"/>
          <w:sz w:val="22"/>
          <w:szCs w:val="22"/>
        </w:rPr>
        <w:t>my</w:t>
      </w:r>
      <w:r w:rsidR="001320B5">
        <w:rPr>
          <w:rFonts w:ascii="Arial" w:hAnsi="Arial" w:cs="Arial"/>
          <w:sz w:val="22"/>
          <w:szCs w:val="22"/>
        </w:rPr>
        <w:t xml:space="preserve"> proposed statistical framework,</w:t>
      </w:r>
      <w:r w:rsidR="000539BB">
        <w:rPr>
          <w:rFonts w:ascii="Arial" w:hAnsi="Arial" w:cs="Arial"/>
          <w:sz w:val="22"/>
          <w:szCs w:val="22"/>
        </w:rPr>
        <w:t xml:space="preserve"> </w:t>
      </w:r>
      <w:r w:rsidR="00EF5792" w:rsidRPr="001320B5">
        <w:rPr>
          <w:rFonts w:ascii="Arial" w:hAnsi="Arial" w:cs="Arial"/>
          <w:i/>
          <w:iCs/>
          <w:sz w:val="22"/>
          <w:szCs w:val="22"/>
        </w:rPr>
        <w:t>CRISPR-caliper</w:t>
      </w:r>
      <w:r w:rsidR="001320B5">
        <w:rPr>
          <w:rFonts w:ascii="Arial" w:hAnsi="Arial" w:cs="Arial"/>
          <w:sz w:val="22"/>
          <w:szCs w:val="22"/>
        </w:rPr>
        <w:t>,</w:t>
      </w:r>
      <w:r w:rsidR="00EF5792">
        <w:rPr>
          <w:rFonts w:ascii="Arial" w:hAnsi="Arial" w:cs="Arial"/>
          <w:sz w:val="22"/>
          <w:szCs w:val="22"/>
        </w:rPr>
        <w:t xml:space="preserve"> will apply broadly to monogenic disorders, I </w:t>
      </w:r>
      <w:r w:rsidR="005A2599">
        <w:rPr>
          <w:rFonts w:ascii="Arial" w:hAnsi="Arial" w:cs="Arial"/>
          <w:sz w:val="22"/>
          <w:szCs w:val="22"/>
        </w:rPr>
        <w:t>propose to</w:t>
      </w:r>
      <w:r w:rsidR="00EF5792">
        <w:rPr>
          <w:rFonts w:ascii="Arial" w:hAnsi="Arial" w:cs="Arial"/>
          <w:sz w:val="22"/>
          <w:szCs w:val="22"/>
        </w:rPr>
        <w:t xml:space="preserve"> develop </w:t>
      </w:r>
      <w:r w:rsidR="00B93B88">
        <w:rPr>
          <w:rFonts w:ascii="Arial" w:hAnsi="Arial" w:cs="Arial"/>
          <w:sz w:val="22"/>
          <w:szCs w:val="22"/>
        </w:rPr>
        <w:t xml:space="preserve">it </w:t>
      </w:r>
      <w:r w:rsidR="00EF5792">
        <w:rPr>
          <w:rFonts w:ascii="Arial" w:hAnsi="Arial" w:cs="Arial"/>
          <w:sz w:val="22"/>
          <w:szCs w:val="22"/>
        </w:rPr>
        <w:t xml:space="preserve">in the context of two </w:t>
      </w:r>
      <w:r w:rsidR="00DF0882">
        <w:rPr>
          <w:rFonts w:ascii="Arial" w:hAnsi="Arial" w:cs="Arial"/>
          <w:sz w:val="22"/>
          <w:szCs w:val="22"/>
        </w:rPr>
        <w:t>model</w:t>
      </w:r>
      <w:r w:rsidR="00EF5792">
        <w:rPr>
          <w:rFonts w:ascii="Arial" w:hAnsi="Arial" w:cs="Arial"/>
          <w:sz w:val="22"/>
          <w:szCs w:val="22"/>
        </w:rPr>
        <w:t xml:space="preserve"> </w:t>
      </w:r>
      <w:r w:rsidR="008501E7">
        <w:rPr>
          <w:rFonts w:ascii="Arial" w:hAnsi="Arial" w:cs="Arial"/>
          <w:sz w:val="22"/>
          <w:szCs w:val="22"/>
        </w:rPr>
        <w:t xml:space="preserve">monogenic </w:t>
      </w:r>
      <w:r w:rsidR="0068257A">
        <w:rPr>
          <w:rFonts w:ascii="Arial" w:hAnsi="Arial" w:cs="Arial"/>
          <w:sz w:val="22"/>
          <w:szCs w:val="22"/>
        </w:rPr>
        <w:t xml:space="preserve">blood disorders: </w:t>
      </w:r>
      <w:r w:rsidR="00381AB7">
        <w:rPr>
          <w:rFonts w:ascii="Arial" w:hAnsi="Arial" w:cs="Arial"/>
          <w:sz w:val="22"/>
          <w:szCs w:val="22"/>
        </w:rPr>
        <w:t xml:space="preserve">sickle-cell </w:t>
      </w:r>
      <w:r w:rsidR="00280D99">
        <w:rPr>
          <w:rFonts w:ascii="Arial" w:hAnsi="Arial" w:cs="Arial"/>
          <w:sz w:val="22"/>
          <w:szCs w:val="22"/>
        </w:rPr>
        <w:t>disease</w:t>
      </w:r>
      <w:r w:rsidR="00D659FC">
        <w:rPr>
          <w:rFonts w:ascii="Arial" w:hAnsi="Arial" w:cs="Arial"/>
          <w:sz w:val="22"/>
          <w:szCs w:val="22"/>
        </w:rPr>
        <w:t xml:space="preserve"> (SCD)</w:t>
      </w:r>
      <w:r w:rsidR="00280D99">
        <w:rPr>
          <w:rFonts w:ascii="Arial" w:hAnsi="Arial" w:cs="Arial"/>
          <w:sz w:val="22"/>
          <w:szCs w:val="22"/>
        </w:rPr>
        <w:t xml:space="preserve"> </w:t>
      </w:r>
      <w:r w:rsidR="00381AB7">
        <w:rPr>
          <w:rFonts w:ascii="Arial" w:hAnsi="Arial" w:cs="Arial"/>
          <w:sz w:val="22"/>
          <w:szCs w:val="22"/>
        </w:rPr>
        <w:t xml:space="preserve">and severe congenital </w:t>
      </w:r>
      <w:r w:rsidR="00280D99">
        <w:rPr>
          <w:rFonts w:ascii="Arial" w:hAnsi="Arial" w:cs="Arial"/>
          <w:sz w:val="22"/>
          <w:szCs w:val="22"/>
        </w:rPr>
        <w:t>neutropenia</w:t>
      </w:r>
      <w:r w:rsidR="00D659FC">
        <w:rPr>
          <w:rFonts w:ascii="Arial" w:hAnsi="Arial" w:cs="Arial"/>
          <w:sz w:val="22"/>
          <w:szCs w:val="22"/>
        </w:rPr>
        <w:t xml:space="preserve"> (SCN)</w:t>
      </w:r>
      <w:r w:rsidR="00280D99">
        <w:rPr>
          <w:rFonts w:ascii="Arial" w:hAnsi="Arial" w:cs="Arial"/>
          <w:sz w:val="22"/>
          <w:szCs w:val="22"/>
        </w:rPr>
        <w:t>.</w:t>
      </w:r>
      <w:r w:rsidR="00604722">
        <w:rPr>
          <w:rFonts w:ascii="Arial" w:hAnsi="Arial" w:cs="Arial"/>
          <w:sz w:val="22"/>
          <w:szCs w:val="22"/>
        </w:rPr>
        <w:t xml:space="preserve"> </w:t>
      </w:r>
      <w:r w:rsidR="00DC38A5">
        <w:rPr>
          <w:rFonts w:ascii="Arial" w:hAnsi="Arial" w:cs="Arial"/>
          <w:sz w:val="22"/>
          <w:szCs w:val="22"/>
        </w:rPr>
        <w:t>B</w:t>
      </w:r>
      <w:r w:rsidR="007C61C9">
        <w:rPr>
          <w:rFonts w:ascii="Arial" w:hAnsi="Arial" w:cs="Arial"/>
          <w:sz w:val="22"/>
          <w:szCs w:val="22"/>
        </w:rPr>
        <w:t xml:space="preserve">lood disorders </w:t>
      </w:r>
      <w:r w:rsidR="00A31A5B">
        <w:rPr>
          <w:rFonts w:ascii="Arial" w:hAnsi="Arial" w:cs="Arial"/>
          <w:sz w:val="22"/>
          <w:szCs w:val="22"/>
        </w:rPr>
        <w:t>constitute a powerful model system</w:t>
      </w:r>
      <w:r w:rsidR="003B2CD6">
        <w:rPr>
          <w:rFonts w:ascii="Arial" w:hAnsi="Arial" w:cs="Arial"/>
          <w:sz w:val="22"/>
          <w:szCs w:val="22"/>
        </w:rPr>
        <w:t xml:space="preserve"> </w:t>
      </w:r>
      <w:r w:rsidR="00E14F05">
        <w:rPr>
          <w:rFonts w:ascii="Arial" w:hAnsi="Arial" w:cs="Arial"/>
          <w:sz w:val="22"/>
          <w:szCs w:val="22"/>
        </w:rPr>
        <w:t>for</w:t>
      </w:r>
      <w:r w:rsidR="00934D50">
        <w:rPr>
          <w:rFonts w:ascii="Arial" w:hAnsi="Arial" w:cs="Arial"/>
          <w:sz w:val="22"/>
          <w:szCs w:val="22"/>
        </w:rPr>
        <w:t xml:space="preserve"> CRISPR</w:t>
      </w:r>
      <w:r w:rsidR="00E14F05">
        <w:rPr>
          <w:rFonts w:ascii="Arial" w:hAnsi="Arial" w:cs="Arial"/>
          <w:sz w:val="22"/>
          <w:szCs w:val="22"/>
        </w:rPr>
        <w:t xml:space="preserve"> </w:t>
      </w:r>
      <w:r w:rsidR="001E4048">
        <w:rPr>
          <w:rFonts w:ascii="Arial" w:hAnsi="Arial" w:cs="Arial"/>
          <w:sz w:val="22"/>
          <w:szCs w:val="22"/>
        </w:rPr>
        <w:t>therapeutic</w:t>
      </w:r>
      <w:r w:rsidR="00C82217">
        <w:rPr>
          <w:rFonts w:ascii="Arial" w:hAnsi="Arial" w:cs="Arial"/>
          <w:sz w:val="22"/>
          <w:szCs w:val="22"/>
        </w:rPr>
        <w:t xml:space="preserve"> </w:t>
      </w:r>
      <w:r w:rsidR="002C15D1">
        <w:rPr>
          <w:rFonts w:ascii="Arial" w:hAnsi="Arial" w:cs="Arial"/>
          <w:sz w:val="22"/>
          <w:szCs w:val="22"/>
        </w:rPr>
        <w:t>development</w:t>
      </w:r>
      <w:r w:rsidR="00C82217">
        <w:rPr>
          <w:rFonts w:ascii="Arial" w:hAnsi="Arial" w:cs="Arial"/>
          <w:sz w:val="22"/>
          <w:szCs w:val="22"/>
        </w:rPr>
        <w:t xml:space="preserve">, </w:t>
      </w:r>
      <w:r w:rsidR="009E1AF2">
        <w:rPr>
          <w:rFonts w:ascii="Arial" w:hAnsi="Arial" w:cs="Arial"/>
          <w:sz w:val="22"/>
          <w:szCs w:val="22"/>
        </w:rPr>
        <w:t xml:space="preserve">as blood is </w:t>
      </w:r>
      <w:r w:rsidR="0099446A">
        <w:rPr>
          <w:rFonts w:ascii="Arial" w:hAnsi="Arial" w:cs="Arial"/>
          <w:sz w:val="22"/>
          <w:szCs w:val="22"/>
        </w:rPr>
        <w:t>a</w:t>
      </w:r>
      <w:r w:rsidR="00A07784">
        <w:rPr>
          <w:rFonts w:ascii="Arial" w:hAnsi="Arial" w:cs="Arial"/>
          <w:sz w:val="22"/>
          <w:szCs w:val="22"/>
        </w:rPr>
        <w:t xml:space="preserve"> highly</w:t>
      </w:r>
      <w:r w:rsidR="0099446A">
        <w:rPr>
          <w:rFonts w:ascii="Arial" w:hAnsi="Arial" w:cs="Arial"/>
          <w:sz w:val="22"/>
          <w:szCs w:val="22"/>
        </w:rPr>
        <w:t xml:space="preserve"> accessible tissue, </w:t>
      </w:r>
      <w:r w:rsidR="00B400C0">
        <w:rPr>
          <w:rFonts w:ascii="Arial" w:hAnsi="Arial" w:cs="Arial"/>
          <w:sz w:val="22"/>
          <w:szCs w:val="22"/>
        </w:rPr>
        <w:t xml:space="preserve">facilitating </w:t>
      </w:r>
      <w:r w:rsidR="003B6496">
        <w:rPr>
          <w:rFonts w:ascii="Arial" w:hAnsi="Arial" w:cs="Arial"/>
          <w:i/>
          <w:iCs/>
          <w:sz w:val="22"/>
          <w:szCs w:val="22"/>
        </w:rPr>
        <w:t xml:space="preserve">ex vivo </w:t>
      </w:r>
      <w:r w:rsidR="003B6496">
        <w:rPr>
          <w:rFonts w:ascii="Arial" w:hAnsi="Arial" w:cs="Arial"/>
          <w:sz w:val="22"/>
          <w:szCs w:val="22"/>
        </w:rPr>
        <w:t xml:space="preserve">and </w:t>
      </w:r>
      <w:r w:rsidR="003B6496">
        <w:rPr>
          <w:rFonts w:ascii="Arial" w:hAnsi="Arial" w:cs="Arial"/>
          <w:i/>
          <w:iCs/>
          <w:sz w:val="22"/>
          <w:szCs w:val="22"/>
        </w:rPr>
        <w:t xml:space="preserve">in vivo </w:t>
      </w:r>
      <w:r w:rsidR="00BC6FFC">
        <w:rPr>
          <w:rFonts w:ascii="Arial" w:hAnsi="Arial" w:cs="Arial"/>
          <w:sz w:val="22"/>
          <w:szCs w:val="22"/>
        </w:rPr>
        <w:t xml:space="preserve">gene therapy and </w:t>
      </w:r>
      <w:r w:rsidR="00005617">
        <w:rPr>
          <w:rFonts w:ascii="Arial" w:hAnsi="Arial" w:cs="Arial"/>
          <w:sz w:val="22"/>
          <w:szCs w:val="22"/>
        </w:rPr>
        <w:t>transplantation.</w:t>
      </w:r>
      <w:r w:rsidR="00EA514D">
        <w:rPr>
          <w:rFonts w:ascii="Arial" w:hAnsi="Arial" w:cs="Arial"/>
          <w:sz w:val="22"/>
          <w:szCs w:val="22"/>
        </w:rPr>
        <w:t xml:space="preserve"> </w:t>
      </w:r>
      <w:r w:rsidR="00BF3654">
        <w:rPr>
          <w:rFonts w:ascii="Arial" w:hAnsi="Arial" w:cs="Arial"/>
          <w:sz w:val="22"/>
          <w:szCs w:val="22"/>
        </w:rPr>
        <w:t>Patients</w:t>
      </w:r>
      <w:r w:rsidR="00EA514D">
        <w:rPr>
          <w:rFonts w:ascii="Arial" w:hAnsi="Arial" w:cs="Arial"/>
          <w:sz w:val="22"/>
          <w:szCs w:val="22"/>
        </w:rPr>
        <w:t xml:space="preserve"> with</w:t>
      </w:r>
      <w:r w:rsidR="00005617">
        <w:rPr>
          <w:rFonts w:ascii="Arial" w:hAnsi="Arial" w:cs="Arial"/>
          <w:sz w:val="22"/>
          <w:szCs w:val="22"/>
        </w:rPr>
        <w:t xml:space="preserve"> </w:t>
      </w:r>
      <w:r w:rsidR="001A3302">
        <w:rPr>
          <w:rFonts w:ascii="Arial" w:hAnsi="Arial" w:cs="Arial"/>
          <w:sz w:val="22"/>
          <w:szCs w:val="22"/>
        </w:rPr>
        <w:t>SCD</w:t>
      </w:r>
      <w:r w:rsidR="00A44A5F">
        <w:rPr>
          <w:rFonts w:ascii="Arial" w:hAnsi="Arial" w:cs="Arial"/>
          <w:sz w:val="22"/>
          <w:szCs w:val="22"/>
        </w:rPr>
        <w:t xml:space="preserve"> </w:t>
      </w:r>
      <w:r w:rsidR="00EA514D">
        <w:rPr>
          <w:rFonts w:ascii="Arial" w:hAnsi="Arial" w:cs="Arial"/>
          <w:sz w:val="22"/>
          <w:szCs w:val="22"/>
        </w:rPr>
        <w:t>harbor a mutated</w:t>
      </w:r>
      <w:r w:rsidR="001A50E9">
        <w:rPr>
          <w:rFonts w:ascii="Arial" w:hAnsi="Arial" w:cs="Arial"/>
          <w:sz w:val="22"/>
          <w:szCs w:val="22"/>
        </w:rPr>
        <w:t xml:space="preserve"> </w:t>
      </w:r>
      <w:r w:rsidR="001A50E9">
        <w:rPr>
          <w:rFonts w:ascii="Arial" w:hAnsi="Arial" w:cs="Arial"/>
          <w:i/>
          <w:iCs/>
          <w:sz w:val="22"/>
          <w:szCs w:val="22"/>
        </w:rPr>
        <w:t>HBB</w:t>
      </w:r>
      <w:r w:rsidR="00871530">
        <w:rPr>
          <w:rFonts w:ascii="Arial" w:hAnsi="Arial" w:cs="Arial"/>
          <w:sz w:val="22"/>
          <w:szCs w:val="22"/>
        </w:rPr>
        <w:t xml:space="preserve"> gene,</w:t>
      </w:r>
      <w:r w:rsidR="00E41A64">
        <w:rPr>
          <w:rFonts w:ascii="Arial" w:hAnsi="Arial" w:cs="Arial"/>
          <w:sz w:val="22"/>
          <w:szCs w:val="22"/>
        </w:rPr>
        <w:t xml:space="preserve"> </w:t>
      </w:r>
      <w:r w:rsidR="00BF3654">
        <w:rPr>
          <w:rFonts w:ascii="Arial" w:hAnsi="Arial" w:cs="Arial"/>
          <w:sz w:val="22"/>
          <w:szCs w:val="22"/>
        </w:rPr>
        <w:t>resulting in reduced</w:t>
      </w:r>
      <w:r w:rsidR="00B25669">
        <w:rPr>
          <w:rFonts w:ascii="Arial" w:hAnsi="Arial" w:cs="Arial"/>
          <w:sz w:val="22"/>
          <w:szCs w:val="22"/>
        </w:rPr>
        <w:t xml:space="preserve"> </w:t>
      </w:r>
      <w:r w:rsidR="001A50E9">
        <w:rPr>
          <w:rFonts w:ascii="Arial" w:hAnsi="Arial" w:cs="Arial"/>
          <w:sz w:val="22"/>
          <w:szCs w:val="22"/>
        </w:rPr>
        <w:t>adult hemoglobin</w:t>
      </w:r>
      <w:r w:rsidR="002129B7">
        <w:rPr>
          <w:rFonts w:ascii="Arial" w:hAnsi="Arial" w:cs="Arial"/>
          <w:sz w:val="22"/>
          <w:szCs w:val="22"/>
        </w:rPr>
        <w:t>.</w:t>
      </w:r>
      <w:r w:rsidR="009E76D8">
        <w:rPr>
          <w:rFonts w:ascii="Arial" w:hAnsi="Arial" w:cs="Arial"/>
          <w:sz w:val="22"/>
          <w:szCs w:val="22"/>
        </w:rPr>
        <w:t xml:space="preserve"> </w:t>
      </w:r>
      <w:r w:rsidR="00D81DE4">
        <w:rPr>
          <w:rFonts w:ascii="Arial" w:hAnsi="Arial" w:cs="Arial"/>
          <w:sz w:val="22"/>
          <w:szCs w:val="22"/>
        </w:rPr>
        <w:t xml:space="preserve">The </w:t>
      </w:r>
      <w:r w:rsidR="00084C2C">
        <w:rPr>
          <w:rFonts w:ascii="Arial" w:hAnsi="Arial" w:cs="Arial"/>
          <w:sz w:val="22"/>
          <w:szCs w:val="22"/>
        </w:rPr>
        <w:t xml:space="preserve">recently-approved </w:t>
      </w:r>
      <w:r w:rsidR="00E652A2">
        <w:rPr>
          <w:rFonts w:ascii="Arial" w:hAnsi="Arial" w:cs="Arial"/>
          <w:sz w:val="22"/>
          <w:szCs w:val="22"/>
        </w:rPr>
        <w:t>Casgevy (</w:t>
      </w:r>
      <w:r w:rsidR="00D26907">
        <w:rPr>
          <w:rFonts w:ascii="Arial" w:hAnsi="Arial" w:cs="Arial"/>
          <w:sz w:val="22"/>
          <w:szCs w:val="22"/>
        </w:rPr>
        <w:t>e</w:t>
      </w:r>
      <w:r w:rsidR="00E652A2">
        <w:rPr>
          <w:rFonts w:ascii="Arial" w:hAnsi="Arial" w:cs="Arial"/>
          <w:sz w:val="22"/>
          <w:szCs w:val="22"/>
        </w:rPr>
        <w:t>xa</w:t>
      </w:r>
      <w:r w:rsidR="00D26907">
        <w:rPr>
          <w:rFonts w:ascii="Arial" w:hAnsi="Arial" w:cs="Arial"/>
          <w:sz w:val="22"/>
          <w:szCs w:val="22"/>
        </w:rPr>
        <w:t>-</w:t>
      </w:r>
      <w:r w:rsidR="00E652A2">
        <w:rPr>
          <w:rFonts w:ascii="Arial" w:hAnsi="Arial" w:cs="Arial"/>
          <w:sz w:val="22"/>
          <w:szCs w:val="22"/>
        </w:rPr>
        <w:t xml:space="preserve">cel) </w:t>
      </w:r>
      <w:r w:rsidR="009C2ACB">
        <w:rPr>
          <w:rFonts w:ascii="Arial" w:hAnsi="Arial" w:cs="Arial"/>
          <w:sz w:val="22"/>
          <w:szCs w:val="22"/>
        </w:rPr>
        <w:t>therapy</w:t>
      </w:r>
      <w:r w:rsidR="00596472">
        <w:rPr>
          <w:rFonts w:ascii="Arial" w:hAnsi="Arial" w:cs="Arial"/>
          <w:sz w:val="22"/>
          <w:szCs w:val="22"/>
        </w:rPr>
        <w:t xml:space="preserve"> targets </w:t>
      </w:r>
      <w:r w:rsidR="00E6020F">
        <w:rPr>
          <w:rFonts w:ascii="Arial" w:hAnsi="Arial" w:cs="Arial"/>
          <w:sz w:val="22"/>
          <w:szCs w:val="22"/>
        </w:rPr>
        <w:t xml:space="preserve">a Cas9 editor </w:t>
      </w:r>
      <w:r w:rsidR="000D3577">
        <w:rPr>
          <w:rFonts w:ascii="Arial" w:hAnsi="Arial" w:cs="Arial"/>
          <w:sz w:val="22"/>
          <w:szCs w:val="22"/>
        </w:rPr>
        <w:t>to disrupt</w:t>
      </w:r>
      <w:r w:rsidR="00403AD4">
        <w:rPr>
          <w:rFonts w:ascii="Arial" w:hAnsi="Arial" w:cs="Arial"/>
          <w:sz w:val="22"/>
          <w:szCs w:val="22"/>
        </w:rPr>
        <w:t xml:space="preserve"> </w:t>
      </w:r>
      <w:r w:rsidR="00D44C55">
        <w:rPr>
          <w:rFonts w:ascii="Arial" w:hAnsi="Arial" w:cs="Arial"/>
          <w:i/>
          <w:iCs/>
          <w:sz w:val="22"/>
          <w:szCs w:val="22"/>
        </w:rPr>
        <w:t>BCL11A</w:t>
      </w:r>
      <w:r w:rsidR="004F3011">
        <w:rPr>
          <w:rFonts w:ascii="Arial" w:hAnsi="Arial" w:cs="Arial"/>
          <w:sz w:val="22"/>
          <w:szCs w:val="22"/>
        </w:rPr>
        <w:t xml:space="preserve">, </w:t>
      </w:r>
      <w:r w:rsidR="00B73CD3">
        <w:rPr>
          <w:rFonts w:ascii="Arial" w:hAnsi="Arial" w:cs="Arial"/>
          <w:sz w:val="22"/>
          <w:szCs w:val="22"/>
        </w:rPr>
        <w:t>producing</w:t>
      </w:r>
      <w:r w:rsidR="004C524F">
        <w:rPr>
          <w:rFonts w:ascii="Arial" w:hAnsi="Arial" w:cs="Arial"/>
          <w:sz w:val="22"/>
          <w:szCs w:val="22"/>
        </w:rPr>
        <w:t xml:space="preserve"> a compensatory increase in fetal hemoglobin</w:t>
      </w:r>
      <w:r w:rsidR="004015E9">
        <w:rPr>
          <w:rFonts w:ascii="Arial" w:hAnsi="Arial" w:cs="Arial"/>
          <w:sz w:val="22"/>
          <w:szCs w:val="22"/>
        </w:rPr>
        <w:t>.</w:t>
      </w:r>
      <w:r w:rsidR="001048DC">
        <w:rPr>
          <w:rFonts w:ascii="Arial" w:hAnsi="Arial" w:cs="Arial"/>
          <w:sz w:val="22"/>
          <w:szCs w:val="22"/>
        </w:rPr>
        <w:t xml:space="preserve"> </w:t>
      </w:r>
      <w:r w:rsidR="001D21FC">
        <w:rPr>
          <w:rFonts w:ascii="Arial" w:hAnsi="Arial" w:cs="Arial"/>
          <w:sz w:val="22"/>
          <w:szCs w:val="22"/>
        </w:rPr>
        <w:t xml:space="preserve">Despite this success, </w:t>
      </w:r>
      <w:r w:rsidR="00A00DB3">
        <w:rPr>
          <w:rFonts w:ascii="Arial" w:hAnsi="Arial" w:cs="Arial"/>
          <w:sz w:val="22"/>
          <w:szCs w:val="22"/>
        </w:rPr>
        <w:t>there are</w:t>
      </w:r>
      <w:r w:rsidR="00A260B7">
        <w:rPr>
          <w:rFonts w:ascii="Arial" w:hAnsi="Arial" w:cs="Arial"/>
          <w:sz w:val="22"/>
          <w:szCs w:val="22"/>
        </w:rPr>
        <w:t xml:space="preserve"> ongoing</w:t>
      </w:r>
      <w:r w:rsidR="00A00DB3">
        <w:rPr>
          <w:rFonts w:ascii="Arial" w:hAnsi="Arial" w:cs="Arial"/>
          <w:sz w:val="22"/>
          <w:szCs w:val="22"/>
        </w:rPr>
        <w:t xml:space="preserve"> efforts</w:t>
      </w:r>
      <w:r w:rsidR="00B353CF">
        <w:rPr>
          <w:rFonts w:ascii="Arial" w:hAnsi="Arial" w:cs="Arial"/>
          <w:sz w:val="22"/>
          <w:szCs w:val="22"/>
        </w:rPr>
        <w:t xml:space="preserve"> </w:t>
      </w:r>
      <w:r w:rsidR="00A260B7">
        <w:rPr>
          <w:rFonts w:ascii="Arial" w:hAnsi="Arial" w:cs="Arial"/>
          <w:sz w:val="22"/>
          <w:szCs w:val="22"/>
        </w:rPr>
        <w:t xml:space="preserve">to </w:t>
      </w:r>
      <w:r w:rsidR="00AA6D81">
        <w:rPr>
          <w:rFonts w:ascii="Arial" w:hAnsi="Arial" w:cs="Arial"/>
          <w:sz w:val="22"/>
          <w:szCs w:val="22"/>
        </w:rPr>
        <w:t>develop</w:t>
      </w:r>
      <w:r w:rsidR="00A260B7">
        <w:rPr>
          <w:rFonts w:ascii="Arial" w:hAnsi="Arial" w:cs="Arial"/>
          <w:sz w:val="22"/>
          <w:szCs w:val="22"/>
        </w:rPr>
        <w:t xml:space="preserve"> </w:t>
      </w:r>
      <w:r w:rsidR="00D71FF4">
        <w:rPr>
          <w:rFonts w:ascii="Arial" w:hAnsi="Arial" w:cs="Arial"/>
          <w:sz w:val="22"/>
          <w:szCs w:val="22"/>
        </w:rPr>
        <w:t xml:space="preserve">more </w:t>
      </w:r>
      <w:r w:rsidR="00784A84">
        <w:rPr>
          <w:rFonts w:ascii="Arial" w:hAnsi="Arial" w:cs="Arial"/>
          <w:sz w:val="22"/>
          <w:szCs w:val="22"/>
        </w:rPr>
        <w:t>efficient and precise</w:t>
      </w:r>
      <w:r w:rsidR="00D71FF4">
        <w:rPr>
          <w:rFonts w:ascii="Arial" w:hAnsi="Arial" w:cs="Arial"/>
          <w:sz w:val="22"/>
          <w:szCs w:val="22"/>
        </w:rPr>
        <w:t xml:space="preserve"> </w:t>
      </w:r>
      <w:r w:rsidR="003971D0">
        <w:rPr>
          <w:rFonts w:ascii="Arial" w:hAnsi="Arial" w:cs="Arial"/>
          <w:i/>
          <w:iCs/>
          <w:sz w:val="22"/>
          <w:szCs w:val="22"/>
        </w:rPr>
        <w:t xml:space="preserve">BCL11A </w:t>
      </w:r>
      <w:r w:rsidR="003971D0">
        <w:rPr>
          <w:rFonts w:ascii="Arial" w:hAnsi="Arial" w:cs="Arial"/>
          <w:sz w:val="22"/>
          <w:szCs w:val="22"/>
        </w:rPr>
        <w:t xml:space="preserve">editing </w:t>
      </w:r>
      <w:r w:rsidR="007E5DBC">
        <w:rPr>
          <w:rFonts w:ascii="Arial" w:hAnsi="Arial" w:cs="Arial"/>
          <w:sz w:val="22"/>
          <w:szCs w:val="22"/>
        </w:rPr>
        <w:t>systems</w:t>
      </w:r>
      <w:r w:rsidR="003971D0">
        <w:rPr>
          <w:rFonts w:ascii="Arial" w:hAnsi="Arial" w:cs="Arial"/>
          <w:sz w:val="22"/>
          <w:szCs w:val="22"/>
        </w:rPr>
        <w:t xml:space="preserve"> based on multiplex</w:t>
      </w:r>
      <w:r w:rsidR="009525C3">
        <w:rPr>
          <w:rFonts w:ascii="Arial" w:hAnsi="Arial" w:cs="Arial"/>
          <w:sz w:val="22"/>
          <w:szCs w:val="22"/>
        </w:rPr>
        <w:t xml:space="preserve"> editing</w:t>
      </w:r>
      <w:r w:rsidR="003971D0">
        <w:rPr>
          <w:rFonts w:ascii="Arial" w:hAnsi="Arial" w:cs="Arial"/>
          <w:sz w:val="22"/>
          <w:szCs w:val="22"/>
        </w:rPr>
        <w:t xml:space="preserve"> </w:t>
      </w:r>
      <w:r w:rsidR="0005428A">
        <w:rPr>
          <w:rFonts w:ascii="Arial" w:hAnsi="Arial" w:cs="Arial"/>
          <w:sz w:val="22"/>
          <w:szCs w:val="22"/>
        </w:rPr>
        <w:t>an</w:t>
      </w:r>
      <w:r w:rsidR="008B1D4F">
        <w:rPr>
          <w:rFonts w:ascii="Arial" w:hAnsi="Arial" w:cs="Arial"/>
          <w:sz w:val="22"/>
          <w:szCs w:val="22"/>
        </w:rPr>
        <w:t>d</w:t>
      </w:r>
      <w:r w:rsidR="003971D0">
        <w:rPr>
          <w:rFonts w:ascii="Arial" w:hAnsi="Arial" w:cs="Arial"/>
          <w:sz w:val="22"/>
          <w:szCs w:val="22"/>
        </w:rPr>
        <w:t xml:space="preserve"> base editing.</w:t>
      </w:r>
      <w:r w:rsidR="00EB6D3C">
        <w:rPr>
          <w:rFonts w:ascii="Arial" w:hAnsi="Arial" w:cs="Arial"/>
          <w:sz w:val="22"/>
          <w:szCs w:val="22"/>
        </w:rPr>
        <w:t xml:space="preserve"> </w:t>
      </w:r>
      <w:r w:rsidR="00FA7369">
        <w:rPr>
          <w:rFonts w:ascii="Arial" w:hAnsi="Arial" w:cs="Arial"/>
          <w:sz w:val="22"/>
          <w:szCs w:val="22"/>
        </w:rPr>
        <w:t xml:space="preserve">SCN </w:t>
      </w:r>
      <w:r w:rsidR="00FD61EB">
        <w:rPr>
          <w:rFonts w:ascii="Arial" w:hAnsi="Arial" w:cs="Arial"/>
          <w:sz w:val="22"/>
          <w:szCs w:val="22"/>
        </w:rPr>
        <w:t>is a rare blood disorder most commonly caused by mutation</w:t>
      </w:r>
      <w:r w:rsidR="00313E23">
        <w:rPr>
          <w:rFonts w:ascii="Arial" w:hAnsi="Arial" w:cs="Arial"/>
          <w:sz w:val="22"/>
          <w:szCs w:val="22"/>
        </w:rPr>
        <w:t>s</w:t>
      </w:r>
      <w:r w:rsidR="00FD61EB">
        <w:rPr>
          <w:rFonts w:ascii="Arial" w:hAnsi="Arial" w:cs="Arial"/>
          <w:sz w:val="22"/>
          <w:szCs w:val="22"/>
        </w:rPr>
        <w:t xml:space="preserve"> in the </w:t>
      </w:r>
      <w:r w:rsidR="00FD61EB">
        <w:rPr>
          <w:rFonts w:ascii="Arial" w:hAnsi="Arial" w:cs="Arial"/>
          <w:i/>
          <w:iCs/>
          <w:sz w:val="22"/>
          <w:szCs w:val="22"/>
        </w:rPr>
        <w:t xml:space="preserve">ELANE </w:t>
      </w:r>
      <w:r w:rsidR="00FD61EB">
        <w:rPr>
          <w:rFonts w:ascii="Arial" w:hAnsi="Arial" w:cs="Arial"/>
          <w:sz w:val="22"/>
          <w:szCs w:val="22"/>
        </w:rPr>
        <w:t>gene</w:t>
      </w:r>
      <w:r w:rsidR="005D1F43">
        <w:rPr>
          <w:rFonts w:ascii="Arial" w:hAnsi="Arial" w:cs="Arial"/>
          <w:sz w:val="22"/>
          <w:szCs w:val="22"/>
        </w:rPr>
        <w:t xml:space="preserve">, </w:t>
      </w:r>
      <w:r w:rsidR="00CC46A8">
        <w:rPr>
          <w:rFonts w:ascii="Arial" w:hAnsi="Arial" w:cs="Arial"/>
          <w:sz w:val="22"/>
          <w:szCs w:val="22"/>
        </w:rPr>
        <w:t>disrupt</w:t>
      </w:r>
      <w:r w:rsidR="00804FAE">
        <w:rPr>
          <w:rFonts w:ascii="Arial" w:hAnsi="Arial" w:cs="Arial"/>
          <w:sz w:val="22"/>
          <w:szCs w:val="22"/>
        </w:rPr>
        <w:t>ing</w:t>
      </w:r>
      <w:r w:rsidR="006410E3">
        <w:rPr>
          <w:rFonts w:ascii="Arial" w:hAnsi="Arial" w:cs="Arial"/>
          <w:sz w:val="22"/>
          <w:szCs w:val="22"/>
        </w:rPr>
        <w:t xml:space="preserve"> neutrophil maturation.</w:t>
      </w:r>
      <w:r w:rsidR="00A92E70">
        <w:rPr>
          <w:rFonts w:ascii="Arial" w:hAnsi="Arial" w:cs="Arial"/>
          <w:sz w:val="22"/>
          <w:szCs w:val="22"/>
        </w:rPr>
        <w:t xml:space="preserve"> </w:t>
      </w:r>
      <w:r w:rsidR="00671268">
        <w:rPr>
          <w:rFonts w:ascii="Arial" w:hAnsi="Arial" w:cs="Arial"/>
          <w:sz w:val="22"/>
          <w:szCs w:val="22"/>
        </w:rPr>
        <w:t>S</w:t>
      </w:r>
      <w:r w:rsidR="003D2938">
        <w:rPr>
          <w:rFonts w:ascii="Arial" w:hAnsi="Arial" w:cs="Arial"/>
          <w:sz w:val="22"/>
          <w:szCs w:val="22"/>
        </w:rPr>
        <w:t>everal p</w:t>
      </w:r>
      <w:r w:rsidR="0014124A">
        <w:rPr>
          <w:rFonts w:ascii="Arial" w:hAnsi="Arial" w:cs="Arial"/>
          <w:sz w:val="22"/>
          <w:szCs w:val="22"/>
        </w:rPr>
        <w:t>reclinical</w:t>
      </w:r>
      <w:r w:rsidR="00A92E70">
        <w:rPr>
          <w:rFonts w:ascii="Arial" w:hAnsi="Arial" w:cs="Arial"/>
          <w:sz w:val="22"/>
          <w:szCs w:val="22"/>
        </w:rPr>
        <w:t xml:space="preserve"> g</w:t>
      </w:r>
      <w:r w:rsidR="00F4273E">
        <w:rPr>
          <w:rFonts w:ascii="Arial" w:hAnsi="Arial" w:cs="Arial"/>
          <w:sz w:val="22"/>
          <w:szCs w:val="22"/>
        </w:rPr>
        <w:t>ene</w:t>
      </w:r>
      <w:r w:rsidR="00206893">
        <w:rPr>
          <w:rFonts w:ascii="Arial" w:hAnsi="Arial" w:cs="Arial"/>
          <w:sz w:val="22"/>
          <w:szCs w:val="22"/>
        </w:rPr>
        <w:t xml:space="preserve"> editing</w:t>
      </w:r>
      <w:r w:rsidR="00535AF0">
        <w:rPr>
          <w:rFonts w:ascii="Arial" w:hAnsi="Arial" w:cs="Arial"/>
          <w:sz w:val="22"/>
          <w:szCs w:val="22"/>
        </w:rPr>
        <w:t xml:space="preserve"> </w:t>
      </w:r>
      <w:r w:rsidR="005340A0">
        <w:rPr>
          <w:rFonts w:ascii="Arial" w:hAnsi="Arial" w:cs="Arial"/>
          <w:sz w:val="22"/>
          <w:szCs w:val="22"/>
        </w:rPr>
        <w:t>programs</w:t>
      </w:r>
      <w:r w:rsidR="00535AF0">
        <w:rPr>
          <w:rFonts w:ascii="Arial" w:hAnsi="Arial" w:cs="Arial"/>
          <w:sz w:val="22"/>
          <w:szCs w:val="22"/>
        </w:rPr>
        <w:t xml:space="preserve"> </w:t>
      </w:r>
      <w:r w:rsidR="007D6FFA">
        <w:rPr>
          <w:rFonts w:ascii="Arial" w:hAnsi="Arial" w:cs="Arial"/>
          <w:sz w:val="22"/>
          <w:szCs w:val="22"/>
        </w:rPr>
        <w:t>for SCN</w:t>
      </w:r>
      <w:r w:rsidR="00671268">
        <w:rPr>
          <w:rFonts w:ascii="Arial" w:hAnsi="Arial" w:cs="Arial"/>
          <w:sz w:val="22"/>
          <w:szCs w:val="22"/>
        </w:rPr>
        <w:t xml:space="preserve"> are active</w:t>
      </w:r>
      <w:r w:rsidR="001B241A">
        <w:rPr>
          <w:rFonts w:ascii="Arial" w:hAnsi="Arial" w:cs="Arial"/>
          <w:sz w:val="22"/>
          <w:szCs w:val="22"/>
        </w:rPr>
        <w:t xml:space="preserve">, including </w:t>
      </w:r>
      <w:r w:rsidR="00195650">
        <w:rPr>
          <w:rFonts w:ascii="Arial" w:hAnsi="Arial" w:cs="Arial"/>
          <w:sz w:val="22"/>
          <w:szCs w:val="22"/>
        </w:rPr>
        <w:t xml:space="preserve">one </w:t>
      </w:r>
      <w:r w:rsidR="001B241A">
        <w:rPr>
          <w:rFonts w:ascii="Arial" w:hAnsi="Arial" w:cs="Arial"/>
          <w:sz w:val="22"/>
          <w:szCs w:val="22"/>
        </w:rPr>
        <w:t>at Boston Children’s Hospital</w:t>
      </w:r>
      <w:r w:rsidR="007D6FFA">
        <w:rPr>
          <w:rFonts w:ascii="Arial" w:hAnsi="Arial" w:cs="Arial"/>
          <w:sz w:val="22"/>
          <w:szCs w:val="22"/>
        </w:rPr>
        <w:t xml:space="preserve">. </w:t>
      </w:r>
      <w:r w:rsidR="007672FC">
        <w:rPr>
          <w:rFonts w:ascii="Arial" w:hAnsi="Arial" w:cs="Arial"/>
          <w:sz w:val="22"/>
          <w:szCs w:val="22"/>
        </w:rPr>
        <w:t>I</w:t>
      </w:r>
      <w:r w:rsidR="00ED62B9">
        <w:rPr>
          <w:rFonts w:ascii="Arial" w:hAnsi="Arial" w:cs="Arial"/>
          <w:sz w:val="22"/>
          <w:szCs w:val="22"/>
        </w:rPr>
        <w:t xml:space="preserve"> primarily </w:t>
      </w:r>
      <w:r w:rsidR="007672FC">
        <w:rPr>
          <w:rFonts w:ascii="Arial" w:hAnsi="Arial" w:cs="Arial"/>
          <w:sz w:val="22"/>
          <w:szCs w:val="22"/>
        </w:rPr>
        <w:t>will</w:t>
      </w:r>
      <w:r w:rsidR="00ED62B9">
        <w:rPr>
          <w:rFonts w:ascii="Arial" w:hAnsi="Arial" w:cs="Arial"/>
          <w:sz w:val="22"/>
          <w:szCs w:val="22"/>
        </w:rPr>
        <w:t xml:space="preserve"> analyze </w:t>
      </w:r>
      <w:r w:rsidR="0078249E">
        <w:rPr>
          <w:rFonts w:ascii="Arial" w:hAnsi="Arial" w:cs="Arial"/>
          <w:sz w:val="22"/>
          <w:szCs w:val="22"/>
        </w:rPr>
        <w:t xml:space="preserve">CRISPR </w:t>
      </w:r>
      <w:r w:rsidR="00ED62B9">
        <w:rPr>
          <w:rFonts w:ascii="Arial" w:hAnsi="Arial" w:cs="Arial"/>
          <w:sz w:val="22"/>
          <w:szCs w:val="22"/>
        </w:rPr>
        <w:t>editing data generated in connection with SCD and SCN</w:t>
      </w:r>
      <w:r w:rsidR="00080A3F">
        <w:rPr>
          <w:rFonts w:ascii="Arial" w:hAnsi="Arial" w:cs="Arial"/>
          <w:sz w:val="22"/>
          <w:szCs w:val="22"/>
        </w:rPr>
        <w:t xml:space="preserve"> with the </w:t>
      </w:r>
      <w:r w:rsidR="00F03E33">
        <w:rPr>
          <w:rFonts w:ascii="Arial" w:hAnsi="Arial" w:cs="Arial"/>
          <w:sz w:val="22"/>
          <w:szCs w:val="22"/>
        </w:rPr>
        <w:t>short-term</w:t>
      </w:r>
      <w:r w:rsidR="00080A3F">
        <w:rPr>
          <w:rFonts w:ascii="Arial" w:hAnsi="Arial" w:cs="Arial"/>
          <w:sz w:val="22"/>
          <w:szCs w:val="22"/>
        </w:rPr>
        <w:t xml:space="preserve"> goal of accelerating therapeutics for these conditions.</w:t>
      </w:r>
    </w:p>
    <w:p w14:paraId="6652F66D" w14:textId="529DD015" w:rsidR="00107997" w:rsidRDefault="002129B7" w:rsidP="008F023A">
      <w:pPr>
        <w:spacing w:after="40"/>
        <w:rPr>
          <w:rFonts w:ascii="Arial" w:hAnsi="Arial" w:cs="Arial"/>
          <w:sz w:val="22"/>
          <w:szCs w:val="22"/>
        </w:rPr>
      </w:pPr>
      <w:r w:rsidRPr="008A5846">
        <w:rPr>
          <w:rFonts w:ascii="Arial" w:hAnsi="Arial" w:cs="Arial"/>
          <w:sz w:val="22"/>
          <w:szCs w:val="22"/>
          <w:u w:val="single"/>
        </w:rPr>
        <w:t>A2. On- and off-target</w:t>
      </w:r>
      <w:r w:rsidR="00522878" w:rsidRPr="008A5846">
        <w:rPr>
          <w:rFonts w:ascii="Arial" w:hAnsi="Arial" w:cs="Arial"/>
          <w:sz w:val="22"/>
          <w:szCs w:val="22"/>
          <w:u w:val="single"/>
        </w:rPr>
        <w:t xml:space="preserve"> editing</w:t>
      </w:r>
      <w:r w:rsidRPr="008A5846">
        <w:rPr>
          <w:rFonts w:ascii="Arial" w:hAnsi="Arial" w:cs="Arial"/>
          <w:sz w:val="22"/>
          <w:szCs w:val="22"/>
          <w:u w:val="single"/>
        </w:rPr>
        <w:t xml:space="preserve"> analysis.</w:t>
      </w:r>
      <w:r>
        <w:rPr>
          <w:rFonts w:ascii="Arial" w:hAnsi="Arial" w:cs="Arial"/>
          <w:sz w:val="22"/>
          <w:szCs w:val="22"/>
        </w:rPr>
        <w:t xml:space="preserve"> </w:t>
      </w:r>
      <w:r w:rsidR="00D73251">
        <w:rPr>
          <w:rFonts w:ascii="Arial" w:hAnsi="Arial" w:cs="Arial"/>
          <w:sz w:val="22"/>
          <w:szCs w:val="22"/>
        </w:rPr>
        <w:t xml:space="preserve">CRISPR </w:t>
      </w:r>
      <w:r w:rsidR="003030D2">
        <w:rPr>
          <w:rFonts w:ascii="Arial" w:hAnsi="Arial" w:cs="Arial"/>
          <w:sz w:val="22"/>
          <w:szCs w:val="22"/>
        </w:rPr>
        <w:t>editors</w:t>
      </w:r>
      <w:r w:rsidR="00D73251">
        <w:rPr>
          <w:rFonts w:ascii="Arial" w:hAnsi="Arial" w:cs="Arial"/>
          <w:sz w:val="22"/>
          <w:szCs w:val="22"/>
        </w:rPr>
        <w:t xml:space="preserve"> </w:t>
      </w:r>
      <w:r w:rsidR="00FC6D7A">
        <w:rPr>
          <w:rFonts w:ascii="Arial" w:hAnsi="Arial" w:cs="Arial"/>
          <w:sz w:val="22"/>
          <w:szCs w:val="22"/>
        </w:rPr>
        <w:t xml:space="preserve">may install </w:t>
      </w:r>
      <w:r w:rsidR="00745C43">
        <w:rPr>
          <w:rFonts w:ascii="Arial" w:hAnsi="Arial" w:cs="Arial"/>
          <w:sz w:val="22"/>
          <w:szCs w:val="22"/>
        </w:rPr>
        <w:t>mutations</w:t>
      </w:r>
      <w:r w:rsidR="00C370F8">
        <w:rPr>
          <w:rFonts w:ascii="Arial" w:hAnsi="Arial" w:cs="Arial"/>
          <w:sz w:val="22"/>
          <w:szCs w:val="22"/>
        </w:rPr>
        <w:t xml:space="preserve"> at off-target sites or </w:t>
      </w:r>
      <w:r w:rsidR="00E42E72">
        <w:rPr>
          <w:rFonts w:ascii="Arial" w:hAnsi="Arial" w:cs="Arial"/>
          <w:sz w:val="22"/>
          <w:szCs w:val="22"/>
        </w:rPr>
        <w:t xml:space="preserve">produce unwanted </w:t>
      </w:r>
      <w:r w:rsidR="000A0E8B">
        <w:rPr>
          <w:rFonts w:ascii="Arial" w:hAnsi="Arial" w:cs="Arial"/>
          <w:sz w:val="22"/>
          <w:szCs w:val="22"/>
        </w:rPr>
        <w:t>repair outcomes</w:t>
      </w:r>
      <w:r w:rsidR="00CD6044">
        <w:rPr>
          <w:rFonts w:ascii="Arial" w:hAnsi="Arial" w:cs="Arial"/>
          <w:sz w:val="22"/>
          <w:szCs w:val="22"/>
        </w:rPr>
        <w:t xml:space="preserve"> at the on-target locus</w:t>
      </w:r>
      <w:r w:rsidR="00C06D42">
        <w:rPr>
          <w:rFonts w:ascii="Arial" w:hAnsi="Arial" w:cs="Arial"/>
          <w:sz w:val="22"/>
          <w:szCs w:val="22"/>
        </w:rPr>
        <w:t xml:space="preserve">, such </w:t>
      </w:r>
      <w:r w:rsidR="009729F7">
        <w:rPr>
          <w:rFonts w:ascii="Arial" w:hAnsi="Arial" w:cs="Arial"/>
          <w:sz w:val="22"/>
          <w:szCs w:val="22"/>
        </w:rPr>
        <w:t xml:space="preserve">as </w:t>
      </w:r>
      <w:r w:rsidR="00B06EE8">
        <w:rPr>
          <w:rFonts w:ascii="Arial" w:hAnsi="Arial" w:cs="Arial"/>
          <w:sz w:val="22"/>
          <w:szCs w:val="22"/>
        </w:rPr>
        <w:t xml:space="preserve">large deletions, rearrangements, </w:t>
      </w:r>
      <w:r w:rsidR="00EF0596">
        <w:rPr>
          <w:rFonts w:ascii="Arial" w:hAnsi="Arial" w:cs="Arial"/>
          <w:sz w:val="22"/>
          <w:szCs w:val="22"/>
        </w:rPr>
        <w:t xml:space="preserve">or </w:t>
      </w:r>
      <w:r w:rsidR="00D340A1">
        <w:rPr>
          <w:rFonts w:ascii="Arial" w:hAnsi="Arial" w:cs="Arial"/>
          <w:sz w:val="22"/>
          <w:szCs w:val="22"/>
        </w:rPr>
        <w:t xml:space="preserve">other </w:t>
      </w:r>
      <w:r w:rsidR="00441CBB">
        <w:rPr>
          <w:rFonts w:ascii="Arial" w:hAnsi="Arial" w:cs="Arial"/>
          <w:sz w:val="22"/>
          <w:szCs w:val="22"/>
        </w:rPr>
        <w:t xml:space="preserve">rare </w:t>
      </w:r>
      <w:r w:rsidR="00CE267E">
        <w:rPr>
          <w:rFonts w:ascii="Arial" w:hAnsi="Arial" w:cs="Arial"/>
          <w:sz w:val="22"/>
          <w:szCs w:val="22"/>
        </w:rPr>
        <w:t xml:space="preserve">but </w:t>
      </w:r>
      <w:r w:rsidR="00CC0B4F">
        <w:rPr>
          <w:rFonts w:ascii="Arial" w:hAnsi="Arial" w:cs="Arial"/>
          <w:sz w:val="22"/>
          <w:szCs w:val="22"/>
        </w:rPr>
        <w:t>clinically</w:t>
      </w:r>
      <w:r w:rsidR="00706559">
        <w:rPr>
          <w:rFonts w:ascii="Arial" w:hAnsi="Arial" w:cs="Arial"/>
          <w:sz w:val="22"/>
          <w:szCs w:val="22"/>
        </w:rPr>
        <w:t xml:space="preserve"> important alleles</w:t>
      </w:r>
      <w:r w:rsidR="009958E5">
        <w:rPr>
          <w:rFonts w:ascii="Arial" w:hAnsi="Arial" w:cs="Arial"/>
          <w:sz w:val="22"/>
          <w:szCs w:val="22"/>
        </w:rPr>
        <w:t>.</w:t>
      </w:r>
      <w:r w:rsidR="00332E9F">
        <w:rPr>
          <w:rFonts w:ascii="Arial" w:hAnsi="Arial" w:cs="Arial"/>
          <w:sz w:val="22"/>
          <w:szCs w:val="22"/>
        </w:rPr>
        <w:t xml:space="preserve"> </w:t>
      </w:r>
      <w:r w:rsidR="000F349F">
        <w:rPr>
          <w:rFonts w:ascii="Arial" w:hAnsi="Arial" w:cs="Arial"/>
          <w:sz w:val="22"/>
          <w:szCs w:val="22"/>
        </w:rPr>
        <w:t>C</w:t>
      </w:r>
      <w:r w:rsidR="008E6280">
        <w:rPr>
          <w:rFonts w:ascii="Arial" w:hAnsi="Arial" w:cs="Arial"/>
          <w:sz w:val="22"/>
          <w:szCs w:val="22"/>
        </w:rPr>
        <w:t xml:space="preserve">omputational tools </w:t>
      </w:r>
      <w:r w:rsidR="00256866">
        <w:rPr>
          <w:rFonts w:ascii="Arial" w:hAnsi="Arial" w:cs="Arial"/>
          <w:sz w:val="22"/>
          <w:szCs w:val="22"/>
        </w:rPr>
        <w:t xml:space="preserve">based on sequence homology or machine learning </w:t>
      </w:r>
      <w:r w:rsidR="002F34E5">
        <w:rPr>
          <w:rFonts w:ascii="Arial" w:hAnsi="Arial" w:cs="Arial"/>
          <w:sz w:val="22"/>
          <w:szCs w:val="22"/>
        </w:rPr>
        <w:t>have</w:t>
      </w:r>
      <w:r w:rsidR="0082745E">
        <w:rPr>
          <w:rFonts w:ascii="Arial" w:hAnsi="Arial" w:cs="Arial"/>
          <w:sz w:val="22"/>
          <w:szCs w:val="22"/>
        </w:rPr>
        <w:t xml:space="preserve"> </w:t>
      </w:r>
      <w:r w:rsidR="002F34E5">
        <w:rPr>
          <w:rFonts w:ascii="Arial" w:hAnsi="Arial" w:cs="Arial"/>
          <w:sz w:val="22"/>
          <w:szCs w:val="22"/>
        </w:rPr>
        <w:t>been developed</w:t>
      </w:r>
      <w:r w:rsidR="0082745E">
        <w:rPr>
          <w:rFonts w:ascii="Arial" w:hAnsi="Arial" w:cs="Arial"/>
          <w:sz w:val="22"/>
          <w:szCs w:val="22"/>
        </w:rPr>
        <w:t xml:space="preserve"> </w:t>
      </w:r>
      <w:r w:rsidR="00B7022C">
        <w:rPr>
          <w:rFonts w:ascii="Arial" w:hAnsi="Arial" w:cs="Arial"/>
          <w:sz w:val="22"/>
          <w:szCs w:val="22"/>
        </w:rPr>
        <w:t>to</w:t>
      </w:r>
      <w:r w:rsidR="00316B4B">
        <w:rPr>
          <w:rFonts w:ascii="Arial" w:hAnsi="Arial" w:cs="Arial"/>
          <w:sz w:val="22"/>
          <w:szCs w:val="22"/>
        </w:rPr>
        <w:t xml:space="preserve"> </w:t>
      </w:r>
      <w:r w:rsidR="00B7022C">
        <w:rPr>
          <w:rFonts w:ascii="Arial" w:hAnsi="Arial" w:cs="Arial"/>
          <w:sz w:val="22"/>
          <w:szCs w:val="22"/>
        </w:rPr>
        <w:t>predict</w:t>
      </w:r>
      <w:r w:rsidR="005259D7">
        <w:rPr>
          <w:rFonts w:ascii="Arial" w:hAnsi="Arial" w:cs="Arial"/>
          <w:sz w:val="22"/>
          <w:szCs w:val="22"/>
        </w:rPr>
        <w:t xml:space="preserve"> </w:t>
      </w:r>
      <w:r w:rsidR="002A6B12">
        <w:rPr>
          <w:rFonts w:ascii="Arial" w:hAnsi="Arial" w:cs="Arial"/>
          <w:sz w:val="22"/>
          <w:szCs w:val="22"/>
        </w:rPr>
        <w:t xml:space="preserve">the </w:t>
      </w:r>
      <w:r w:rsidR="00B92C6F">
        <w:rPr>
          <w:rFonts w:ascii="Arial" w:hAnsi="Arial" w:cs="Arial"/>
          <w:sz w:val="22"/>
          <w:szCs w:val="22"/>
        </w:rPr>
        <w:t xml:space="preserve">on- and off-target </w:t>
      </w:r>
      <w:r w:rsidR="007A25BF">
        <w:rPr>
          <w:rFonts w:ascii="Arial" w:hAnsi="Arial" w:cs="Arial"/>
          <w:sz w:val="22"/>
          <w:szCs w:val="22"/>
        </w:rPr>
        <w:t>editing</w:t>
      </w:r>
      <w:r w:rsidR="009973EC">
        <w:rPr>
          <w:rFonts w:ascii="Arial" w:hAnsi="Arial" w:cs="Arial"/>
          <w:sz w:val="22"/>
          <w:szCs w:val="22"/>
        </w:rPr>
        <w:t xml:space="preserve"> </w:t>
      </w:r>
      <w:r w:rsidR="003369D7">
        <w:rPr>
          <w:rFonts w:ascii="Arial" w:hAnsi="Arial" w:cs="Arial"/>
          <w:sz w:val="22"/>
          <w:szCs w:val="22"/>
        </w:rPr>
        <w:t>profile</w:t>
      </w:r>
      <w:r w:rsidR="002A6B12">
        <w:rPr>
          <w:rFonts w:ascii="Arial" w:hAnsi="Arial" w:cs="Arial"/>
          <w:sz w:val="22"/>
          <w:szCs w:val="22"/>
        </w:rPr>
        <w:t xml:space="preserve"> of a CRISPR system</w:t>
      </w:r>
      <w:r w:rsidR="00B92C6F">
        <w:rPr>
          <w:rFonts w:ascii="Arial" w:hAnsi="Arial" w:cs="Arial"/>
          <w:sz w:val="22"/>
          <w:szCs w:val="22"/>
        </w:rPr>
        <w:t>,</w:t>
      </w:r>
      <w:r w:rsidR="00290DD0">
        <w:rPr>
          <w:rFonts w:ascii="Arial" w:hAnsi="Arial" w:cs="Arial"/>
          <w:sz w:val="22"/>
          <w:szCs w:val="22"/>
        </w:rPr>
        <w:t xml:space="preserve"> </w:t>
      </w:r>
      <w:r w:rsidR="004B5713">
        <w:rPr>
          <w:rFonts w:ascii="Arial" w:hAnsi="Arial" w:cs="Arial"/>
          <w:sz w:val="22"/>
          <w:szCs w:val="22"/>
        </w:rPr>
        <w:t xml:space="preserve">but </w:t>
      </w:r>
      <w:r w:rsidR="000012E7">
        <w:rPr>
          <w:rFonts w:ascii="Arial" w:hAnsi="Arial" w:cs="Arial"/>
          <w:sz w:val="22"/>
          <w:szCs w:val="22"/>
        </w:rPr>
        <w:t xml:space="preserve">the predictions </w:t>
      </w:r>
      <w:r w:rsidR="003405D7">
        <w:rPr>
          <w:rFonts w:ascii="Arial" w:hAnsi="Arial" w:cs="Arial"/>
          <w:sz w:val="22"/>
          <w:szCs w:val="22"/>
        </w:rPr>
        <w:t>of</w:t>
      </w:r>
      <w:r w:rsidR="000059B6">
        <w:rPr>
          <w:rFonts w:ascii="Arial" w:hAnsi="Arial" w:cs="Arial"/>
          <w:sz w:val="22"/>
          <w:szCs w:val="22"/>
        </w:rPr>
        <w:t xml:space="preserve"> </w:t>
      </w:r>
      <w:r w:rsidR="0087312C">
        <w:rPr>
          <w:rFonts w:ascii="Arial" w:hAnsi="Arial" w:cs="Arial"/>
          <w:sz w:val="22"/>
          <w:szCs w:val="22"/>
        </w:rPr>
        <w:t>such tools are far from perfect</w:t>
      </w:r>
      <w:r w:rsidR="000012E7">
        <w:rPr>
          <w:rFonts w:ascii="Arial" w:hAnsi="Arial" w:cs="Arial"/>
          <w:sz w:val="22"/>
          <w:szCs w:val="22"/>
        </w:rPr>
        <w:t>,</w:t>
      </w:r>
      <w:r w:rsidR="00801B02">
        <w:rPr>
          <w:rFonts w:ascii="Arial" w:hAnsi="Arial" w:cs="Arial"/>
          <w:sz w:val="22"/>
          <w:szCs w:val="22"/>
        </w:rPr>
        <w:t xml:space="preserve"> necessitating </w:t>
      </w:r>
      <w:r w:rsidR="004004B1">
        <w:rPr>
          <w:rFonts w:ascii="Arial" w:hAnsi="Arial" w:cs="Arial"/>
          <w:sz w:val="22"/>
          <w:szCs w:val="22"/>
        </w:rPr>
        <w:t xml:space="preserve">the use of experimental assays to assess </w:t>
      </w:r>
      <w:r w:rsidR="00F7266B">
        <w:rPr>
          <w:rFonts w:ascii="Arial" w:hAnsi="Arial" w:cs="Arial"/>
          <w:sz w:val="22"/>
          <w:szCs w:val="22"/>
        </w:rPr>
        <w:t xml:space="preserve">editing activity. </w:t>
      </w:r>
      <w:r w:rsidR="00BF7128">
        <w:rPr>
          <w:rFonts w:ascii="Arial" w:hAnsi="Arial" w:cs="Arial"/>
          <w:sz w:val="22"/>
          <w:szCs w:val="22"/>
        </w:rPr>
        <w:t xml:space="preserve">These assays fall into two broad </w:t>
      </w:r>
      <w:r w:rsidR="00904ACE">
        <w:rPr>
          <w:rFonts w:ascii="Arial" w:hAnsi="Arial" w:cs="Arial"/>
          <w:sz w:val="22"/>
          <w:szCs w:val="22"/>
        </w:rPr>
        <w:t>categories</w:t>
      </w:r>
      <w:r w:rsidR="00BF7128">
        <w:rPr>
          <w:rFonts w:ascii="Arial" w:hAnsi="Arial" w:cs="Arial"/>
          <w:sz w:val="22"/>
          <w:szCs w:val="22"/>
        </w:rPr>
        <w:t>:</w:t>
      </w:r>
      <w:r w:rsidR="00C10B44">
        <w:rPr>
          <w:rFonts w:ascii="Arial" w:hAnsi="Arial" w:cs="Arial"/>
          <w:sz w:val="22"/>
          <w:szCs w:val="22"/>
        </w:rPr>
        <w:t xml:space="preserve"> </w:t>
      </w:r>
      <w:r w:rsidR="00F52428">
        <w:rPr>
          <w:rFonts w:ascii="Arial" w:hAnsi="Arial" w:cs="Arial"/>
          <w:sz w:val="22"/>
          <w:szCs w:val="22"/>
        </w:rPr>
        <w:t>unbiased</w:t>
      </w:r>
      <w:r w:rsidR="00BE079D">
        <w:rPr>
          <w:rFonts w:ascii="Arial" w:hAnsi="Arial" w:cs="Arial"/>
          <w:sz w:val="22"/>
          <w:szCs w:val="22"/>
        </w:rPr>
        <w:t xml:space="preserve"> </w:t>
      </w:r>
      <w:r w:rsidR="00F52428">
        <w:rPr>
          <w:rFonts w:ascii="Arial" w:hAnsi="Arial" w:cs="Arial"/>
          <w:sz w:val="22"/>
          <w:szCs w:val="22"/>
        </w:rPr>
        <w:t xml:space="preserve">assays (e.g., GUIDE-seq, CHANGE-seq) </w:t>
      </w:r>
      <w:r w:rsidR="005A7AEC">
        <w:rPr>
          <w:rFonts w:ascii="Arial" w:hAnsi="Arial" w:cs="Arial"/>
          <w:sz w:val="22"/>
          <w:szCs w:val="22"/>
        </w:rPr>
        <w:t xml:space="preserve">track </w:t>
      </w:r>
      <w:r w:rsidR="00F6535D">
        <w:rPr>
          <w:rFonts w:ascii="Arial" w:hAnsi="Arial" w:cs="Arial"/>
          <w:sz w:val="22"/>
          <w:szCs w:val="22"/>
        </w:rPr>
        <w:t>editing events</w:t>
      </w:r>
      <w:r w:rsidR="00BE079D">
        <w:rPr>
          <w:rFonts w:ascii="Arial" w:hAnsi="Arial" w:cs="Arial"/>
          <w:sz w:val="22"/>
          <w:szCs w:val="22"/>
        </w:rPr>
        <w:t xml:space="preserve"> genome-wide</w:t>
      </w:r>
      <w:r w:rsidR="00F6535D">
        <w:rPr>
          <w:rFonts w:ascii="Arial" w:hAnsi="Arial" w:cs="Arial"/>
          <w:sz w:val="22"/>
          <w:szCs w:val="22"/>
        </w:rPr>
        <w:t xml:space="preserve"> </w:t>
      </w:r>
      <w:r w:rsidR="00E447C5">
        <w:rPr>
          <w:rFonts w:ascii="Arial" w:hAnsi="Arial" w:cs="Arial"/>
          <w:sz w:val="22"/>
          <w:szCs w:val="22"/>
        </w:rPr>
        <w:t xml:space="preserve">without preference for any particular locus, </w:t>
      </w:r>
      <w:r w:rsidR="00E811D3">
        <w:rPr>
          <w:rFonts w:ascii="Arial" w:hAnsi="Arial" w:cs="Arial"/>
          <w:sz w:val="22"/>
          <w:szCs w:val="22"/>
        </w:rPr>
        <w:t>while targeted sequencing assays (e.g., amplicon-seq, rhAMP-seq)</w:t>
      </w:r>
      <w:r w:rsidR="002B28D6">
        <w:rPr>
          <w:rFonts w:ascii="Arial" w:hAnsi="Arial" w:cs="Arial"/>
          <w:sz w:val="22"/>
          <w:szCs w:val="22"/>
        </w:rPr>
        <w:t xml:space="preserve"> profile editing at one or more prespecified loci via deep </w:t>
      </w:r>
      <w:r w:rsidR="002D007B">
        <w:rPr>
          <w:rFonts w:ascii="Arial" w:hAnsi="Arial" w:cs="Arial"/>
          <w:sz w:val="22"/>
          <w:szCs w:val="22"/>
        </w:rPr>
        <w:t xml:space="preserve">genomic </w:t>
      </w:r>
      <w:r w:rsidR="002B28D6">
        <w:rPr>
          <w:rFonts w:ascii="Arial" w:hAnsi="Arial" w:cs="Arial"/>
          <w:sz w:val="22"/>
          <w:szCs w:val="22"/>
        </w:rPr>
        <w:t>DNA sequencing.</w:t>
      </w:r>
      <w:r w:rsidR="00DA1147">
        <w:rPr>
          <w:rFonts w:ascii="Arial" w:hAnsi="Arial" w:cs="Arial"/>
          <w:sz w:val="22"/>
          <w:szCs w:val="22"/>
        </w:rPr>
        <w:t xml:space="preserve"> </w:t>
      </w:r>
      <w:r w:rsidR="00BA18DE">
        <w:rPr>
          <w:rFonts w:ascii="Arial" w:hAnsi="Arial" w:cs="Arial"/>
          <w:sz w:val="22"/>
          <w:szCs w:val="22"/>
        </w:rPr>
        <w:t>Variants of these assays are available for Cas9, base, and prime editors.</w:t>
      </w:r>
      <w:r w:rsidR="005F64DD">
        <w:rPr>
          <w:rFonts w:ascii="Arial" w:hAnsi="Arial" w:cs="Arial"/>
          <w:sz w:val="22"/>
          <w:szCs w:val="22"/>
        </w:rPr>
        <w:t xml:space="preserve"> </w:t>
      </w:r>
      <w:r w:rsidR="00E20382">
        <w:rPr>
          <w:rFonts w:ascii="Arial" w:hAnsi="Arial" w:cs="Arial"/>
          <w:sz w:val="22"/>
          <w:szCs w:val="22"/>
        </w:rPr>
        <w:t>Calibrated and sensitive</w:t>
      </w:r>
      <w:r w:rsidR="00107997">
        <w:rPr>
          <w:rFonts w:ascii="Arial" w:hAnsi="Arial" w:cs="Arial"/>
          <w:sz w:val="22"/>
          <w:szCs w:val="22"/>
        </w:rPr>
        <w:t xml:space="preserve"> analysis of the data produced by these assays is critical for </w:t>
      </w:r>
      <w:r w:rsidR="003463D6">
        <w:rPr>
          <w:rFonts w:ascii="Arial" w:hAnsi="Arial" w:cs="Arial"/>
          <w:sz w:val="22"/>
          <w:szCs w:val="22"/>
        </w:rPr>
        <w:t>ensuring</w:t>
      </w:r>
      <w:r w:rsidR="00AA23CC">
        <w:rPr>
          <w:rFonts w:ascii="Arial" w:hAnsi="Arial" w:cs="Arial"/>
          <w:sz w:val="22"/>
          <w:szCs w:val="22"/>
        </w:rPr>
        <w:t xml:space="preserve"> that an editor is sufficiently efficient and precise to </w:t>
      </w:r>
      <w:r w:rsidR="00541C14">
        <w:rPr>
          <w:rFonts w:ascii="Arial" w:hAnsi="Arial" w:cs="Arial"/>
          <w:sz w:val="22"/>
          <w:szCs w:val="22"/>
        </w:rPr>
        <w:t>warrant</w:t>
      </w:r>
      <w:r w:rsidR="00AA23CC">
        <w:rPr>
          <w:rFonts w:ascii="Arial" w:hAnsi="Arial" w:cs="Arial"/>
          <w:sz w:val="22"/>
          <w:szCs w:val="22"/>
        </w:rPr>
        <w:t xml:space="preserve"> </w:t>
      </w:r>
      <w:r w:rsidR="00720F47">
        <w:rPr>
          <w:rFonts w:ascii="Arial" w:hAnsi="Arial" w:cs="Arial"/>
          <w:sz w:val="22"/>
          <w:szCs w:val="22"/>
        </w:rPr>
        <w:t>progression</w:t>
      </w:r>
      <w:r w:rsidR="00437FA1">
        <w:rPr>
          <w:rFonts w:ascii="Arial" w:hAnsi="Arial" w:cs="Arial"/>
          <w:sz w:val="22"/>
          <w:szCs w:val="22"/>
        </w:rPr>
        <w:t xml:space="preserve"> to</w:t>
      </w:r>
      <w:r w:rsidR="002E2861">
        <w:rPr>
          <w:rFonts w:ascii="Arial" w:hAnsi="Arial" w:cs="Arial"/>
          <w:sz w:val="22"/>
          <w:szCs w:val="22"/>
        </w:rPr>
        <w:t>wards</w:t>
      </w:r>
      <w:r w:rsidR="00437FA1">
        <w:rPr>
          <w:rFonts w:ascii="Arial" w:hAnsi="Arial" w:cs="Arial"/>
          <w:sz w:val="22"/>
          <w:szCs w:val="22"/>
        </w:rPr>
        <w:t xml:space="preserve"> animal studies or clinical trials.</w:t>
      </w:r>
    </w:p>
    <w:p w14:paraId="4EC40087" w14:textId="3BBF78CD" w:rsidR="0050225B" w:rsidRDefault="008A5846" w:rsidP="008F023A">
      <w:pPr>
        <w:spacing w:after="40"/>
        <w:rPr>
          <w:rFonts w:ascii="Arial" w:hAnsi="Arial" w:cs="Arial"/>
          <w:sz w:val="22"/>
          <w:szCs w:val="22"/>
        </w:rPr>
      </w:pPr>
      <w:r w:rsidRPr="008A5846">
        <w:rPr>
          <w:rFonts w:ascii="Arial" w:hAnsi="Arial" w:cs="Arial"/>
          <w:sz w:val="22"/>
          <w:szCs w:val="22"/>
          <w:u w:val="single"/>
        </w:rPr>
        <w:t>A3. Existing analytic tools are limited.</w:t>
      </w:r>
      <w:r w:rsidR="00447B87">
        <w:rPr>
          <w:rFonts w:ascii="Arial" w:hAnsi="Arial" w:cs="Arial"/>
          <w:sz w:val="22"/>
          <w:szCs w:val="22"/>
        </w:rPr>
        <w:t xml:space="preserve"> </w:t>
      </w:r>
      <w:r w:rsidR="00465DD5">
        <w:rPr>
          <w:rFonts w:ascii="Arial" w:hAnsi="Arial" w:cs="Arial"/>
          <w:sz w:val="22"/>
          <w:szCs w:val="22"/>
        </w:rPr>
        <w:t xml:space="preserve">Existing tools for </w:t>
      </w:r>
      <w:r w:rsidR="00196828">
        <w:rPr>
          <w:rFonts w:ascii="Arial" w:hAnsi="Arial" w:cs="Arial"/>
          <w:sz w:val="22"/>
          <w:szCs w:val="22"/>
        </w:rPr>
        <w:t xml:space="preserve">processing and </w:t>
      </w:r>
      <w:r w:rsidR="00382E46">
        <w:rPr>
          <w:rFonts w:ascii="Arial" w:hAnsi="Arial" w:cs="Arial"/>
          <w:sz w:val="22"/>
          <w:szCs w:val="22"/>
        </w:rPr>
        <w:t>analyzing</w:t>
      </w:r>
      <w:r w:rsidR="00196828">
        <w:rPr>
          <w:rFonts w:ascii="Arial" w:hAnsi="Arial" w:cs="Arial"/>
          <w:sz w:val="22"/>
          <w:szCs w:val="22"/>
        </w:rPr>
        <w:t xml:space="preserve"> </w:t>
      </w:r>
      <w:r w:rsidR="00382E46">
        <w:rPr>
          <w:rFonts w:ascii="Arial" w:hAnsi="Arial" w:cs="Arial"/>
          <w:sz w:val="22"/>
          <w:szCs w:val="22"/>
        </w:rPr>
        <w:t xml:space="preserve">data </w:t>
      </w:r>
      <w:r w:rsidR="00741CA5">
        <w:rPr>
          <w:rFonts w:ascii="Arial" w:hAnsi="Arial" w:cs="Arial"/>
          <w:sz w:val="22"/>
          <w:szCs w:val="22"/>
        </w:rPr>
        <w:t>produced by CRISPR editing assays</w:t>
      </w:r>
      <w:r w:rsidR="00D4309B">
        <w:rPr>
          <w:rFonts w:ascii="Arial" w:hAnsi="Arial" w:cs="Arial"/>
          <w:sz w:val="22"/>
          <w:szCs w:val="22"/>
        </w:rPr>
        <w:t xml:space="preserve"> are useful but </w:t>
      </w:r>
      <w:r w:rsidR="00274F4B">
        <w:rPr>
          <w:rFonts w:ascii="Arial" w:hAnsi="Arial" w:cs="Arial"/>
          <w:sz w:val="22"/>
          <w:szCs w:val="22"/>
        </w:rPr>
        <w:t>incomplete</w:t>
      </w:r>
      <w:r w:rsidR="000B6F4C">
        <w:rPr>
          <w:rFonts w:ascii="Arial" w:hAnsi="Arial" w:cs="Arial"/>
          <w:sz w:val="22"/>
          <w:szCs w:val="22"/>
        </w:rPr>
        <w:t xml:space="preserve">, especially </w:t>
      </w:r>
      <w:r w:rsidR="00CF7D0D">
        <w:rPr>
          <w:rFonts w:ascii="Arial" w:hAnsi="Arial" w:cs="Arial"/>
          <w:sz w:val="22"/>
          <w:szCs w:val="22"/>
        </w:rPr>
        <w:t>on</w:t>
      </w:r>
      <w:r w:rsidR="000B6F4C">
        <w:rPr>
          <w:rFonts w:ascii="Arial" w:hAnsi="Arial" w:cs="Arial"/>
          <w:sz w:val="22"/>
          <w:szCs w:val="22"/>
        </w:rPr>
        <w:t xml:space="preserve"> </w:t>
      </w:r>
      <w:r w:rsidR="004061CE">
        <w:rPr>
          <w:rFonts w:ascii="Arial" w:hAnsi="Arial" w:cs="Arial"/>
          <w:sz w:val="22"/>
          <w:szCs w:val="22"/>
        </w:rPr>
        <w:t>modeling</w:t>
      </w:r>
      <w:r w:rsidR="000B6F4C">
        <w:rPr>
          <w:rFonts w:ascii="Arial" w:hAnsi="Arial" w:cs="Arial"/>
          <w:sz w:val="22"/>
          <w:szCs w:val="22"/>
        </w:rPr>
        <w:t xml:space="preserve"> and experimental design </w:t>
      </w:r>
      <w:r w:rsidR="00CF7D0D">
        <w:rPr>
          <w:rFonts w:ascii="Arial" w:hAnsi="Arial" w:cs="Arial"/>
          <w:sz w:val="22"/>
          <w:szCs w:val="22"/>
        </w:rPr>
        <w:t>grounds</w:t>
      </w:r>
      <w:r w:rsidR="000B6F4C">
        <w:rPr>
          <w:rFonts w:ascii="Arial" w:hAnsi="Arial" w:cs="Arial"/>
          <w:sz w:val="22"/>
          <w:szCs w:val="22"/>
        </w:rPr>
        <w:t>.</w:t>
      </w:r>
      <w:r w:rsidR="006E5E55">
        <w:rPr>
          <w:rFonts w:ascii="Arial" w:hAnsi="Arial" w:cs="Arial"/>
          <w:sz w:val="22"/>
          <w:szCs w:val="22"/>
        </w:rPr>
        <w:t xml:space="preserve"> </w:t>
      </w:r>
      <w:r w:rsidR="004061CE">
        <w:rPr>
          <w:rFonts w:ascii="Arial" w:hAnsi="Arial" w:cs="Arial"/>
          <w:sz w:val="22"/>
          <w:szCs w:val="22"/>
        </w:rPr>
        <w:t xml:space="preserve"> </w:t>
      </w:r>
    </w:p>
    <w:p w14:paraId="6E844BF0" w14:textId="77777777" w:rsidR="0050225B" w:rsidRDefault="0050225B" w:rsidP="008F023A">
      <w:pPr>
        <w:spacing w:after="40"/>
        <w:rPr>
          <w:rFonts w:ascii="Arial" w:hAnsi="Arial" w:cs="Arial"/>
          <w:sz w:val="22"/>
          <w:szCs w:val="22"/>
        </w:rPr>
      </w:pPr>
    </w:p>
    <w:p w14:paraId="263DB28B" w14:textId="77777777" w:rsidR="0050225B" w:rsidRDefault="0050225B" w:rsidP="008F023A">
      <w:pPr>
        <w:spacing w:after="40"/>
        <w:rPr>
          <w:rFonts w:ascii="Arial" w:hAnsi="Arial" w:cs="Arial"/>
          <w:sz w:val="22"/>
          <w:szCs w:val="22"/>
        </w:rPr>
      </w:pPr>
    </w:p>
    <w:p w14:paraId="54612B4E" w14:textId="77777777" w:rsidR="0050225B" w:rsidRDefault="0050225B" w:rsidP="008F023A">
      <w:pPr>
        <w:spacing w:after="40"/>
        <w:rPr>
          <w:rFonts w:ascii="Arial" w:hAnsi="Arial" w:cs="Arial"/>
          <w:sz w:val="22"/>
          <w:szCs w:val="22"/>
        </w:rPr>
      </w:pPr>
    </w:p>
    <w:p w14:paraId="2AD985A2" w14:textId="77777777" w:rsidR="0050225B" w:rsidRDefault="0050225B" w:rsidP="008F023A">
      <w:pPr>
        <w:spacing w:after="40"/>
        <w:rPr>
          <w:rFonts w:ascii="Arial" w:hAnsi="Arial" w:cs="Arial"/>
          <w:sz w:val="22"/>
          <w:szCs w:val="22"/>
        </w:rPr>
      </w:pPr>
    </w:p>
    <w:p w14:paraId="6CCC799B" w14:textId="77777777" w:rsidR="0050225B" w:rsidRDefault="0050225B" w:rsidP="008F023A">
      <w:pPr>
        <w:spacing w:after="40"/>
        <w:rPr>
          <w:rFonts w:ascii="Arial" w:hAnsi="Arial" w:cs="Arial"/>
          <w:sz w:val="22"/>
          <w:szCs w:val="22"/>
        </w:rPr>
      </w:pPr>
    </w:p>
    <w:p w14:paraId="7F1C1979" w14:textId="77777777" w:rsidR="0050225B" w:rsidRDefault="0050225B" w:rsidP="008F023A">
      <w:pPr>
        <w:spacing w:after="40"/>
        <w:rPr>
          <w:rFonts w:ascii="Arial" w:hAnsi="Arial" w:cs="Arial"/>
          <w:sz w:val="22"/>
          <w:szCs w:val="22"/>
        </w:rPr>
      </w:pPr>
    </w:p>
    <w:p w14:paraId="7C74CEFA" w14:textId="7B62246B" w:rsidR="00064F71" w:rsidRPr="00447B87" w:rsidRDefault="000B6F4C" w:rsidP="008F023A">
      <w:pPr>
        <w:spacing w:after="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4BDAFBB0" w14:textId="77777777" w:rsidR="00D81826" w:rsidRDefault="00D81826" w:rsidP="008F023A">
      <w:pPr>
        <w:spacing w:after="40"/>
        <w:rPr>
          <w:rFonts w:ascii="Arial" w:hAnsi="Arial" w:cs="Arial"/>
          <w:sz w:val="22"/>
          <w:szCs w:val="22"/>
          <w:u w:val="single"/>
        </w:rPr>
      </w:pPr>
    </w:p>
    <w:p w14:paraId="4B605D7B" w14:textId="20B91C0E" w:rsidR="00D81826" w:rsidRPr="00D81826" w:rsidRDefault="00D81826" w:rsidP="008F023A">
      <w:pPr>
        <w:spacing w:after="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A5. Software need</w:t>
      </w:r>
      <w:r>
        <w:rPr>
          <w:rFonts w:ascii="Arial" w:hAnsi="Arial" w:cs="Arial"/>
          <w:sz w:val="22"/>
          <w:szCs w:val="22"/>
        </w:rPr>
        <w:t>.</w:t>
      </w:r>
    </w:p>
    <w:sectPr w:rsidR="00D81826" w:rsidRPr="00D81826" w:rsidSect="001264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30692"/>
    <w:multiLevelType w:val="hybridMultilevel"/>
    <w:tmpl w:val="1992540A"/>
    <w:lvl w:ilvl="0" w:tplc="08BEA456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832ED"/>
    <w:multiLevelType w:val="hybridMultilevel"/>
    <w:tmpl w:val="0BBED740"/>
    <w:lvl w:ilvl="0" w:tplc="91145526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53593"/>
    <w:multiLevelType w:val="hybridMultilevel"/>
    <w:tmpl w:val="87984C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0C7260"/>
    <w:multiLevelType w:val="hybridMultilevel"/>
    <w:tmpl w:val="359C2F58"/>
    <w:lvl w:ilvl="0" w:tplc="7C86864A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14CEB"/>
    <w:multiLevelType w:val="hybridMultilevel"/>
    <w:tmpl w:val="85E89C2C"/>
    <w:lvl w:ilvl="0" w:tplc="3154DA9E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0A4D1A"/>
    <w:multiLevelType w:val="hybridMultilevel"/>
    <w:tmpl w:val="CC7C5F0E"/>
    <w:lvl w:ilvl="0" w:tplc="D520BE5E">
      <w:start w:val="5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B6B5EE3"/>
    <w:multiLevelType w:val="hybridMultilevel"/>
    <w:tmpl w:val="45C8851A"/>
    <w:lvl w:ilvl="0" w:tplc="9B964BF0">
      <w:start w:val="1"/>
      <w:numFmt w:val="upperLetter"/>
      <w:lvlText w:val="%1."/>
      <w:lvlJc w:val="left"/>
      <w:pPr>
        <w:ind w:left="720" w:hanging="360"/>
      </w:pPr>
      <w:rPr>
        <w:rFonts w:ascii="Arial" w:eastAsiaTheme="minorEastAsia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45C97"/>
    <w:multiLevelType w:val="hybridMultilevel"/>
    <w:tmpl w:val="DDE2C462"/>
    <w:lvl w:ilvl="0" w:tplc="3A46E050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80F38"/>
    <w:multiLevelType w:val="hybridMultilevel"/>
    <w:tmpl w:val="91A62C7E"/>
    <w:lvl w:ilvl="0" w:tplc="6E623B54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78277D"/>
    <w:multiLevelType w:val="hybridMultilevel"/>
    <w:tmpl w:val="14601712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BFC7921"/>
    <w:multiLevelType w:val="hybridMultilevel"/>
    <w:tmpl w:val="82D0F03E"/>
    <w:lvl w:ilvl="0" w:tplc="B0EAA312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CC7643"/>
    <w:multiLevelType w:val="hybridMultilevel"/>
    <w:tmpl w:val="81529928"/>
    <w:lvl w:ilvl="0" w:tplc="8E4202D2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314EA8"/>
    <w:multiLevelType w:val="hybridMultilevel"/>
    <w:tmpl w:val="6A5A7AA8"/>
    <w:lvl w:ilvl="0" w:tplc="B3F088F4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32535"/>
    <w:multiLevelType w:val="hybridMultilevel"/>
    <w:tmpl w:val="AC301B7C"/>
    <w:lvl w:ilvl="0" w:tplc="6B10A59A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62847">
    <w:abstractNumId w:val="12"/>
  </w:num>
  <w:num w:numId="2" w16cid:durableId="65500943">
    <w:abstractNumId w:val="1"/>
  </w:num>
  <w:num w:numId="3" w16cid:durableId="744448891">
    <w:abstractNumId w:val="13"/>
  </w:num>
  <w:num w:numId="4" w16cid:durableId="148137491">
    <w:abstractNumId w:val="8"/>
  </w:num>
  <w:num w:numId="5" w16cid:durableId="601644665">
    <w:abstractNumId w:val="7"/>
  </w:num>
  <w:num w:numId="6" w16cid:durableId="1297106199">
    <w:abstractNumId w:val="10"/>
  </w:num>
  <w:num w:numId="7" w16cid:durableId="1453983650">
    <w:abstractNumId w:val="0"/>
  </w:num>
  <w:num w:numId="8" w16cid:durableId="2131590190">
    <w:abstractNumId w:val="11"/>
  </w:num>
  <w:num w:numId="9" w16cid:durableId="564921651">
    <w:abstractNumId w:val="4"/>
  </w:num>
  <w:num w:numId="10" w16cid:durableId="1646663770">
    <w:abstractNumId w:val="5"/>
  </w:num>
  <w:num w:numId="11" w16cid:durableId="2138063574">
    <w:abstractNumId w:val="3"/>
  </w:num>
  <w:num w:numId="12" w16cid:durableId="496460748">
    <w:abstractNumId w:val="6"/>
  </w:num>
  <w:num w:numId="13" w16cid:durableId="235357726">
    <w:abstractNumId w:val="9"/>
  </w:num>
  <w:num w:numId="14" w16cid:durableId="1623993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FE"/>
    <w:rsid w:val="000012E7"/>
    <w:rsid w:val="00005617"/>
    <w:rsid w:val="000059B6"/>
    <w:rsid w:val="0000630B"/>
    <w:rsid w:val="00012790"/>
    <w:rsid w:val="00012E68"/>
    <w:rsid w:val="00013D97"/>
    <w:rsid w:val="00020D7B"/>
    <w:rsid w:val="00024917"/>
    <w:rsid w:val="0003433E"/>
    <w:rsid w:val="00034A6A"/>
    <w:rsid w:val="00035E44"/>
    <w:rsid w:val="00035F0B"/>
    <w:rsid w:val="00036528"/>
    <w:rsid w:val="00036FF8"/>
    <w:rsid w:val="00041E5C"/>
    <w:rsid w:val="00047AD6"/>
    <w:rsid w:val="000528B7"/>
    <w:rsid w:val="000539BB"/>
    <w:rsid w:val="0005428A"/>
    <w:rsid w:val="00054ADD"/>
    <w:rsid w:val="00056F9A"/>
    <w:rsid w:val="00064F71"/>
    <w:rsid w:val="00065479"/>
    <w:rsid w:val="00070840"/>
    <w:rsid w:val="00074BB8"/>
    <w:rsid w:val="000805B5"/>
    <w:rsid w:val="00080A3F"/>
    <w:rsid w:val="00080C91"/>
    <w:rsid w:val="0008100A"/>
    <w:rsid w:val="00082023"/>
    <w:rsid w:val="000840F4"/>
    <w:rsid w:val="00084C2C"/>
    <w:rsid w:val="00085B36"/>
    <w:rsid w:val="00097453"/>
    <w:rsid w:val="000A0487"/>
    <w:rsid w:val="000A0E8B"/>
    <w:rsid w:val="000A1DCA"/>
    <w:rsid w:val="000A38D7"/>
    <w:rsid w:val="000B024D"/>
    <w:rsid w:val="000B07AD"/>
    <w:rsid w:val="000B0CA4"/>
    <w:rsid w:val="000B0E54"/>
    <w:rsid w:val="000B26EF"/>
    <w:rsid w:val="000B6F4C"/>
    <w:rsid w:val="000C27D7"/>
    <w:rsid w:val="000C3123"/>
    <w:rsid w:val="000C331D"/>
    <w:rsid w:val="000C4EA4"/>
    <w:rsid w:val="000D3577"/>
    <w:rsid w:val="000D738F"/>
    <w:rsid w:val="000E1BA5"/>
    <w:rsid w:val="000E1CBC"/>
    <w:rsid w:val="000E4F68"/>
    <w:rsid w:val="000E79CE"/>
    <w:rsid w:val="000F349F"/>
    <w:rsid w:val="000F65DC"/>
    <w:rsid w:val="001048DC"/>
    <w:rsid w:val="00105A5B"/>
    <w:rsid w:val="00107997"/>
    <w:rsid w:val="00110E4A"/>
    <w:rsid w:val="0011532C"/>
    <w:rsid w:val="00117716"/>
    <w:rsid w:val="00121746"/>
    <w:rsid w:val="00123C5F"/>
    <w:rsid w:val="00124879"/>
    <w:rsid w:val="001252E2"/>
    <w:rsid w:val="001254B4"/>
    <w:rsid w:val="001264FE"/>
    <w:rsid w:val="00130D7A"/>
    <w:rsid w:val="001320B5"/>
    <w:rsid w:val="00132FF4"/>
    <w:rsid w:val="00133BCB"/>
    <w:rsid w:val="00134B61"/>
    <w:rsid w:val="00140426"/>
    <w:rsid w:val="0014124A"/>
    <w:rsid w:val="00141ED3"/>
    <w:rsid w:val="00146699"/>
    <w:rsid w:val="0014669B"/>
    <w:rsid w:val="00147383"/>
    <w:rsid w:val="00150A47"/>
    <w:rsid w:val="0015377C"/>
    <w:rsid w:val="00155947"/>
    <w:rsid w:val="00156747"/>
    <w:rsid w:val="0015706B"/>
    <w:rsid w:val="001614BE"/>
    <w:rsid w:val="00162627"/>
    <w:rsid w:val="00163BCB"/>
    <w:rsid w:val="00164E8C"/>
    <w:rsid w:val="001652DD"/>
    <w:rsid w:val="0016648B"/>
    <w:rsid w:val="00171496"/>
    <w:rsid w:val="00176377"/>
    <w:rsid w:val="00176C9B"/>
    <w:rsid w:val="0018059A"/>
    <w:rsid w:val="001824D9"/>
    <w:rsid w:val="0018487F"/>
    <w:rsid w:val="00185F41"/>
    <w:rsid w:val="00191944"/>
    <w:rsid w:val="00195650"/>
    <w:rsid w:val="00196828"/>
    <w:rsid w:val="001A3302"/>
    <w:rsid w:val="001A44DB"/>
    <w:rsid w:val="001A50E9"/>
    <w:rsid w:val="001B0042"/>
    <w:rsid w:val="001B241A"/>
    <w:rsid w:val="001B2B70"/>
    <w:rsid w:val="001B540C"/>
    <w:rsid w:val="001C0E2F"/>
    <w:rsid w:val="001C11C4"/>
    <w:rsid w:val="001C4A63"/>
    <w:rsid w:val="001C4FD4"/>
    <w:rsid w:val="001D0C47"/>
    <w:rsid w:val="001D21FC"/>
    <w:rsid w:val="001D49C3"/>
    <w:rsid w:val="001D50F9"/>
    <w:rsid w:val="001D5BB2"/>
    <w:rsid w:val="001D6BF9"/>
    <w:rsid w:val="001E4048"/>
    <w:rsid w:val="001F43D0"/>
    <w:rsid w:val="001F589E"/>
    <w:rsid w:val="00201022"/>
    <w:rsid w:val="0020446D"/>
    <w:rsid w:val="00204593"/>
    <w:rsid w:val="00206893"/>
    <w:rsid w:val="00210113"/>
    <w:rsid w:val="002129B7"/>
    <w:rsid w:val="00212A2E"/>
    <w:rsid w:val="00212DC3"/>
    <w:rsid w:val="0021304A"/>
    <w:rsid w:val="002157A6"/>
    <w:rsid w:val="002172A3"/>
    <w:rsid w:val="0021780B"/>
    <w:rsid w:val="00221B32"/>
    <w:rsid w:val="00222ABA"/>
    <w:rsid w:val="00223039"/>
    <w:rsid w:val="002277C1"/>
    <w:rsid w:val="0023075B"/>
    <w:rsid w:val="00230A00"/>
    <w:rsid w:val="00231B0C"/>
    <w:rsid w:val="00235F88"/>
    <w:rsid w:val="002405D0"/>
    <w:rsid w:val="00242C51"/>
    <w:rsid w:val="0024550D"/>
    <w:rsid w:val="00247BB4"/>
    <w:rsid w:val="00252C12"/>
    <w:rsid w:val="00256866"/>
    <w:rsid w:val="002615A4"/>
    <w:rsid w:val="00265DAC"/>
    <w:rsid w:val="00266B65"/>
    <w:rsid w:val="00266DA8"/>
    <w:rsid w:val="00266E0E"/>
    <w:rsid w:val="00267562"/>
    <w:rsid w:val="00271BF1"/>
    <w:rsid w:val="002748B5"/>
    <w:rsid w:val="00274F4B"/>
    <w:rsid w:val="00277ACF"/>
    <w:rsid w:val="00277CFE"/>
    <w:rsid w:val="00280D99"/>
    <w:rsid w:val="0028233D"/>
    <w:rsid w:val="00286A4E"/>
    <w:rsid w:val="00287279"/>
    <w:rsid w:val="00290DD0"/>
    <w:rsid w:val="00291448"/>
    <w:rsid w:val="00293016"/>
    <w:rsid w:val="00293918"/>
    <w:rsid w:val="00294A5F"/>
    <w:rsid w:val="00294C14"/>
    <w:rsid w:val="00295BCC"/>
    <w:rsid w:val="002A091D"/>
    <w:rsid w:val="002A34F2"/>
    <w:rsid w:val="002A6B12"/>
    <w:rsid w:val="002A7427"/>
    <w:rsid w:val="002B28D6"/>
    <w:rsid w:val="002B4A5B"/>
    <w:rsid w:val="002B4CC0"/>
    <w:rsid w:val="002B4EEB"/>
    <w:rsid w:val="002B6554"/>
    <w:rsid w:val="002B79CF"/>
    <w:rsid w:val="002C15D1"/>
    <w:rsid w:val="002C20CF"/>
    <w:rsid w:val="002C7FEB"/>
    <w:rsid w:val="002D007B"/>
    <w:rsid w:val="002D4089"/>
    <w:rsid w:val="002D5815"/>
    <w:rsid w:val="002D6802"/>
    <w:rsid w:val="002E2861"/>
    <w:rsid w:val="002E2EF7"/>
    <w:rsid w:val="002E391C"/>
    <w:rsid w:val="002E67F0"/>
    <w:rsid w:val="002F3220"/>
    <w:rsid w:val="002F34E5"/>
    <w:rsid w:val="00300550"/>
    <w:rsid w:val="00302BCA"/>
    <w:rsid w:val="00302E16"/>
    <w:rsid w:val="003030D2"/>
    <w:rsid w:val="00303D39"/>
    <w:rsid w:val="00304C2A"/>
    <w:rsid w:val="00304E88"/>
    <w:rsid w:val="00310519"/>
    <w:rsid w:val="00311D93"/>
    <w:rsid w:val="00312487"/>
    <w:rsid w:val="0031397C"/>
    <w:rsid w:val="00313E23"/>
    <w:rsid w:val="0031571C"/>
    <w:rsid w:val="003160C2"/>
    <w:rsid w:val="00316B4B"/>
    <w:rsid w:val="00321C58"/>
    <w:rsid w:val="00323CC3"/>
    <w:rsid w:val="00323DE0"/>
    <w:rsid w:val="00332E9F"/>
    <w:rsid w:val="00333EB4"/>
    <w:rsid w:val="00334133"/>
    <w:rsid w:val="00334BE3"/>
    <w:rsid w:val="00335C9E"/>
    <w:rsid w:val="00336183"/>
    <w:rsid w:val="003369D7"/>
    <w:rsid w:val="003405D7"/>
    <w:rsid w:val="003415DB"/>
    <w:rsid w:val="003420C2"/>
    <w:rsid w:val="003430EF"/>
    <w:rsid w:val="00344CF1"/>
    <w:rsid w:val="003463D6"/>
    <w:rsid w:val="003477A7"/>
    <w:rsid w:val="003544E6"/>
    <w:rsid w:val="00355A89"/>
    <w:rsid w:val="00355CA2"/>
    <w:rsid w:val="00356859"/>
    <w:rsid w:val="00360763"/>
    <w:rsid w:val="003671A3"/>
    <w:rsid w:val="003673A7"/>
    <w:rsid w:val="00367B2E"/>
    <w:rsid w:val="00370D2B"/>
    <w:rsid w:val="00371118"/>
    <w:rsid w:val="003754B1"/>
    <w:rsid w:val="00377409"/>
    <w:rsid w:val="00377AD2"/>
    <w:rsid w:val="00381AB7"/>
    <w:rsid w:val="00382E46"/>
    <w:rsid w:val="003869B9"/>
    <w:rsid w:val="00387B6F"/>
    <w:rsid w:val="00391DD2"/>
    <w:rsid w:val="003971D0"/>
    <w:rsid w:val="00397794"/>
    <w:rsid w:val="00397923"/>
    <w:rsid w:val="003A06D5"/>
    <w:rsid w:val="003A1BC4"/>
    <w:rsid w:val="003A2ABB"/>
    <w:rsid w:val="003A30FC"/>
    <w:rsid w:val="003A73D0"/>
    <w:rsid w:val="003B2CD6"/>
    <w:rsid w:val="003B42D0"/>
    <w:rsid w:val="003B5751"/>
    <w:rsid w:val="003B6496"/>
    <w:rsid w:val="003B657A"/>
    <w:rsid w:val="003B7031"/>
    <w:rsid w:val="003C58DE"/>
    <w:rsid w:val="003C6B04"/>
    <w:rsid w:val="003D0344"/>
    <w:rsid w:val="003D0F3C"/>
    <w:rsid w:val="003D2938"/>
    <w:rsid w:val="003D5A5F"/>
    <w:rsid w:val="003E531D"/>
    <w:rsid w:val="003E6AF0"/>
    <w:rsid w:val="003F1FED"/>
    <w:rsid w:val="003F5E90"/>
    <w:rsid w:val="003F7869"/>
    <w:rsid w:val="004004B1"/>
    <w:rsid w:val="00400B5A"/>
    <w:rsid w:val="00400C14"/>
    <w:rsid w:val="00400D60"/>
    <w:rsid w:val="004015E9"/>
    <w:rsid w:val="00403AD4"/>
    <w:rsid w:val="0040584A"/>
    <w:rsid w:val="004061CE"/>
    <w:rsid w:val="00406AB3"/>
    <w:rsid w:val="00406E84"/>
    <w:rsid w:val="00414907"/>
    <w:rsid w:val="00415791"/>
    <w:rsid w:val="00423063"/>
    <w:rsid w:val="00423955"/>
    <w:rsid w:val="00423E89"/>
    <w:rsid w:val="004275AD"/>
    <w:rsid w:val="004300C1"/>
    <w:rsid w:val="0043533B"/>
    <w:rsid w:val="00437FA1"/>
    <w:rsid w:val="00441CBB"/>
    <w:rsid w:val="00442562"/>
    <w:rsid w:val="004466A9"/>
    <w:rsid w:val="00447B87"/>
    <w:rsid w:val="0045022F"/>
    <w:rsid w:val="00453629"/>
    <w:rsid w:val="004571B3"/>
    <w:rsid w:val="00457521"/>
    <w:rsid w:val="00460E5B"/>
    <w:rsid w:val="00461BDF"/>
    <w:rsid w:val="00463D7D"/>
    <w:rsid w:val="0046435C"/>
    <w:rsid w:val="00465DD5"/>
    <w:rsid w:val="00467D86"/>
    <w:rsid w:val="0047468A"/>
    <w:rsid w:val="00480DF5"/>
    <w:rsid w:val="0048354C"/>
    <w:rsid w:val="004844E2"/>
    <w:rsid w:val="00484A12"/>
    <w:rsid w:val="0048612D"/>
    <w:rsid w:val="00490EB2"/>
    <w:rsid w:val="004911B3"/>
    <w:rsid w:val="004917EC"/>
    <w:rsid w:val="00496CF1"/>
    <w:rsid w:val="004B5713"/>
    <w:rsid w:val="004B7CCE"/>
    <w:rsid w:val="004C354A"/>
    <w:rsid w:val="004C524F"/>
    <w:rsid w:val="004D01AE"/>
    <w:rsid w:val="004D287E"/>
    <w:rsid w:val="004D5018"/>
    <w:rsid w:val="004D5CED"/>
    <w:rsid w:val="004D7021"/>
    <w:rsid w:val="004E09AD"/>
    <w:rsid w:val="004E2682"/>
    <w:rsid w:val="004F0DA8"/>
    <w:rsid w:val="004F184F"/>
    <w:rsid w:val="004F1BB8"/>
    <w:rsid w:val="004F3011"/>
    <w:rsid w:val="004F4E54"/>
    <w:rsid w:val="004F71ED"/>
    <w:rsid w:val="004F7C3F"/>
    <w:rsid w:val="0050061D"/>
    <w:rsid w:val="00500D10"/>
    <w:rsid w:val="00501E5C"/>
    <w:rsid w:val="0050225B"/>
    <w:rsid w:val="00503E5F"/>
    <w:rsid w:val="005048F9"/>
    <w:rsid w:val="00515132"/>
    <w:rsid w:val="00517D86"/>
    <w:rsid w:val="00522878"/>
    <w:rsid w:val="005232DB"/>
    <w:rsid w:val="005249F8"/>
    <w:rsid w:val="00524DF9"/>
    <w:rsid w:val="005259D7"/>
    <w:rsid w:val="00527B95"/>
    <w:rsid w:val="00527CC4"/>
    <w:rsid w:val="00527E3C"/>
    <w:rsid w:val="00531286"/>
    <w:rsid w:val="005340A0"/>
    <w:rsid w:val="0053491B"/>
    <w:rsid w:val="0053514C"/>
    <w:rsid w:val="00535AF0"/>
    <w:rsid w:val="00541C14"/>
    <w:rsid w:val="005427F6"/>
    <w:rsid w:val="0054393B"/>
    <w:rsid w:val="0054487B"/>
    <w:rsid w:val="00551621"/>
    <w:rsid w:val="00551E01"/>
    <w:rsid w:val="0055239C"/>
    <w:rsid w:val="005542C3"/>
    <w:rsid w:val="00566073"/>
    <w:rsid w:val="005670BF"/>
    <w:rsid w:val="00567BA9"/>
    <w:rsid w:val="00571F5E"/>
    <w:rsid w:val="00575C01"/>
    <w:rsid w:val="005835CC"/>
    <w:rsid w:val="005840FF"/>
    <w:rsid w:val="005879CF"/>
    <w:rsid w:val="00592FDB"/>
    <w:rsid w:val="005949DE"/>
    <w:rsid w:val="005954E4"/>
    <w:rsid w:val="00596472"/>
    <w:rsid w:val="005A2599"/>
    <w:rsid w:val="005A55E9"/>
    <w:rsid w:val="005A6571"/>
    <w:rsid w:val="005A7AEC"/>
    <w:rsid w:val="005B1B7A"/>
    <w:rsid w:val="005B3948"/>
    <w:rsid w:val="005C1D83"/>
    <w:rsid w:val="005C2CB1"/>
    <w:rsid w:val="005C60A5"/>
    <w:rsid w:val="005C77B4"/>
    <w:rsid w:val="005D0472"/>
    <w:rsid w:val="005D0F35"/>
    <w:rsid w:val="005D1464"/>
    <w:rsid w:val="005D1ADD"/>
    <w:rsid w:val="005D1F43"/>
    <w:rsid w:val="005D33F2"/>
    <w:rsid w:val="005D3674"/>
    <w:rsid w:val="005D4DE5"/>
    <w:rsid w:val="005D4E34"/>
    <w:rsid w:val="005E0B2B"/>
    <w:rsid w:val="005E1288"/>
    <w:rsid w:val="005E3B9F"/>
    <w:rsid w:val="005E61E7"/>
    <w:rsid w:val="005E6463"/>
    <w:rsid w:val="005F0FE8"/>
    <w:rsid w:val="005F135D"/>
    <w:rsid w:val="005F2244"/>
    <w:rsid w:val="005F64DD"/>
    <w:rsid w:val="00602B5F"/>
    <w:rsid w:val="00603A22"/>
    <w:rsid w:val="00604722"/>
    <w:rsid w:val="006158A7"/>
    <w:rsid w:val="00617053"/>
    <w:rsid w:val="00617632"/>
    <w:rsid w:val="006176C0"/>
    <w:rsid w:val="0062006A"/>
    <w:rsid w:val="006204BA"/>
    <w:rsid w:val="006226DD"/>
    <w:rsid w:val="0062431F"/>
    <w:rsid w:val="00625E34"/>
    <w:rsid w:val="00633730"/>
    <w:rsid w:val="006360A5"/>
    <w:rsid w:val="00637287"/>
    <w:rsid w:val="006375A8"/>
    <w:rsid w:val="006410E3"/>
    <w:rsid w:val="0064170A"/>
    <w:rsid w:val="00641F81"/>
    <w:rsid w:val="006454BA"/>
    <w:rsid w:val="00647CEE"/>
    <w:rsid w:val="00651BAC"/>
    <w:rsid w:val="00652E5A"/>
    <w:rsid w:val="006532D7"/>
    <w:rsid w:val="006533C8"/>
    <w:rsid w:val="0065437A"/>
    <w:rsid w:val="00655F8D"/>
    <w:rsid w:val="00657E6C"/>
    <w:rsid w:val="006627E3"/>
    <w:rsid w:val="00664232"/>
    <w:rsid w:val="0066681B"/>
    <w:rsid w:val="00670F61"/>
    <w:rsid w:val="00671268"/>
    <w:rsid w:val="0067203C"/>
    <w:rsid w:val="00672CC5"/>
    <w:rsid w:val="00673EEF"/>
    <w:rsid w:val="006759A5"/>
    <w:rsid w:val="006762C3"/>
    <w:rsid w:val="00680541"/>
    <w:rsid w:val="0068257A"/>
    <w:rsid w:val="00682631"/>
    <w:rsid w:val="0068361F"/>
    <w:rsid w:val="00695B1C"/>
    <w:rsid w:val="00695E39"/>
    <w:rsid w:val="006964CB"/>
    <w:rsid w:val="00696ADC"/>
    <w:rsid w:val="006A5E9B"/>
    <w:rsid w:val="006B145D"/>
    <w:rsid w:val="006B17F4"/>
    <w:rsid w:val="006B35B2"/>
    <w:rsid w:val="006B6118"/>
    <w:rsid w:val="006B6792"/>
    <w:rsid w:val="006C19AA"/>
    <w:rsid w:val="006C1EC1"/>
    <w:rsid w:val="006C3882"/>
    <w:rsid w:val="006C7AFA"/>
    <w:rsid w:val="006D43C6"/>
    <w:rsid w:val="006D4F22"/>
    <w:rsid w:val="006D59A1"/>
    <w:rsid w:val="006E5A41"/>
    <w:rsid w:val="006E5E55"/>
    <w:rsid w:val="006E6B78"/>
    <w:rsid w:val="006E74BF"/>
    <w:rsid w:val="006F07B6"/>
    <w:rsid w:val="006F16A1"/>
    <w:rsid w:val="006F42EE"/>
    <w:rsid w:val="006F5307"/>
    <w:rsid w:val="006F7285"/>
    <w:rsid w:val="006F77D6"/>
    <w:rsid w:val="00703CE5"/>
    <w:rsid w:val="00703F2A"/>
    <w:rsid w:val="00704227"/>
    <w:rsid w:val="00706559"/>
    <w:rsid w:val="0070661B"/>
    <w:rsid w:val="0071018C"/>
    <w:rsid w:val="00715204"/>
    <w:rsid w:val="0071591B"/>
    <w:rsid w:val="007167B5"/>
    <w:rsid w:val="00716DA3"/>
    <w:rsid w:val="007174F3"/>
    <w:rsid w:val="00720F47"/>
    <w:rsid w:val="007218E9"/>
    <w:rsid w:val="007275BE"/>
    <w:rsid w:val="0073275C"/>
    <w:rsid w:val="00734163"/>
    <w:rsid w:val="00735F29"/>
    <w:rsid w:val="00736BE7"/>
    <w:rsid w:val="00736FBC"/>
    <w:rsid w:val="00737991"/>
    <w:rsid w:val="00740985"/>
    <w:rsid w:val="00741CA5"/>
    <w:rsid w:val="00745C43"/>
    <w:rsid w:val="00745F35"/>
    <w:rsid w:val="0075449B"/>
    <w:rsid w:val="0075502B"/>
    <w:rsid w:val="007562A4"/>
    <w:rsid w:val="00756B96"/>
    <w:rsid w:val="007603C2"/>
    <w:rsid w:val="007614B2"/>
    <w:rsid w:val="007618A8"/>
    <w:rsid w:val="00761DDD"/>
    <w:rsid w:val="007672FC"/>
    <w:rsid w:val="0077168E"/>
    <w:rsid w:val="007735B1"/>
    <w:rsid w:val="0077745E"/>
    <w:rsid w:val="00781544"/>
    <w:rsid w:val="0078249E"/>
    <w:rsid w:val="0078250D"/>
    <w:rsid w:val="00782724"/>
    <w:rsid w:val="00784A84"/>
    <w:rsid w:val="00786596"/>
    <w:rsid w:val="00787115"/>
    <w:rsid w:val="00792702"/>
    <w:rsid w:val="00797F74"/>
    <w:rsid w:val="007A0BB4"/>
    <w:rsid w:val="007A25BF"/>
    <w:rsid w:val="007B233E"/>
    <w:rsid w:val="007B581F"/>
    <w:rsid w:val="007C32EE"/>
    <w:rsid w:val="007C4F09"/>
    <w:rsid w:val="007C61C9"/>
    <w:rsid w:val="007D0E50"/>
    <w:rsid w:val="007D26FB"/>
    <w:rsid w:val="007D5619"/>
    <w:rsid w:val="007D5BF5"/>
    <w:rsid w:val="007D6FFA"/>
    <w:rsid w:val="007E090D"/>
    <w:rsid w:val="007E1378"/>
    <w:rsid w:val="007E56B1"/>
    <w:rsid w:val="007E5DBC"/>
    <w:rsid w:val="007E6A45"/>
    <w:rsid w:val="007F36BD"/>
    <w:rsid w:val="007F500C"/>
    <w:rsid w:val="007F64FA"/>
    <w:rsid w:val="007F6EA7"/>
    <w:rsid w:val="008009AA"/>
    <w:rsid w:val="00800A01"/>
    <w:rsid w:val="0080128A"/>
    <w:rsid w:val="00801B02"/>
    <w:rsid w:val="0080463D"/>
    <w:rsid w:val="00804FAE"/>
    <w:rsid w:val="00807444"/>
    <w:rsid w:val="00810FBD"/>
    <w:rsid w:val="0081111B"/>
    <w:rsid w:val="00811189"/>
    <w:rsid w:val="00813709"/>
    <w:rsid w:val="008203FC"/>
    <w:rsid w:val="0082745E"/>
    <w:rsid w:val="00830307"/>
    <w:rsid w:val="0083533C"/>
    <w:rsid w:val="008377CC"/>
    <w:rsid w:val="00842FA0"/>
    <w:rsid w:val="008464AE"/>
    <w:rsid w:val="00847E28"/>
    <w:rsid w:val="008501E7"/>
    <w:rsid w:val="00850FC4"/>
    <w:rsid w:val="0085296D"/>
    <w:rsid w:val="00852A9D"/>
    <w:rsid w:val="00855E80"/>
    <w:rsid w:val="00857F62"/>
    <w:rsid w:val="008631BD"/>
    <w:rsid w:val="008650EF"/>
    <w:rsid w:val="00871530"/>
    <w:rsid w:val="0087312C"/>
    <w:rsid w:val="0087346B"/>
    <w:rsid w:val="00875B98"/>
    <w:rsid w:val="00876036"/>
    <w:rsid w:val="00876801"/>
    <w:rsid w:val="00876FEF"/>
    <w:rsid w:val="00877377"/>
    <w:rsid w:val="0087765D"/>
    <w:rsid w:val="00877C5F"/>
    <w:rsid w:val="008901A3"/>
    <w:rsid w:val="008A10BC"/>
    <w:rsid w:val="008A3623"/>
    <w:rsid w:val="008A5846"/>
    <w:rsid w:val="008A656C"/>
    <w:rsid w:val="008B1157"/>
    <w:rsid w:val="008B1D4F"/>
    <w:rsid w:val="008B44E4"/>
    <w:rsid w:val="008B4DB5"/>
    <w:rsid w:val="008B638D"/>
    <w:rsid w:val="008C1FB2"/>
    <w:rsid w:val="008C3F4E"/>
    <w:rsid w:val="008C4C12"/>
    <w:rsid w:val="008C53E9"/>
    <w:rsid w:val="008D15E4"/>
    <w:rsid w:val="008D1B10"/>
    <w:rsid w:val="008D44FC"/>
    <w:rsid w:val="008D50BE"/>
    <w:rsid w:val="008D6CE3"/>
    <w:rsid w:val="008E6258"/>
    <w:rsid w:val="008E6280"/>
    <w:rsid w:val="008E72B9"/>
    <w:rsid w:val="008E744E"/>
    <w:rsid w:val="008E7A70"/>
    <w:rsid w:val="008E7D8B"/>
    <w:rsid w:val="008F023A"/>
    <w:rsid w:val="008F0A7E"/>
    <w:rsid w:val="008F1A6F"/>
    <w:rsid w:val="008F333E"/>
    <w:rsid w:val="00901BF5"/>
    <w:rsid w:val="00904ACE"/>
    <w:rsid w:val="00915EFD"/>
    <w:rsid w:val="009166DE"/>
    <w:rsid w:val="00924A86"/>
    <w:rsid w:val="00932AA8"/>
    <w:rsid w:val="00934CF3"/>
    <w:rsid w:val="00934D50"/>
    <w:rsid w:val="00937602"/>
    <w:rsid w:val="00937CF9"/>
    <w:rsid w:val="00942663"/>
    <w:rsid w:val="00944F2E"/>
    <w:rsid w:val="009458B4"/>
    <w:rsid w:val="00945A0C"/>
    <w:rsid w:val="00947F46"/>
    <w:rsid w:val="00950F1B"/>
    <w:rsid w:val="009519CD"/>
    <w:rsid w:val="00952484"/>
    <w:rsid w:val="009525C3"/>
    <w:rsid w:val="00954A9C"/>
    <w:rsid w:val="00956127"/>
    <w:rsid w:val="00966FA3"/>
    <w:rsid w:val="009729F7"/>
    <w:rsid w:val="00973FFA"/>
    <w:rsid w:val="00974C82"/>
    <w:rsid w:val="0097735E"/>
    <w:rsid w:val="00977DBA"/>
    <w:rsid w:val="00980CEE"/>
    <w:rsid w:val="0098436E"/>
    <w:rsid w:val="0099261C"/>
    <w:rsid w:val="00992951"/>
    <w:rsid w:val="0099446A"/>
    <w:rsid w:val="009955BC"/>
    <w:rsid w:val="009958E5"/>
    <w:rsid w:val="009973EC"/>
    <w:rsid w:val="009A027E"/>
    <w:rsid w:val="009A3C0D"/>
    <w:rsid w:val="009A3D27"/>
    <w:rsid w:val="009A3F67"/>
    <w:rsid w:val="009A56F0"/>
    <w:rsid w:val="009B2C8A"/>
    <w:rsid w:val="009B3FF3"/>
    <w:rsid w:val="009C14DB"/>
    <w:rsid w:val="009C1E3F"/>
    <w:rsid w:val="009C201D"/>
    <w:rsid w:val="009C2ACB"/>
    <w:rsid w:val="009C7EAC"/>
    <w:rsid w:val="009D01CF"/>
    <w:rsid w:val="009D44D5"/>
    <w:rsid w:val="009D55EB"/>
    <w:rsid w:val="009E1AF2"/>
    <w:rsid w:val="009E72EF"/>
    <w:rsid w:val="009E76D8"/>
    <w:rsid w:val="009F4254"/>
    <w:rsid w:val="009F5D22"/>
    <w:rsid w:val="009F6455"/>
    <w:rsid w:val="009F6D58"/>
    <w:rsid w:val="00A008C8"/>
    <w:rsid w:val="00A00DB3"/>
    <w:rsid w:val="00A01FC7"/>
    <w:rsid w:val="00A0340A"/>
    <w:rsid w:val="00A040C3"/>
    <w:rsid w:val="00A07784"/>
    <w:rsid w:val="00A10EE8"/>
    <w:rsid w:val="00A1188B"/>
    <w:rsid w:val="00A11A7F"/>
    <w:rsid w:val="00A12FD3"/>
    <w:rsid w:val="00A14B1D"/>
    <w:rsid w:val="00A15D5F"/>
    <w:rsid w:val="00A175DB"/>
    <w:rsid w:val="00A21554"/>
    <w:rsid w:val="00A225EC"/>
    <w:rsid w:val="00A22BBA"/>
    <w:rsid w:val="00A2412F"/>
    <w:rsid w:val="00A260B7"/>
    <w:rsid w:val="00A27EF4"/>
    <w:rsid w:val="00A30688"/>
    <w:rsid w:val="00A31396"/>
    <w:rsid w:val="00A31A5B"/>
    <w:rsid w:val="00A40F16"/>
    <w:rsid w:val="00A44A5F"/>
    <w:rsid w:val="00A50059"/>
    <w:rsid w:val="00A5143B"/>
    <w:rsid w:val="00A51D58"/>
    <w:rsid w:val="00A52FE7"/>
    <w:rsid w:val="00A56645"/>
    <w:rsid w:val="00A57CAD"/>
    <w:rsid w:val="00A601F7"/>
    <w:rsid w:val="00A61541"/>
    <w:rsid w:val="00A61691"/>
    <w:rsid w:val="00A71C23"/>
    <w:rsid w:val="00A74C27"/>
    <w:rsid w:val="00A92E70"/>
    <w:rsid w:val="00A95054"/>
    <w:rsid w:val="00A95460"/>
    <w:rsid w:val="00A95F31"/>
    <w:rsid w:val="00AA06B1"/>
    <w:rsid w:val="00AA23CC"/>
    <w:rsid w:val="00AA35E9"/>
    <w:rsid w:val="00AA381B"/>
    <w:rsid w:val="00AA5F86"/>
    <w:rsid w:val="00AA6D81"/>
    <w:rsid w:val="00AA7F9C"/>
    <w:rsid w:val="00AB3EC5"/>
    <w:rsid w:val="00AB42CD"/>
    <w:rsid w:val="00AB5E6E"/>
    <w:rsid w:val="00AB6832"/>
    <w:rsid w:val="00AB713E"/>
    <w:rsid w:val="00AB7CEF"/>
    <w:rsid w:val="00AC111E"/>
    <w:rsid w:val="00AC14CF"/>
    <w:rsid w:val="00AC24D0"/>
    <w:rsid w:val="00AC3D05"/>
    <w:rsid w:val="00AC5388"/>
    <w:rsid w:val="00AC5A2D"/>
    <w:rsid w:val="00AC62F4"/>
    <w:rsid w:val="00AD14D0"/>
    <w:rsid w:val="00AD15AD"/>
    <w:rsid w:val="00AD2379"/>
    <w:rsid w:val="00AD2A68"/>
    <w:rsid w:val="00AD58C8"/>
    <w:rsid w:val="00AE09BE"/>
    <w:rsid w:val="00AE2774"/>
    <w:rsid w:val="00AE4CA3"/>
    <w:rsid w:val="00AE5ADE"/>
    <w:rsid w:val="00AE60E4"/>
    <w:rsid w:val="00AE6EC1"/>
    <w:rsid w:val="00AF1CA3"/>
    <w:rsid w:val="00B00CF3"/>
    <w:rsid w:val="00B06EE8"/>
    <w:rsid w:val="00B113C6"/>
    <w:rsid w:val="00B1332F"/>
    <w:rsid w:val="00B14219"/>
    <w:rsid w:val="00B14D9B"/>
    <w:rsid w:val="00B17C9A"/>
    <w:rsid w:val="00B203A0"/>
    <w:rsid w:val="00B21A39"/>
    <w:rsid w:val="00B23A2B"/>
    <w:rsid w:val="00B2404E"/>
    <w:rsid w:val="00B246CA"/>
    <w:rsid w:val="00B25669"/>
    <w:rsid w:val="00B26CC9"/>
    <w:rsid w:val="00B2729C"/>
    <w:rsid w:val="00B27A50"/>
    <w:rsid w:val="00B31C52"/>
    <w:rsid w:val="00B353CF"/>
    <w:rsid w:val="00B35A28"/>
    <w:rsid w:val="00B400C0"/>
    <w:rsid w:val="00B40266"/>
    <w:rsid w:val="00B402B9"/>
    <w:rsid w:val="00B41662"/>
    <w:rsid w:val="00B436FD"/>
    <w:rsid w:val="00B460C9"/>
    <w:rsid w:val="00B46FF6"/>
    <w:rsid w:val="00B51046"/>
    <w:rsid w:val="00B5163B"/>
    <w:rsid w:val="00B5189B"/>
    <w:rsid w:val="00B5198B"/>
    <w:rsid w:val="00B626C5"/>
    <w:rsid w:val="00B7003C"/>
    <w:rsid w:val="00B7022C"/>
    <w:rsid w:val="00B7163B"/>
    <w:rsid w:val="00B728DB"/>
    <w:rsid w:val="00B729CF"/>
    <w:rsid w:val="00B72D0D"/>
    <w:rsid w:val="00B73CD3"/>
    <w:rsid w:val="00B76FBA"/>
    <w:rsid w:val="00B77831"/>
    <w:rsid w:val="00B82D5B"/>
    <w:rsid w:val="00B85063"/>
    <w:rsid w:val="00B85F2B"/>
    <w:rsid w:val="00B86D7A"/>
    <w:rsid w:val="00B86E21"/>
    <w:rsid w:val="00B87F9D"/>
    <w:rsid w:val="00B90225"/>
    <w:rsid w:val="00B9121A"/>
    <w:rsid w:val="00B91496"/>
    <w:rsid w:val="00B92C6F"/>
    <w:rsid w:val="00B930C4"/>
    <w:rsid w:val="00B9342C"/>
    <w:rsid w:val="00B93B88"/>
    <w:rsid w:val="00B95B8A"/>
    <w:rsid w:val="00BA18DE"/>
    <w:rsid w:val="00BA2E19"/>
    <w:rsid w:val="00BA3CCF"/>
    <w:rsid w:val="00BA43C8"/>
    <w:rsid w:val="00BA45B9"/>
    <w:rsid w:val="00BB5E35"/>
    <w:rsid w:val="00BC0F16"/>
    <w:rsid w:val="00BC3724"/>
    <w:rsid w:val="00BC4CB4"/>
    <w:rsid w:val="00BC57DB"/>
    <w:rsid w:val="00BC6FFC"/>
    <w:rsid w:val="00BD05C6"/>
    <w:rsid w:val="00BD1F1F"/>
    <w:rsid w:val="00BD2644"/>
    <w:rsid w:val="00BE04FC"/>
    <w:rsid w:val="00BE079D"/>
    <w:rsid w:val="00BE1979"/>
    <w:rsid w:val="00BE46C1"/>
    <w:rsid w:val="00BE6E16"/>
    <w:rsid w:val="00BF110F"/>
    <w:rsid w:val="00BF1EA6"/>
    <w:rsid w:val="00BF21C4"/>
    <w:rsid w:val="00BF3654"/>
    <w:rsid w:val="00BF4942"/>
    <w:rsid w:val="00BF4C5A"/>
    <w:rsid w:val="00BF7128"/>
    <w:rsid w:val="00C01710"/>
    <w:rsid w:val="00C0388D"/>
    <w:rsid w:val="00C065E9"/>
    <w:rsid w:val="00C06D42"/>
    <w:rsid w:val="00C071B1"/>
    <w:rsid w:val="00C07D72"/>
    <w:rsid w:val="00C10837"/>
    <w:rsid w:val="00C10AA7"/>
    <w:rsid w:val="00C10B44"/>
    <w:rsid w:val="00C1294C"/>
    <w:rsid w:val="00C149C0"/>
    <w:rsid w:val="00C153E6"/>
    <w:rsid w:val="00C2083A"/>
    <w:rsid w:val="00C2503D"/>
    <w:rsid w:val="00C3126C"/>
    <w:rsid w:val="00C353AF"/>
    <w:rsid w:val="00C370F8"/>
    <w:rsid w:val="00C43B5E"/>
    <w:rsid w:val="00C45360"/>
    <w:rsid w:val="00C53A98"/>
    <w:rsid w:val="00C54C74"/>
    <w:rsid w:val="00C64B13"/>
    <w:rsid w:val="00C70504"/>
    <w:rsid w:val="00C715FB"/>
    <w:rsid w:val="00C72ACE"/>
    <w:rsid w:val="00C774C2"/>
    <w:rsid w:val="00C80400"/>
    <w:rsid w:val="00C82217"/>
    <w:rsid w:val="00C8409D"/>
    <w:rsid w:val="00C84C14"/>
    <w:rsid w:val="00C90A83"/>
    <w:rsid w:val="00C90B93"/>
    <w:rsid w:val="00C93531"/>
    <w:rsid w:val="00C94A55"/>
    <w:rsid w:val="00C95F57"/>
    <w:rsid w:val="00CA2BE2"/>
    <w:rsid w:val="00CA5859"/>
    <w:rsid w:val="00CA5B4D"/>
    <w:rsid w:val="00CB6270"/>
    <w:rsid w:val="00CB7442"/>
    <w:rsid w:val="00CC0584"/>
    <w:rsid w:val="00CC0B4F"/>
    <w:rsid w:val="00CC1AAB"/>
    <w:rsid w:val="00CC3BD7"/>
    <w:rsid w:val="00CC3C4E"/>
    <w:rsid w:val="00CC4233"/>
    <w:rsid w:val="00CC46A8"/>
    <w:rsid w:val="00CC6A91"/>
    <w:rsid w:val="00CC6BEB"/>
    <w:rsid w:val="00CC6C3E"/>
    <w:rsid w:val="00CC6CF2"/>
    <w:rsid w:val="00CC6D45"/>
    <w:rsid w:val="00CC77FD"/>
    <w:rsid w:val="00CD5102"/>
    <w:rsid w:val="00CD6044"/>
    <w:rsid w:val="00CD709A"/>
    <w:rsid w:val="00CE177B"/>
    <w:rsid w:val="00CE267E"/>
    <w:rsid w:val="00CE2BF3"/>
    <w:rsid w:val="00CE4F65"/>
    <w:rsid w:val="00CE5C5F"/>
    <w:rsid w:val="00CF0615"/>
    <w:rsid w:val="00CF7D0D"/>
    <w:rsid w:val="00D00AAD"/>
    <w:rsid w:val="00D02642"/>
    <w:rsid w:val="00D04047"/>
    <w:rsid w:val="00D06098"/>
    <w:rsid w:val="00D07DE5"/>
    <w:rsid w:val="00D16F59"/>
    <w:rsid w:val="00D20A6F"/>
    <w:rsid w:val="00D21F2A"/>
    <w:rsid w:val="00D22B27"/>
    <w:rsid w:val="00D26907"/>
    <w:rsid w:val="00D324AF"/>
    <w:rsid w:val="00D340A1"/>
    <w:rsid w:val="00D34934"/>
    <w:rsid w:val="00D34F4F"/>
    <w:rsid w:val="00D3518D"/>
    <w:rsid w:val="00D4160E"/>
    <w:rsid w:val="00D4309B"/>
    <w:rsid w:val="00D44C55"/>
    <w:rsid w:val="00D50ED8"/>
    <w:rsid w:val="00D54714"/>
    <w:rsid w:val="00D562B3"/>
    <w:rsid w:val="00D57DE9"/>
    <w:rsid w:val="00D62C05"/>
    <w:rsid w:val="00D64238"/>
    <w:rsid w:val="00D64CAA"/>
    <w:rsid w:val="00D659FC"/>
    <w:rsid w:val="00D6757A"/>
    <w:rsid w:val="00D703F7"/>
    <w:rsid w:val="00D71FF4"/>
    <w:rsid w:val="00D720AF"/>
    <w:rsid w:val="00D73251"/>
    <w:rsid w:val="00D748B0"/>
    <w:rsid w:val="00D77FA8"/>
    <w:rsid w:val="00D81826"/>
    <w:rsid w:val="00D81DE4"/>
    <w:rsid w:val="00D836B5"/>
    <w:rsid w:val="00D90605"/>
    <w:rsid w:val="00D92177"/>
    <w:rsid w:val="00D94A84"/>
    <w:rsid w:val="00D95CE1"/>
    <w:rsid w:val="00D976CB"/>
    <w:rsid w:val="00DA06C0"/>
    <w:rsid w:val="00DA1147"/>
    <w:rsid w:val="00DA5A93"/>
    <w:rsid w:val="00DA5D75"/>
    <w:rsid w:val="00DA7FA1"/>
    <w:rsid w:val="00DB0871"/>
    <w:rsid w:val="00DB5B4B"/>
    <w:rsid w:val="00DB5BA4"/>
    <w:rsid w:val="00DB7BE9"/>
    <w:rsid w:val="00DC3700"/>
    <w:rsid w:val="00DC38A5"/>
    <w:rsid w:val="00DC708C"/>
    <w:rsid w:val="00DD0E48"/>
    <w:rsid w:val="00DD27CF"/>
    <w:rsid w:val="00DD28E7"/>
    <w:rsid w:val="00DD2B07"/>
    <w:rsid w:val="00DD6991"/>
    <w:rsid w:val="00DF0882"/>
    <w:rsid w:val="00DF0B43"/>
    <w:rsid w:val="00DF1CC8"/>
    <w:rsid w:val="00DF1E21"/>
    <w:rsid w:val="00DF2DBB"/>
    <w:rsid w:val="00DF2DEA"/>
    <w:rsid w:val="00DF5A4A"/>
    <w:rsid w:val="00E027CF"/>
    <w:rsid w:val="00E0487D"/>
    <w:rsid w:val="00E04C47"/>
    <w:rsid w:val="00E054D7"/>
    <w:rsid w:val="00E0658A"/>
    <w:rsid w:val="00E1362F"/>
    <w:rsid w:val="00E14F05"/>
    <w:rsid w:val="00E15DCD"/>
    <w:rsid w:val="00E17433"/>
    <w:rsid w:val="00E17FC6"/>
    <w:rsid w:val="00E20382"/>
    <w:rsid w:val="00E22301"/>
    <w:rsid w:val="00E316DD"/>
    <w:rsid w:val="00E332FA"/>
    <w:rsid w:val="00E33769"/>
    <w:rsid w:val="00E37F03"/>
    <w:rsid w:val="00E41A64"/>
    <w:rsid w:val="00E42E72"/>
    <w:rsid w:val="00E43237"/>
    <w:rsid w:val="00E447C5"/>
    <w:rsid w:val="00E45311"/>
    <w:rsid w:val="00E46E19"/>
    <w:rsid w:val="00E50480"/>
    <w:rsid w:val="00E50BA3"/>
    <w:rsid w:val="00E55D99"/>
    <w:rsid w:val="00E56457"/>
    <w:rsid w:val="00E568CE"/>
    <w:rsid w:val="00E6020F"/>
    <w:rsid w:val="00E64EC1"/>
    <w:rsid w:val="00E652A2"/>
    <w:rsid w:val="00E65D87"/>
    <w:rsid w:val="00E72DA1"/>
    <w:rsid w:val="00E74ED4"/>
    <w:rsid w:val="00E750C5"/>
    <w:rsid w:val="00E75E43"/>
    <w:rsid w:val="00E76619"/>
    <w:rsid w:val="00E811D3"/>
    <w:rsid w:val="00E8144A"/>
    <w:rsid w:val="00E83A55"/>
    <w:rsid w:val="00E90DCA"/>
    <w:rsid w:val="00E943FD"/>
    <w:rsid w:val="00E9661B"/>
    <w:rsid w:val="00E96A32"/>
    <w:rsid w:val="00EA2E1F"/>
    <w:rsid w:val="00EA514D"/>
    <w:rsid w:val="00EB0127"/>
    <w:rsid w:val="00EB0E49"/>
    <w:rsid w:val="00EB1FD4"/>
    <w:rsid w:val="00EB6D3C"/>
    <w:rsid w:val="00EB721E"/>
    <w:rsid w:val="00EB7290"/>
    <w:rsid w:val="00EC0615"/>
    <w:rsid w:val="00EC36A3"/>
    <w:rsid w:val="00EC638C"/>
    <w:rsid w:val="00ED0B5E"/>
    <w:rsid w:val="00ED1E57"/>
    <w:rsid w:val="00ED278A"/>
    <w:rsid w:val="00ED34AC"/>
    <w:rsid w:val="00ED48C9"/>
    <w:rsid w:val="00ED62B9"/>
    <w:rsid w:val="00EE2764"/>
    <w:rsid w:val="00EE7DFC"/>
    <w:rsid w:val="00EF0596"/>
    <w:rsid w:val="00EF060B"/>
    <w:rsid w:val="00EF3111"/>
    <w:rsid w:val="00EF4221"/>
    <w:rsid w:val="00EF4E68"/>
    <w:rsid w:val="00EF5792"/>
    <w:rsid w:val="00F013BD"/>
    <w:rsid w:val="00F03E33"/>
    <w:rsid w:val="00F06253"/>
    <w:rsid w:val="00F15C3E"/>
    <w:rsid w:val="00F15DA6"/>
    <w:rsid w:val="00F20AEA"/>
    <w:rsid w:val="00F2409B"/>
    <w:rsid w:val="00F321CD"/>
    <w:rsid w:val="00F35102"/>
    <w:rsid w:val="00F36E34"/>
    <w:rsid w:val="00F37858"/>
    <w:rsid w:val="00F37A5E"/>
    <w:rsid w:val="00F4104A"/>
    <w:rsid w:val="00F4273E"/>
    <w:rsid w:val="00F43272"/>
    <w:rsid w:val="00F43AD7"/>
    <w:rsid w:val="00F46008"/>
    <w:rsid w:val="00F47853"/>
    <w:rsid w:val="00F50958"/>
    <w:rsid w:val="00F52428"/>
    <w:rsid w:val="00F613B8"/>
    <w:rsid w:val="00F6242B"/>
    <w:rsid w:val="00F639A6"/>
    <w:rsid w:val="00F64CC8"/>
    <w:rsid w:val="00F6535D"/>
    <w:rsid w:val="00F7266B"/>
    <w:rsid w:val="00F73F22"/>
    <w:rsid w:val="00F74444"/>
    <w:rsid w:val="00F749E4"/>
    <w:rsid w:val="00F7503D"/>
    <w:rsid w:val="00F76515"/>
    <w:rsid w:val="00F7697B"/>
    <w:rsid w:val="00F774A9"/>
    <w:rsid w:val="00F81A13"/>
    <w:rsid w:val="00F81A3F"/>
    <w:rsid w:val="00F83792"/>
    <w:rsid w:val="00F90FF8"/>
    <w:rsid w:val="00F91429"/>
    <w:rsid w:val="00F92093"/>
    <w:rsid w:val="00F96608"/>
    <w:rsid w:val="00FA27C6"/>
    <w:rsid w:val="00FA3CFC"/>
    <w:rsid w:val="00FA50ED"/>
    <w:rsid w:val="00FA7369"/>
    <w:rsid w:val="00FB08EF"/>
    <w:rsid w:val="00FB18BC"/>
    <w:rsid w:val="00FC016A"/>
    <w:rsid w:val="00FC0F16"/>
    <w:rsid w:val="00FC2727"/>
    <w:rsid w:val="00FC3445"/>
    <w:rsid w:val="00FC4399"/>
    <w:rsid w:val="00FC45AD"/>
    <w:rsid w:val="00FC6D7A"/>
    <w:rsid w:val="00FD105F"/>
    <w:rsid w:val="00FD5E13"/>
    <w:rsid w:val="00FD5FFF"/>
    <w:rsid w:val="00FD61EB"/>
    <w:rsid w:val="00FE0898"/>
    <w:rsid w:val="00FE0FD7"/>
    <w:rsid w:val="00FE2754"/>
    <w:rsid w:val="00FE4F2A"/>
    <w:rsid w:val="00FE5CE2"/>
    <w:rsid w:val="00FE78DC"/>
    <w:rsid w:val="00FF1754"/>
    <w:rsid w:val="00FF1B11"/>
    <w:rsid w:val="00FF295A"/>
    <w:rsid w:val="00FF6146"/>
    <w:rsid w:val="00FF6E8E"/>
    <w:rsid w:val="00FF78D5"/>
    <w:rsid w:val="00FF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44A55"/>
  <w15:chartTrackingRefBased/>
  <w15:docId w15:val="{D904D705-BB6C-BB45-8A9D-335FC5A6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4FE"/>
    <w:pPr>
      <w:spacing w:after="80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4F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4F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4F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4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4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4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4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4F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4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4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4FE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1264FE"/>
    <w:pPr>
      <w:tabs>
        <w:tab w:val="left" w:pos="380"/>
      </w:tabs>
      <w:spacing w:after="0" w:line="480" w:lineRule="auto"/>
      <w:ind w:left="384" w:hanging="384"/>
    </w:pPr>
  </w:style>
  <w:style w:type="paragraph" w:styleId="Caption">
    <w:name w:val="caption"/>
    <w:basedOn w:val="Normal"/>
    <w:next w:val="Normal"/>
    <w:uiPriority w:val="35"/>
    <w:unhideWhenUsed/>
    <w:qFormat/>
    <w:rsid w:val="001264F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264FE"/>
    <w:rPr>
      <w:color w:val="666666"/>
    </w:rPr>
  </w:style>
  <w:style w:type="table" w:styleId="TableGrid">
    <w:name w:val="Table Grid"/>
    <w:basedOn w:val="TableNormal"/>
    <w:uiPriority w:val="39"/>
    <w:rsid w:val="00126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264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64F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64FE"/>
    <w:rPr>
      <w:rFonts w:eastAsiaTheme="minorEastAsi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64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64FE"/>
    <w:rPr>
      <w:rFonts w:eastAsiaTheme="minorEastAsia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264F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264FE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64F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264FE"/>
    <w:rPr>
      <w:rFonts w:eastAsiaTheme="minorEastAsia"/>
      <w:kern w:val="0"/>
      <w:sz w:val="20"/>
      <w:szCs w:val="2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26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9BBF01-8B22-F14B-8FC7-5841A0610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Barry, Timothy P</dc:creator>
  <cp:keywords/>
  <dc:description/>
  <cp:lastModifiedBy>Barry, Timothy</cp:lastModifiedBy>
  <cp:revision>512</cp:revision>
  <dcterms:created xsi:type="dcterms:W3CDTF">2026-04-17T14:39:00Z</dcterms:created>
  <dcterms:modified xsi:type="dcterms:W3CDTF">2026-04-19T01:43:00Z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id="ppw6LIps"/&gt;&lt;style id="http://www.zotero.org/styles/nature" hasBibliography="1" bibliographyStyleHasBeenSet="1"/&gt;&lt;prefs&gt;&lt;pref name="fieldType" value="Field"/&gt;&lt;pref name="dontAskDelayCitationUpdate</vt:lpwstr>
  </property>
  <property fmtid="{D5CDD505-2E9C-101B-9397-08002B2CF9AE}" pid="3" name="ZOTERO_PREF_2">
    <vt:lpwstr>s" value="true"/&gt;&lt;/prefs&gt;&lt;/data&gt;</vt:lpwstr>
  </property>
</Properties>
</file>