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331FA" w:rsidRPr="00EF27CB" w:rsidRDefault="004733EF" w:rsidP="00357322">
      <w:pPr>
        <w:spacing w:line="276" w:lineRule="auto"/>
        <w:jc w:val="center"/>
        <w:rPr>
          <w:rFonts w:ascii="Times New Roman" w:hAnsi="Times New Roman" w:cs="Times New Roman"/>
          <w:b/>
          <w:i/>
          <w:iCs/>
          <w:sz w:val="40"/>
          <w:szCs w:val="40"/>
        </w:rPr>
      </w:pPr>
      <w:r>
        <w:rPr>
          <w:rFonts w:ascii="Times New Roman" w:hAnsi="Times New Roman" w:cs="Times New Roman"/>
          <w:b/>
          <w:i/>
          <w:iCs/>
          <w:sz w:val="40"/>
          <w:szCs w:val="40"/>
        </w:rPr>
        <w:t>Case Study</w:t>
      </w:r>
    </w:p>
    <w:p w:rsidR="000331FA" w:rsidRPr="00EF27CB" w:rsidRDefault="004733EF" w:rsidP="00357322">
      <w:pPr>
        <w:spacing w:line="276" w:lineRule="auto"/>
        <w:jc w:val="center"/>
        <w:rPr>
          <w:rFonts w:ascii="Times New Roman" w:hAnsi="Times New Roman" w:cs="Times New Roman"/>
          <w:b/>
          <w:i/>
          <w:iCs/>
          <w:sz w:val="40"/>
          <w:szCs w:val="40"/>
        </w:rPr>
      </w:pPr>
      <w:r>
        <w:rPr>
          <w:rFonts w:ascii="Times New Roman" w:hAnsi="Times New Roman" w:cs="Times New Roman"/>
          <w:b/>
          <w:i/>
          <w:iCs/>
          <w:sz w:val="40"/>
          <w:szCs w:val="40"/>
        </w:rPr>
        <w:t>on</w:t>
      </w:r>
    </w:p>
    <w:p w:rsidR="004733EF" w:rsidRPr="00EF27CB" w:rsidRDefault="000331FA" w:rsidP="00357322">
      <w:pPr>
        <w:spacing w:line="276" w:lineRule="auto"/>
        <w:jc w:val="center"/>
        <w:rPr>
          <w:rFonts w:ascii="Times New Roman" w:hAnsi="Times New Roman" w:cs="Times New Roman"/>
          <w:b/>
          <w:i/>
          <w:iCs/>
          <w:sz w:val="40"/>
          <w:szCs w:val="40"/>
        </w:rPr>
      </w:pPr>
      <w:r>
        <w:rPr>
          <w:rFonts w:ascii="Times New Roman" w:hAnsi="Times New Roman" w:cs="Times New Roman"/>
          <w:b/>
          <w:i/>
          <w:iCs/>
          <w:sz w:val="40"/>
          <w:szCs w:val="40"/>
        </w:rPr>
        <w:t>openSUSE Leap 16</w:t>
      </w:r>
    </w:p>
    <w:p w:rsidR="004733EF" w:rsidRDefault="004733EF" w:rsidP="00357322">
      <w:pPr>
        <w:spacing w:line="276" w:lineRule="auto"/>
        <w:jc w:val="center"/>
        <w:rPr>
          <w:rFonts w:ascii="Times New Roman" w:hAnsi="Times New Roman" w:cs="Times New Roman"/>
          <w:i/>
          <w:iCs/>
          <w:sz w:val="24"/>
          <w:szCs w:val="24"/>
        </w:rPr>
      </w:pPr>
      <w:r>
        <w:rPr>
          <w:rFonts w:ascii="Times New Roman" w:hAnsi="Times New Roman" w:cs="Times New Roman"/>
          <w:i/>
          <w:iCs/>
          <w:sz w:val="24"/>
          <w:szCs w:val="24"/>
        </w:rPr>
        <w:t>Submitted</w:t>
      </w:r>
    </w:p>
    <w:p w:rsidR="004733EF" w:rsidRDefault="004733EF" w:rsidP="00357322">
      <w:pPr>
        <w:spacing w:line="276" w:lineRule="auto"/>
        <w:jc w:val="center"/>
        <w:rPr>
          <w:rFonts w:ascii="Times New Roman" w:hAnsi="Times New Roman" w:cs="Times New Roman"/>
          <w:i/>
          <w:iCs/>
          <w:sz w:val="24"/>
          <w:szCs w:val="24"/>
        </w:rPr>
      </w:pPr>
      <w:r>
        <w:rPr>
          <w:rFonts w:ascii="Times New Roman" w:hAnsi="Times New Roman" w:cs="Times New Roman"/>
          <w:i/>
          <w:iCs/>
          <w:sz w:val="24"/>
          <w:szCs w:val="24"/>
        </w:rPr>
        <w:t>In the partial fulfilment of the requirements for</w:t>
      </w:r>
    </w:p>
    <w:p w:rsidR="004733EF" w:rsidRDefault="004733EF" w:rsidP="00357322">
      <w:pPr>
        <w:spacing w:line="276" w:lineRule="auto"/>
        <w:jc w:val="center"/>
        <w:rPr>
          <w:rFonts w:ascii="Times New Roman" w:hAnsi="Times New Roman" w:cs="Times New Roman"/>
          <w:i/>
          <w:iCs/>
          <w:sz w:val="24"/>
          <w:szCs w:val="24"/>
        </w:rPr>
      </w:pPr>
      <w:r>
        <w:rPr>
          <w:rFonts w:ascii="Times New Roman" w:hAnsi="Times New Roman" w:cs="Times New Roman"/>
          <w:i/>
          <w:iCs/>
          <w:sz w:val="24"/>
          <w:szCs w:val="24"/>
        </w:rPr>
        <w:t>completion of</w:t>
      </w:r>
    </w:p>
    <w:p w:rsidR="004733EF" w:rsidRDefault="004733EF" w:rsidP="00357322">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Bachelor of Technology IV</w:t>
      </w:r>
      <w:r>
        <w:rPr>
          <w:rFonts w:ascii="Times New Roman" w:hAnsi="Times New Roman" w:cs="Times New Roman"/>
          <w:b/>
          <w:bCs/>
          <w:sz w:val="24"/>
          <w:szCs w:val="24"/>
          <w:vertAlign w:val="superscript"/>
        </w:rPr>
        <w:t xml:space="preserve"> </w:t>
      </w:r>
      <w:r>
        <w:rPr>
          <w:rFonts w:ascii="Times New Roman" w:hAnsi="Times New Roman" w:cs="Times New Roman"/>
          <w:b/>
          <w:bCs/>
          <w:sz w:val="24"/>
          <w:szCs w:val="24"/>
        </w:rPr>
        <w:t>Semester</w:t>
      </w:r>
    </w:p>
    <w:p w:rsidR="004733EF" w:rsidRDefault="004733EF" w:rsidP="00357322">
      <w:pPr>
        <w:spacing w:line="276" w:lineRule="auto"/>
        <w:jc w:val="center"/>
        <w:rPr>
          <w:rFonts w:ascii="Times New Roman" w:hAnsi="Times New Roman" w:cs="Times New Roman"/>
          <w:i/>
          <w:iCs/>
          <w:sz w:val="24"/>
          <w:szCs w:val="24"/>
        </w:rPr>
      </w:pPr>
      <w:r>
        <w:rPr>
          <w:rFonts w:ascii="Times New Roman" w:hAnsi="Times New Roman" w:cs="Times New Roman"/>
          <w:i/>
          <w:iCs/>
          <w:sz w:val="24"/>
          <w:szCs w:val="24"/>
        </w:rPr>
        <w:t>in</w:t>
      </w:r>
    </w:p>
    <w:p w:rsidR="004733EF" w:rsidRDefault="004733EF" w:rsidP="00357322">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Computer Science Engineering</w:t>
      </w:r>
    </w:p>
    <w:p w:rsidR="004733EF" w:rsidRDefault="004733EF" w:rsidP="00357322">
      <w:pPr>
        <w:spacing w:line="276" w:lineRule="auto"/>
        <w:jc w:val="center"/>
        <w:rPr>
          <w:rFonts w:ascii="Times New Roman" w:hAnsi="Times New Roman" w:cs="Times New Roman"/>
          <w:i/>
          <w:iCs/>
          <w:sz w:val="24"/>
          <w:szCs w:val="24"/>
        </w:rPr>
      </w:pPr>
      <w:r>
        <w:rPr>
          <w:rFonts w:ascii="Times New Roman" w:hAnsi="Times New Roman" w:cs="Times New Roman"/>
          <w:i/>
          <w:iCs/>
          <w:sz w:val="24"/>
          <w:szCs w:val="24"/>
        </w:rPr>
        <w:t>by</w:t>
      </w:r>
    </w:p>
    <w:p w:rsidR="00340225" w:rsidRPr="00340225" w:rsidRDefault="00EF27CB" w:rsidP="00357322">
      <w:pPr>
        <w:spacing w:line="276" w:lineRule="auto"/>
        <w:jc w:val="center"/>
        <w:rPr>
          <w:rFonts w:ascii="Times New Roman" w:hAnsi="Times New Roman" w:cs="Times New Roman"/>
          <w:b/>
          <w:bCs/>
          <w:sz w:val="28"/>
          <w:szCs w:val="28"/>
        </w:rPr>
      </w:pPr>
      <w:r w:rsidRPr="00340225">
        <w:rPr>
          <w:rFonts w:ascii="Times New Roman" w:hAnsi="Times New Roman" w:cs="Times New Roman"/>
          <w:b/>
          <w:bCs/>
          <w:sz w:val="28"/>
          <w:szCs w:val="28"/>
        </w:rPr>
        <w:t>Timothy Saxena (24261A05R4)</w:t>
      </w:r>
    </w:p>
    <w:p w:rsidR="00340225" w:rsidRPr="00340225" w:rsidRDefault="00EF27CB" w:rsidP="00357322">
      <w:pPr>
        <w:spacing w:line="276" w:lineRule="auto"/>
        <w:jc w:val="center"/>
        <w:rPr>
          <w:rFonts w:ascii="Times New Roman" w:hAnsi="Times New Roman" w:cs="Times New Roman"/>
          <w:b/>
          <w:bCs/>
          <w:sz w:val="28"/>
          <w:szCs w:val="28"/>
        </w:rPr>
      </w:pPr>
      <w:r w:rsidRPr="00340225">
        <w:rPr>
          <w:rFonts w:ascii="Times New Roman" w:hAnsi="Times New Roman" w:cs="Times New Roman"/>
          <w:b/>
          <w:bCs/>
          <w:sz w:val="28"/>
          <w:szCs w:val="28"/>
        </w:rPr>
        <w:t>V Harshini (24261A05R5)</w:t>
      </w:r>
    </w:p>
    <w:p w:rsidR="004733EF" w:rsidRPr="00340225" w:rsidRDefault="00EF27CB" w:rsidP="00357322">
      <w:pPr>
        <w:spacing w:line="276" w:lineRule="auto"/>
        <w:jc w:val="center"/>
        <w:rPr>
          <w:rFonts w:ascii="Times New Roman" w:hAnsi="Times New Roman" w:cs="Times New Roman"/>
          <w:b/>
          <w:bCs/>
          <w:sz w:val="28"/>
          <w:szCs w:val="28"/>
        </w:rPr>
      </w:pPr>
      <w:r w:rsidRPr="00340225">
        <w:rPr>
          <w:rFonts w:ascii="Times New Roman" w:hAnsi="Times New Roman" w:cs="Times New Roman"/>
          <w:b/>
          <w:bCs/>
          <w:sz w:val="28"/>
          <w:szCs w:val="28"/>
        </w:rPr>
        <w:t>Vanam Sai Mani Akshat (24261A05R6)</w:t>
      </w:r>
    </w:p>
    <w:p w:rsidR="004733EF" w:rsidRDefault="004733EF" w:rsidP="00357322">
      <w:pPr>
        <w:spacing w:line="276" w:lineRule="auto"/>
        <w:jc w:val="center"/>
        <w:rPr>
          <w:rFonts w:ascii="Times New Roman" w:hAnsi="Times New Roman" w:cs="Times New Roman"/>
          <w:b/>
          <w:bCs/>
        </w:rPr>
      </w:pPr>
    </w:p>
    <w:p w:rsidR="004733EF" w:rsidRDefault="004733EF" w:rsidP="00357322">
      <w:pPr>
        <w:spacing w:line="276" w:lineRule="auto"/>
        <w:jc w:val="center"/>
        <w:rPr>
          <w:rFonts w:ascii="Times New Roman" w:hAnsi="Times New Roman" w:cs="Times New Roman"/>
          <w:i/>
          <w:iCs/>
        </w:rPr>
      </w:pPr>
      <w:r>
        <w:rPr>
          <w:rFonts w:ascii="Times New Roman" w:hAnsi="Times New Roman" w:cs="Times New Roman"/>
          <w:i/>
          <w:iCs/>
        </w:rPr>
        <w:t>Under the guidance of</w:t>
      </w:r>
    </w:p>
    <w:p w:rsidR="004733EF" w:rsidRPr="00340225" w:rsidRDefault="004733EF" w:rsidP="00357322">
      <w:pPr>
        <w:spacing w:line="276" w:lineRule="auto"/>
        <w:jc w:val="center"/>
        <w:rPr>
          <w:rFonts w:ascii="Times New Roman" w:hAnsi="Times New Roman" w:cs="Times New Roman"/>
          <w:b/>
          <w:bCs/>
          <w:i/>
          <w:iCs/>
          <w:sz w:val="28"/>
          <w:szCs w:val="28"/>
        </w:rPr>
      </w:pPr>
      <w:r w:rsidRPr="00340225">
        <w:rPr>
          <w:rFonts w:ascii="Times New Roman" w:hAnsi="Times New Roman" w:cs="Times New Roman"/>
          <w:b/>
          <w:bCs/>
          <w:i/>
          <w:iCs/>
          <w:sz w:val="28"/>
          <w:szCs w:val="28"/>
        </w:rPr>
        <w:t xml:space="preserve">Mrs. </w:t>
      </w:r>
      <w:r w:rsidR="00340225" w:rsidRPr="00340225">
        <w:rPr>
          <w:rFonts w:ascii="Times New Roman" w:hAnsi="Times New Roman" w:cs="Times New Roman"/>
          <w:b/>
          <w:bCs/>
          <w:i/>
          <w:iCs/>
          <w:sz w:val="28"/>
          <w:szCs w:val="28"/>
        </w:rPr>
        <w:t>VEDAVATHI. K</w:t>
      </w:r>
    </w:p>
    <w:p w:rsidR="004733EF" w:rsidRPr="00340225" w:rsidRDefault="000331FA" w:rsidP="008125E3">
      <w:pPr>
        <w:spacing w:line="276" w:lineRule="auto"/>
        <w:jc w:val="center"/>
        <w:rPr>
          <w:rFonts w:ascii="Times New Roman" w:hAnsi="Times New Roman" w:cs="Times New Roman"/>
          <w:b/>
          <w:bCs/>
          <w:i/>
          <w:iCs/>
          <w:sz w:val="24"/>
          <w:szCs w:val="24"/>
        </w:rPr>
      </w:pPr>
      <w:r w:rsidRPr="00340225">
        <w:rPr>
          <w:rFonts w:ascii="Times New Roman" w:hAnsi="Times New Roman" w:cs="Times New Roman"/>
          <w:b/>
          <w:bCs/>
          <w:i/>
          <w:iCs/>
          <w:sz w:val="24"/>
          <w:szCs w:val="24"/>
        </w:rPr>
        <w:t xml:space="preserve">(Assistant Professor) </w:t>
      </w:r>
    </w:p>
    <w:p w:rsidR="008125E3" w:rsidRPr="000331FA" w:rsidRDefault="00357322" w:rsidP="008125E3">
      <w:pPr>
        <w:spacing w:line="276" w:lineRule="auto"/>
        <w:jc w:val="center"/>
        <w:rPr>
          <w:rFonts w:ascii="Times New Roman" w:hAnsi="Times New Roman" w:cs="Times New Roman"/>
          <w:b/>
          <w:bCs/>
          <w:i/>
          <w:iCs/>
        </w:rPr>
      </w:pPr>
      <w:r w:rsidRPr="00340225">
        <w:rPr>
          <w:noProof/>
          <w:sz w:val="24"/>
          <w:szCs w:val="24"/>
          <w:lang w:eastAsia="en-IN"/>
        </w:rPr>
        <w:drawing>
          <wp:anchor distT="0" distB="0" distL="0" distR="0" simplePos="0" relativeHeight="251659264" behindDoc="0" locked="0" layoutInCell="1" allowOverlap="1" wp14:anchorId="1CD6726C" wp14:editId="69F05028">
            <wp:simplePos x="0" y="0"/>
            <wp:positionH relativeFrom="margin">
              <wp:posOffset>2476500</wp:posOffset>
            </wp:positionH>
            <wp:positionV relativeFrom="paragraph">
              <wp:posOffset>201295</wp:posOffset>
            </wp:positionV>
            <wp:extent cx="1167765" cy="1417320"/>
            <wp:effectExtent l="0" t="0" r="0" b="0"/>
            <wp:wrapTopAndBottom/>
            <wp:docPr id="2030042264" name="Picture 2" descr="A blue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ue and yellow logo  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67765" cy="1417320"/>
                    </a:xfrm>
                    <a:prstGeom prst="rect">
                      <a:avLst/>
                    </a:prstGeom>
                    <a:noFill/>
                  </pic:spPr>
                </pic:pic>
              </a:graphicData>
            </a:graphic>
            <wp14:sizeRelH relativeFrom="page">
              <wp14:pctWidth>0</wp14:pctWidth>
            </wp14:sizeRelH>
            <wp14:sizeRelV relativeFrom="page">
              <wp14:pctHeight>0</wp14:pctHeight>
            </wp14:sizeRelV>
          </wp:anchor>
        </w:drawing>
      </w:r>
    </w:p>
    <w:p w:rsidR="004733EF" w:rsidRDefault="004733EF" w:rsidP="008125E3">
      <w:pPr>
        <w:spacing w:line="276" w:lineRule="auto"/>
        <w:ind w:left="882" w:right="874"/>
        <w:jc w:val="center"/>
        <w:rPr>
          <w:rFonts w:ascii="Times New Roman" w:hAnsi="Times New Roman" w:cs="Times New Roman"/>
          <w:b/>
          <w:sz w:val="24"/>
          <w:szCs w:val="24"/>
        </w:rPr>
      </w:pPr>
      <w:r>
        <w:rPr>
          <w:rFonts w:ascii="Times New Roman" w:hAnsi="Times New Roman" w:cs="Times New Roman"/>
          <w:b/>
          <w:sz w:val="24"/>
          <w:szCs w:val="24"/>
        </w:rPr>
        <w:t>DEPARTMENT</w:t>
      </w:r>
      <w:r>
        <w:rPr>
          <w:rFonts w:ascii="Times New Roman" w:hAnsi="Times New Roman" w:cs="Times New Roman"/>
          <w:b/>
          <w:spacing w:val="-6"/>
          <w:sz w:val="24"/>
          <w:szCs w:val="24"/>
        </w:rPr>
        <w:t xml:space="preserve"> </w:t>
      </w:r>
      <w:r>
        <w:rPr>
          <w:rFonts w:ascii="Times New Roman" w:hAnsi="Times New Roman" w:cs="Times New Roman"/>
          <w:b/>
          <w:sz w:val="24"/>
          <w:szCs w:val="24"/>
        </w:rPr>
        <w:t>OF</w:t>
      </w:r>
      <w:r>
        <w:rPr>
          <w:rFonts w:ascii="Times New Roman" w:hAnsi="Times New Roman" w:cs="Times New Roman"/>
          <w:b/>
          <w:spacing w:val="-6"/>
          <w:sz w:val="24"/>
          <w:szCs w:val="24"/>
        </w:rPr>
        <w:t xml:space="preserve"> </w:t>
      </w:r>
      <w:r>
        <w:rPr>
          <w:rFonts w:ascii="Times New Roman" w:hAnsi="Times New Roman" w:cs="Times New Roman"/>
          <w:b/>
          <w:sz w:val="24"/>
          <w:szCs w:val="24"/>
        </w:rPr>
        <w:t>COMPUTER</w:t>
      </w:r>
      <w:r>
        <w:rPr>
          <w:rFonts w:ascii="Times New Roman" w:hAnsi="Times New Roman" w:cs="Times New Roman"/>
          <w:b/>
          <w:spacing w:val="-4"/>
          <w:sz w:val="24"/>
          <w:szCs w:val="24"/>
        </w:rPr>
        <w:t xml:space="preserve"> </w:t>
      </w:r>
      <w:r>
        <w:rPr>
          <w:rFonts w:ascii="Times New Roman" w:hAnsi="Times New Roman" w:cs="Times New Roman"/>
          <w:b/>
          <w:sz w:val="24"/>
          <w:szCs w:val="24"/>
        </w:rPr>
        <w:t>SCIENCE</w:t>
      </w:r>
      <w:r>
        <w:rPr>
          <w:rFonts w:ascii="Times New Roman" w:hAnsi="Times New Roman" w:cs="Times New Roman"/>
          <w:b/>
          <w:spacing w:val="-5"/>
          <w:sz w:val="24"/>
          <w:szCs w:val="24"/>
        </w:rPr>
        <w:t xml:space="preserve"> </w:t>
      </w:r>
      <w:r>
        <w:rPr>
          <w:rFonts w:ascii="Times New Roman" w:hAnsi="Times New Roman" w:cs="Times New Roman"/>
          <w:b/>
          <w:sz w:val="24"/>
          <w:szCs w:val="24"/>
        </w:rPr>
        <w:t>AND</w:t>
      </w:r>
      <w:r>
        <w:rPr>
          <w:rFonts w:ascii="Times New Roman" w:hAnsi="Times New Roman" w:cs="Times New Roman"/>
          <w:b/>
          <w:spacing w:val="-7"/>
          <w:sz w:val="24"/>
          <w:szCs w:val="24"/>
        </w:rPr>
        <w:t xml:space="preserve"> </w:t>
      </w:r>
      <w:r>
        <w:rPr>
          <w:rFonts w:ascii="Times New Roman" w:hAnsi="Times New Roman" w:cs="Times New Roman"/>
          <w:b/>
          <w:sz w:val="24"/>
          <w:szCs w:val="24"/>
        </w:rPr>
        <w:t>ENGINEERING</w:t>
      </w:r>
      <w:r>
        <w:rPr>
          <w:rFonts w:ascii="Times New Roman" w:hAnsi="Times New Roman" w:cs="Times New Roman"/>
          <w:b/>
          <w:spacing w:val="-57"/>
          <w:sz w:val="24"/>
          <w:szCs w:val="24"/>
        </w:rPr>
        <w:t xml:space="preserve"> </w:t>
      </w:r>
      <w:r>
        <w:rPr>
          <w:rFonts w:ascii="Times New Roman" w:hAnsi="Times New Roman" w:cs="Times New Roman"/>
          <w:b/>
          <w:sz w:val="24"/>
          <w:szCs w:val="24"/>
        </w:rPr>
        <w:t>MAHATMA GANDHI INSTITUTE OF TECHNOLOGY</w:t>
      </w:r>
      <w:r>
        <w:rPr>
          <w:rFonts w:ascii="Times New Roman" w:hAnsi="Times New Roman" w:cs="Times New Roman"/>
          <w:b/>
          <w:spacing w:val="1"/>
          <w:sz w:val="24"/>
          <w:szCs w:val="24"/>
        </w:rPr>
        <w:t xml:space="preserve"> </w:t>
      </w:r>
      <w:r>
        <w:rPr>
          <w:rFonts w:ascii="Times New Roman" w:hAnsi="Times New Roman" w:cs="Times New Roman"/>
          <w:b/>
          <w:sz w:val="24"/>
          <w:szCs w:val="24"/>
        </w:rPr>
        <w:t>GANDIPET,</w:t>
      </w:r>
      <w:r>
        <w:rPr>
          <w:rFonts w:ascii="Times New Roman" w:hAnsi="Times New Roman" w:cs="Times New Roman"/>
          <w:b/>
          <w:spacing w:val="-1"/>
          <w:sz w:val="24"/>
          <w:szCs w:val="24"/>
        </w:rPr>
        <w:t xml:space="preserve"> </w:t>
      </w:r>
      <w:r>
        <w:rPr>
          <w:rFonts w:ascii="Times New Roman" w:hAnsi="Times New Roman" w:cs="Times New Roman"/>
          <w:b/>
          <w:sz w:val="24"/>
          <w:szCs w:val="24"/>
        </w:rPr>
        <w:t>HYDERABAD-500 075, INDIA</w:t>
      </w:r>
    </w:p>
    <w:p w:rsidR="004733EF" w:rsidRDefault="00EF27CB" w:rsidP="008125E3">
      <w:pPr>
        <w:spacing w:line="276" w:lineRule="auto"/>
        <w:jc w:val="center"/>
        <w:rPr>
          <w:rFonts w:ascii="Times New Roman" w:hAnsi="Times New Roman" w:cs="Times New Roman"/>
          <w:b/>
          <w:sz w:val="24"/>
          <w:szCs w:val="24"/>
        </w:rPr>
      </w:pPr>
      <w:r>
        <w:rPr>
          <w:rFonts w:ascii="Times New Roman" w:hAnsi="Times New Roman" w:cs="Times New Roman"/>
          <w:b/>
          <w:sz w:val="24"/>
          <w:szCs w:val="24"/>
        </w:rPr>
        <w:t>2025-2026</w:t>
      </w:r>
    </w:p>
    <w:p w:rsidR="00EF27CB" w:rsidRDefault="00E20A43" w:rsidP="00FB2755">
      <w:pPr>
        <w:tabs>
          <w:tab w:val="left" w:pos="6229"/>
        </w:tabs>
        <w:spacing w:line="276" w:lineRule="auto"/>
        <w:rPr>
          <w:rFonts w:ascii="Times New Roman" w:hAnsi="Times New Roman" w:cs="Times New Roman"/>
          <w:b/>
          <w:sz w:val="24"/>
          <w:szCs w:val="24"/>
        </w:rPr>
      </w:pPr>
      <w:r>
        <w:rPr>
          <w:noProof/>
        </w:rPr>
        <w:drawing>
          <wp:anchor distT="0" distB="0" distL="114300" distR="114300" simplePos="0" relativeHeight="251685888" behindDoc="0" locked="0" layoutInCell="1" allowOverlap="1" wp14:anchorId="159ACBE3">
            <wp:simplePos x="0" y="0"/>
            <wp:positionH relativeFrom="column">
              <wp:posOffset>3005676</wp:posOffset>
            </wp:positionH>
            <wp:positionV relativeFrom="paragraph">
              <wp:posOffset>203997</wp:posOffset>
            </wp:positionV>
            <wp:extent cx="514286" cy="485714"/>
            <wp:effectExtent l="0" t="0" r="63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14286" cy="485714"/>
                    </a:xfrm>
                    <a:prstGeom prst="rect">
                      <a:avLst/>
                    </a:prstGeom>
                  </pic:spPr>
                </pic:pic>
              </a:graphicData>
            </a:graphic>
          </wp:anchor>
        </w:drawing>
      </w:r>
      <w:r w:rsidR="00FB2755">
        <w:rPr>
          <w:rFonts w:ascii="Times New Roman" w:hAnsi="Times New Roman" w:cs="Times New Roman"/>
          <w:b/>
          <w:sz w:val="24"/>
          <w:szCs w:val="24"/>
        </w:rPr>
        <w:tab/>
      </w:r>
    </w:p>
    <w:p w:rsidR="00EF27CB" w:rsidRDefault="00EF27CB" w:rsidP="008125E3">
      <w:pPr>
        <w:spacing w:line="276" w:lineRule="auto"/>
        <w:jc w:val="center"/>
        <w:rPr>
          <w:rFonts w:ascii="Times New Roman" w:hAnsi="Times New Roman" w:cs="Times New Roman"/>
          <w:b/>
          <w:sz w:val="24"/>
          <w:szCs w:val="24"/>
        </w:rPr>
      </w:pPr>
    </w:p>
    <w:p w:rsidR="004733EF" w:rsidRDefault="004733EF" w:rsidP="00EE1616">
      <w:pPr>
        <w:spacing w:after="0" w:line="276" w:lineRule="auto"/>
        <w:jc w:val="center"/>
        <w:rPr>
          <w:rFonts w:ascii="Times New Roman" w:hAnsi="Times New Roman" w:cs="Times New Roman"/>
          <w:b/>
          <w:color w:val="2C5293"/>
          <w:sz w:val="32"/>
        </w:rPr>
      </w:pPr>
      <w:r>
        <w:rPr>
          <w:rFonts w:ascii="Times New Roman" w:hAnsi="Times New Roman" w:cs="Times New Roman"/>
          <w:b/>
          <w:color w:val="2C5293"/>
          <w:sz w:val="32"/>
        </w:rPr>
        <w:t>MAHATMA</w:t>
      </w:r>
      <w:r>
        <w:rPr>
          <w:rFonts w:ascii="Times New Roman" w:hAnsi="Times New Roman" w:cs="Times New Roman"/>
          <w:b/>
          <w:color w:val="2C5293"/>
          <w:spacing w:val="-6"/>
          <w:sz w:val="32"/>
        </w:rPr>
        <w:t xml:space="preserve"> </w:t>
      </w:r>
      <w:r>
        <w:rPr>
          <w:rFonts w:ascii="Times New Roman" w:hAnsi="Times New Roman" w:cs="Times New Roman"/>
          <w:b/>
          <w:color w:val="2C5293"/>
          <w:sz w:val="32"/>
        </w:rPr>
        <w:t>GANDHI</w:t>
      </w:r>
      <w:r>
        <w:rPr>
          <w:rFonts w:ascii="Times New Roman" w:hAnsi="Times New Roman" w:cs="Times New Roman"/>
          <w:b/>
          <w:color w:val="2C5293"/>
          <w:spacing w:val="-8"/>
          <w:sz w:val="32"/>
        </w:rPr>
        <w:t xml:space="preserve"> </w:t>
      </w:r>
      <w:r>
        <w:rPr>
          <w:rFonts w:ascii="Times New Roman" w:hAnsi="Times New Roman" w:cs="Times New Roman"/>
          <w:b/>
          <w:color w:val="2C5293"/>
          <w:sz w:val="32"/>
        </w:rPr>
        <w:t>INSTITUTE</w:t>
      </w:r>
      <w:r>
        <w:rPr>
          <w:rFonts w:ascii="Times New Roman" w:hAnsi="Times New Roman" w:cs="Times New Roman"/>
          <w:b/>
          <w:color w:val="2C5293"/>
          <w:spacing w:val="-12"/>
          <w:sz w:val="32"/>
        </w:rPr>
        <w:t xml:space="preserve"> </w:t>
      </w:r>
      <w:r>
        <w:rPr>
          <w:rFonts w:ascii="Times New Roman" w:hAnsi="Times New Roman" w:cs="Times New Roman"/>
          <w:b/>
          <w:color w:val="2C5293"/>
          <w:sz w:val="32"/>
        </w:rPr>
        <w:t>OF</w:t>
      </w:r>
      <w:r>
        <w:rPr>
          <w:rFonts w:ascii="Times New Roman" w:hAnsi="Times New Roman" w:cs="Times New Roman"/>
          <w:b/>
          <w:color w:val="2C5293"/>
          <w:spacing w:val="-13"/>
          <w:sz w:val="32"/>
        </w:rPr>
        <w:t xml:space="preserve"> </w:t>
      </w:r>
      <w:r>
        <w:rPr>
          <w:rFonts w:ascii="Times New Roman" w:hAnsi="Times New Roman" w:cs="Times New Roman"/>
          <w:b/>
          <w:color w:val="2C5293"/>
          <w:sz w:val="32"/>
        </w:rPr>
        <w:t>TECHNOLOGY</w:t>
      </w:r>
    </w:p>
    <w:p w:rsidR="004733EF" w:rsidRDefault="004733EF" w:rsidP="00EE1616">
      <w:pPr>
        <w:spacing w:after="0" w:line="240" w:lineRule="auto"/>
        <w:jc w:val="center"/>
        <w:rPr>
          <w:rFonts w:ascii="Times New Roman" w:hAnsi="Times New Roman" w:cs="Times New Roman"/>
          <w:color w:val="1F477B"/>
        </w:rPr>
      </w:pPr>
      <w:r>
        <w:rPr>
          <w:rFonts w:ascii="Times New Roman" w:hAnsi="Times New Roman" w:cs="Times New Roman"/>
          <w:color w:val="1F477B"/>
        </w:rPr>
        <w:t>(Affiliated</w:t>
      </w:r>
      <w:r>
        <w:rPr>
          <w:rFonts w:ascii="Times New Roman" w:hAnsi="Times New Roman" w:cs="Times New Roman"/>
          <w:color w:val="1F477B"/>
          <w:spacing w:val="-5"/>
        </w:rPr>
        <w:t xml:space="preserve"> </w:t>
      </w:r>
      <w:r>
        <w:rPr>
          <w:rFonts w:ascii="Times New Roman" w:hAnsi="Times New Roman" w:cs="Times New Roman"/>
          <w:color w:val="1F477B"/>
        </w:rPr>
        <w:t>to</w:t>
      </w:r>
      <w:r>
        <w:rPr>
          <w:rFonts w:ascii="Times New Roman" w:hAnsi="Times New Roman" w:cs="Times New Roman"/>
          <w:color w:val="1F477B"/>
          <w:spacing w:val="-6"/>
        </w:rPr>
        <w:t xml:space="preserve"> </w:t>
      </w:r>
      <w:r>
        <w:rPr>
          <w:rFonts w:ascii="Times New Roman" w:hAnsi="Times New Roman" w:cs="Times New Roman"/>
          <w:color w:val="1F477B"/>
        </w:rPr>
        <w:t>Jawaharlal</w:t>
      </w:r>
      <w:r>
        <w:rPr>
          <w:rFonts w:ascii="Times New Roman" w:hAnsi="Times New Roman" w:cs="Times New Roman"/>
          <w:color w:val="1F477B"/>
          <w:spacing w:val="-1"/>
        </w:rPr>
        <w:t xml:space="preserve"> </w:t>
      </w:r>
      <w:r>
        <w:rPr>
          <w:rFonts w:ascii="Times New Roman" w:hAnsi="Times New Roman" w:cs="Times New Roman"/>
          <w:color w:val="1F477B"/>
        </w:rPr>
        <w:t>Nehru</w:t>
      </w:r>
      <w:r>
        <w:rPr>
          <w:rFonts w:ascii="Times New Roman" w:hAnsi="Times New Roman" w:cs="Times New Roman"/>
          <w:color w:val="1F477B"/>
          <w:spacing w:val="-7"/>
        </w:rPr>
        <w:t xml:space="preserve"> </w:t>
      </w:r>
      <w:r>
        <w:rPr>
          <w:rFonts w:ascii="Times New Roman" w:hAnsi="Times New Roman" w:cs="Times New Roman"/>
          <w:color w:val="1F477B"/>
        </w:rPr>
        <w:t>Technological</w:t>
      </w:r>
      <w:r>
        <w:rPr>
          <w:rFonts w:ascii="Times New Roman" w:hAnsi="Times New Roman" w:cs="Times New Roman"/>
          <w:color w:val="1F477B"/>
          <w:spacing w:val="-3"/>
        </w:rPr>
        <w:t xml:space="preserve"> </w:t>
      </w:r>
      <w:r>
        <w:rPr>
          <w:rFonts w:ascii="Times New Roman" w:hAnsi="Times New Roman" w:cs="Times New Roman"/>
          <w:color w:val="1F477B"/>
        </w:rPr>
        <w:t>University</w:t>
      </w:r>
      <w:r>
        <w:rPr>
          <w:rFonts w:ascii="Times New Roman" w:hAnsi="Times New Roman" w:cs="Times New Roman"/>
          <w:color w:val="1F477B"/>
          <w:spacing w:val="-5"/>
        </w:rPr>
        <w:t xml:space="preserve"> </w:t>
      </w:r>
      <w:r>
        <w:rPr>
          <w:rFonts w:ascii="Times New Roman" w:hAnsi="Times New Roman" w:cs="Times New Roman"/>
          <w:color w:val="1F477B"/>
        </w:rPr>
        <w:t>Hyderabad)</w:t>
      </w:r>
    </w:p>
    <w:p w:rsidR="004733EF" w:rsidRDefault="004733EF" w:rsidP="00EE1616">
      <w:pPr>
        <w:pStyle w:val="BodyText"/>
        <w:jc w:val="center"/>
        <w:rPr>
          <w:color w:val="1F477B"/>
          <w:spacing w:val="-57"/>
        </w:rPr>
      </w:pPr>
      <w:r>
        <w:rPr>
          <w:color w:val="1F477B"/>
        </w:rPr>
        <w:t>Gandipet,</w:t>
      </w:r>
      <w:r>
        <w:rPr>
          <w:color w:val="1F477B"/>
          <w:spacing w:val="-1"/>
        </w:rPr>
        <w:t xml:space="preserve"> </w:t>
      </w:r>
      <w:r>
        <w:rPr>
          <w:color w:val="1F477B"/>
        </w:rPr>
        <w:t>Hyderabad-500 075, Telangana</w:t>
      </w:r>
    </w:p>
    <w:p w:rsidR="004733EF" w:rsidRDefault="004733EF" w:rsidP="00EE1616">
      <w:pPr>
        <w:pStyle w:val="BodyText"/>
        <w:jc w:val="center"/>
        <w:rPr>
          <w:color w:val="1F477B"/>
        </w:rPr>
      </w:pPr>
      <w:r>
        <w:rPr>
          <w:color w:val="1F477B"/>
        </w:rPr>
        <w:t>(India)</w:t>
      </w:r>
    </w:p>
    <w:p w:rsidR="00EE1616" w:rsidRDefault="00EE1616" w:rsidP="00EE1616">
      <w:pPr>
        <w:pStyle w:val="BodyText"/>
        <w:jc w:val="center"/>
        <w:rPr>
          <w:color w:val="1F477B"/>
          <w:spacing w:val="3"/>
        </w:rPr>
      </w:pPr>
    </w:p>
    <w:p w:rsidR="004733EF" w:rsidRDefault="004733EF" w:rsidP="004733EF">
      <w:pPr>
        <w:pStyle w:val="BodyText"/>
        <w:spacing w:before="173" w:line="372" w:lineRule="auto"/>
        <w:ind w:left="1953" w:right="2553"/>
        <w:jc w:val="center"/>
        <w:rPr>
          <w:b/>
        </w:rPr>
      </w:pPr>
      <w:r>
        <w:rPr>
          <w:noProof/>
          <w:lang w:val="en-IN" w:eastAsia="en-IN"/>
        </w:rPr>
        <w:drawing>
          <wp:anchor distT="0" distB="0" distL="0" distR="0" simplePos="0" relativeHeight="251684864" behindDoc="0" locked="0" layoutInCell="1" allowOverlap="1" wp14:anchorId="433FEDD7" wp14:editId="06942CBF">
            <wp:simplePos x="0" y="0"/>
            <wp:positionH relativeFrom="margin">
              <wp:posOffset>2282190</wp:posOffset>
            </wp:positionH>
            <wp:positionV relativeFrom="paragraph">
              <wp:posOffset>534118</wp:posOffset>
            </wp:positionV>
            <wp:extent cx="1195705" cy="1576070"/>
            <wp:effectExtent l="0" t="0" r="0" b="0"/>
            <wp:wrapTopAndBottom/>
            <wp:docPr id="85085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95705" cy="1576070"/>
                    </a:xfrm>
                    <a:prstGeom prst="rect">
                      <a:avLst/>
                    </a:prstGeom>
                    <a:noFill/>
                  </pic:spPr>
                </pic:pic>
              </a:graphicData>
            </a:graphic>
            <wp14:sizeRelH relativeFrom="page">
              <wp14:pctWidth>0</wp14:pctWidth>
            </wp14:sizeRelH>
            <wp14:sizeRelV relativeFrom="page">
              <wp14:pctHeight>0</wp14:pctHeight>
            </wp14:sizeRelV>
          </wp:anchor>
        </w:drawing>
      </w:r>
      <w:r>
        <w:rPr>
          <w:b/>
        </w:rPr>
        <w:t xml:space="preserve">          CERTIFICATE</w:t>
      </w:r>
    </w:p>
    <w:p w:rsidR="004733EF" w:rsidRDefault="004733EF" w:rsidP="004733EF">
      <w:pPr>
        <w:pStyle w:val="BodyText"/>
        <w:spacing w:before="173" w:line="372" w:lineRule="auto"/>
        <w:ind w:left="1953" w:right="2553"/>
        <w:jc w:val="center"/>
      </w:pPr>
    </w:p>
    <w:p w:rsidR="004733EF" w:rsidRPr="00843755" w:rsidRDefault="004733EF" w:rsidP="00BF789C">
      <w:pPr>
        <w:spacing w:line="360" w:lineRule="auto"/>
        <w:jc w:val="both"/>
        <w:rPr>
          <w:rFonts w:ascii="Times New Roman" w:hAnsi="Times New Roman" w:cs="Times New Roman"/>
          <w:b/>
          <w:bCs/>
          <w:sz w:val="20"/>
          <w:szCs w:val="20"/>
        </w:rPr>
      </w:pPr>
      <w:r>
        <w:rPr>
          <w:rFonts w:ascii="Times New Roman" w:hAnsi="Times New Roman" w:cs="Times New Roman"/>
          <w:sz w:val="24"/>
          <w:szCs w:val="24"/>
        </w:rPr>
        <w:t>This is to certify that the case study entitled “</w:t>
      </w:r>
      <w:r>
        <w:rPr>
          <w:rFonts w:ascii="Times New Roman" w:hAnsi="Times New Roman" w:cs="Times New Roman"/>
          <w:b/>
          <w:bCs/>
          <w:sz w:val="24"/>
          <w:szCs w:val="24"/>
        </w:rPr>
        <w:t>Case Study on openSUSE Leap 16</w:t>
      </w:r>
      <w:r>
        <w:rPr>
          <w:rFonts w:ascii="Times New Roman" w:hAnsi="Times New Roman" w:cs="Times New Roman"/>
          <w:b/>
          <w:sz w:val="24"/>
          <w:szCs w:val="24"/>
        </w:rPr>
        <w:t xml:space="preserve">”, </w:t>
      </w:r>
      <w:r>
        <w:rPr>
          <w:rFonts w:ascii="Times New Roman" w:hAnsi="Times New Roman" w:cs="Times New Roman"/>
          <w:sz w:val="24"/>
          <w:szCs w:val="24"/>
        </w:rPr>
        <w:t xml:space="preserve">is being submitted by </w:t>
      </w:r>
      <w:r>
        <w:rPr>
          <w:rFonts w:ascii="Times New Roman" w:hAnsi="Times New Roman" w:cs="Times New Roman"/>
          <w:b/>
          <w:sz w:val="24"/>
          <w:szCs w:val="24"/>
        </w:rPr>
        <w:t>Timothy Saxena, V Harshini, Vanam Sai Mani Akshat</w:t>
      </w:r>
      <w:r>
        <w:rPr>
          <w:rFonts w:ascii="Times New Roman" w:hAnsi="Times New Roman" w:cs="Times New Roman"/>
          <w:sz w:val="24"/>
          <w:szCs w:val="24"/>
        </w:rPr>
        <w:t xml:space="preserve"> bearing </w:t>
      </w:r>
      <w:r>
        <w:rPr>
          <w:rFonts w:ascii="Times New Roman" w:hAnsi="Times New Roman" w:cs="Times New Roman"/>
          <w:b/>
          <w:sz w:val="24"/>
          <w:szCs w:val="24"/>
        </w:rPr>
        <w:t>24261A05R4, 24261A05R5, 24261A05R6</w:t>
      </w:r>
      <w:r>
        <w:rPr>
          <w:rFonts w:ascii="Times New Roman" w:hAnsi="Times New Roman" w:cs="Times New Roman"/>
          <w:sz w:val="24"/>
          <w:szCs w:val="24"/>
        </w:rPr>
        <w:t xml:space="preserve"> in partial fulfilment for competition of </w:t>
      </w:r>
      <w:r>
        <w:rPr>
          <w:rFonts w:ascii="Times New Roman" w:hAnsi="Times New Roman" w:cs="Times New Roman"/>
          <w:b/>
          <w:sz w:val="24"/>
          <w:szCs w:val="24"/>
        </w:rPr>
        <w:t>Bachelor</w:t>
      </w:r>
      <w:r>
        <w:rPr>
          <w:rFonts w:ascii="Times New Roman" w:hAnsi="Times New Roman" w:cs="Times New Roman"/>
          <w:b/>
          <w:spacing w:val="1"/>
          <w:sz w:val="24"/>
          <w:szCs w:val="24"/>
        </w:rPr>
        <w:t xml:space="preserve"> </w:t>
      </w:r>
      <w:r>
        <w:rPr>
          <w:rFonts w:ascii="Times New Roman" w:hAnsi="Times New Roman" w:cs="Times New Roman"/>
          <w:b/>
          <w:sz w:val="24"/>
          <w:szCs w:val="24"/>
        </w:rPr>
        <w:t>of Technology IV</w:t>
      </w:r>
      <w:r>
        <w:rPr>
          <w:rFonts w:ascii="Times New Roman" w:hAnsi="Times New Roman" w:cs="Times New Roman"/>
          <w:b/>
          <w:sz w:val="24"/>
          <w:szCs w:val="24"/>
          <w:vertAlign w:val="superscript"/>
        </w:rPr>
        <w:t xml:space="preserve"> </w:t>
      </w:r>
      <w:r>
        <w:rPr>
          <w:rFonts w:ascii="Times New Roman" w:hAnsi="Times New Roman" w:cs="Times New Roman"/>
          <w:b/>
          <w:sz w:val="24"/>
          <w:szCs w:val="24"/>
        </w:rPr>
        <w:t xml:space="preserve">Semester </w:t>
      </w:r>
      <w:r>
        <w:rPr>
          <w:rFonts w:ascii="Times New Roman" w:hAnsi="Times New Roman" w:cs="Times New Roman"/>
          <w:sz w:val="24"/>
          <w:szCs w:val="24"/>
        </w:rPr>
        <w:t xml:space="preserve">in </w:t>
      </w:r>
      <w:r>
        <w:rPr>
          <w:rFonts w:ascii="Times New Roman" w:hAnsi="Times New Roman" w:cs="Times New Roman"/>
          <w:b/>
          <w:sz w:val="24"/>
          <w:szCs w:val="24"/>
        </w:rPr>
        <w:t xml:space="preserve">Computer Science and Engineering </w:t>
      </w:r>
      <w:r>
        <w:rPr>
          <w:rFonts w:ascii="Times New Roman" w:hAnsi="Times New Roman" w:cs="Times New Roman"/>
          <w:sz w:val="24"/>
          <w:szCs w:val="24"/>
        </w:rPr>
        <w:t xml:space="preserve">to </w:t>
      </w:r>
      <w:r>
        <w:rPr>
          <w:rFonts w:ascii="Times New Roman" w:hAnsi="Times New Roman" w:cs="Times New Roman"/>
          <w:b/>
          <w:sz w:val="24"/>
          <w:szCs w:val="24"/>
        </w:rPr>
        <w:t xml:space="preserve">Mahatma Gandhi Institute of Technology </w:t>
      </w:r>
      <w:r>
        <w:rPr>
          <w:rFonts w:ascii="Times New Roman" w:hAnsi="Times New Roman" w:cs="Times New Roman"/>
          <w:sz w:val="24"/>
          <w:szCs w:val="24"/>
        </w:rPr>
        <w:t>is a record of bona-fide work carried out by us under our guidance and</w:t>
      </w:r>
      <w:r>
        <w:rPr>
          <w:rFonts w:ascii="Times New Roman" w:hAnsi="Times New Roman" w:cs="Times New Roman"/>
          <w:spacing w:val="1"/>
          <w:sz w:val="24"/>
          <w:szCs w:val="24"/>
        </w:rPr>
        <w:t xml:space="preserve"> </w:t>
      </w:r>
      <w:r>
        <w:rPr>
          <w:rFonts w:ascii="Times New Roman" w:hAnsi="Times New Roman" w:cs="Times New Roman"/>
          <w:sz w:val="24"/>
          <w:szCs w:val="24"/>
        </w:rPr>
        <w:t>supervision. The results embodied in this case study has not been submitted to any other University or</w:t>
      </w:r>
      <w:r>
        <w:rPr>
          <w:rFonts w:ascii="Times New Roman" w:hAnsi="Times New Roman" w:cs="Times New Roman"/>
          <w:spacing w:val="1"/>
          <w:sz w:val="24"/>
          <w:szCs w:val="24"/>
        </w:rPr>
        <w:t xml:space="preserve"> </w:t>
      </w:r>
      <w:r>
        <w:rPr>
          <w:rFonts w:ascii="Times New Roman" w:hAnsi="Times New Roman" w:cs="Times New Roman"/>
          <w:sz w:val="24"/>
          <w:szCs w:val="24"/>
        </w:rPr>
        <w:t>Institute</w:t>
      </w:r>
      <w:r>
        <w:rPr>
          <w:rFonts w:ascii="Times New Roman" w:hAnsi="Times New Roman" w:cs="Times New Roman"/>
          <w:spacing w:val="-7"/>
          <w:sz w:val="24"/>
          <w:szCs w:val="24"/>
        </w:rPr>
        <w:t xml:space="preserve"> </w:t>
      </w:r>
      <w:r>
        <w:rPr>
          <w:rFonts w:ascii="Times New Roman" w:hAnsi="Times New Roman" w:cs="Times New Roman"/>
          <w:sz w:val="24"/>
          <w:szCs w:val="24"/>
        </w:rPr>
        <w:t>for</w:t>
      </w:r>
      <w:r>
        <w:rPr>
          <w:rFonts w:ascii="Times New Roman" w:hAnsi="Times New Roman" w:cs="Times New Roman"/>
          <w:spacing w:val="-1"/>
          <w:sz w:val="24"/>
          <w:szCs w:val="24"/>
        </w:rPr>
        <w:t xml:space="preserve"> </w:t>
      </w:r>
      <w:r>
        <w:rPr>
          <w:rFonts w:ascii="Times New Roman" w:hAnsi="Times New Roman" w:cs="Times New Roman"/>
          <w:sz w:val="24"/>
          <w:szCs w:val="24"/>
        </w:rPr>
        <w:t>the</w:t>
      </w:r>
      <w:r>
        <w:rPr>
          <w:rFonts w:ascii="Times New Roman" w:hAnsi="Times New Roman" w:cs="Times New Roman"/>
          <w:spacing w:val="-1"/>
          <w:sz w:val="24"/>
          <w:szCs w:val="24"/>
        </w:rPr>
        <w:t xml:space="preserve"> </w:t>
      </w:r>
      <w:r>
        <w:rPr>
          <w:rFonts w:ascii="Times New Roman" w:hAnsi="Times New Roman" w:cs="Times New Roman"/>
          <w:sz w:val="24"/>
          <w:szCs w:val="24"/>
        </w:rPr>
        <w:t>award of</w:t>
      </w:r>
      <w:r>
        <w:rPr>
          <w:rFonts w:ascii="Times New Roman" w:hAnsi="Times New Roman" w:cs="Times New Roman"/>
          <w:spacing w:val="2"/>
          <w:sz w:val="24"/>
          <w:szCs w:val="24"/>
        </w:rPr>
        <w:t xml:space="preserve"> </w:t>
      </w:r>
      <w:r>
        <w:rPr>
          <w:rFonts w:ascii="Times New Roman" w:hAnsi="Times New Roman" w:cs="Times New Roman"/>
          <w:sz w:val="24"/>
          <w:szCs w:val="24"/>
        </w:rPr>
        <w:t>any</w:t>
      </w:r>
      <w:r>
        <w:rPr>
          <w:rFonts w:ascii="Times New Roman" w:hAnsi="Times New Roman" w:cs="Times New Roman"/>
          <w:spacing w:val="-5"/>
          <w:sz w:val="24"/>
          <w:szCs w:val="24"/>
        </w:rPr>
        <w:t xml:space="preserve"> </w:t>
      </w:r>
      <w:r>
        <w:rPr>
          <w:rFonts w:ascii="Times New Roman" w:hAnsi="Times New Roman" w:cs="Times New Roman"/>
          <w:sz w:val="24"/>
          <w:szCs w:val="24"/>
        </w:rPr>
        <w:t>degree</w:t>
      </w:r>
      <w:r>
        <w:rPr>
          <w:rFonts w:ascii="Times New Roman" w:hAnsi="Times New Roman" w:cs="Times New Roman"/>
          <w:spacing w:val="-1"/>
          <w:sz w:val="24"/>
          <w:szCs w:val="24"/>
        </w:rPr>
        <w:t xml:space="preserve"> </w:t>
      </w:r>
      <w:r>
        <w:rPr>
          <w:rFonts w:ascii="Times New Roman" w:hAnsi="Times New Roman" w:cs="Times New Roman"/>
          <w:sz w:val="24"/>
          <w:szCs w:val="24"/>
        </w:rPr>
        <w:t>or diploma.</w:t>
      </w:r>
    </w:p>
    <w:p w:rsidR="004733EF" w:rsidRDefault="004733EF" w:rsidP="004733EF">
      <w:pPr>
        <w:jc w:val="both"/>
        <w:rPr>
          <w:rFonts w:ascii="Times New Roman" w:hAnsi="Times New Roman" w:cs="Times New Roman"/>
          <w:sz w:val="28"/>
          <w:szCs w:val="28"/>
        </w:rPr>
      </w:pPr>
    </w:p>
    <w:p w:rsidR="004733EF" w:rsidRDefault="004733EF" w:rsidP="004733EF">
      <w:pPr>
        <w:jc w:val="both"/>
        <w:rPr>
          <w:rFonts w:ascii="Times New Roman" w:hAnsi="Times New Roman" w:cs="Times New Roman"/>
          <w:sz w:val="28"/>
          <w:szCs w:val="28"/>
        </w:rPr>
      </w:pPr>
    </w:p>
    <w:p w:rsidR="004733EF" w:rsidRDefault="004733EF" w:rsidP="004733EF">
      <w:pPr>
        <w:jc w:val="both"/>
        <w:rPr>
          <w:rFonts w:ascii="Times New Roman" w:hAnsi="Times New Roman" w:cs="Times New Roman"/>
          <w:sz w:val="28"/>
          <w:szCs w:val="28"/>
        </w:rPr>
      </w:pPr>
    </w:p>
    <w:p w:rsidR="00843755" w:rsidRDefault="00843755" w:rsidP="001B0637">
      <w:pPr>
        <w:spacing w:line="276" w:lineRule="auto"/>
        <w:jc w:val="both"/>
        <w:rPr>
          <w:rFonts w:ascii="Times New Roman" w:hAnsi="Times New Roman" w:cs="Times New Roman"/>
          <w:sz w:val="28"/>
          <w:szCs w:val="28"/>
        </w:rPr>
      </w:pPr>
    </w:p>
    <w:p w:rsidR="004733EF" w:rsidRDefault="00EF27CB" w:rsidP="001B0637">
      <w:pPr>
        <w:spacing w:after="0" w:line="276" w:lineRule="auto"/>
        <w:rPr>
          <w:rFonts w:ascii="Times New Roman" w:hAnsi="Times New Roman" w:cs="Times New Roman"/>
          <w:bCs/>
          <w:sz w:val="24"/>
          <w:szCs w:val="24"/>
        </w:rPr>
      </w:pPr>
      <w:r>
        <w:rPr>
          <w:rFonts w:ascii="Times New Roman" w:hAnsi="Times New Roman" w:cs="Times New Roman"/>
          <w:bCs/>
          <w:sz w:val="24"/>
          <w:szCs w:val="24"/>
        </w:rPr>
        <w:t>Faculty Name</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sidR="00340225">
        <w:rPr>
          <w:rFonts w:ascii="Times New Roman" w:hAnsi="Times New Roman" w:cs="Times New Roman"/>
          <w:bCs/>
          <w:sz w:val="24"/>
          <w:szCs w:val="24"/>
        </w:rPr>
        <w:t xml:space="preserve">   </w:t>
      </w:r>
      <w:r>
        <w:rPr>
          <w:rFonts w:ascii="Times New Roman" w:hAnsi="Times New Roman" w:cs="Times New Roman"/>
          <w:bCs/>
          <w:sz w:val="24"/>
          <w:szCs w:val="24"/>
        </w:rPr>
        <w:t>Head of the Department</w:t>
      </w:r>
    </w:p>
    <w:p w:rsidR="004733EF" w:rsidRDefault="004733EF" w:rsidP="001B0637">
      <w:pPr>
        <w:spacing w:after="0" w:line="276" w:lineRule="auto"/>
        <w:rPr>
          <w:rFonts w:ascii="Times New Roman" w:hAnsi="Times New Roman" w:cs="Times New Roman"/>
          <w:bCs/>
          <w:sz w:val="24"/>
          <w:szCs w:val="24"/>
        </w:rPr>
      </w:pPr>
      <w:r>
        <w:rPr>
          <w:rFonts w:ascii="Times New Roman" w:hAnsi="Times New Roman" w:cs="Times New Roman"/>
          <w:b/>
          <w:sz w:val="24"/>
          <w:szCs w:val="24"/>
        </w:rPr>
        <w:t xml:space="preserve">Mrs. K. Vedavathi                                                                             </w:t>
      </w:r>
      <w:r w:rsidR="00340225">
        <w:rPr>
          <w:rFonts w:ascii="Times New Roman" w:hAnsi="Times New Roman" w:cs="Times New Roman"/>
          <w:b/>
          <w:sz w:val="24"/>
          <w:szCs w:val="24"/>
        </w:rPr>
        <w:t xml:space="preserve"> </w:t>
      </w:r>
      <w:r>
        <w:rPr>
          <w:rFonts w:ascii="Times New Roman" w:hAnsi="Times New Roman" w:cs="Times New Roman"/>
          <w:b/>
          <w:sz w:val="24"/>
          <w:szCs w:val="24"/>
        </w:rPr>
        <w:t xml:space="preserve">  </w:t>
      </w:r>
      <w:proofErr w:type="spellStart"/>
      <w:r>
        <w:rPr>
          <w:rFonts w:ascii="Times New Roman" w:hAnsi="Times New Roman" w:cs="Times New Roman"/>
          <w:b/>
          <w:sz w:val="24"/>
          <w:szCs w:val="24"/>
        </w:rPr>
        <w:t>Dr.</w:t>
      </w:r>
      <w:proofErr w:type="spellEnd"/>
      <w:r>
        <w:rPr>
          <w:rFonts w:ascii="Times New Roman" w:hAnsi="Times New Roman" w:cs="Times New Roman"/>
          <w:b/>
          <w:sz w:val="24"/>
          <w:szCs w:val="24"/>
        </w:rPr>
        <w:t xml:space="preserve"> C.R.K. Reddy</w:t>
      </w:r>
      <w:r>
        <w:rPr>
          <w:rFonts w:ascii="Times New Roman" w:hAnsi="Times New Roman" w:cs="Times New Roman"/>
          <w:bCs/>
          <w:sz w:val="24"/>
          <w:szCs w:val="24"/>
        </w:rPr>
        <w:t xml:space="preserve"> </w:t>
      </w:r>
    </w:p>
    <w:p w:rsidR="004733EF" w:rsidRDefault="004733EF" w:rsidP="001B0637">
      <w:pPr>
        <w:spacing w:after="0" w:line="276" w:lineRule="auto"/>
        <w:rPr>
          <w:rFonts w:ascii="Times New Roman" w:hAnsi="Times New Roman" w:cs="Times New Roman"/>
          <w:bCs/>
          <w:sz w:val="24"/>
          <w:szCs w:val="24"/>
        </w:rPr>
      </w:pPr>
      <w:r>
        <w:rPr>
          <w:rFonts w:ascii="Times New Roman" w:hAnsi="Times New Roman" w:cs="Times New Roman"/>
          <w:bCs/>
          <w:sz w:val="24"/>
          <w:szCs w:val="24"/>
        </w:rPr>
        <w:t>Asst. Professor, Dept of CSE                                                                 Professor, Dept. of CSE</w:t>
      </w:r>
    </w:p>
    <w:p w:rsidR="004733EF" w:rsidRDefault="004733EF" w:rsidP="004733EF">
      <w:pPr>
        <w:jc w:val="center"/>
        <w:rPr>
          <w:rFonts w:ascii="Times New Roman" w:hAnsi="Times New Roman" w:cs="Times New Roman"/>
          <w:sz w:val="28"/>
          <w:szCs w:val="28"/>
          <w:lang w:val="en-US"/>
        </w:rPr>
      </w:pPr>
    </w:p>
    <w:p w:rsidR="004733EF" w:rsidRDefault="004733EF" w:rsidP="004733EF">
      <w:pPr>
        <w:jc w:val="center"/>
        <w:rPr>
          <w:rFonts w:ascii="Times New Roman" w:hAnsi="Times New Roman" w:cs="Times New Roman"/>
          <w:sz w:val="28"/>
          <w:szCs w:val="28"/>
          <w:lang w:val="en-US"/>
        </w:rPr>
      </w:pPr>
    </w:p>
    <w:p w:rsidR="004733EF" w:rsidRDefault="004733EF" w:rsidP="004733EF">
      <w:pPr>
        <w:jc w:val="center"/>
        <w:rPr>
          <w:rFonts w:ascii="Times New Roman" w:hAnsi="Times New Roman" w:cs="Times New Roman"/>
          <w:b/>
          <w:bCs/>
          <w:sz w:val="40"/>
          <w:szCs w:val="40"/>
        </w:rPr>
      </w:pPr>
      <w:r>
        <w:rPr>
          <w:rFonts w:ascii="Times New Roman" w:hAnsi="Times New Roman" w:cs="Times New Roman"/>
          <w:kern w:val="0"/>
          <w:sz w:val="28"/>
          <w:szCs w:val="28"/>
          <w:lang w:val="en-US"/>
          <w14:ligatures w14:val="none"/>
        </w:rPr>
        <w:br w:type="page"/>
      </w:r>
      <w:r>
        <w:rPr>
          <w:rFonts w:ascii="Times New Roman" w:hAnsi="Times New Roman" w:cs="Times New Roman"/>
          <w:b/>
          <w:bCs/>
          <w:sz w:val="44"/>
          <w:szCs w:val="44"/>
        </w:rPr>
        <w:lastRenderedPageBreak/>
        <w:t>DECLARATION</w:t>
      </w:r>
    </w:p>
    <w:p w:rsidR="004733EF" w:rsidRDefault="004733EF" w:rsidP="004733EF">
      <w:pPr>
        <w:jc w:val="center"/>
        <w:rPr>
          <w:b/>
          <w:bCs/>
          <w:sz w:val="40"/>
          <w:szCs w:val="40"/>
        </w:rPr>
      </w:pPr>
    </w:p>
    <w:p w:rsidR="004733EF" w:rsidRDefault="004733EF" w:rsidP="00BF789C">
      <w:pPr>
        <w:pStyle w:val="BodyText"/>
        <w:spacing w:line="360" w:lineRule="auto"/>
        <w:jc w:val="both"/>
      </w:pPr>
      <w:r>
        <w:t>This is to certify that the work reported in Operating Systems Laboratory titled “</w:t>
      </w:r>
      <w:r>
        <w:rPr>
          <w:b/>
          <w:bCs/>
        </w:rPr>
        <w:t xml:space="preserve">Case Study on openSUSE Leap </w:t>
      </w:r>
      <w:r w:rsidR="00BF789C">
        <w:rPr>
          <w:b/>
          <w:bCs/>
        </w:rPr>
        <w:t>16”</w:t>
      </w:r>
      <w:r>
        <w:rPr>
          <w:b/>
          <w:spacing w:val="1"/>
        </w:rPr>
        <w:t xml:space="preserve"> </w:t>
      </w:r>
      <w:r>
        <w:t>is</w:t>
      </w:r>
      <w:r>
        <w:rPr>
          <w:spacing w:val="1"/>
        </w:rPr>
        <w:t xml:space="preserve"> </w:t>
      </w:r>
      <w:r>
        <w:t>a</w:t>
      </w:r>
      <w:r>
        <w:rPr>
          <w:spacing w:val="1"/>
        </w:rPr>
        <w:t xml:space="preserve"> </w:t>
      </w:r>
      <w:r>
        <w:t>record</w:t>
      </w:r>
      <w:r>
        <w:rPr>
          <w:spacing w:val="1"/>
        </w:rPr>
        <w:t xml:space="preserve"> </w:t>
      </w:r>
      <w:r>
        <w:t>of</w:t>
      </w:r>
      <w:r>
        <w:rPr>
          <w:spacing w:val="1"/>
        </w:rPr>
        <w:t xml:space="preserve"> </w:t>
      </w:r>
      <w:r>
        <w:t>work</w:t>
      </w:r>
      <w:r>
        <w:rPr>
          <w:spacing w:val="1"/>
        </w:rPr>
        <w:t xml:space="preserve"> </w:t>
      </w:r>
      <w:r>
        <w:t>done</w:t>
      </w:r>
      <w:r>
        <w:rPr>
          <w:spacing w:val="1"/>
        </w:rPr>
        <w:t xml:space="preserve"> </w:t>
      </w:r>
      <w:r>
        <w:t>by</w:t>
      </w:r>
      <w:r>
        <w:rPr>
          <w:spacing w:val="1"/>
        </w:rPr>
        <w:t xml:space="preserve"> </w:t>
      </w:r>
      <w:r>
        <w:t>us</w:t>
      </w:r>
      <w:r>
        <w:rPr>
          <w:spacing w:val="1"/>
        </w:rPr>
        <w:t xml:space="preserve"> </w:t>
      </w:r>
      <w:r>
        <w:t>in</w:t>
      </w:r>
      <w:r>
        <w:rPr>
          <w:spacing w:val="1"/>
        </w:rPr>
        <w:t xml:space="preserve"> </w:t>
      </w:r>
      <w:r>
        <w:t>the</w:t>
      </w:r>
      <w:r>
        <w:rPr>
          <w:spacing w:val="1"/>
        </w:rPr>
        <w:t xml:space="preserve"> </w:t>
      </w:r>
      <w:r>
        <w:t>Department of Computer Science</w:t>
      </w:r>
      <w:r>
        <w:rPr>
          <w:spacing w:val="1"/>
        </w:rPr>
        <w:t xml:space="preserve"> </w:t>
      </w:r>
      <w:r>
        <w:t>and</w:t>
      </w:r>
      <w:r>
        <w:rPr>
          <w:spacing w:val="1"/>
        </w:rPr>
        <w:t xml:space="preserve"> </w:t>
      </w:r>
      <w:r>
        <w:t>Engineering, Mahatma Gandhi</w:t>
      </w:r>
      <w:r>
        <w:rPr>
          <w:spacing w:val="1"/>
        </w:rPr>
        <w:t xml:space="preserve"> </w:t>
      </w:r>
      <w:r>
        <w:t>Institute of Technology,</w:t>
      </w:r>
      <w:r>
        <w:rPr>
          <w:spacing w:val="1"/>
        </w:rPr>
        <w:t xml:space="preserve"> </w:t>
      </w:r>
      <w:r>
        <w:t>Hyderabad. No part of the work is copied from books/journals/internet and wherever the portion</w:t>
      </w:r>
      <w:r>
        <w:rPr>
          <w:spacing w:val="60"/>
        </w:rPr>
        <w:t xml:space="preserve"> </w:t>
      </w:r>
      <w:r>
        <w:t>is</w:t>
      </w:r>
      <w:r>
        <w:rPr>
          <w:spacing w:val="1"/>
        </w:rPr>
        <w:t xml:space="preserve"> </w:t>
      </w:r>
      <w:r>
        <w:t>taken, the same has been duly referred to in the text. The report is based on the work done entirely by</w:t>
      </w:r>
      <w:r>
        <w:rPr>
          <w:spacing w:val="1"/>
        </w:rPr>
        <w:t xml:space="preserve"> </w:t>
      </w:r>
      <w:r>
        <w:t>us</w:t>
      </w:r>
      <w:r>
        <w:rPr>
          <w:spacing w:val="-5"/>
        </w:rPr>
        <w:t xml:space="preserve"> </w:t>
      </w:r>
      <w:r>
        <w:t>and not copied from</w:t>
      </w:r>
      <w:r>
        <w:rPr>
          <w:spacing w:val="3"/>
        </w:rPr>
        <w:t xml:space="preserve"> </w:t>
      </w:r>
      <w:r>
        <w:t>any</w:t>
      </w:r>
      <w:r>
        <w:rPr>
          <w:spacing w:val="-5"/>
        </w:rPr>
        <w:t xml:space="preserve"> </w:t>
      </w:r>
      <w:r>
        <w:t>other</w:t>
      </w:r>
      <w:r>
        <w:rPr>
          <w:spacing w:val="-11"/>
        </w:rPr>
        <w:t xml:space="preserve"> </w:t>
      </w:r>
      <w:r>
        <w:t>source.</w:t>
      </w:r>
    </w:p>
    <w:p w:rsidR="004733EF" w:rsidRDefault="004733EF" w:rsidP="004733EF">
      <w:pPr>
        <w:pStyle w:val="BodyText"/>
        <w:spacing w:line="360" w:lineRule="auto"/>
        <w:jc w:val="both"/>
      </w:pPr>
    </w:p>
    <w:p w:rsidR="004733EF" w:rsidRDefault="004733EF" w:rsidP="004733EF">
      <w:pPr>
        <w:pStyle w:val="BodyText"/>
        <w:spacing w:line="360" w:lineRule="auto"/>
        <w:jc w:val="both"/>
      </w:pPr>
    </w:p>
    <w:p w:rsidR="004733EF" w:rsidRDefault="004733EF" w:rsidP="004733EF">
      <w:pPr>
        <w:jc w:val="right"/>
        <w:rPr>
          <w:b/>
          <w:bCs/>
        </w:rPr>
      </w:pPr>
    </w:p>
    <w:p w:rsidR="004733EF" w:rsidRDefault="004733EF" w:rsidP="00994480">
      <w:pPr>
        <w:spacing w:line="360" w:lineRule="auto"/>
        <w:jc w:val="right"/>
        <w:rPr>
          <w:b/>
          <w:bCs/>
        </w:rPr>
      </w:pPr>
    </w:p>
    <w:p w:rsidR="00340225" w:rsidRDefault="009A1C2C" w:rsidP="00994480">
      <w:pPr>
        <w:spacing w:after="0" w:line="360" w:lineRule="auto"/>
        <w:jc w:val="right"/>
        <w:rPr>
          <w:rFonts w:ascii="Times New Roman" w:eastAsia="Times New Roman" w:hAnsi="Times New Roman" w:cs="Times New Roman"/>
          <w:kern w:val="0"/>
          <w:sz w:val="24"/>
          <w:szCs w:val="24"/>
          <w:lang w:val="en-US"/>
        </w:rPr>
      </w:pPr>
      <w:bookmarkStart w:id="0" w:name="_Hlk169978947"/>
      <w:r w:rsidRPr="00340225">
        <w:rPr>
          <w:rFonts w:ascii="Times New Roman" w:eastAsia="Times New Roman" w:hAnsi="Times New Roman" w:cs="Times New Roman"/>
          <w:kern w:val="0"/>
          <w:sz w:val="24"/>
          <w:szCs w:val="24"/>
          <w:lang w:val="en-US"/>
        </w:rPr>
        <w:t xml:space="preserve">Timothy Saxena (24261A05R4) </w:t>
      </w:r>
    </w:p>
    <w:p w:rsidR="00340225" w:rsidRDefault="009A1C2C" w:rsidP="00994480">
      <w:pPr>
        <w:spacing w:after="0" w:line="360" w:lineRule="auto"/>
        <w:jc w:val="right"/>
        <w:rPr>
          <w:rFonts w:ascii="Times New Roman" w:eastAsia="Times New Roman" w:hAnsi="Times New Roman" w:cs="Times New Roman"/>
          <w:kern w:val="0"/>
          <w:sz w:val="24"/>
          <w:szCs w:val="24"/>
          <w:lang w:val="en-US"/>
        </w:rPr>
      </w:pPr>
      <w:r w:rsidRPr="00340225">
        <w:rPr>
          <w:rFonts w:ascii="Times New Roman" w:eastAsia="Times New Roman" w:hAnsi="Times New Roman" w:cs="Times New Roman"/>
          <w:kern w:val="0"/>
          <w:sz w:val="24"/>
          <w:szCs w:val="24"/>
          <w:lang w:val="en-US"/>
        </w:rPr>
        <w:t xml:space="preserve">V Harshini (24261A05R5) </w:t>
      </w:r>
    </w:p>
    <w:p w:rsidR="000A7E6E" w:rsidRPr="00340225" w:rsidRDefault="009A1C2C" w:rsidP="00994480">
      <w:pPr>
        <w:spacing w:after="0" w:line="360" w:lineRule="auto"/>
        <w:jc w:val="right"/>
        <w:rPr>
          <w:rFonts w:ascii="Times New Roman" w:eastAsia="Times New Roman" w:hAnsi="Times New Roman" w:cs="Times New Roman"/>
          <w:kern w:val="0"/>
          <w:sz w:val="24"/>
          <w:szCs w:val="24"/>
          <w:lang w:val="en-US"/>
        </w:rPr>
      </w:pPr>
      <w:r w:rsidRPr="00340225">
        <w:rPr>
          <w:rFonts w:ascii="Times New Roman" w:eastAsia="Times New Roman" w:hAnsi="Times New Roman" w:cs="Times New Roman"/>
          <w:kern w:val="0"/>
          <w:sz w:val="24"/>
          <w:szCs w:val="24"/>
          <w:lang w:val="en-US"/>
        </w:rPr>
        <w:t>Vanam Sai Mani Akshat (24261A05R6)</w:t>
      </w:r>
    </w:p>
    <w:bookmarkEnd w:id="0"/>
    <w:p w:rsidR="004733EF" w:rsidRDefault="004733EF" w:rsidP="000A7E6E">
      <w:pPr>
        <w:spacing w:after="0" w:line="240" w:lineRule="auto"/>
        <w:jc w:val="right"/>
        <w:rPr>
          <w:rFonts w:ascii="Times New Roman" w:hAnsi="Times New Roman" w:cs="Times New Roman"/>
          <w:b/>
          <w:bCs/>
          <w:sz w:val="24"/>
          <w:szCs w:val="24"/>
        </w:rPr>
      </w:pPr>
    </w:p>
    <w:p w:rsidR="004733EF" w:rsidRDefault="004733EF" w:rsidP="000A7E6E">
      <w:pPr>
        <w:spacing w:after="0" w:line="240" w:lineRule="auto"/>
        <w:jc w:val="right"/>
        <w:rPr>
          <w:rFonts w:ascii="Times New Roman" w:hAnsi="Times New Roman" w:cs="Times New Roman"/>
          <w:b/>
          <w:bCs/>
          <w:sz w:val="24"/>
          <w:szCs w:val="24"/>
        </w:rPr>
      </w:pPr>
    </w:p>
    <w:p w:rsidR="000A7E6E" w:rsidRDefault="000A7E6E" w:rsidP="000A7E6E">
      <w:pPr>
        <w:spacing w:after="0" w:line="240" w:lineRule="auto"/>
        <w:jc w:val="right"/>
        <w:rPr>
          <w:rFonts w:ascii="Times New Roman" w:hAnsi="Times New Roman" w:cs="Times New Roman"/>
          <w:b/>
          <w:bCs/>
          <w:sz w:val="24"/>
          <w:szCs w:val="24"/>
        </w:rPr>
      </w:pPr>
    </w:p>
    <w:p w:rsidR="000A7E6E" w:rsidRDefault="000A7E6E" w:rsidP="000A7E6E">
      <w:pPr>
        <w:spacing w:after="0" w:line="240" w:lineRule="auto"/>
        <w:jc w:val="right"/>
        <w:rPr>
          <w:rFonts w:ascii="Times New Roman" w:hAnsi="Times New Roman" w:cs="Times New Roman"/>
          <w:b/>
          <w:bCs/>
          <w:sz w:val="24"/>
          <w:szCs w:val="24"/>
        </w:rPr>
      </w:pPr>
    </w:p>
    <w:p w:rsidR="009A1C2C" w:rsidRDefault="009A1C2C" w:rsidP="000A7E6E">
      <w:pPr>
        <w:spacing w:after="0" w:line="240" w:lineRule="auto"/>
        <w:jc w:val="right"/>
        <w:rPr>
          <w:rFonts w:ascii="Times New Roman" w:hAnsi="Times New Roman" w:cs="Times New Roman"/>
          <w:b/>
          <w:bCs/>
          <w:sz w:val="24"/>
          <w:szCs w:val="24"/>
        </w:rPr>
      </w:pPr>
    </w:p>
    <w:p w:rsidR="009A1C2C" w:rsidRDefault="009A1C2C" w:rsidP="000A7E6E">
      <w:pPr>
        <w:spacing w:after="0" w:line="240" w:lineRule="auto"/>
        <w:jc w:val="right"/>
        <w:rPr>
          <w:rFonts w:ascii="Times New Roman" w:hAnsi="Times New Roman" w:cs="Times New Roman"/>
          <w:b/>
          <w:bCs/>
          <w:sz w:val="24"/>
          <w:szCs w:val="24"/>
        </w:rPr>
      </w:pPr>
    </w:p>
    <w:p w:rsidR="009A1C2C" w:rsidRDefault="009A1C2C" w:rsidP="000A7E6E">
      <w:pPr>
        <w:spacing w:after="0" w:line="240" w:lineRule="auto"/>
        <w:jc w:val="right"/>
        <w:rPr>
          <w:rFonts w:ascii="Times New Roman" w:hAnsi="Times New Roman" w:cs="Times New Roman"/>
          <w:b/>
          <w:bCs/>
          <w:sz w:val="24"/>
          <w:szCs w:val="24"/>
        </w:rPr>
      </w:pPr>
    </w:p>
    <w:p w:rsidR="009A1C2C" w:rsidRDefault="009A1C2C" w:rsidP="000A7E6E">
      <w:pPr>
        <w:spacing w:after="0" w:line="240" w:lineRule="auto"/>
        <w:jc w:val="right"/>
        <w:rPr>
          <w:rFonts w:ascii="Times New Roman" w:hAnsi="Times New Roman" w:cs="Times New Roman"/>
          <w:b/>
          <w:bCs/>
          <w:sz w:val="24"/>
          <w:szCs w:val="24"/>
        </w:rPr>
      </w:pPr>
    </w:p>
    <w:p w:rsidR="009A1C2C" w:rsidRDefault="009A1C2C" w:rsidP="000A7E6E">
      <w:pPr>
        <w:spacing w:after="0" w:line="240" w:lineRule="auto"/>
        <w:jc w:val="right"/>
        <w:rPr>
          <w:rFonts w:ascii="Times New Roman" w:hAnsi="Times New Roman" w:cs="Times New Roman"/>
          <w:b/>
          <w:bCs/>
          <w:sz w:val="24"/>
          <w:szCs w:val="24"/>
        </w:rPr>
      </w:pPr>
    </w:p>
    <w:p w:rsidR="009A1C2C" w:rsidRDefault="009A1C2C" w:rsidP="000A7E6E">
      <w:pPr>
        <w:spacing w:after="0" w:line="240" w:lineRule="auto"/>
        <w:jc w:val="right"/>
        <w:rPr>
          <w:rFonts w:ascii="Times New Roman" w:hAnsi="Times New Roman" w:cs="Times New Roman"/>
          <w:b/>
          <w:bCs/>
          <w:sz w:val="24"/>
          <w:szCs w:val="24"/>
        </w:rPr>
      </w:pPr>
    </w:p>
    <w:p w:rsidR="009A1C2C" w:rsidRDefault="009A1C2C" w:rsidP="000A7E6E">
      <w:pPr>
        <w:spacing w:after="0" w:line="240" w:lineRule="auto"/>
        <w:jc w:val="right"/>
        <w:rPr>
          <w:rFonts w:ascii="Times New Roman" w:hAnsi="Times New Roman" w:cs="Times New Roman"/>
          <w:b/>
          <w:bCs/>
          <w:sz w:val="24"/>
          <w:szCs w:val="24"/>
        </w:rPr>
      </w:pPr>
    </w:p>
    <w:p w:rsidR="009A1C2C" w:rsidRDefault="009A1C2C" w:rsidP="000A7E6E">
      <w:pPr>
        <w:spacing w:after="0" w:line="240" w:lineRule="auto"/>
        <w:jc w:val="right"/>
        <w:rPr>
          <w:rFonts w:ascii="Times New Roman" w:hAnsi="Times New Roman" w:cs="Times New Roman"/>
          <w:b/>
          <w:bCs/>
          <w:sz w:val="24"/>
          <w:szCs w:val="24"/>
        </w:rPr>
      </w:pPr>
    </w:p>
    <w:p w:rsidR="009A1C2C" w:rsidRDefault="009A1C2C" w:rsidP="000A7E6E">
      <w:pPr>
        <w:spacing w:after="0" w:line="240" w:lineRule="auto"/>
        <w:jc w:val="right"/>
        <w:rPr>
          <w:rFonts w:ascii="Times New Roman" w:hAnsi="Times New Roman" w:cs="Times New Roman"/>
          <w:b/>
          <w:bCs/>
          <w:sz w:val="24"/>
          <w:szCs w:val="24"/>
        </w:rPr>
      </w:pPr>
    </w:p>
    <w:p w:rsidR="009A1C2C" w:rsidRDefault="009A1C2C" w:rsidP="000A7E6E">
      <w:pPr>
        <w:spacing w:after="0" w:line="240" w:lineRule="auto"/>
        <w:jc w:val="right"/>
        <w:rPr>
          <w:rFonts w:ascii="Times New Roman" w:hAnsi="Times New Roman" w:cs="Times New Roman"/>
          <w:b/>
          <w:bCs/>
          <w:sz w:val="24"/>
          <w:szCs w:val="24"/>
        </w:rPr>
      </w:pPr>
    </w:p>
    <w:p w:rsidR="009A1C2C" w:rsidRDefault="009A1C2C" w:rsidP="000A7E6E">
      <w:pPr>
        <w:spacing w:after="0" w:line="240" w:lineRule="auto"/>
        <w:jc w:val="right"/>
        <w:rPr>
          <w:rFonts w:ascii="Times New Roman" w:hAnsi="Times New Roman" w:cs="Times New Roman"/>
          <w:b/>
          <w:bCs/>
          <w:sz w:val="24"/>
          <w:szCs w:val="24"/>
        </w:rPr>
      </w:pPr>
    </w:p>
    <w:p w:rsidR="009A1C2C" w:rsidRDefault="009A1C2C" w:rsidP="000A7E6E">
      <w:pPr>
        <w:spacing w:after="0" w:line="240" w:lineRule="auto"/>
        <w:jc w:val="right"/>
        <w:rPr>
          <w:rFonts w:ascii="Times New Roman" w:hAnsi="Times New Roman" w:cs="Times New Roman"/>
          <w:b/>
          <w:bCs/>
          <w:sz w:val="24"/>
          <w:szCs w:val="24"/>
        </w:rPr>
      </w:pPr>
    </w:p>
    <w:p w:rsidR="009A1C2C" w:rsidRDefault="009A1C2C" w:rsidP="000A7E6E">
      <w:pPr>
        <w:spacing w:after="0" w:line="240" w:lineRule="auto"/>
        <w:jc w:val="right"/>
        <w:rPr>
          <w:rFonts w:ascii="Times New Roman" w:hAnsi="Times New Roman" w:cs="Times New Roman"/>
          <w:b/>
          <w:bCs/>
          <w:sz w:val="24"/>
          <w:szCs w:val="24"/>
        </w:rPr>
      </w:pPr>
    </w:p>
    <w:p w:rsidR="009A1C2C" w:rsidRDefault="009A1C2C" w:rsidP="000A7E6E">
      <w:pPr>
        <w:spacing w:after="0" w:line="240" w:lineRule="auto"/>
        <w:jc w:val="right"/>
        <w:rPr>
          <w:rFonts w:ascii="Times New Roman" w:hAnsi="Times New Roman" w:cs="Times New Roman"/>
          <w:b/>
          <w:bCs/>
          <w:sz w:val="24"/>
          <w:szCs w:val="24"/>
        </w:rPr>
      </w:pPr>
    </w:p>
    <w:p w:rsidR="009A1C2C" w:rsidRDefault="009A1C2C" w:rsidP="000A7E6E">
      <w:pPr>
        <w:spacing w:after="0" w:line="240" w:lineRule="auto"/>
        <w:jc w:val="right"/>
        <w:rPr>
          <w:rFonts w:ascii="Times New Roman" w:hAnsi="Times New Roman" w:cs="Times New Roman"/>
          <w:b/>
          <w:bCs/>
          <w:sz w:val="24"/>
          <w:szCs w:val="24"/>
        </w:rPr>
      </w:pPr>
    </w:p>
    <w:p w:rsidR="009A1C2C" w:rsidRDefault="009A1C2C" w:rsidP="000A7E6E">
      <w:pPr>
        <w:spacing w:after="0" w:line="240" w:lineRule="auto"/>
        <w:jc w:val="right"/>
        <w:rPr>
          <w:rFonts w:ascii="Times New Roman" w:hAnsi="Times New Roman" w:cs="Times New Roman"/>
          <w:b/>
          <w:bCs/>
          <w:sz w:val="24"/>
          <w:szCs w:val="24"/>
        </w:rPr>
      </w:pPr>
    </w:p>
    <w:p w:rsidR="009A1C2C" w:rsidRDefault="009A1C2C" w:rsidP="000A7E6E">
      <w:pPr>
        <w:spacing w:after="0" w:line="240" w:lineRule="auto"/>
        <w:jc w:val="right"/>
        <w:rPr>
          <w:rFonts w:ascii="Times New Roman" w:hAnsi="Times New Roman" w:cs="Times New Roman"/>
          <w:b/>
          <w:bCs/>
          <w:sz w:val="24"/>
          <w:szCs w:val="24"/>
        </w:rPr>
      </w:pPr>
    </w:p>
    <w:p w:rsidR="009A1C2C" w:rsidRDefault="009A1C2C" w:rsidP="000A7E6E">
      <w:pPr>
        <w:spacing w:after="0" w:line="240" w:lineRule="auto"/>
        <w:jc w:val="right"/>
        <w:rPr>
          <w:rFonts w:ascii="Times New Roman" w:hAnsi="Times New Roman" w:cs="Times New Roman"/>
          <w:b/>
          <w:bCs/>
          <w:sz w:val="24"/>
          <w:szCs w:val="24"/>
        </w:rPr>
      </w:pPr>
    </w:p>
    <w:p w:rsidR="009A1C2C" w:rsidRDefault="009A1C2C" w:rsidP="000A7E6E">
      <w:pPr>
        <w:spacing w:after="0" w:line="240" w:lineRule="auto"/>
        <w:jc w:val="right"/>
        <w:rPr>
          <w:rFonts w:ascii="Times New Roman" w:hAnsi="Times New Roman" w:cs="Times New Roman"/>
          <w:b/>
          <w:bCs/>
          <w:sz w:val="24"/>
          <w:szCs w:val="24"/>
        </w:rPr>
      </w:pPr>
    </w:p>
    <w:p w:rsidR="009A1C2C" w:rsidRDefault="009A1C2C" w:rsidP="000A7E6E">
      <w:pPr>
        <w:spacing w:after="0" w:line="240" w:lineRule="auto"/>
        <w:jc w:val="right"/>
        <w:rPr>
          <w:rFonts w:ascii="Times New Roman" w:hAnsi="Times New Roman" w:cs="Times New Roman"/>
          <w:b/>
          <w:bCs/>
          <w:sz w:val="24"/>
          <w:szCs w:val="24"/>
        </w:rPr>
      </w:pPr>
    </w:p>
    <w:p w:rsidR="009A1C2C" w:rsidRDefault="009A1C2C" w:rsidP="000A7E6E">
      <w:pPr>
        <w:spacing w:after="0" w:line="240" w:lineRule="auto"/>
        <w:jc w:val="right"/>
        <w:rPr>
          <w:rFonts w:ascii="Times New Roman" w:hAnsi="Times New Roman" w:cs="Times New Roman"/>
          <w:b/>
          <w:bCs/>
          <w:sz w:val="24"/>
          <w:szCs w:val="24"/>
        </w:rPr>
      </w:pPr>
    </w:p>
    <w:p w:rsidR="005149D3" w:rsidRPr="009F67A2" w:rsidRDefault="005149D3" w:rsidP="005149D3">
      <w:pPr>
        <w:jc w:val="center"/>
        <w:rPr>
          <w:rFonts w:ascii="Times New Roman" w:hAnsi="Times New Roman" w:cs="Times New Roman"/>
          <w:b/>
          <w:bCs/>
          <w:sz w:val="52"/>
          <w:szCs w:val="52"/>
        </w:rPr>
      </w:pPr>
      <w:r>
        <w:rPr>
          <w:rFonts w:ascii="Times New Roman" w:hAnsi="Times New Roman" w:cs="Times New Roman"/>
          <w:b/>
          <w:bCs/>
          <w:sz w:val="52"/>
          <w:szCs w:val="52"/>
        </w:rPr>
        <w:lastRenderedPageBreak/>
        <w:t>Table of Contents</w:t>
      </w:r>
    </w:p>
    <w:p w:rsidR="005149D3" w:rsidRPr="009F67A2" w:rsidRDefault="005149D3" w:rsidP="005149D3">
      <w:pPr>
        <w:spacing w:line="360" w:lineRule="auto"/>
        <w:jc w:val="center"/>
        <w:rPr>
          <w:rFonts w:ascii="Times New Roman" w:hAnsi="Times New Roman" w:cs="Times New Roman"/>
          <w:b/>
          <w:bCs/>
          <w:sz w:val="40"/>
          <w:szCs w:val="40"/>
        </w:rPr>
      </w:pPr>
    </w:p>
    <w:p w:rsidR="005149D3" w:rsidRPr="009F67A2" w:rsidRDefault="005149D3" w:rsidP="005149D3">
      <w:pPr>
        <w:pStyle w:val="ListParagraph"/>
        <w:numPr>
          <w:ilvl w:val="0"/>
          <w:numId w:val="107"/>
        </w:numPr>
        <w:spacing w:line="480" w:lineRule="auto"/>
        <w:rPr>
          <w:rFonts w:ascii="Times New Roman" w:hAnsi="Times New Roman" w:cs="Times New Roman"/>
          <w:sz w:val="28"/>
          <w:szCs w:val="28"/>
        </w:rPr>
      </w:pPr>
      <w:r>
        <w:rPr>
          <w:rFonts w:ascii="Times New Roman" w:hAnsi="Times New Roman" w:cs="Times New Roman"/>
          <w:sz w:val="28"/>
          <w:szCs w:val="28"/>
        </w:rPr>
        <w:t xml:space="preserve"> Introduction</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4</w:t>
      </w:r>
    </w:p>
    <w:p w:rsidR="005149D3" w:rsidRPr="009F67A2" w:rsidRDefault="005149D3" w:rsidP="005149D3">
      <w:pPr>
        <w:pStyle w:val="ListParagraph"/>
        <w:numPr>
          <w:ilvl w:val="0"/>
          <w:numId w:val="107"/>
        </w:numPr>
        <w:spacing w:line="480" w:lineRule="auto"/>
        <w:rPr>
          <w:rFonts w:ascii="Times New Roman" w:hAnsi="Times New Roman" w:cs="Times New Roman"/>
          <w:sz w:val="28"/>
          <w:szCs w:val="28"/>
        </w:rPr>
      </w:pPr>
      <w:r>
        <w:rPr>
          <w:rFonts w:ascii="Times New Roman" w:hAnsi="Times New Roman" w:cs="Times New Roman"/>
          <w:sz w:val="28"/>
          <w:szCs w:val="28"/>
        </w:rPr>
        <w:t xml:space="preserve"> Overview</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6</w:t>
      </w:r>
    </w:p>
    <w:p w:rsidR="005149D3" w:rsidRPr="009F67A2" w:rsidRDefault="005149D3" w:rsidP="005149D3">
      <w:pPr>
        <w:pStyle w:val="ListParagraph"/>
        <w:numPr>
          <w:ilvl w:val="0"/>
          <w:numId w:val="107"/>
        </w:numPr>
        <w:spacing w:line="480" w:lineRule="auto"/>
        <w:rPr>
          <w:rFonts w:ascii="Times New Roman" w:hAnsi="Times New Roman" w:cs="Times New Roman"/>
          <w:sz w:val="28"/>
          <w:szCs w:val="28"/>
        </w:rPr>
      </w:pPr>
      <w:r>
        <w:rPr>
          <w:rFonts w:ascii="Times New Roman" w:hAnsi="Times New Roman" w:cs="Times New Roman"/>
          <w:sz w:val="28"/>
          <w:szCs w:val="28"/>
        </w:rPr>
        <w:t xml:space="preserve"> History and Evolution</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8</w:t>
      </w:r>
    </w:p>
    <w:p w:rsidR="005149D3" w:rsidRPr="009F67A2" w:rsidRDefault="005149D3" w:rsidP="005149D3">
      <w:pPr>
        <w:pStyle w:val="ListParagraph"/>
        <w:numPr>
          <w:ilvl w:val="0"/>
          <w:numId w:val="107"/>
        </w:numPr>
        <w:spacing w:line="480" w:lineRule="auto"/>
        <w:rPr>
          <w:rFonts w:ascii="Times New Roman" w:hAnsi="Times New Roman" w:cs="Times New Roman"/>
          <w:sz w:val="28"/>
          <w:szCs w:val="28"/>
        </w:rPr>
      </w:pPr>
      <w:r>
        <w:rPr>
          <w:rFonts w:ascii="Times New Roman" w:hAnsi="Times New Roman" w:cs="Times New Roman"/>
          <w:sz w:val="28"/>
          <w:szCs w:val="28"/>
        </w:rPr>
        <w:t xml:space="preserve"> Design</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10</w:t>
      </w:r>
    </w:p>
    <w:p w:rsidR="005149D3" w:rsidRPr="009F67A2" w:rsidRDefault="005149D3" w:rsidP="005149D3">
      <w:pPr>
        <w:pStyle w:val="ListParagraph"/>
        <w:numPr>
          <w:ilvl w:val="0"/>
          <w:numId w:val="107"/>
        </w:numPr>
        <w:spacing w:line="480" w:lineRule="auto"/>
        <w:rPr>
          <w:rFonts w:ascii="Times New Roman" w:hAnsi="Times New Roman" w:cs="Times New Roman"/>
          <w:sz w:val="28"/>
          <w:szCs w:val="28"/>
        </w:rPr>
      </w:pPr>
      <w:r>
        <w:rPr>
          <w:rFonts w:ascii="Times New Roman" w:hAnsi="Times New Roman" w:cs="Times New Roman"/>
          <w:sz w:val="28"/>
          <w:szCs w:val="28"/>
        </w:rPr>
        <w:t xml:space="preserve"> User Interface and Experience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12</w:t>
      </w:r>
    </w:p>
    <w:p w:rsidR="005149D3" w:rsidRPr="009F67A2" w:rsidRDefault="005149D3" w:rsidP="005149D3">
      <w:pPr>
        <w:pStyle w:val="ListParagraph"/>
        <w:numPr>
          <w:ilvl w:val="0"/>
          <w:numId w:val="107"/>
        </w:numPr>
        <w:spacing w:line="480" w:lineRule="auto"/>
        <w:rPr>
          <w:rFonts w:ascii="Times New Roman" w:hAnsi="Times New Roman" w:cs="Times New Roman"/>
          <w:sz w:val="28"/>
          <w:szCs w:val="28"/>
        </w:rPr>
      </w:pPr>
      <w:r>
        <w:rPr>
          <w:rFonts w:ascii="Times New Roman" w:hAnsi="Times New Roman" w:cs="Times New Roman"/>
          <w:sz w:val="28"/>
          <w:szCs w:val="28"/>
        </w:rPr>
        <w:t xml:space="preserve"> Kernel Architecture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14</w:t>
      </w:r>
    </w:p>
    <w:p w:rsidR="005149D3" w:rsidRPr="009F67A2" w:rsidRDefault="005149D3" w:rsidP="005149D3">
      <w:pPr>
        <w:pStyle w:val="ListParagraph"/>
        <w:numPr>
          <w:ilvl w:val="0"/>
          <w:numId w:val="108"/>
        </w:numPr>
        <w:spacing w:line="480" w:lineRule="auto"/>
        <w:rPr>
          <w:rFonts w:ascii="Times New Roman" w:hAnsi="Times New Roman" w:cs="Times New Roman"/>
          <w:sz w:val="28"/>
          <w:szCs w:val="28"/>
        </w:rPr>
      </w:pPr>
      <w:r>
        <w:rPr>
          <w:rFonts w:ascii="Times New Roman" w:hAnsi="Times New Roman" w:cs="Times New Roman"/>
          <w:sz w:val="28"/>
          <w:szCs w:val="28"/>
        </w:rPr>
        <w:t xml:space="preserve"> Process Management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16</w:t>
      </w:r>
    </w:p>
    <w:p w:rsidR="005149D3" w:rsidRPr="009F67A2" w:rsidRDefault="005149D3" w:rsidP="005149D3">
      <w:pPr>
        <w:pStyle w:val="ListParagraph"/>
        <w:numPr>
          <w:ilvl w:val="0"/>
          <w:numId w:val="108"/>
        </w:numPr>
        <w:spacing w:line="480" w:lineRule="auto"/>
        <w:rPr>
          <w:rFonts w:ascii="Times New Roman" w:hAnsi="Times New Roman" w:cs="Times New Roman"/>
          <w:sz w:val="28"/>
          <w:szCs w:val="28"/>
        </w:rPr>
      </w:pPr>
      <w:r>
        <w:rPr>
          <w:rFonts w:ascii="Times New Roman" w:hAnsi="Times New Roman" w:cs="Times New Roman"/>
          <w:sz w:val="28"/>
          <w:szCs w:val="28"/>
        </w:rPr>
        <w:t xml:space="preserve"> Main Memory Management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18</w:t>
      </w:r>
    </w:p>
    <w:p w:rsidR="005149D3" w:rsidRPr="009F67A2" w:rsidRDefault="005149D3" w:rsidP="005149D3">
      <w:pPr>
        <w:pStyle w:val="ListParagraph"/>
        <w:numPr>
          <w:ilvl w:val="0"/>
          <w:numId w:val="108"/>
        </w:numPr>
        <w:spacing w:line="480" w:lineRule="auto"/>
        <w:rPr>
          <w:rFonts w:ascii="Times New Roman" w:hAnsi="Times New Roman" w:cs="Times New Roman"/>
          <w:sz w:val="28"/>
          <w:szCs w:val="28"/>
        </w:rPr>
      </w:pPr>
      <w:r>
        <w:rPr>
          <w:rFonts w:ascii="Times New Roman" w:hAnsi="Times New Roman" w:cs="Times New Roman"/>
          <w:sz w:val="28"/>
          <w:szCs w:val="28"/>
        </w:rPr>
        <w:t xml:space="preserve"> File System Management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20</w:t>
      </w:r>
    </w:p>
    <w:p w:rsidR="005149D3" w:rsidRPr="009F67A2" w:rsidRDefault="005149D3" w:rsidP="005149D3">
      <w:pPr>
        <w:pStyle w:val="ListParagraph"/>
        <w:numPr>
          <w:ilvl w:val="0"/>
          <w:numId w:val="108"/>
        </w:numPr>
        <w:spacing w:line="480" w:lineRule="auto"/>
        <w:rPr>
          <w:rFonts w:ascii="Times New Roman" w:hAnsi="Times New Roman" w:cs="Times New Roman"/>
          <w:sz w:val="28"/>
          <w:szCs w:val="28"/>
        </w:rPr>
      </w:pPr>
      <w:r>
        <w:rPr>
          <w:rFonts w:ascii="Times New Roman" w:hAnsi="Times New Roman" w:cs="Times New Roman"/>
          <w:sz w:val="28"/>
          <w:szCs w:val="28"/>
        </w:rPr>
        <w:t xml:space="preserve"> Secondary Storage Management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23</w:t>
      </w:r>
    </w:p>
    <w:p w:rsidR="005149D3" w:rsidRPr="009F67A2" w:rsidRDefault="005149D3" w:rsidP="005149D3">
      <w:pPr>
        <w:pStyle w:val="ListParagraph"/>
        <w:numPr>
          <w:ilvl w:val="0"/>
          <w:numId w:val="108"/>
        </w:numPr>
        <w:spacing w:line="480" w:lineRule="auto"/>
        <w:rPr>
          <w:rFonts w:ascii="Times New Roman" w:hAnsi="Times New Roman" w:cs="Times New Roman"/>
          <w:sz w:val="28"/>
          <w:szCs w:val="28"/>
        </w:rPr>
      </w:pPr>
      <w:r>
        <w:rPr>
          <w:rFonts w:ascii="Times New Roman" w:hAnsi="Times New Roman" w:cs="Times New Roman"/>
          <w:sz w:val="28"/>
          <w:szCs w:val="28"/>
        </w:rPr>
        <w:t xml:space="preserve"> Device Management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24</w:t>
      </w:r>
    </w:p>
    <w:p w:rsidR="005149D3" w:rsidRPr="009F67A2" w:rsidRDefault="005149D3" w:rsidP="005149D3">
      <w:pPr>
        <w:pStyle w:val="ListParagraph"/>
        <w:numPr>
          <w:ilvl w:val="0"/>
          <w:numId w:val="108"/>
        </w:numPr>
        <w:spacing w:line="480" w:lineRule="auto"/>
        <w:rPr>
          <w:rFonts w:ascii="Times New Roman" w:hAnsi="Times New Roman" w:cs="Times New Roman"/>
          <w:sz w:val="28"/>
          <w:szCs w:val="28"/>
        </w:rPr>
      </w:pPr>
      <w:r>
        <w:rPr>
          <w:rFonts w:ascii="Times New Roman" w:hAnsi="Times New Roman" w:cs="Times New Roman"/>
          <w:sz w:val="28"/>
          <w:szCs w:val="28"/>
        </w:rPr>
        <w:t xml:space="preserve"> I/O System Management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26</w:t>
      </w:r>
    </w:p>
    <w:p w:rsidR="005149D3" w:rsidRDefault="005149D3" w:rsidP="005149D3">
      <w:pPr>
        <w:pStyle w:val="ListParagraph"/>
        <w:numPr>
          <w:ilvl w:val="0"/>
          <w:numId w:val="108"/>
        </w:numPr>
        <w:spacing w:line="480" w:lineRule="auto"/>
        <w:rPr>
          <w:rFonts w:ascii="Times New Roman" w:hAnsi="Times New Roman" w:cs="Times New Roman"/>
          <w:sz w:val="28"/>
          <w:szCs w:val="28"/>
        </w:rPr>
      </w:pPr>
      <w:r>
        <w:rPr>
          <w:rFonts w:ascii="Times New Roman" w:hAnsi="Times New Roman" w:cs="Times New Roman"/>
          <w:sz w:val="28"/>
          <w:szCs w:val="28"/>
        </w:rPr>
        <w:t xml:space="preserve"> Protection and Security</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28</w:t>
      </w:r>
    </w:p>
    <w:p w:rsidR="005149D3" w:rsidRDefault="005149D3" w:rsidP="005149D3">
      <w:pPr>
        <w:pStyle w:val="ListParagraph"/>
        <w:numPr>
          <w:ilvl w:val="0"/>
          <w:numId w:val="108"/>
        </w:numPr>
        <w:spacing w:line="480" w:lineRule="auto"/>
        <w:rPr>
          <w:rFonts w:ascii="Times New Roman" w:hAnsi="Times New Roman" w:cs="Times New Roman"/>
          <w:sz w:val="28"/>
          <w:szCs w:val="28"/>
        </w:rPr>
      </w:pPr>
      <w:r w:rsidRPr="00720ED6">
        <w:rPr>
          <w:rFonts w:ascii="Times New Roman" w:hAnsi="Times New Roman" w:cs="Times New Roman"/>
          <w:sz w:val="28"/>
          <w:szCs w:val="28"/>
        </w:rPr>
        <w:t xml:space="preserve"> IPC</w:t>
      </w:r>
      <w:r w:rsidRPr="00720ED6">
        <w:rPr>
          <w:rFonts w:ascii="Times New Roman" w:hAnsi="Times New Roman" w:cs="Times New Roman"/>
          <w:sz w:val="28"/>
          <w:szCs w:val="28"/>
        </w:rPr>
        <w:tab/>
      </w:r>
      <w:r w:rsidRPr="00720ED6">
        <w:rPr>
          <w:rFonts w:ascii="Times New Roman" w:hAnsi="Times New Roman" w:cs="Times New Roman"/>
          <w:sz w:val="28"/>
          <w:szCs w:val="28"/>
        </w:rPr>
        <w:tab/>
      </w:r>
      <w:r w:rsidRPr="00720ED6">
        <w:rPr>
          <w:rFonts w:ascii="Times New Roman" w:hAnsi="Times New Roman" w:cs="Times New Roman"/>
          <w:sz w:val="28"/>
          <w:szCs w:val="28"/>
        </w:rPr>
        <w:tab/>
      </w:r>
      <w:r w:rsidRPr="00720ED6">
        <w:rPr>
          <w:rFonts w:ascii="Times New Roman" w:hAnsi="Times New Roman" w:cs="Times New Roman"/>
          <w:sz w:val="28"/>
          <w:szCs w:val="28"/>
        </w:rPr>
        <w:tab/>
      </w:r>
      <w:r w:rsidRPr="00720ED6">
        <w:rPr>
          <w:rFonts w:ascii="Times New Roman" w:hAnsi="Times New Roman" w:cs="Times New Roman"/>
          <w:sz w:val="28"/>
          <w:szCs w:val="28"/>
        </w:rPr>
        <w:tab/>
      </w:r>
      <w:r w:rsidRPr="00720ED6">
        <w:rPr>
          <w:rFonts w:ascii="Times New Roman" w:hAnsi="Times New Roman" w:cs="Times New Roman"/>
          <w:sz w:val="28"/>
          <w:szCs w:val="28"/>
        </w:rPr>
        <w:tab/>
      </w:r>
      <w:r w:rsidRPr="00720ED6">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30</w:t>
      </w:r>
      <w:r w:rsidRPr="00720ED6">
        <w:rPr>
          <w:rFonts w:ascii="Times New Roman" w:hAnsi="Times New Roman" w:cs="Times New Roman"/>
          <w:sz w:val="28"/>
          <w:szCs w:val="28"/>
        </w:rPr>
        <w:tab/>
      </w:r>
    </w:p>
    <w:p w:rsidR="005149D3" w:rsidRDefault="005149D3" w:rsidP="005149D3">
      <w:pPr>
        <w:pStyle w:val="ListParagraph"/>
        <w:numPr>
          <w:ilvl w:val="0"/>
          <w:numId w:val="108"/>
        </w:numPr>
        <w:spacing w:line="480" w:lineRule="auto"/>
        <w:rPr>
          <w:rFonts w:ascii="Times New Roman" w:hAnsi="Times New Roman" w:cs="Times New Roman"/>
          <w:sz w:val="28"/>
          <w:szCs w:val="28"/>
        </w:rPr>
      </w:pPr>
      <w:r w:rsidRPr="00720ED6">
        <w:rPr>
          <w:rFonts w:ascii="Times New Roman" w:hAnsi="Times New Roman" w:cs="Times New Roman"/>
          <w:sz w:val="28"/>
          <w:szCs w:val="28"/>
        </w:rPr>
        <w:t>Networking</w:t>
      </w:r>
      <w:r w:rsidRPr="00720ED6">
        <w:rPr>
          <w:rFonts w:ascii="Times New Roman" w:hAnsi="Times New Roman" w:cs="Times New Roman"/>
          <w:sz w:val="28"/>
          <w:szCs w:val="28"/>
        </w:rPr>
        <w:tab/>
      </w:r>
      <w:r w:rsidRPr="00720ED6">
        <w:rPr>
          <w:rFonts w:ascii="Times New Roman" w:hAnsi="Times New Roman" w:cs="Times New Roman"/>
          <w:sz w:val="28"/>
          <w:szCs w:val="28"/>
        </w:rPr>
        <w:tab/>
      </w:r>
      <w:r w:rsidRPr="00720ED6">
        <w:rPr>
          <w:rFonts w:ascii="Times New Roman" w:hAnsi="Times New Roman" w:cs="Times New Roman"/>
          <w:sz w:val="28"/>
          <w:szCs w:val="28"/>
        </w:rPr>
        <w:tab/>
      </w:r>
      <w:r w:rsidRPr="00720ED6">
        <w:rPr>
          <w:rFonts w:ascii="Times New Roman" w:hAnsi="Times New Roman" w:cs="Times New Roman"/>
          <w:sz w:val="28"/>
          <w:szCs w:val="28"/>
        </w:rPr>
        <w:tab/>
      </w:r>
      <w:r w:rsidRPr="00720ED6">
        <w:rPr>
          <w:rFonts w:ascii="Times New Roman" w:hAnsi="Times New Roman" w:cs="Times New Roman"/>
          <w:sz w:val="28"/>
          <w:szCs w:val="28"/>
        </w:rPr>
        <w:tab/>
      </w:r>
      <w:r w:rsidRPr="00720ED6">
        <w:rPr>
          <w:rFonts w:ascii="Times New Roman" w:hAnsi="Times New Roman" w:cs="Times New Roman"/>
          <w:sz w:val="28"/>
          <w:szCs w:val="28"/>
        </w:rPr>
        <w:tab/>
      </w:r>
      <w:r w:rsidRPr="00720ED6">
        <w:rPr>
          <w:rFonts w:ascii="Times New Roman" w:hAnsi="Times New Roman" w:cs="Times New Roman"/>
          <w:sz w:val="28"/>
          <w:szCs w:val="28"/>
        </w:rPr>
        <w:tab/>
      </w:r>
      <w:r w:rsidRPr="00720ED6">
        <w:rPr>
          <w:rFonts w:ascii="Times New Roman" w:hAnsi="Times New Roman" w:cs="Times New Roman"/>
          <w:sz w:val="28"/>
          <w:szCs w:val="28"/>
        </w:rPr>
        <w:tab/>
      </w:r>
      <w:r w:rsidRPr="00720ED6">
        <w:rPr>
          <w:rFonts w:ascii="Times New Roman" w:hAnsi="Times New Roman" w:cs="Times New Roman"/>
          <w:sz w:val="28"/>
          <w:szCs w:val="28"/>
        </w:rPr>
        <w:tab/>
      </w:r>
      <w:r w:rsidRPr="00720ED6">
        <w:rPr>
          <w:rFonts w:ascii="Times New Roman" w:hAnsi="Times New Roman" w:cs="Times New Roman"/>
          <w:sz w:val="28"/>
          <w:szCs w:val="28"/>
        </w:rPr>
        <w:tab/>
      </w:r>
      <w:r>
        <w:rPr>
          <w:rFonts w:ascii="Times New Roman" w:hAnsi="Times New Roman" w:cs="Times New Roman"/>
          <w:sz w:val="28"/>
          <w:szCs w:val="28"/>
        </w:rPr>
        <w:t>32</w:t>
      </w:r>
    </w:p>
    <w:p w:rsidR="005149D3" w:rsidRDefault="005149D3" w:rsidP="005149D3">
      <w:pPr>
        <w:pStyle w:val="ListParagraph"/>
        <w:numPr>
          <w:ilvl w:val="0"/>
          <w:numId w:val="108"/>
        </w:numPr>
        <w:spacing w:line="480" w:lineRule="auto"/>
        <w:rPr>
          <w:rFonts w:ascii="Times New Roman" w:hAnsi="Times New Roman" w:cs="Times New Roman"/>
          <w:sz w:val="28"/>
          <w:szCs w:val="28"/>
        </w:rPr>
      </w:pPr>
      <w:r w:rsidRPr="00720ED6">
        <w:rPr>
          <w:rFonts w:ascii="Times New Roman" w:hAnsi="Times New Roman" w:cs="Times New Roman"/>
          <w:sz w:val="28"/>
          <w:szCs w:val="28"/>
        </w:rPr>
        <w:t xml:space="preserve"> Conclusion</w:t>
      </w:r>
      <w:r w:rsidRPr="00720ED6">
        <w:rPr>
          <w:rFonts w:ascii="Times New Roman" w:hAnsi="Times New Roman" w:cs="Times New Roman"/>
          <w:sz w:val="28"/>
          <w:szCs w:val="28"/>
        </w:rPr>
        <w:tab/>
      </w:r>
      <w:r w:rsidRPr="00720ED6">
        <w:rPr>
          <w:rFonts w:ascii="Times New Roman" w:hAnsi="Times New Roman" w:cs="Times New Roman"/>
          <w:sz w:val="28"/>
          <w:szCs w:val="28"/>
        </w:rPr>
        <w:tab/>
      </w:r>
      <w:r w:rsidRPr="00720ED6">
        <w:rPr>
          <w:rFonts w:ascii="Times New Roman" w:hAnsi="Times New Roman" w:cs="Times New Roman"/>
          <w:sz w:val="28"/>
          <w:szCs w:val="28"/>
        </w:rPr>
        <w:tab/>
      </w:r>
      <w:r w:rsidRPr="00720ED6">
        <w:rPr>
          <w:rFonts w:ascii="Times New Roman" w:hAnsi="Times New Roman" w:cs="Times New Roman"/>
          <w:sz w:val="28"/>
          <w:szCs w:val="28"/>
        </w:rPr>
        <w:tab/>
      </w:r>
      <w:r w:rsidRPr="00720ED6">
        <w:rPr>
          <w:rFonts w:ascii="Times New Roman" w:hAnsi="Times New Roman" w:cs="Times New Roman"/>
          <w:sz w:val="28"/>
          <w:szCs w:val="28"/>
        </w:rPr>
        <w:tab/>
      </w:r>
      <w:r w:rsidRPr="00720ED6">
        <w:rPr>
          <w:rFonts w:ascii="Times New Roman" w:hAnsi="Times New Roman" w:cs="Times New Roman"/>
          <w:sz w:val="28"/>
          <w:szCs w:val="28"/>
        </w:rPr>
        <w:tab/>
      </w:r>
      <w:r w:rsidRPr="00720ED6">
        <w:rPr>
          <w:rFonts w:ascii="Times New Roman" w:hAnsi="Times New Roman" w:cs="Times New Roman"/>
          <w:sz w:val="28"/>
          <w:szCs w:val="28"/>
        </w:rPr>
        <w:tab/>
      </w:r>
      <w:r w:rsidRPr="00720ED6">
        <w:rPr>
          <w:rFonts w:ascii="Times New Roman" w:hAnsi="Times New Roman" w:cs="Times New Roman"/>
          <w:sz w:val="28"/>
          <w:szCs w:val="28"/>
        </w:rPr>
        <w:tab/>
      </w:r>
      <w:r w:rsidRPr="00720ED6">
        <w:rPr>
          <w:rFonts w:ascii="Times New Roman" w:hAnsi="Times New Roman" w:cs="Times New Roman"/>
          <w:sz w:val="28"/>
          <w:szCs w:val="28"/>
        </w:rPr>
        <w:tab/>
      </w:r>
      <w:r w:rsidRPr="00720ED6">
        <w:rPr>
          <w:rFonts w:ascii="Times New Roman" w:hAnsi="Times New Roman" w:cs="Times New Roman"/>
          <w:sz w:val="28"/>
          <w:szCs w:val="28"/>
        </w:rPr>
        <w:tab/>
      </w:r>
      <w:r>
        <w:rPr>
          <w:rFonts w:ascii="Times New Roman" w:hAnsi="Times New Roman" w:cs="Times New Roman"/>
          <w:sz w:val="28"/>
          <w:szCs w:val="28"/>
        </w:rPr>
        <w:t>34</w:t>
      </w:r>
    </w:p>
    <w:p w:rsidR="005149D3" w:rsidRPr="00720ED6" w:rsidRDefault="005149D3" w:rsidP="005149D3">
      <w:pPr>
        <w:pStyle w:val="ListParagraph"/>
        <w:numPr>
          <w:ilvl w:val="0"/>
          <w:numId w:val="108"/>
        </w:numPr>
        <w:spacing w:line="480" w:lineRule="auto"/>
        <w:rPr>
          <w:rFonts w:ascii="Times New Roman" w:hAnsi="Times New Roman" w:cs="Times New Roman"/>
          <w:sz w:val="28"/>
          <w:szCs w:val="28"/>
        </w:rPr>
      </w:pPr>
      <w:r w:rsidRPr="00720ED6">
        <w:rPr>
          <w:rFonts w:ascii="Times New Roman" w:hAnsi="Times New Roman" w:cs="Times New Roman"/>
          <w:sz w:val="28"/>
          <w:szCs w:val="28"/>
        </w:rPr>
        <w:t>References</w:t>
      </w:r>
      <w:r w:rsidRPr="00720ED6">
        <w:rPr>
          <w:rFonts w:ascii="Times New Roman" w:hAnsi="Times New Roman" w:cs="Times New Roman"/>
          <w:sz w:val="28"/>
          <w:szCs w:val="28"/>
        </w:rPr>
        <w:tab/>
      </w:r>
      <w:r w:rsidRPr="00720ED6">
        <w:rPr>
          <w:rFonts w:ascii="Times New Roman" w:hAnsi="Times New Roman" w:cs="Times New Roman"/>
          <w:sz w:val="28"/>
          <w:szCs w:val="28"/>
        </w:rPr>
        <w:tab/>
      </w:r>
      <w:r w:rsidRPr="00720ED6">
        <w:rPr>
          <w:rFonts w:ascii="Times New Roman" w:hAnsi="Times New Roman" w:cs="Times New Roman"/>
          <w:sz w:val="28"/>
          <w:szCs w:val="28"/>
        </w:rPr>
        <w:tab/>
      </w:r>
      <w:r w:rsidRPr="00720ED6">
        <w:rPr>
          <w:rFonts w:ascii="Times New Roman" w:hAnsi="Times New Roman" w:cs="Times New Roman"/>
          <w:sz w:val="28"/>
          <w:szCs w:val="28"/>
        </w:rPr>
        <w:tab/>
      </w:r>
      <w:r w:rsidRPr="00720ED6">
        <w:rPr>
          <w:rFonts w:ascii="Times New Roman" w:hAnsi="Times New Roman" w:cs="Times New Roman"/>
          <w:sz w:val="28"/>
          <w:szCs w:val="28"/>
        </w:rPr>
        <w:tab/>
      </w:r>
      <w:r w:rsidRPr="00720ED6">
        <w:rPr>
          <w:rFonts w:ascii="Times New Roman" w:hAnsi="Times New Roman" w:cs="Times New Roman"/>
          <w:sz w:val="28"/>
          <w:szCs w:val="28"/>
        </w:rPr>
        <w:tab/>
      </w:r>
      <w:r w:rsidRPr="00720ED6">
        <w:rPr>
          <w:rFonts w:ascii="Times New Roman" w:hAnsi="Times New Roman" w:cs="Times New Roman"/>
          <w:sz w:val="28"/>
          <w:szCs w:val="28"/>
        </w:rPr>
        <w:tab/>
      </w:r>
      <w:r w:rsidRPr="00720ED6">
        <w:rPr>
          <w:rFonts w:ascii="Times New Roman" w:hAnsi="Times New Roman" w:cs="Times New Roman"/>
          <w:sz w:val="28"/>
          <w:szCs w:val="28"/>
        </w:rPr>
        <w:tab/>
      </w:r>
      <w:r w:rsidRPr="00720ED6">
        <w:rPr>
          <w:rFonts w:ascii="Times New Roman" w:hAnsi="Times New Roman" w:cs="Times New Roman"/>
          <w:sz w:val="28"/>
          <w:szCs w:val="28"/>
        </w:rPr>
        <w:tab/>
      </w:r>
      <w:r w:rsidRPr="00720ED6">
        <w:rPr>
          <w:rFonts w:ascii="Times New Roman" w:hAnsi="Times New Roman" w:cs="Times New Roman"/>
          <w:sz w:val="28"/>
          <w:szCs w:val="28"/>
        </w:rPr>
        <w:tab/>
      </w:r>
      <w:r>
        <w:rPr>
          <w:rFonts w:ascii="Times New Roman" w:hAnsi="Times New Roman" w:cs="Times New Roman"/>
          <w:sz w:val="28"/>
          <w:szCs w:val="28"/>
        </w:rPr>
        <w:t>35</w:t>
      </w:r>
      <w:r w:rsidRPr="00720ED6">
        <w:rPr>
          <w:rFonts w:ascii="Times New Roman" w:eastAsia="Times New Roman" w:hAnsi="Times New Roman" w:cs="Times New Roman"/>
          <w:kern w:val="0"/>
          <w:sz w:val="24"/>
          <w:szCs w:val="24"/>
          <w:lang w:eastAsia="en-IN"/>
          <w14:ligatures w14:val="none"/>
        </w:rPr>
        <w:t xml:space="preserve"> </w:t>
      </w:r>
    </w:p>
    <w:p w:rsidR="00FA1FDF" w:rsidRDefault="00000000">
      <w:pPr>
        <w:pStyle w:val="Heading1"/>
        <w:shd w:val="clear" w:color="auto" w:fill="2B2B2B"/>
        <w:spacing w:after="180" w:line="360" w:lineRule="auto"/>
        <w:ind w:left="120" w:right="120"/>
      </w:pPr>
      <w:r>
        <w:rPr>
          <w:rFonts w:ascii="Times New Roman" w:eastAsia="Times New Roman" w:hAnsi="Times New Roman" w:cs="Times New Roman"/>
          <w:b/>
          <w:bCs/>
          <w:color w:val="FFFFFF"/>
          <w:sz w:val="36"/>
          <w:szCs w:val="36"/>
        </w:rPr>
        <w:lastRenderedPageBreak/>
        <w:t>1.   Introduction</w:t>
      </w:r>
    </w:p>
    <w:p w:rsidR="00FA1FDF" w:rsidRDefault="00000000">
      <w:pPr>
        <w:spacing w:before="100" w:after="100" w:line="360" w:lineRule="auto"/>
        <w:jc w:val="both"/>
      </w:pPr>
      <w:r>
        <w:rPr>
          <w:rFonts w:ascii="Times New Roman" w:eastAsia="Times New Roman" w:hAnsi="Times New Roman" w:cs="Times New Roman"/>
          <w:b/>
          <w:bCs/>
          <w:sz w:val="24"/>
          <w:szCs w:val="24"/>
          <w:highlight w:val="yellow"/>
        </w:rPr>
        <w:t>openSUSE Leap 16</w:t>
      </w:r>
      <w:r>
        <w:rPr>
          <w:rFonts w:ascii="Times New Roman" w:eastAsia="Times New Roman" w:hAnsi="Times New Roman" w:cs="Times New Roman"/>
          <w:sz w:val="24"/>
          <w:szCs w:val="24"/>
        </w:rPr>
        <w:t xml:space="preserve"> is a community-driven, enterprise-aligned Linux distribution produced by the </w:t>
      </w:r>
      <w:r>
        <w:rPr>
          <w:rFonts w:ascii="Times New Roman" w:eastAsia="Times New Roman" w:hAnsi="Times New Roman" w:cs="Times New Roman"/>
          <w:sz w:val="24"/>
          <w:szCs w:val="24"/>
          <w:highlight w:val="yellow"/>
        </w:rPr>
        <w:t>openSUSE Project</w:t>
      </w:r>
      <w:r>
        <w:rPr>
          <w:rFonts w:ascii="Times New Roman" w:eastAsia="Times New Roman" w:hAnsi="Times New Roman" w:cs="Times New Roman"/>
          <w:sz w:val="24"/>
          <w:szCs w:val="24"/>
        </w:rPr>
        <w:t xml:space="preserve"> and backed by </w:t>
      </w:r>
      <w:r>
        <w:rPr>
          <w:rFonts w:ascii="Times New Roman" w:eastAsia="Times New Roman" w:hAnsi="Times New Roman" w:cs="Times New Roman"/>
          <w:sz w:val="24"/>
          <w:szCs w:val="24"/>
          <w:highlight w:val="yellow"/>
        </w:rPr>
        <w:t>SUSE LLC</w:t>
      </w:r>
      <w:r>
        <w:rPr>
          <w:rFonts w:ascii="Times New Roman" w:eastAsia="Times New Roman" w:hAnsi="Times New Roman" w:cs="Times New Roman"/>
          <w:sz w:val="24"/>
          <w:szCs w:val="24"/>
        </w:rPr>
        <w:t xml:space="preserve">. It occupies a unique position in the Linux ecosystem: it is </w:t>
      </w:r>
      <w:r>
        <w:rPr>
          <w:rFonts w:ascii="Times New Roman" w:eastAsia="Times New Roman" w:hAnsi="Times New Roman" w:cs="Times New Roman"/>
          <w:b/>
          <w:bCs/>
          <w:sz w:val="24"/>
          <w:szCs w:val="24"/>
        </w:rPr>
        <w:t>freely available to the public</w:t>
      </w:r>
      <w:r>
        <w:rPr>
          <w:rFonts w:ascii="Times New Roman" w:eastAsia="Times New Roman" w:hAnsi="Times New Roman" w:cs="Times New Roman"/>
          <w:sz w:val="24"/>
          <w:szCs w:val="24"/>
        </w:rPr>
        <w:t xml:space="preserve"> yet built on the same rigorously tested and validated source base as </w:t>
      </w:r>
      <w:r>
        <w:rPr>
          <w:rFonts w:ascii="Times New Roman" w:eastAsia="Times New Roman" w:hAnsi="Times New Roman" w:cs="Times New Roman"/>
          <w:b/>
          <w:bCs/>
          <w:sz w:val="24"/>
          <w:szCs w:val="24"/>
        </w:rPr>
        <w:t>SUSE Linux Enterprise (SLE)</w:t>
      </w:r>
      <w:r>
        <w:rPr>
          <w:rFonts w:ascii="Times New Roman" w:eastAsia="Times New Roman" w:hAnsi="Times New Roman" w:cs="Times New Roman"/>
          <w:sz w:val="24"/>
          <w:szCs w:val="24"/>
        </w:rPr>
        <w:t>, providing enterprise-grade stability to desktop, workstation, and server users alike. This hybrid model — often called the 'community-enterprise' model — ensures that every base system package has passed through SUSE's commercial quality-assurance pipeline before reaching community users.</w:t>
      </w:r>
    </w:p>
    <w:p w:rsidR="00FA1FDF" w:rsidRDefault="00FA1FDF">
      <w:pPr>
        <w:spacing w:before="40" w:after="40" w:line="360" w:lineRule="auto"/>
      </w:pPr>
    </w:p>
    <w:p w:rsidR="00FA1FDF" w:rsidRDefault="00000000">
      <w:pPr>
        <w:spacing w:before="100" w:after="100" w:line="360" w:lineRule="auto"/>
        <w:jc w:val="both"/>
      </w:pPr>
      <w:r>
        <w:rPr>
          <w:rFonts w:ascii="Times New Roman" w:eastAsia="Times New Roman" w:hAnsi="Times New Roman" w:cs="Times New Roman"/>
          <w:sz w:val="24"/>
          <w:szCs w:val="24"/>
        </w:rPr>
        <w:t xml:space="preserve">Linux operating systems have become the backbone of modern computing infrastructure, powering embedded devices, personal workstations, high-availability servers, and cloud platforms. Within this vast ecosystem, </w:t>
      </w:r>
      <w:r>
        <w:rPr>
          <w:rFonts w:ascii="Times New Roman" w:eastAsia="Times New Roman" w:hAnsi="Times New Roman" w:cs="Times New Roman"/>
          <w:b/>
          <w:bCs/>
          <w:sz w:val="24"/>
          <w:szCs w:val="24"/>
          <w:highlight w:val="yellow"/>
        </w:rPr>
        <w:t>openSUSE Leap</w:t>
      </w:r>
      <w:r>
        <w:rPr>
          <w:rFonts w:ascii="Times New Roman" w:eastAsia="Times New Roman" w:hAnsi="Times New Roman" w:cs="Times New Roman"/>
          <w:sz w:val="24"/>
          <w:szCs w:val="24"/>
        </w:rPr>
        <w:t xml:space="preserve"> stands out by combining the openness and breadth of a community distribution with the rigorous engineering discipline of a commercially maintained enterprise platform. The distribution's commitment to </w:t>
      </w:r>
      <w:r>
        <w:rPr>
          <w:rFonts w:ascii="Times New Roman" w:eastAsia="Times New Roman" w:hAnsi="Times New Roman" w:cs="Times New Roman"/>
          <w:b/>
          <w:bCs/>
          <w:sz w:val="24"/>
          <w:szCs w:val="24"/>
        </w:rPr>
        <w:t>transparency</w:t>
      </w:r>
      <w:r>
        <w:rPr>
          <w:rFonts w:ascii="Times New Roman" w:eastAsia="Times New Roman" w:hAnsi="Times New Roman" w:cs="Times New Roman"/>
          <w:sz w:val="24"/>
          <w:szCs w:val="24"/>
        </w:rPr>
        <w:t xml:space="preserve"> — all packages are built publicly via the </w:t>
      </w:r>
      <w:r>
        <w:rPr>
          <w:rFonts w:ascii="Times New Roman" w:eastAsia="Times New Roman" w:hAnsi="Times New Roman" w:cs="Times New Roman"/>
          <w:b/>
          <w:bCs/>
          <w:sz w:val="24"/>
          <w:szCs w:val="24"/>
        </w:rPr>
        <w:t>Open Build Service (OBS)</w:t>
      </w:r>
      <w:r>
        <w:rPr>
          <w:rFonts w:ascii="Times New Roman" w:eastAsia="Times New Roman" w:hAnsi="Times New Roman" w:cs="Times New Roman"/>
          <w:sz w:val="24"/>
          <w:szCs w:val="24"/>
        </w:rPr>
        <w:t xml:space="preserve"> — and </w:t>
      </w:r>
      <w:r>
        <w:rPr>
          <w:rFonts w:ascii="Times New Roman" w:eastAsia="Times New Roman" w:hAnsi="Times New Roman" w:cs="Times New Roman"/>
          <w:b/>
          <w:bCs/>
          <w:sz w:val="24"/>
          <w:szCs w:val="24"/>
        </w:rPr>
        <w:t>configurability</w:t>
      </w:r>
      <w:r>
        <w:rPr>
          <w:rFonts w:ascii="Times New Roman" w:eastAsia="Times New Roman" w:hAnsi="Times New Roman" w:cs="Times New Roman"/>
          <w:sz w:val="24"/>
          <w:szCs w:val="24"/>
        </w:rPr>
        <w:t xml:space="preserve"> via the </w:t>
      </w:r>
      <w:r>
        <w:rPr>
          <w:rFonts w:ascii="Times New Roman" w:eastAsia="Times New Roman" w:hAnsi="Times New Roman" w:cs="Times New Roman"/>
          <w:b/>
          <w:bCs/>
          <w:sz w:val="24"/>
          <w:szCs w:val="24"/>
        </w:rPr>
        <w:t>YaST</w:t>
      </w:r>
      <w:r>
        <w:rPr>
          <w:rFonts w:ascii="Times New Roman" w:eastAsia="Times New Roman" w:hAnsi="Times New Roman" w:cs="Times New Roman"/>
          <w:sz w:val="24"/>
          <w:szCs w:val="24"/>
        </w:rPr>
        <w:t xml:space="preserve"> administrative framework further distinguish it from competitors.</w:t>
      </w:r>
    </w:p>
    <w:p w:rsidR="00FA1FDF" w:rsidRDefault="00FA1FDF">
      <w:pPr>
        <w:spacing w:before="40" w:after="40" w:line="360" w:lineRule="auto"/>
      </w:pPr>
    </w:p>
    <w:p w:rsidR="00FA1FDF" w:rsidRDefault="00000000">
      <w:pPr>
        <w:spacing w:before="100" w:after="100" w:line="360" w:lineRule="auto"/>
        <w:jc w:val="both"/>
      </w:pPr>
      <w:r>
        <w:rPr>
          <w:rFonts w:ascii="Times New Roman" w:eastAsia="Times New Roman" w:hAnsi="Times New Roman" w:cs="Times New Roman"/>
          <w:sz w:val="24"/>
          <w:szCs w:val="24"/>
        </w:rPr>
        <w:t xml:space="preserve">This case study provides a comprehensive academic analysis of openSUSE Leap 16, examining every major component of its operating system architecture. The investigation draws on the publicly available documentation of </w:t>
      </w:r>
      <w:r>
        <w:rPr>
          <w:rFonts w:ascii="Times New Roman" w:eastAsia="Times New Roman" w:hAnsi="Times New Roman" w:cs="Times New Roman"/>
          <w:sz w:val="24"/>
          <w:szCs w:val="24"/>
          <w:highlight w:val="yellow"/>
        </w:rPr>
        <w:t>Leap 15.5</w:t>
      </w:r>
      <w:r>
        <w:rPr>
          <w:rFonts w:ascii="Times New Roman" w:eastAsia="Times New Roman" w:hAnsi="Times New Roman" w:cs="Times New Roman"/>
          <w:sz w:val="24"/>
          <w:szCs w:val="24"/>
        </w:rPr>
        <w:t xml:space="preserve"> and the openSUSE community wiki, since Leap 16 shares the same fundamental architecture, kernel lineage, and system-service infrastructure. Where Leap 16 introduces new features or differs from its predecessor, those distinctions are noted explicitly. The aim is to serve as an academically rigorous reference for undergraduate study in Operating Systems, mapping theoretical concepts from standard textbooks onto a real, inspectable production system.</w:t>
      </w:r>
    </w:p>
    <w:p w:rsidR="00FA1FDF" w:rsidRDefault="00FA1FDF">
      <w:pPr>
        <w:spacing w:before="40" w:after="40" w:line="360" w:lineRule="auto"/>
      </w:pPr>
    </w:p>
    <w:p w:rsidR="0074401C" w:rsidRDefault="0074401C">
      <w:pPr>
        <w:spacing w:before="40" w:after="40" w:line="360" w:lineRule="auto"/>
      </w:pPr>
    </w:p>
    <w:p w:rsidR="0074401C" w:rsidRDefault="0074401C">
      <w:pPr>
        <w:spacing w:before="40" w:after="40" w:line="360" w:lineRule="auto"/>
      </w:pPr>
    </w:p>
    <w:p w:rsidR="0074401C" w:rsidRDefault="0074401C">
      <w:pPr>
        <w:spacing w:before="40" w:after="40" w:line="360" w:lineRule="auto"/>
      </w:pPr>
    </w:p>
    <w:p w:rsidR="0074401C" w:rsidRDefault="0074401C">
      <w:pPr>
        <w:spacing w:before="40" w:after="4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FA1FDF">
        <w:tc>
          <w:tcPr>
            <w:tcW w:w="9360" w:type="dxa"/>
            <w:tcBorders>
              <w:top w:val="single" w:sz="8" w:space="0" w:color="000000"/>
              <w:left w:val="single" w:sz="8" w:space="0" w:color="000000"/>
              <w:bottom w:val="single" w:sz="8" w:space="0" w:color="000000"/>
              <w:right w:val="single" w:sz="8" w:space="0" w:color="000000"/>
            </w:tcBorders>
            <w:shd w:val="clear" w:color="auto" w:fill="F2F2F2"/>
            <w:tcMar>
              <w:top w:w="120" w:type="dxa"/>
              <w:left w:w="200" w:type="dxa"/>
              <w:bottom w:w="120" w:type="dxa"/>
              <w:right w:w="200" w:type="dxa"/>
            </w:tcMar>
          </w:tcPr>
          <w:p w:rsidR="00FA1FDF" w:rsidRDefault="00000000">
            <w:pPr>
              <w:spacing w:after="80" w:line="360" w:lineRule="auto"/>
            </w:pPr>
            <w:r>
              <w:rPr>
                <w:rFonts w:ascii="Times New Roman" w:eastAsia="Times New Roman" w:hAnsi="Times New Roman" w:cs="Times New Roman"/>
                <w:b/>
                <w:bCs/>
                <w:color w:val="000000"/>
                <w:sz w:val="24"/>
                <w:szCs w:val="24"/>
                <w:u w:val="single"/>
              </w:rPr>
              <w:lastRenderedPageBreak/>
              <w:t>Key Facts — openSUSE Leap 16</w:t>
            </w:r>
          </w:p>
          <w:p w:rsidR="00FA1FDF" w:rsidRDefault="00000000">
            <w:pPr>
              <w:spacing w:before="20" w:after="20" w:line="280" w:lineRule="auto"/>
            </w:pPr>
            <w:r>
              <w:rPr>
                <w:rFonts w:ascii="Courier New" w:eastAsia="Courier New" w:hAnsi="Courier New" w:cs="Courier New"/>
              </w:rPr>
              <w:t>Distribution Family  :  Linux (openSUSE / SUSE)</w:t>
            </w:r>
          </w:p>
          <w:p w:rsidR="00FA1FDF" w:rsidRDefault="00000000">
            <w:pPr>
              <w:spacing w:before="20" w:after="20" w:line="280" w:lineRule="auto"/>
            </w:pPr>
            <w:r>
              <w:rPr>
                <w:rFonts w:ascii="Courier New" w:eastAsia="Courier New" w:hAnsi="Courier New" w:cs="Courier New"/>
              </w:rPr>
              <w:t>Base                 :  SUSE Linux Enterprise (SLE) source packages</w:t>
            </w:r>
          </w:p>
          <w:p w:rsidR="00FA1FDF" w:rsidRDefault="00000000">
            <w:pPr>
              <w:spacing w:before="20" w:after="20" w:line="280" w:lineRule="auto"/>
            </w:pPr>
            <w:r>
              <w:rPr>
                <w:rFonts w:ascii="Courier New" w:eastAsia="Courier New" w:hAnsi="Courier New" w:cs="Courier New"/>
              </w:rPr>
              <w:t>Package Manager      :  RPM  +  Zypper  +  YaST</w:t>
            </w:r>
          </w:p>
          <w:p w:rsidR="00FA1FDF" w:rsidRDefault="00000000">
            <w:pPr>
              <w:spacing w:before="20" w:after="20" w:line="280" w:lineRule="auto"/>
            </w:pPr>
            <w:r>
              <w:rPr>
                <w:rFonts w:ascii="Courier New" w:eastAsia="Courier New" w:hAnsi="Courier New" w:cs="Courier New"/>
              </w:rPr>
              <w:t>Default Desktop      :  KDE Plasma  (GNOME also officially supported)</w:t>
            </w:r>
          </w:p>
          <w:p w:rsidR="00FA1FDF" w:rsidRDefault="00000000">
            <w:pPr>
              <w:spacing w:before="20" w:after="20" w:line="280" w:lineRule="auto"/>
            </w:pPr>
            <w:r>
              <w:rPr>
                <w:rFonts w:ascii="Courier New" w:eastAsia="Courier New" w:hAnsi="Courier New" w:cs="Courier New"/>
              </w:rPr>
              <w:t>Init System          :  systemd</w:t>
            </w:r>
          </w:p>
          <w:p w:rsidR="00FA1FDF" w:rsidRDefault="00000000">
            <w:pPr>
              <w:spacing w:before="20" w:after="20" w:line="280" w:lineRule="auto"/>
            </w:pPr>
            <w:r>
              <w:rPr>
                <w:rFonts w:ascii="Courier New" w:eastAsia="Courier New" w:hAnsi="Courier New" w:cs="Courier New"/>
              </w:rPr>
              <w:t>Default Filesystem   :  Btrfs (root)  /  XFS (home)</w:t>
            </w:r>
          </w:p>
          <w:p w:rsidR="00FA1FDF" w:rsidRDefault="00000000">
            <w:pPr>
              <w:spacing w:before="20" w:after="20" w:line="280" w:lineRule="auto"/>
            </w:pPr>
            <w:r>
              <w:rPr>
                <w:rFonts w:ascii="Courier New" w:eastAsia="Courier New" w:hAnsi="Courier New" w:cs="Courier New"/>
              </w:rPr>
              <w:t>Release Cycle        :  Regular  (~12–18 months per release)</w:t>
            </w:r>
          </w:p>
          <w:p w:rsidR="00FA1FDF" w:rsidRDefault="00000000">
            <w:pPr>
              <w:spacing w:before="20" w:after="20" w:line="280" w:lineRule="auto"/>
            </w:pPr>
            <w:r>
              <w:rPr>
                <w:rFonts w:ascii="Courier New" w:eastAsia="Courier New" w:hAnsi="Courier New" w:cs="Courier New"/>
              </w:rPr>
              <w:t>Architecture Support :  x86_64  |  aarch64  |  ppc64le  |  s390x</w:t>
            </w:r>
          </w:p>
          <w:p w:rsidR="00FA1FDF" w:rsidRDefault="00000000">
            <w:pPr>
              <w:spacing w:before="20" w:after="20" w:line="280" w:lineRule="auto"/>
            </w:pPr>
            <w:r>
              <w:rPr>
                <w:rFonts w:ascii="Courier New" w:eastAsia="Courier New" w:hAnsi="Courier New" w:cs="Courier New"/>
              </w:rPr>
              <w:t>Security             :  AppArmor (default MAC)  |  SELinux (optional)</w:t>
            </w:r>
          </w:p>
          <w:p w:rsidR="00FA1FDF" w:rsidRDefault="00000000">
            <w:pPr>
              <w:spacing w:before="20" w:after="20" w:line="280" w:lineRule="auto"/>
            </w:pPr>
            <w:r>
              <w:rPr>
                <w:rFonts w:ascii="Courier New" w:eastAsia="Courier New" w:hAnsi="Courier New" w:cs="Courier New"/>
              </w:rPr>
              <w:t>Boot                 :  UEFI Secure Boot supported and enabled by default</w:t>
            </w:r>
          </w:p>
        </w:tc>
      </w:tr>
    </w:tbl>
    <w:p w:rsidR="00FA1FDF" w:rsidRDefault="00FA1FDF">
      <w:pPr>
        <w:spacing w:before="40" w:after="40" w:line="360" w:lineRule="auto"/>
      </w:pPr>
    </w:p>
    <w:p w:rsidR="00FA1FDF" w:rsidRDefault="00000000">
      <w:pPr>
        <w:spacing w:before="100" w:after="100" w:line="360" w:lineRule="auto"/>
        <w:jc w:val="both"/>
      </w:pPr>
      <w:r>
        <w:rPr>
          <w:rFonts w:ascii="Times New Roman" w:eastAsia="Times New Roman" w:hAnsi="Times New Roman" w:cs="Times New Roman"/>
          <w:sz w:val="24"/>
          <w:szCs w:val="24"/>
        </w:rPr>
        <w:t xml:space="preserve">The remainder of this document is structured as follows. Section 2 provides a high-level overview. Section 3 traces the history of the distribution. Sections 4 and 5 cover design philosophy and user experience. Sections 6 through 15 perform a deep-dive into each OS subsystem. Sections 16 and 17 present the conclusion and references respectively. Each technical section pairs concise prose with </w:t>
      </w:r>
      <w:r>
        <w:rPr>
          <w:rFonts w:ascii="Times New Roman" w:eastAsia="Times New Roman" w:hAnsi="Times New Roman" w:cs="Times New Roman"/>
          <w:b/>
          <w:bCs/>
          <w:sz w:val="24"/>
          <w:szCs w:val="24"/>
        </w:rPr>
        <w:t>ASCII architecture diagrams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comparison tables</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highlighted key terms</w:t>
      </w:r>
      <w:r>
        <w:rPr>
          <w:rFonts w:ascii="Times New Roman" w:eastAsia="Times New Roman" w:hAnsi="Times New Roman" w:cs="Times New Roman"/>
          <w:sz w:val="24"/>
          <w:szCs w:val="24"/>
        </w:rPr>
        <w:t xml:space="preserve"> to aid understanding and revision.</w:t>
      </w:r>
    </w:p>
    <w:p w:rsidR="00FA1FDF" w:rsidRDefault="00FA1FDF">
      <w:pPr>
        <w:spacing w:before="40" w:after="40" w:line="360" w:lineRule="auto"/>
      </w:pPr>
    </w:p>
    <w:p w:rsidR="00FA1FDF" w:rsidRDefault="00000000">
      <w:r>
        <w:br w:type="page"/>
      </w:r>
    </w:p>
    <w:p w:rsidR="00FA1FDF" w:rsidRDefault="00000000">
      <w:pPr>
        <w:pStyle w:val="Heading1"/>
        <w:shd w:val="clear" w:color="auto" w:fill="2B2B2B"/>
        <w:spacing w:after="180" w:line="360" w:lineRule="auto"/>
        <w:ind w:left="120" w:right="120"/>
      </w:pPr>
      <w:r>
        <w:rPr>
          <w:rFonts w:ascii="Times New Roman" w:eastAsia="Times New Roman" w:hAnsi="Times New Roman" w:cs="Times New Roman"/>
          <w:b/>
          <w:bCs/>
          <w:color w:val="FFFFFF"/>
          <w:sz w:val="36"/>
          <w:szCs w:val="36"/>
        </w:rPr>
        <w:lastRenderedPageBreak/>
        <w:t>2.   Overview</w:t>
      </w:r>
    </w:p>
    <w:p w:rsidR="00FA1FDF" w:rsidRDefault="00000000">
      <w:pPr>
        <w:spacing w:before="100" w:after="100" w:line="360" w:lineRule="auto"/>
        <w:jc w:val="both"/>
      </w:pPr>
      <w:r>
        <w:rPr>
          <w:rFonts w:ascii="Times New Roman" w:eastAsia="Times New Roman" w:hAnsi="Times New Roman" w:cs="Times New Roman"/>
          <w:sz w:val="24"/>
          <w:szCs w:val="24"/>
        </w:rPr>
        <w:t xml:space="preserve">openSUSE Leap 16 is a </w:t>
      </w:r>
      <w:r>
        <w:rPr>
          <w:rFonts w:ascii="Times New Roman" w:eastAsia="Times New Roman" w:hAnsi="Times New Roman" w:cs="Times New Roman"/>
          <w:b/>
          <w:bCs/>
          <w:sz w:val="24"/>
          <w:szCs w:val="24"/>
          <w:highlight w:val="yellow"/>
        </w:rPr>
        <w:t>regular-release</w:t>
      </w:r>
      <w:r>
        <w:rPr>
          <w:rFonts w:ascii="Times New Roman" w:eastAsia="Times New Roman" w:hAnsi="Times New Roman" w:cs="Times New Roman"/>
          <w:sz w:val="24"/>
          <w:szCs w:val="24"/>
        </w:rPr>
        <w:t xml:space="preserve"> Linux distribution that reuses </w:t>
      </w:r>
      <w:r>
        <w:rPr>
          <w:rFonts w:ascii="Times New Roman" w:eastAsia="Times New Roman" w:hAnsi="Times New Roman" w:cs="Times New Roman"/>
          <w:b/>
          <w:bCs/>
          <w:sz w:val="24"/>
          <w:szCs w:val="24"/>
        </w:rPr>
        <w:t>validated binary packages from SUSE Linux Enterprise (SLE)</w:t>
      </w:r>
      <w:r>
        <w:rPr>
          <w:rFonts w:ascii="Times New Roman" w:eastAsia="Times New Roman" w:hAnsi="Times New Roman" w:cs="Times New Roman"/>
          <w:sz w:val="24"/>
          <w:szCs w:val="24"/>
        </w:rPr>
        <w:t xml:space="preserve"> for all base system components, while adding a large collection of community-contributed packages on top through the </w:t>
      </w:r>
      <w:r>
        <w:rPr>
          <w:rFonts w:ascii="Times New Roman" w:eastAsia="Times New Roman" w:hAnsi="Times New Roman" w:cs="Times New Roman"/>
          <w:b/>
          <w:bCs/>
          <w:sz w:val="24"/>
          <w:szCs w:val="24"/>
        </w:rPr>
        <w:t>Open Build Service (OBS)</w:t>
      </w:r>
      <w:r>
        <w:rPr>
          <w:rFonts w:ascii="Times New Roman" w:eastAsia="Times New Roman" w:hAnsi="Times New Roman" w:cs="Times New Roman"/>
          <w:sz w:val="24"/>
          <w:szCs w:val="24"/>
        </w:rPr>
        <w:t>. The result is a distribution that feels like a traditional community Linux distro in terms of breadth and openness, but with a stability and reliability level normally only found in paid enterprise distributions.</w:t>
      </w:r>
    </w:p>
    <w:p w:rsidR="00FA1FDF" w:rsidRDefault="00FA1FDF">
      <w:pPr>
        <w:spacing w:before="40" w:after="40" w:line="360" w:lineRule="auto"/>
      </w:pPr>
    </w:p>
    <w:p w:rsidR="00FA1FDF" w:rsidRDefault="00000000">
      <w:pPr>
        <w:spacing w:before="100" w:after="100" w:line="360" w:lineRule="auto"/>
        <w:jc w:val="both"/>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highlight w:val="yellow"/>
        </w:rPr>
        <w:t>Zypper</w:t>
      </w:r>
      <w:r>
        <w:rPr>
          <w:rFonts w:ascii="Times New Roman" w:eastAsia="Times New Roman" w:hAnsi="Times New Roman" w:cs="Times New Roman"/>
          <w:sz w:val="24"/>
          <w:szCs w:val="24"/>
        </w:rPr>
        <w:t xml:space="preserve"> package manager, backed by the </w:t>
      </w:r>
      <w:r>
        <w:rPr>
          <w:rFonts w:ascii="Times New Roman" w:eastAsia="Times New Roman" w:hAnsi="Times New Roman" w:cs="Times New Roman"/>
          <w:b/>
          <w:bCs/>
          <w:sz w:val="24"/>
          <w:szCs w:val="24"/>
          <w:highlight w:val="yellow"/>
        </w:rPr>
        <w:t>libsolv SAT solver</w:t>
      </w:r>
      <w:r>
        <w:rPr>
          <w:rFonts w:ascii="Times New Roman" w:eastAsia="Times New Roman" w:hAnsi="Times New Roman" w:cs="Times New Roman"/>
          <w:sz w:val="24"/>
          <w:szCs w:val="24"/>
        </w:rPr>
        <w:t xml:space="preserve">, guarantees mathematically correct dependency resolution. The </w:t>
      </w:r>
      <w:r>
        <w:rPr>
          <w:rFonts w:ascii="Times New Roman" w:eastAsia="Times New Roman" w:hAnsi="Times New Roman" w:cs="Times New Roman"/>
          <w:b/>
          <w:bCs/>
          <w:sz w:val="24"/>
          <w:szCs w:val="24"/>
          <w:highlight w:val="yellow"/>
        </w:rPr>
        <w:t>YaST</w:t>
      </w:r>
      <w:r>
        <w:rPr>
          <w:rFonts w:ascii="Times New Roman" w:eastAsia="Times New Roman" w:hAnsi="Times New Roman" w:cs="Times New Roman"/>
          <w:sz w:val="24"/>
          <w:szCs w:val="24"/>
        </w:rPr>
        <w:t xml:space="preserve"> configuration framework provides both graphical and text-mode administration interfaces covering everything from disk partitioning to firewall configuration. </w:t>
      </w:r>
      <w:r>
        <w:rPr>
          <w:rFonts w:ascii="Times New Roman" w:eastAsia="Times New Roman" w:hAnsi="Times New Roman" w:cs="Times New Roman"/>
          <w:b/>
          <w:bCs/>
          <w:sz w:val="24"/>
          <w:szCs w:val="24"/>
        </w:rPr>
        <w:t>Btrfs</w:t>
      </w:r>
      <w:r>
        <w:rPr>
          <w:rFonts w:ascii="Times New Roman" w:eastAsia="Times New Roman" w:hAnsi="Times New Roman" w:cs="Times New Roman"/>
          <w:sz w:val="24"/>
          <w:szCs w:val="24"/>
        </w:rPr>
        <w:t xml:space="preserve"> as the default root filesystem enables instant snapshots and atomic rollbacks after failed updates, making the system highly resilient. The </w:t>
      </w:r>
      <w:r>
        <w:rPr>
          <w:rFonts w:ascii="Times New Roman" w:eastAsia="Times New Roman" w:hAnsi="Times New Roman" w:cs="Times New Roman"/>
          <w:b/>
          <w:bCs/>
          <w:sz w:val="24"/>
          <w:szCs w:val="24"/>
        </w:rPr>
        <w:t>systemd</w:t>
      </w:r>
      <w:r>
        <w:rPr>
          <w:rFonts w:ascii="Times New Roman" w:eastAsia="Times New Roman" w:hAnsi="Times New Roman" w:cs="Times New Roman"/>
          <w:sz w:val="24"/>
          <w:szCs w:val="24"/>
        </w:rPr>
        <w:t xml:space="preserve"> init system provides parallel service startup, dependency-based ordering, and integrated logging via </w:t>
      </w:r>
      <w:r>
        <w:rPr>
          <w:rFonts w:ascii="Times New Roman" w:eastAsia="Times New Roman" w:hAnsi="Times New Roman" w:cs="Times New Roman"/>
          <w:b/>
          <w:bCs/>
          <w:sz w:val="24"/>
          <w:szCs w:val="24"/>
        </w:rPr>
        <w:t>journald</w:t>
      </w:r>
      <w:r>
        <w:rPr>
          <w:rFonts w:ascii="Times New Roman" w:eastAsia="Times New Roman" w:hAnsi="Times New Roman" w:cs="Times New Roman"/>
          <w:sz w:val="24"/>
          <w:szCs w:val="24"/>
        </w:rPr>
        <w:t>.</w:t>
      </w:r>
    </w:p>
    <w:p w:rsidR="00FA1FDF" w:rsidRDefault="00FA1FDF">
      <w:pPr>
        <w:spacing w:before="40" w:after="40" w:line="360" w:lineRule="auto"/>
      </w:pPr>
    </w:p>
    <w:tbl>
      <w:tblPr>
        <w:tblW w:w="9360"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Look w:val="04A0" w:firstRow="1" w:lastRow="0" w:firstColumn="1" w:lastColumn="0" w:noHBand="0" w:noVBand="1"/>
      </w:tblPr>
      <w:tblGrid>
        <w:gridCol w:w="9360"/>
      </w:tblGrid>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openSUSE Leap 16 – Architecture Overview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Community Packages  (Open Build Service / OBS)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SUSE Linux Enterprise (SLE) Validated Binary Packages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Linux Kernel  │  systemd  │  glibc  │  GCC / LLVM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Hardware Abstraction Layer  (udev / ACPI / IOMMU)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Physical / Virtual Hardware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bl>
    <w:p w:rsidR="00FA1FDF" w:rsidRDefault="00FA1FDF">
      <w:pPr>
        <w:spacing w:before="40" w:after="40" w:line="360" w:lineRule="auto"/>
      </w:pPr>
    </w:p>
    <w:p w:rsidR="0074401C" w:rsidRDefault="0074401C">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lastRenderedPageBreak/>
        <w:t>2.1   Distribution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8"/>
        <w:gridCol w:w="1938"/>
        <w:gridCol w:w="1920"/>
        <w:gridCol w:w="1782"/>
        <w:gridCol w:w="1792"/>
      </w:tblGrid>
      <w:tr w:rsidR="00FA1FDF">
        <w:trPr>
          <w:tblHeader/>
        </w:trPr>
        <w:tc>
          <w:tcPr>
            <w:tcW w:w="200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Attribute</w:t>
            </w:r>
          </w:p>
        </w:tc>
        <w:tc>
          <w:tcPr>
            <w:tcW w:w="200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openSUSE Leap 16</w:t>
            </w:r>
          </w:p>
        </w:tc>
        <w:tc>
          <w:tcPr>
            <w:tcW w:w="168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Tumbleweed</w:t>
            </w:r>
          </w:p>
        </w:tc>
        <w:tc>
          <w:tcPr>
            <w:tcW w:w="184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Ubuntu LTS</w:t>
            </w:r>
          </w:p>
        </w:tc>
        <w:tc>
          <w:tcPr>
            <w:tcW w:w="184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Fedora</w:t>
            </w:r>
          </w:p>
        </w:tc>
      </w:tr>
      <w:tr w:rsidR="00FA1FD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Release Model</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Regular release</w:t>
            </w:r>
          </w:p>
        </w:tc>
        <w:tc>
          <w:tcPr>
            <w:tcW w:w="168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Rolling release</w:t>
            </w:r>
          </w:p>
        </w:tc>
        <w:tc>
          <w:tcPr>
            <w:tcW w:w="184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Fixed release</w:t>
            </w:r>
          </w:p>
        </w:tc>
        <w:tc>
          <w:tcPr>
            <w:tcW w:w="184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Regular release</w:t>
            </w:r>
          </w:p>
        </w:tc>
      </w:tr>
      <w:tr w:rsidR="00FA1FDF">
        <w:tc>
          <w:tcPr>
            <w:tcW w:w="20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Support Period</w:t>
            </w:r>
          </w:p>
        </w:tc>
        <w:tc>
          <w:tcPr>
            <w:tcW w:w="20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~18 months</w:t>
            </w:r>
          </w:p>
        </w:tc>
        <w:tc>
          <w:tcPr>
            <w:tcW w:w="168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Continuous</w:t>
            </w:r>
          </w:p>
        </w:tc>
        <w:tc>
          <w:tcPr>
            <w:tcW w:w="184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5 years</w:t>
            </w:r>
          </w:p>
        </w:tc>
        <w:tc>
          <w:tcPr>
            <w:tcW w:w="184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~13 months</w:t>
            </w:r>
          </w:p>
        </w:tc>
      </w:tr>
      <w:tr w:rsidR="00FA1FD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Package Base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SLE-validated RPMs</w:t>
            </w:r>
          </w:p>
        </w:tc>
        <w:tc>
          <w:tcPr>
            <w:tcW w:w="168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Bleeding-edge RPMs</w:t>
            </w:r>
          </w:p>
        </w:tc>
        <w:tc>
          <w:tcPr>
            <w:tcW w:w="184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Ubuntu archive</w:t>
            </w:r>
          </w:p>
        </w:tc>
        <w:tc>
          <w:tcPr>
            <w:tcW w:w="184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Fedora RPMs</w:t>
            </w:r>
          </w:p>
        </w:tc>
      </w:tr>
      <w:tr w:rsidR="00FA1FDF">
        <w:tc>
          <w:tcPr>
            <w:tcW w:w="20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Package Mgr</w:t>
            </w:r>
          </w:p>
        </w:tc>
        <w:tc>
          <w:tcPr>
            <w:tcW w:w="20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Zypper (RPM)</w:t>
            </w:r>
          </w:p>
        </w:tc>
        <w:tc>
          <w:tcPr>
            <w:tcW w:w="168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Zypper (RPM)</w:t>
            </w:r>
          </w:p>
        </w:tc>
        <w:tc>
          <w:tcPr>
            <w:tcW w:w="184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APT (DEB)</w:t>
            </w:r>
          </w:p>
        </w:tc>
        <w:tc>
          <w:tcPr>
            <w:tcW w:w="184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DNF (RPM)</w:t>
            </w:r>
          </w:p>
        </w:tc>
      </w:tr>
      <w:tr w:rsidR="00FA1FD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Default Desktop</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KDE Plasma</w:t>
            </w:r>
          </w:p>
        </w:tc>
        <w:tc>
          <w:tcPr>
            <w:tcW w:w="168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KDE Plasma/GNOME</w:t>
            </w:r>
          </w:p>
        </w:tc>
        <w:tc>
          <w:tcPr>
            <w:tcW w:w="184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GNOME</w:t>
            </w:r>
          </w:p>
        </w:tc>
        <w:tc>
          <w:tcPr>
            <w:tcW w:w="184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GNOME</w:t>
            </w:r>
          </w:p>
        </w:tc>
      </w:tr>
      <w:tr w:rsidR="00FA1FDF">
        <w:tc>
          <w:tcPr>
            <w:tcW w:w="20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Default FS</w:t>
            </w:r>
          </w:p>
        </w:tc>
        <w:tc>
          <w:tcPr>
            <w:tcW w:w="20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Btrfs + XFS</w:t>
            </w:r>
          </w:p>
        </w:tc>
        <w:tc>
          <w:tcPr>
            <w:tcW w:w="168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Btrfs + XFS</w:t>
            </w:r>
          </w:p>
        </w:tc>
        <w:tc>
          <w:tcPr>
            <w:tcW w:w="184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EXT4 / ZFS</w:t>
            </w:r>
          </w:p>
        </w:tc>
        <w:tc>
          <w:tcPr>
            <w:tcW w:w="184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Btrfs</w:t>
            </w:r>
          </w:p>
        </w:tc>
      </w:tr>
      <w:tr w:rsidR="00FA1FD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Primary Use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Desktop / Server</w:t>
            </w:r>
          </w:p>
        </w:tc>
        <w:tc>
          <w:tcPr>
            <w:tcW w:w="168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Developer</w:t>
            </w:r>
          </w:p>
        </w:tc>
        <w:tc>
          <w:tcPr>
            <w:tcW w:w="184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Desktop / Server</w:t>
            </w:r>
          </w:p>
        </w:tc>
        <w:tc>
          <w:tcPr>
            <w:tcW w:w="184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Developer</w:t>
            </w:r>
          </w:p>
        </w:tc>
      </w:tr>
    </w:tbl>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2.2   System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480"/>
        <w:gridCol w:w="3480"/>
      </w:tblGrid>
      <w:tr w:rsidR="00FA1FDF">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Component</w:t>
            </w:r>
          </w:p>
        </w:tc>
        <w:tc>
          <w:tcPr>
            <w:tcW w:w="348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Minimum</w:t>
            </w:r>
          </w:p>
        </w:tc>
        <w:tc>
          <w:tcPr>
            <w:tcW w:w="348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Recommended</w:t>
            </w:r>
          </w:p>
        </w:tc>
      </w:tr>
      <w:tr w:rsidR="00FA1FDF">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CPU</w:t>
            </w:r>
          </w:p>
        </w:tc>
        <w:tc>
          <w:tcPr>
            <w:tcW w:w="348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Dual-core 64-bit (x86_64)</w:t>
            </w:r>
          </w:p>
        </w:tc>
        <w:tc>
          <w:tcPr>
            <w:tcW w:w="348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Quad-core 64-bit or higher</w:t>
            </w:r>
          </w:p>
        </w:tc>
      </w:tr>
      <w:tr w:rsidR="00FA1FDF">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RAM</w:t>
            </w:r>
          </w:p>
        </w:tc>
        <w:tc>
          <w:tcPr>
            <w:tcW w:w="348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1 GB (CLI) / 2 GB (GUI)</w:t>
            </w:r>
          </w:p>
        </w:tc>
        <w:tc>
          <w:tcPr>
            <w:tcW w:w="348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4 GB or more for desktop use</w:t>
            </w:r>
          </w:p>
        </w:tc>
      </w:tr>
      <w:tr w:rsidR="00FA1FDF">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Storage</w:t>
            </w:r>
          </w:p>
        </w:tc>
        <w:tc>
          <w:tcPr>
            <w:tcW w:w="348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10 GB</w:t>
            </w:r>
          </w:p>
        </w:tc>
        <w:tc>
          <w:tcPr>
            <w:tcW w:w="348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40 GB+ (Btrfs snapshots need headroom)</w:t>
            </w:r>
          </w:p>
        </w:tc>
      </w:tr>
      <w:tr w:rsidR="00FA1FDF">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Display</w:t>
            </w:r>
          </w:p>
        </w:tc>
        <w:tc>
          <w:tcPr>
            <w:tcW w:w="348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800×600 (GUI install)</w:t>
            </w:r>
          </w:p>
        </w:tc>
        <w:tc>
          <w:tcPr>
            <w:tcW w:w="348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1920×1080 or higher</w:t>
            </w:r>
          </w:p>
        </w:tc>
      </w:tr>
      <w:tr w:rsidR="00FA1FDF">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Network</w:t>
            </w:r>
          </w:p>
        </w:tc>
        <w:tc>
          <w:tcPr>
            <w:tcW w:w="348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Not required for offline</w:t>
            </w:r>
          </w:p>
        </w:tc>
        <w:tc>
          <w:tcPr>
            <w:tcW w:w="348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Broadband recommended for updates</w:t>
            </w:r>
          </w:p>
        </w:tc>
      </w:tr>
    </w:tbl>
    <w:p w:rsidR="00FA1FDF" w:rsidRDefault="00FA1FDF">
      <w:pPr>
        <w:spacing w:before="40" w:after="40" w:line="360" w:lineRule="auto"/>
      </w:pPr>
    </w:p>
    <w:p w:rsidR="00FA1FDF" w:rsidRDefault="00000000">
      <w:r>
        <w:br w:type="page"/>
      </w:r>
    </w:p>
    <w:p w:rsidR="00FA1FDF" w:rsidRDefault="00000000">
      <w:pPr>
        <w:pStyle w:val="Heading1"/>
        <w:shd w:val="clear" w:color="auto" w:fill="2B2B2B"/>
        <w:spacing w:after="180" w:line="360" w:lineRule="auto"/>
        <w:ind w:left="120" w:right="120"/>
      </w:pPr>
      <w:r>
        <w:rPr>
          <w:rFonts w:ascii="Times New Roman" w:eastAsia="Times New Roman" w:hAnsi="Times New Roman" w:cs="Times New Roman"/>
          <w:b/>
          <w:bCs/>
          <w:color w:val="FFFFFF"/>
          <w:sz w:val="36"/>
          <w:szCs w:val="36"/>
        </w:rPr>
        <w:lastRenderedPageBreak/>
        <w:t>3.   History and Evolution</w:t>
      </w:r>
    </w:p>
    <w:p w:rsidR="00FA1FDF" w:rsidRDefault="00000000">
      <w:pPr>
        <w:spacing w:before="100" w:after="100" w:line="360" w:lineRule="auto"/>
        <w:jc w:val="both"/>
      </w:pPr>
      <w:r>
        <w:rPr>
          <w:rFonts w:ascii="Times New Roman" w:eastAsia="Times New Roman" w:hAnsi="Times New Roman" w:cs="Times New Roman"/>
          <w:sz w:val="24"/>
          <w:szCs w:val="24"/>
        </w:rPr>
        <w:t xml:space="preserve">The story of openSUSE Leap is inseparable from the broader history of </w:t>
      </w:r>
      <w:r>
        <w:rPr>
          <w:rFonts w:ascii="Times New Roman" w:eastAsia="Times New Roman" w:hAnsi="Times New Roman" w:cs="Times New Roman"/>
          <w:b/>
          <w:bCs/>
          <w:sz w:val="24"/>
          <w:szCs w:val="24"/>
          <w:highlight w:val="yellow"/>
        </w:rPr>
        <w:t>SUSE Linux</w:t>
      </w:r>
      <w:r>
        <w:rPr>
          <w:rFonts w:ascii="Times New Roman" w:eastAsia="Times New Roman" w:hAnsi="Times New Roman" w:cs="Times New Roman"/>
          <w:sz w:val="24"/>
          <w:szCs w:val="24"/>
        </w:rPr>
        <w:t xml:space="preserve">, one of the oldest and most influential Linux distributions in the world. </w:t>
      </w:r>
      <w:r>
        <w:rPr>
          <w:rFonts w:ascii="Times New Roman" w:eastAsia="Times New Roman" w:hAnsi="Times New Roman" w:cs="Times New Roman"/>
          <w:b/>
          <w:bCs/>
          <w:sz w:val="24"/>
          <w:szCs w:val="24"/>
        </w:rPr>
        <w:t>SUSE</w:t>
      </w:r>
      <w:r>
        <w:rPr>
          <w:rFonts w:ascii="Times New Roman" w:eastAsia="Times New Roman" w:hAnsi="Times New Roman" w:cs="Times New Roman"/>
          <w:sz w:val="24"/>
          <w:szCs w:val="24"/>
        </w:rPr>
        <w:t xml:space="preserve"> (Software und System-Entwicklung) was founded in Germany in </w:t>
      </w:r>
      <w:r>
        <w:rPr>
          <w:rFonts w:ascii="Times New Roman" w:eastAsia="Times New Roman" w:hAnsi="Times New Roman" w:cs="Times New Roman"/>
          <w:b/>
          <w:bCs/>
          <w:sz w:val="24"/>
          <w:szCs w:val="24"/>
          <w:highlight w:val="yellow"/>
        </w:rPr>
        <w:t>1992</w:t>
      </w:r>
      <w:r>
        <w:rPr>
          <w:rFonts w:ascii="Times New Roman" w:eastAsia="Times New Roman" w:hAnsi="Times New Roman" w:cs="Times New Roman"/>
          <w:sz w:val="24"/>
          <w:szCs w:val="24"/>
        </w:rPr>
        <w:t xml:space="preserve"> and initially distributed a Slackware-based Linux for German-speaking users. By 1996 the company had developed its own distribution and introduced </w:t>
      </w:r>
      <w:r>
        <w:rPr>
          <w:rFonts w:ascii="Times New Roman" w:eastAsia="Times New Roman" w:hAnsi="Times New Roman" w:cs="Times New Roman"/>
          <w:b/>
          <w:bCs/>
          <w:sz w:val="24"/>
          <w:szCs w:val="24"/>
          <w:highlight w:val="yellow"/>
        </w:rPr>
        <w:t>YaST</w:t>
      </w:r>
      <w:r>
        <w:rPr>
          <w:rFonts w:ascii="Times New Roman" w:eastAsia="Times New Roman" w:hAnsi="Times New Roman" w:cs="Times New Roman"/>
          <w:sz w:val="24"/>
          <w:szCs w:val="24"/>
        </w:rPr>
        <w:t xml:space="preserve"> (Yet another Setup Tool), which immediately distinguished SUSE from all competitors and remains one of its defining features to this day.</w:t>
      </w:r>
    </w:p>
    <w:p w:rsidR="00FA1FDF" w:rsidRDefault="00FA1FDF">
      <w:pPr>
        <w:spacing w:before="40" w:after="40" w:line="360" w:lineRule="auto"/>
      </w:pPr>
    </w:p>
    <w:p w:rsidR="00FA1FDF" w:rsidRDefault="00000000">
      <w:pPr>
        <w:spacing w:before="100" w:after="100" w:line="360" w:lineRule="auto"/>
        <w:jc w:val="both"/>
      </w:pPr>
      <w:r>
        <w:rPr>
          <w:rFonts w:ascii="Times New Roman" w:eastAsia="Times New Roman" w:hAnsi="Times New Roman" w:cs="Times New Roman"/>
          <w:sz w:val="24"/>
          <w:szCs w:val="24"/>
        </w:rPr>
        <w:t xml:space="preserve">In </w:t>
      </w:r>
      <w:r>
        <w:rPr>
          <w:rFonts w:ascii="Times New Roman" w:eastAsia="Times New Roman" w:hAnsi="Times New Roman" w:cs="Times New Roman"/>
          <w:b/>
          <w:bCs/>
          <w:sz w:val="24"/>
          <w:szCs w:val="24"/>
          <w:highlight w:val="yellow"/>
        </w:rPr>
        <w:t>2003</w:t>
      </w:r>
      <w:r>
        <w:rPr>
          <w:rFonts w:ascii="Times New Roman" w:eastAsia="Times New Roman" w:hAnsi="Times New Roman" w:cs="Times New Roman"/>
          <w:sz w:val="24"/>
          <w:szCs w:val="24"/>
        </w:rPr>
        <w:t xml:space="preserve">, Novell acquired SUSE for USD 210 million, bringing significant engineering resources to the project. Novell open-sourced YaST and, in </w:t>
      </w:r>
      <w:r>
        <w:rPr>
          <w:rFonts w:ascii="Times New Roman" w:eastAsia="Times New Roman" w:hAnsi="Times New Roman" w:cs="Times New Roman"/>
          <w:b/>
          <w:bCs/>
          <w:sz w:val="24"/>
          <w:szCs w:val="24"/>
          <w:highlight w:val="yellow"/>
        </w:rPr>
        <w:t>2004</w:t>
      </w:r>
      <w:r>
        <w:rPr>
          <w:rFonts w:ascii="Times New Roman" w:eastAsia="Times New Roman" w:hAnsi="Times New Roman" w:cs="Times New Roman"/>
          <w:sz w:val="24"/>
          <w:szCs w:val="24"/>
        </w:rPr>
        <w:t xml:space="preserve">, launched the </w:t>
      </w:r>
      <w:r>
        <w:rPr>
          <w:rFonts w:ascii="Times New Roman" w:eastAsia="Times New Roman" w:hAnsi="Times New Roman" w:cs="Times New Roman"/>
          <w:b/>
          <w:bCs/>
          <w:sz w:val="24"/>
          <w:szCs w:val="24"/>
        </w:rPr>
        <w:t>openSUSE Project</w:t>
      </w:r>
      <w:r>
        <w:rPr>
          <w:rFonts w:ascii="Times New Roman" w:eastAsia="Times New Roman" w:hAnsi="Times New Roman" w:cs="Times New Roman"/>
          <w:sz w:val="24"/>
          <w:szCs w:val="24"/>
        </w:rPr>
        <w:t xml:space="preserve"> to foster broad community participation. The first community release, </w:t>
      </w:r>
      <w:r>
        <w:rPr>
          <w:rFonts w:ascii="Times New Roman" w:eastAsia="Times New Roman" w:hAnsi="Times New Roman" w:cs="Times New Roman"/>
          <w:b/>
          <w:bCs/>
          <w:sz w:val="24"/>
          <w:szCs w:val="24"/>
        </w:rPr>
        <w:t>openSUSE 10.0</w:t>
      </w:r>
      <w:r>
        <w:rPr>
          <w:rFonts w:ascii="Times New Roman" w:eastAsia="Times New Roman" w:hAnsi="Times New Roman" w:cs="Times New Roman"/>
          <w:sz w:val="24"/>
          <w:szCs w:val="24"/>
        </w:rPr>
        <w:t xml:space="preserve">, appeared in 2005, and the project adopted a six-month release cadence mirroring Fedora and Ubuntu. A major infrastructure milestone came in </w:t>
      </w:r>
      <w:r>
        <w:rPr>
          <w:rFonts w:ascii="Times New Roman" w:eastAsia="Times New Roman" w:hAnsi="Times New Roman" w:cs="Times New Roman"/>
          <w:b/>
          <w:bCs/>
          <w:sz w:val="24"/>
          <w:szCs w:val="24"/>
          <w:highlight w:val="yellow"/>
        </w:rPr>
        <w:t>2007</w:t>
      </w:r>
      <w:r>
        <w:rPr>
          <w:rFonts w:ascii="Times New Roman" w:eastAsia="Times New Roman" w:hAnsi="Times New Roman" w:cs="Times New Roman"/>
          <w:sz w:val="24"/>
          <w:szCs w:val="24"/>
        </w:rPr>
        <w:t xml:space="preserve"> with the launch of the </w:t>
      </w:r>
      <w:r>
        <w:rPr>
          <w:rFonts w:ascii="Times New Roman" w:eastAsia="Times New Roman" w:hAnsi="Times New Roman" w:cs="Times New Roman"/>
          <w:b/>
          <w:bCs/>
          <w:sz w:val="24"/>
          <w:szCs w:val="24"/>
        </w:rPr>
        <w:t>Open Build Service (OBS)</w:t>
      </w:r>
      <w:r>
        <w:rPr>
          <w:rFonts w:ascii="Times New Roman" w:eastAsia="Times New Roman" w:hAnsi="Times New Roman" w:cs="Times New Roman"/>
          <w:sz w:val="24"/>
          <w:szCs w:val="24"/>
        </w:rPr>
        <w:t>, a public, reproducible package-build system that remains the backbone of all openSUSE package production.</w:t>
      </w:r>
    </w:p>
    <w:p w:rsidR="00FA1FDF" w:rsidRDefault="00FA1FDF">
      <w:pPr>
        <w:spacing w:before="40" w:after="40" w:line="360" w:lineRule="auto"/>
      </w:pPr>
    </w:p>
    <w:tbl>
      <w:tblPr>
        <w:tblW w:w="9360"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Look w:val="04A0" w:firstRow="1" w:lastRow="0" w:firstColumn="1" w:lastColumn="0" w:noHBand="0" w:noVBand="1"/>
      </w:tblPr>
      <w:tblGrid>
        <w:gridCol w:w="9360"/>
      </w:tblGrid>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openSUSE Evolution Timeline</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1992  ──  SUSE founded in Nuremberg, Germany (Slackware-based)</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1996  ──  SuSE Linux 4.2: own distro + YaST introduced</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2003  ──  Novell acquires SUSE for USD 210 million</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2004  ──  YaST open-sourced; openSUSE Project launched</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2005  ──  openSUSE 10.0: first public community release</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2007  ──  Open Build Service (OBS) goes public</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2011  ──  Attachmate Corporation acquires Novell / SUSE</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2014  ──  openSUSE Board becomes community-elected &amp; autonomous</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2015  ──  openSUSE Leap 42.1: hybrid community/enterprise model</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2018  ──  openSUSE Leap 15.0: aligned with SLE 15</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2021  ──  Leap 15.3: shared binary packages directly from SLE</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2022  ──  Leap 15.4 (kernel 5.14, KDE Plasma 5.25)</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2023  ──  Leap 15.5 (kernel 5.14, KDE Plasma 5.27, GCC 13)</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2024  ──  Leap 15.6 (kernel 6.4, updated toolchain)</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2025  ──  openSUSE Leap 16 — new major cycle, aligned with SLE 16</w:t>
            </w:r>
          </w:p>
        </w:tc>
      </w:tr>
    </w:tbl>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lastRenderedPageBreak/>
        <w:t>3.1   The Leap Concept (2015)</w:t>
      </w:r>
    </w:p>
    <w:p w:rsidR="00FA1FDF" w:rsidRDefault="00000000">
      <w:pPr>
        <w:spacing w:before="100" w:after="100" w:line="360" w:lineRule="auto"/>
        <w:jc w:val="both"/>
      </w:pPr>
      <w:r>
        <w:rPr>
          <w:rFonts w:ascii="Times New Roman" w:eastAsia="Times New Roman" w:hAnsi="Times New Roman" w:cs="Times New Roman"/>
          <w:sz w:val="24"/>
          <w:szCs w:val="24"/>
        </w:rPr>
        <w:t xml:space="preserve">The landmark innovation in openSUSE's history came in November </w:t>
      </w:r>
      <w:r>
        <w:rPr>
          <w:rFonts w:ascii="Times New Roman" w:eastAsia="Times New Roman" w:hAnsi="Times New Roman" w:cs="Times New Roman"/>
          <w:b/>
          <w:bCs/>
          <w:sz w:val="24"/>
          <w:szCs w:val="24"/>
          <w:highlight w:val="yellow"/>
        </w:rPr>
        <w:t>2015</w:t>
      </w:r>
      <w:r>
        <w:rPr>
          <w:rFonts w:ascii="Times New Roman" w:eastAsia="Times New Roman" w:hAnsi="Times New Roman" w:cs="Times New Roman"/>
          <w:sz w:val="24"/>
          <w:szCs w:val="24"/>
        </w:rPr>
        <w:t xml:space="preserve"> with </w:t>
      </w:r>
      <w:r>
        <w:rPr>
          <w:rFonts w:ascii="Times New Roman" w:eastAsia="Times New Roman" w:hAnsi="Times New Roman" w:cs="Times New Roman"/>
          <w:b/>
          <w:bCs/>
          <w:sz w:val="24"/>
          <w:szCs w:val="24"/>
        </w:rPr>
        <w:t>openSUSE Leap 42.1</w:t>
      </w:r>
      <w:r>
        <w:rPr>
          <w:rFonts w:ascii="Times New Roman" w:eastAsia="Times New Roman" w:hAnsi="Times New Roman" w:cs="Times New Roman"/>
          <w:sz w:val="24"/>
          <w:szCs w:val="24"/>
        </w:rPr>
        <w:t xml:space="preserve">. For the first time, a community distribution was built on top of </w:t>
      </w:r>
      <w:r>
        <w:rPr>
          <w:rFonts w:ascii="Times New Roman" w:eastAsia="Times New Roman" w:hAnsi="Times New Roman" w:cs="Times New Roman"/>
          <w:b/>
          <w:bCs/>
          <w:sz w:val="24"/>
          <w:szCs w:val="24"/>
        </w:rPr>
        <w:t>SLE source code</w:t>
      </w:r>
      <w:r>
        <w:rPr>
          <w:rFonts w:ascii="Times New Roman" w:eastAsia="Times New Roman" w:hAnsi="Times New Roman" w:cs="Times New Roman"/>
          <w:sz w:val="24"/>
          <w:szCs w:val="24"/>
        </w:rPr>
        <w:t xml:space="preserve"> rather than being a completely independent effort. The version number '42.1' reflected alignment with SLE 12 SP1. This approach gave community users the same stable base that enterprise customers paid for, while the community contributed additional packages not present in SLE through the OBS.</w:t>
      </w:r>
    </w:p>
    <w:p w:rsidR="00FA1FDF" w:rsidRDefault="00FA1FDF">
      <w:pPr>
        <w:spacing w:before="40" w:after="40" w:line="360" w:lineRule="auto"/>
      </w:pPr>
    </w:p>
    <w:p w:rsidR="00FA1FDF" w:rsidRDefault="00000000">
      <w:pPr>
        <w:spacing w:before="100" w:after="100" w:line="360" w:lineRule="auto"/>
        <w:jc w:val="both"/>
      </w:pPr>
      <w:r>
        <w:rPr>
          <w:rFonts w:ascii="Times New Roman" w:eastAsia="Times New Roman" w:hAnsi="Times New Roman" w:cs="Times New Roman"/>
          <w:sz w:val="24"/>
          <w:szCs w:val="24"/>
        </w:rPr>
        <w:t xml:space="preserve">With </w:t>
      </w:r>
      <w:r>
        <w:rPr>
          <w:rFonts w:ascii="Times New Roman" w:eastAsia="Times New Roman" w:hAnsi="Times New Roman" w:cs="Times New Roman"/>
          <w:b/>
          <w:bCs/>
          <w:sz w:val="24"/>
          <w:szCs w:val="24"/>
          <w:highlight w:val="yellow"/>
        </w:rPr>
        <w:t>Leap 15.0</w:t>
      </w:r>
      <w:r>
        <w:rPr>
          <w:rFonts w:ascii="Times New Roman" w:eastAsia="Times New Roman" w:hAnsi="Times New Roman" w:cs="Times New Roman"/>
          <w:sz w:val="24"/>
          <w:szCs w:val="24"/>
        </w:rPr>
        <w:t xml:space="preserve"> in 2018, version numbering was updated to match SLE 15 directly. </w:t>
      </w:r>
      <w:r>
        <w:rPr>
          <w:rFonts w:ascii="Times New Roman" w:eastAsia="Times New Roman" w:hAnsi="Times New Roman" w:cs="Times New Roman"/>
          <w:b/>
          <w:bCs/>
          <w:sz w:val="24"/>
          <w:szCs w:val="24"/>
        </w:rPr>
        <w:t>Leap 15.3</w:t>
      </w:r>
      <w:r>
        <w:rPr>
          <w:rFonts w:ascii="Times New Roman" w:eastAsia="Times New Roman" w:hAnsi="Times New Roman" w:cs="Times New Roman"/>
          <w:sz w:val="24"/>
          <w:szCs w:val="24"/>
        </w:rPr>
        <w:t xml:space="preserve"> (2021) deepened this integration: for the first time, Leap and SLE shared </w:t>
      </w:r>
      <w:r>
        <w:rPr>
          <w:rFonts w:ascii="Times New Roman" w:eastAsia="Times New Roman" w:hAnsi="Times New Roman" w:cs="Times New Roman"/>
          <w:b/>
          <w:bCs/>
          <w:sz w:val="24"/>
          <w:szCs w:val="24"/>
        </w:rPr>
        <w:t>identical binary packages</w:t>
      </w:r>
      <w:r>
        <w:rPr>
          <w:rFonts w:ascii="Times New Roman" w:eastAsia="Times New Roman" w:hAnsi="Times New Roman" w:cs="Times New Roman"/>
          <w:sz w:val="24"/>
          <w:szCs w:val="24"/>
        </w:rPr>
        <w:t xml:space="preserve"> for the base OS — not just shared source — dramatically reducing the community's build-and-test burden and improving binary-level consistency. This model has continued through Leap 15.4, 15.5, and 15.6.</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3.2   openSUSE Leap 16 — A New Major Cycle</w:t>
      </w:r>
    </w:p>
    <w:p w:rsidR="00FA1FDF" w:rsidRDefault="00000000">
      <w:pPr>
        <w:spacing w:before="100" w:after="100" w:line="360" w:lineRule="auto"/>
        <w:jc w:val="both"/>
      </w:pPr>
      <w:r>
        <w:rPr>
          <w:rFonts w:ascii="Times New Roman" w:eastAsia="Times New Roman" w:hAnsi="Times New Roman" w:cs="Times New Roman"/>
          <w:b/>
          <w:bCs/>
          <w:sz w:val="24"/>
          <w:szCs w:val="24"/>
        </w:rPr>
        <w:t>openSUSE Leap 16</w:t>
      </w:r>
      <w:r>
        <w:rPr>
          <w:rFonts w:ascii="Times New Roman" w:eastAsia="Times New Roman" w:hAnsi="Times New Roman" w:cs="Times New Roman"/>
          <w:sz w:val="24"/>
          <w:szCs w:val="24"/>
        </w:rPr>
        <w:t xml:space="preserve"> opens a new major version cycle, aligned with </w:t>
      </w:r>
      <w:r>
        <w:rPr>
          <w:rFonts w:ascii="Times New Roman" w:eastAsia="Times New Roman" w:hAnsi="Times New Roman" w:cs="Times New Roman"/>
          <w:b/>
          <w:bCs/>
          <w:sz w:val="24"/>
          <w:szCs w:val="24"/>
          <w:highlight w:val="yellow"/>
        </w:rPr>
        <w:t>SUSE Linux Enterprise 16</w:t>
      </w:r>
      <w:r>
        <w:rPr>
          <w:rFonts w:ascii="Times New Roman" w:eastAsia="Times New Roman" w:hAnsi="Times New Roman" w:cs="Times New Roman"/>
          <w:sz w:val="24"/>
          <w:szCs w:val="24"/>
        </w:rPr>
        <w:t xml:space="preserve">. The transition brings substantial architectural changes: a </w:t>
      </w:r>
      <w:r>
        <w:rPr>
          <w:rFonts w:ascii="Times New Roman" w:eastAsia="Times New Roman" w:hAnsi="Times New Roman" w:cs="Times New Roman"/>
          <w:b/>
          <w:bCs/>
          <w:sz w:val="24"/>
          <w:szCs w:val="24"/>
        </w:rPr>
        <w:t>Linux 6.x kernel</w:t>
      </w:r>
      <w:r>
        <w:rPr>
          <w:rFonts w:ascii="Times New Roman" w:eastAsia="Times New Roman" w:hAnsi="Times New Roman" w:cs="Times New Roman"/>
          <w:sz w:val="24"/>
          <w:szCs w:val="24"/>
        </w:rPr>
        <w:t>, updated toolchains (</w:t>
      </w:r>
      <w:r>
        <w:rPr>
          <w:rFonts w:ascii="Times New Roman" w:eastAsia="Times New Roman" w:hAnsi="Times New Roman" w:cs="Times New Roman"/>
          <w:b/>
          <w:bCs/>
          <w:sz w:val="24"/>
          <w:szCs w:val="24"/>
        </w:rPr>
        <w:t>GCC 13+</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LLVM/Clang 17+</w:t>
      </w:r>
      <w:r>
        <w:rPr>
          <w:rFonts w:ascii="Times New Roman" w:eastAsia="Times New Roman" w:hAnsi="Times New Roman" w:cs="Times New Roman"/>
          <w:sz w:val="24"/>
          <w:szCs w:val="24"/>
        </w:rPr>
        <w:t xml:space="preserve">), refreshed Btrfs subvolume layout with improved snapshot management, tighter </w:t>
      </w:r>
      <w:r>
        <w:rPr>
          <w:rFonts w:ascii="Times New Roman" w:eastAsia="Times New Roman" w:hAnsi="Times New Roman" w:cs="Times New Roman"/>
          <w:b/>
          <w:bCs/>
          <w:sz w:val="24"/>
          <w:szCs w:val="24"/>
        </w:rPr>
        <w:t>Secure Boot</w:t>
      </w:r>
      <w:r>
        <w:rPr>
          <w:rFonts w:ascii="Times New Roman" w:eastAsia="Times New Roman" w:hAnsi="Times New Roman" w:cs="Times New Roman"/>
          <w:sz w:val="24"/>
          <w:szCs w:val="24"/>
        </w:rPr>
        <w:t xml:space="preserve"> integration, expanded </w:t>
      </w:r>
      <w:r>
        <w:rPr>
          <w:rFonts w:ascii="Times New Roman" w:eastAsia="Times New Roman" w:hAnsi="Times New Roman" w:cs="Times New Roman"/>
          <w:b/>
          <w:bCs/>
          <w:sz w:val="24"/>
          <w:szCs w:val="24"/>
        </w:rPr>
        <w:t>AppArmor</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SELinux</w:t>
      </w:r>
      <w:r>
        <w:rPr>
          <w:rFonts w:ascii="Times New Roman" w:eastAsia="Times New Roman" w:hAnsi="Times New Roman" w:cs="Times New Roman"/>
          <w:sz w:val="24"/>
          <w:szCs w:val="24"/>
        </w:rPr>
        <w:t xml:space="preserve"> policy support, and full </w:t>
      </w:r>
      <w:r>
        <w:rPr>
          <w:rFonts w:ascii="Times New Roman" w:eastAsia="Times New Roman" w:hAnsi="Times New Roman" w:cs="Times New Roman"/>
          <w:b/>
          <w:bCs/>
          <w:sz w:val="24"/>
          <w:szCs w:val="24"/>
        </w:rPr>
        <w:t>cgroup v2</w:t>
      </w:r>
      <w:r>
        <w:rPr>
          <w:rFonts w:ascii="Times New Roman" w:eastAsia="Times New Roman" w:hAnsi="Times New Roman" w:cs="Times New Roman"/>
          <w:sz w:val="24"/>
          <w:szCs w:val="24"/>
        </w:rPr>
        <w:t xml:space="preserve"> adoption. Multi-architecture support covers x86_64, aarch64, ppc64le (IBM Power), and s390x (IBM Z mainframes). Leap 16 also introduces </w:t>
      </w:r>
      <w:r>
        <w:rPr>
          <w:rFonts w:ascii="Times New Roman" w:eastAsia="Times New Roman" w:hAnsi="Times New Roman" w:cs="Times New Roman"/>
          <w:b/>
          <w:bCs/>
          <w:sz w:val="24"/>
          <w:szCs w:val="24"/>
        </w:rPr>
        <w:t>systemd 254+</w:t>
      </w:r>
      <w:r>
        <w:rPr>
          <w:rFonts w:ascii="Times New Roman" w:eastAsia="Times New Roman" w:hAnsi="Times New Roman" w:cs="Times New Roman"/>
          <w:sz w:val="24"/>
          <w:szCs w:val="24"/>
        </w:rPr>
        <w:t xml:space="preserve"> with enhanced service sandboxing and improved boot-time diagnostics.</w:t>
      </w:r>
    </w:p>
    <w:p w:rsidR="00FA1FDF" w:rsidRDefault="00FA1FDF">
      <w:pPr>
        <w:spacing w:before="40" w:after="40" w:line="360" w:lineRule="auto"/>
      </w:pPr>
    </w:p>
    <w:p w:rsidR="00FA1FDF" w:rsidRDefault="00000000">
      <w:r>
        <w:br w:type="page"/>
      </w:r>
    </w:p>
    <w:p w:rsidR="00FA1FDF" w:rsidRDefault="00000000">
      <w:pPr>
        <w:pStyle w:val="Heading1"/>
        <w:shd w:val="clear" w:color="auto" w:fill="2B2B2B"/>
        <w:spacing w:after="180" w:line="360" w:lineRule="auto"/>
        <w:ind w:left="120" w:right="120"/>
      </w:pPr>
      <w:r>
        <w:rPr>
          <w:rFonts w:ascii="Times New Roman" w:eastAsia="Times New Roman" w:hAnsi="Times New Roman" w:cs="Times New Roman"/>
          <w:b/>
          <w:bCs/>
          <w:color w:val="FFFFFF"/>
          <w:sz w:val="36"/>
          <w:szCs w:val="36"/>
        </w:rPr>
        <w:lastRenderedPageBreak/>
        <w:t>4.   Design</w:t>
      </w:r>
    </w:p>
    <w:p w:rsidR="00FA1FDF" w:rsidRDefault="00000000">
      <w:pPr>
        <w:spacing w:before="100" w:after="100" w:line="360" w:lineRule="auto"/>
        <w:jc w:val="both"/>
      </w:pPr>
      <w:r>
        <w:rPr>
          <w:rFonts w:ascii="Times New Roman" w:eastAsia="Times New Roman" w:hAnsi="Times New Roman" w:cs="Times New Roman"/>
          <w:sz w:val="24"/>
          <w:szCs w:val="24"/>
        </w:rPr>
        <w:t xml:space="preserve">The design philosophy of openSUSE Leap 16 is guided by principles refined over three decades of SUSE Linux development. Three core pillars define the distribution: </w:t>
      </w:r>
      <w:r>
        <w:rPr>
          <w:rFonts w:ascii="Times New Roman" w:eastAsia="Times New Roman" w:hAnsi="Times New Roman" w:cs="Times New Roman"/>
          <w:b/>
          <w:bCs/>
          <w:sz w:val="24"/>
          <w:szCs w:val="24"/>
          <w:highlight w:val="yellow"/>
        </w:rPr>
        <w:t>stability</w:t>
      </w:r>
      <w:r>
        <w:rPr>
          <w:rFonts w:ascii="Times New Roman" w:eastAsia="Times New Roman" w:hAnsi="Times New Roman" w:cs="Times New Roman"/>
          <w:sz w:val="24"/>
          <w:szCs w:val="24"/>
        </w:rPr>
        <w:t xml:space="preserve"> (tested SLE packages, conservative upgrade policy), </w:t>
      </w:r>
      <w:r>
        <w:rPr>
          <w:rFonts w:ascii="Times New Roman" w:eastAsia="Times New Roman" w:hAnsi="Times New Roman" w:cs="Times New Roman"/>
          <w:b/>
          <w:bCs/>
          <w:sz w:val="24"/>
          <w:szCs w:val="24"/>
          <w:highlight w:val="yellow"/>
        </w:rPr>
        <w:t>configurability</w:t>
      </w:r>
      <w:r>
        <w:rPr>
          <w:rFonts w:ascii="Times New Roman" w:eastAsia="Times New Roman" w:hAnsi="Times New Roman" w:cs="Times New Roman"/>
          <w:sz w:val="24"/>
          <w:szCs w:val="24"/>
        </w:rPr>
        <w:t xml:space="preserve"> (YaST, well-documented config files, no hidden layers), and </w:t>
      </w:r>
      <w:r>
        <w:rPr>
          <w:rFonts w:ascii="Times New Roman" w:eastAsia="Times New Roman" w:hAnsi="Times New Roman" w:cs="Times New Roman"/>
          <w:b/>
          <w:bCs/>
          <w:sz w:val="24"/>
          <w:szCs w:val="24"/>
          <w:highlight w:val="yellow"/>
        </w:rPr>
        <w:t>transparency</w:t>
      </w:r>
      <w:r>
        <w:rPr>
          <w:rFonts w:ascii="Times New Roman" w:eastAsia="Times New Roman" w:hAnsi="Times New Roman" w:cs="Times New Roman"/>
          <w:sz w:val="24"/>
          <w:szCs w:val="24"/>
        </w:rPr>
        <w:t xml:space="preserve"> (all packages built publicly via OBS, full source access). The system follows the </w:t>
      </w:r>
      <w:r>
        <w:rPr>
          <w:rFonts w:ascii="Times New Roman" w:eastAsia="Times New Roman" w:hAnsi="Times New Roman" w:cs="Times New Roman"/>
          <w:b/>
          <w:bCs/>
          <w:sz w:val="24"/>
          <w:szCs w:val="24"/>
        </w:rPr>
        <w:t>Filesystem Hierarchy Standard (FHS 3.0)</w:t>
      </w:r>
      <w:r>
        <w:rPr>
          <w:rFonts w:ascii="Times New Roman" w:eastAsia="Times New Roman" w:hAnsi="Times New Roman" w:cs="Times New Roman"/>
          <w:sz w:val="24"/>
          <w:szCs w:val="24"/>
        </w:rPr>
        <w:t xml:space="preserve"> and the </w:t>
      </w:r>
      <w:r>
        <w:rPr>
          <w:rFonts w:ascii="Times New Roman" w:eastAsia="Times New Roman" w:hAnsi="Times New Roman" w:cs="Times New Roman"/>
          <w:b/>
          <w:bCs/>
          <w:sz w:val="24"/>
          <w:szCs w:val="24"/>
        </w:rPr>
        <w:t>Linux Standard Base (LSB)</w:t>
      </w:r>
      <w:r>
        <w:rPr>
          <w:rFonts w:ascii="Times New Roman" w:eastAsia="Times New Roman" w:hAnsi="Times New Roman" w:cs="Times New Roman"/>
          <w:sz w:val="24"/>
          <w:szCs w:val="24"/>
        </w:rPr>
        <w:t>, ensuring compatibility with a wide range of software.</w:t>
      </w:r>
    </w:p>
    <w:p w:rsidR="00FA1FDF" w:rsidRDefault="00FA1FDF">
      <w:pPr>
        <w:spacing w:before="40" w:after="40" w:line="360" w:lineRule="auto"/>
      </w:pPr>
    </w:p>
    <w:p w:rsidR="00FA1FDF" w:rsidRDefault="00000000">
      <w:pPr>
        <w:spacing w:before="100" w:after="100" w:line="360" w:lineRule="auto"/>
        <w:jc w:val="both"/>
      </w:pPr>
      <w:r>
        <w:rPr>
          <w:rFonts w:ascii="Times New Roman" w:eastAsia="Times New Roman" w:hAnsi="Times New Roman" w:cs="Times New Roman"/>
          <w:sz w:val="24"/>
          <w:szCs w:val="24"/>
        </w:rPr>
        <w:t xml:space="preserve">Security is built in by default rather than added as an afterthought. </w:t>
      </w:r>
      <w:r>
        <w:rPr>
          <w:rFonts w:ascii="Times New Roman" w:eastAsia="Times New Roman" w:hAnsi="Times New Roman" w:cs="Times New Roman"/>
          <w:b/>
          <w:bCs/>
          <w:sz w:val="24"/>
          <w:szCs w:val="24"/>
          <w:highlight w:val="yellow"/>
        </w:rPr>
        <w:t>AppArmor</w:t>
      </w:r>
      <w:r>
        <w:rPr>
          <w:rFonts w:ascii="Times New Roman" w:eastAsia="Times New Roman" w:hAnsi="Times New Roman" w:cs="Times New Roman"/>
          <w:sz w:val="24"/>
          <w:szCs w:val="24"/>
        </w:rPr>
        <w:t xml:space="preserve"> mandatory access control is active from first boot, </w:t>
      </w:r>
      <w:r>
        <w:rPr>
          <w:rFonts w:ascii="Times New Roman" w:eastAsia="Times New Roman" w:hAnsi="Times New Roman" w:cs="Times New Roman"/>
          <w:b/>
          <w:bCs/>
          <w:sz w:val="24"/>
          <w:szCs w:val="24"/>
          <w:highlight w:val="yellow"/>
        </w:rPr>
        <w:t>firewalld</w:t>
      </w:r>
      <w:r>
        <w:rPr>
          <w:rFonts w:ascii="Times New Roman" w:eastAsia="Times New Roman" w:hAnsi="Times New Roman" w:cs="Times New Roman"/>
          <w:sz w:val="24"/>
          <w:szCs w:val="24"/>
        </w:rPr>
        <w:t xml:space="preserve"> runs with a sensible default zone policy, and </w:t>
      </w:r>
      <w:r>
        <w:rPr>
          <w:rFonts w:ascii="Times New Roman" w:eastAsia="Times New Roman" w:hAnsi="Times New Roman" w:cs="Times New Roman"/>
          <w:b/>
          <w:bCs/>
          <w:sz w:val="24"/>
          <w:szCs w:val="24"/>
          <w:highlight w:val="yellow"/>
        </w:rPr>
        <w:t>LUKS2</w:t>
      </w:r>
      <w:r>
        <w:rPr>
          <w:rFonts w:ascii="Times New Roman" w:eastAsia="Times New Roman" w:hAnsi="Times New Roman" w:cs="Times New Roman"/>
          <w:sz w:val="24"/>
          <w:szCs w:val="24"/>
        </w:rPr>
        <w:t xml:space="preserve"> full-disk encryption is offered during installation. The </w:t>
      </w:r>
      <w:r>
        <w:rPr>
          <w:rFonts w:ascii="Times New Roman" w:eastAsia="Times New Roman" w:hAnsi="Times New Roman" w:cs="Times New Roman"/>
          <w:b/>
          <w:bCs/>
          <w:sz w:val="24"/>
          <w:szCs w:val="24"/>
        </w:rPr>
        <w:t>Open Build Service</w:t>
      </w:r>
      <w:r>
        <w:rPr>
          <w:rFonts w:ascii="Times New Roman" w:eastAsia="Times New Roman" w:hAnsi="Times New Roman" w:cs="Times New Roman"/>
          <w:sz w:val="24"/>
          <w:szCs w:val="24"/>
        </w:rPr>
        <w:t xml:space="preserve"> ensures that every package can be inspected, rebuilt, and audited by any community member, providing a level of supply-chain transparency rarely seen in proprietary software.</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4.1   Software Layer Diagram</w:t>
      </w:r>
    </w:p>
    <w:tbl>
      <w:tblPr>
        <w:tblW w:w="9360"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Look w:val="04A0" w:firstRow="1" w:lastRow="0" w:firstColumn="1" w:lastColumn="0" w:noHBand="0" w:noVBand="1"/>
      </w:tblPr>
      <w:tblGrid>
        <w:gridCol w:w="9360"/>
      </w:tblGrid>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Layer 5 : Applications  (LibreOffice, Firefox, IDEs ...)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Layer 4 : Desktop Environment  (KDE Plasma / GNOME / XFCE)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Layer 3 : Display Server  (X11 / Wayland / XWayland)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Layer 2 : System Services  (systemd · D-Bus · NetworkMgr)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Layer 1 : GNU C Library (glibc) / System Call Interface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Layer 0 : Linux Kernel (6.x) + Hardware Drivers (LKMs)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bl>
    <w:p w:rsidR="00FA1FDF" w:rsidRDefault="00FA1FDF">
      <w:pPr>
        <w:spacing w:before="40" w:after="40" w:line="360" w:lineRule="auto"/>
      </w:pPr>
    </w:p>
    <w:p w:rsidR="0074401C" w:rsidRDefault="0074401C">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lastRenderedPageBreak/>
        <w:t>4.2   Package Management Stack</w:t>
      </w:r>
    </w:p>
    <w:p w:rsidR="00FA1FDF" w:rsidRDefault="00000000">
      <w:pPr>
        <w:spacing w:before="100" w:after="100" w:line="360" w:lineRule="auto"/>
        <w:jc w:val="both"/>
      </w:pPr>
      <w:r>
        <w:rPr>
          <w:rFonts w:ascii="Times New Roman" w:eastAsia="Times New Roman" w:hAnsi="Times New Roman" w:cs="Times New Roman"/>
          <w:sz w:val="24"/>
          <w:szCs w:val="24"/>
        </w:rPr>
        <w:t xml:space="preserve">The package management stack is one of openSUSE's greatest technical strengths. At its core is </w:t>
      </w:r>
      <w:r>
        <w:rPr>
          <w:rFonts w:ascii="Times New Roman" w:eastAsia="Times New Roman" w:hAnsi="Times New Roman" w:cs="Times New Roman"/>
          <w:b/>
          <w:bCs/>
          <w:sz w:val="24"/>
          <w:szCs w:val="24"/>
          <w:highlight w:val="yellow"/>
        </w:rPr>
        <w:t>libsolv</w:t>
      </w:r>
      <w:r>
        <w:rPr>
          <w:rFonts w:ascii="Times New Roman" w:eastAsia="Times New Roman" w:hAnsi="Times New Roman" w:cs="Times New Roman"/>
          <w:sz w:val="24"/>
          <w:szCs w:val="24"/>
        </w:rPr>
        <w:t xml:space="preserve">, a dependency resolver that treats the resolution problem as a </w:t>
      </w:r>
      <w:r>
        <w:rPr>
          <w:rFonts w:ascii="Times New Roman" w:eastAsia="Times New Roman" w:hAnsi="Times New Roman" w:cs="Times New Roman"/>
          <w:b/>
          <w:bCs/>
          <w:sz w:val="24"/>
          <w:szCs w:val="24"/>
        </w:rPr>
        <w:t>Boolean Satisfiability (SAT)</w:t>
      </w:r>
      <w:r>
        <w:rPr>
          <w:rFonts w:ascii="Times New Roman" w:eastAsia="Times New Roman" w:hAnsi="Times New Roman" w:cs="Times New Roman"/>
          <w:sz w:val="24"/>
          <w:szCs w:val="24"/>
        </w:rPr>
        <w:t xml:space="preserve"> problem. This guarantees that if a valid solution exists, the solver will find it; if no valid solution exists (e.g. due to conflicting dependencies), it will report exactly why. This approach is mathematically superior to the greedy algorithms used by some other package managers.</w:t>
      </w:r>
    </w:p>
    <w:p w:rsidR="00FA1FDF" w:rsidRDefault="00FA1FDF">
      <w:pPr>
        <w:spacing w:before="40" w:after="4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4660"/>
        <w:gridCol w:w="2500"/>
      </w:tblGrid>
      <w:tr w:rsidR="00FA1FDF">
        <w:trPr>
          <w:tblHeader/>
        </w:trPr>
        <w:tc>
          <w:tcPr>
            <w:tcW w:w="220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Tool</w:t>
            </w:r>
          </w:p>
        </w:tc>
        <w:tc>
          <w:tcPr>
            <w:tcW w:w="466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Role</w:t>
            </w:r>
          </w:p>
        </w:tc>
        <w:tc>
          <w:tcPr>
            <w:tcW w:w="250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Layer</w:t>
            </w:r>
          </w:p>
        </w:tc>
      </w:tr>
      <w:tr w:rsidR="00FA1FDF">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RPM</w:t>
            </w:r>
          </w:p>
        </w:tc>
        <w:tc>
          <w:tcPr>
            <w:tcW w:w="46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Low-level package format; install / remove .rpm files</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Low-level</w:t>
            </w:r>
          </w:p>
        </w:tc>
      </w:tr>
      <w:tr w:rsidR="00FA1FDF">
        <w:tc>
          <w:tcPr>
            <w:tcW w:w="22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libsolv</w:t>
            </w:r>
          </w:p>
        </w:tc>
        <w:tc>
          <w:tcPr>
            <w:tcW w:w="46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SAT-based dependency solver library</w:t>
            </w:r>
          </w:p>
        </w:tc>
        <w:tc>
          <w:tcPr>
            <w:tcW w:w="25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Library</w:t>
            </w:r>
          </w:p>
        </w:tc>
      </w:tr>
      <w:tr w:rsidR="00FA1FDF">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ZYpp (libzypp)</w:t>
            </w:r>
          </w:p>
        </w:tc>
        <w:tc>
          <w:tcPr>
            <w:tcW w:w="46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Package management middleware; repo handling</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Middleware</w:t>
            </w:r>
          </w:p>
        </w:tc>
      </w:tr>
      <w:tr w:rsidR="00FA1FDF">
        <w:tc>
          <w:tcPr>
            <w:tcW w:w="22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Zypper</w:t>
            </w:r>
          </w:p>
        </w:tc>
        <w:tc>
          <w:tcPr>
            <w:tcW w:w="46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Command-line package manager (zypper install / update)</w:t>
            </w:r>
          </w:p>
        </w:tc>
        <w:tc>
          <w:tcPr>
            <w:tcW w:w="25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CLI</w:t>
            </w:r>
          </w:p>
        </w:tc>
      </w:tr>
      <w:tr w:rsidR="00FA1FDF">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YaST Software</w:t>
            </w:r>
          </w:p>
        </w:tc>
        <w:tc>
          <w:tcPr>
            <w:tcW w:w="46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Graphical package manager (Qt + ncurses frontends)</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GUI</w:t>
            </w:r>
          </w:p>
        </w:tc>
      </w:tr>
      <w:tr w:rsidR="00FA1FDF">
        <w:tc>
          <w:tcPr>
            <w:tcW w:w="22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OBS</w:t>
            </w:r>
          </w:p>
        </w:tc>
        <w:tc>
          <w:tcPr>
            <w:tcW w:w="46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Open Build Service – build, sign, and host packages</w:t>
            </w:r>
          </w:p>
        </w:tc>
        <w:tc>
          <w:tcPr>
            <w:tcW w:w="25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Infrastructure</w:t>
            </w:r>
          </w:p>
        </w:tc>
      </w:tr>
    </w:tbl>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4.3   Repository Design</w:t>
      </w:r>
    </w:p>
    <w:p w:rsidR="00FA1FDF" w:rsidRDefault="00000000">
      <w:pPr>
        <w:spacing w:before="100" w:after="100" w:line="360" w:lineRule="auto"/>
        <w:jc w:val="both"/>
      </w:pPr>
      <w:r>
        <w:rPr>
          <w:rFonts w:ascii="Times New Roman" w:eastAsia="Times New Roman" w:hAnsi="Times New Roman" w:cs="Times New Roman"/>
          <w:sz w:val="24"/>
          <w:szCs w:val="24"/>
        </w:rPr>
        <w:t xml:space="preserve">openSUSE uses a </w:t>
      </w:r>
      <w:r>
        <w:rPr>
          <w:rFonts w:ascii="Times New Roman" w:eastAsia="Times New Roman" w:hAnsi="Times New Roman" w:cs="Times New Roman"/>
          <w:b/>
          <w:bCs/>
          <w:sz w:val="24"/>
          <w:szCs w:val="24"/>
          <w:highlight w:val="yellow"/>
        </w:rPr>
        <w:t>repository-based</w:t>
      </w:r>
      <w:r>
        <w:rPr>
          <w:rFonts w:ascii="Times New Roman" w:eastAsia="Times New Roman" w:hAnsi="Times New Roman" w:cs="Times New Roman"/>
          <w:sz w:val="24"/>
          <w:szCs w:val="24"/>
        </w:rPr>
        <w:t xml:space="preserve"> software distribution model. Each repository is identified by a URL and assigned a numeric </w:t>
      </w:r>
      <w:r>
        <w:rPr>
          <w:rFonts w:ascii="Times New Roman" w:eastAsia="Times New Roman" w:hAnsi="Times New Roman" w:cs="Times New Roman"/>
          <w:b/>
          <w:bCs/>
          <w:sz w:val="24"/>
          <w:szCs w:val="24"/>
        </w:rPr>
        <w:t>priority</w:t>
      </w:r>
      <w:r>
        <w:rPr>
          <w:rFonts w:ascii="Times New Roman" w:eastAsia="Times New Roman" w:hAnsi="Times New Roman" w:cs="Times New Roman"/>
          <w:sz w:val="24"/>
          <w:szCs w:val="24"/>
        </w:rPr>
        <w:t>. During dependency resolution, Zypper queries all enabled repositories, merges the available package metadata, and feeds the union to libsolv. Common repository types are:</w:t>
      </w:r>
    </w:p>
    <w:p w:rsidR="00FA1FDF" w:rsidRDefault="00FA1FDF">
      <w:pPr>
        <w:spacing w:before="40" w:after="40" w:line="360" w:lineRule="auto"/>
      </w:pPr>
    </w:p>
    <w:p w:rsidR="00FA1FDF" w:rsidRDefault="00000000" w:rsidP="0074401C">
      <w:pPr>
        <w:spacing w:before="60" w:after="60" w:line="360" w:lineRule="auto"/>
      </w:pPr>
      <w:r w:rsidRPr="0074401C">
        <w:rPr>
          <w:rFonts w:ascii="Times New Roman" w:eastAsia="Times New Roman" w:hAnsi="Times New Roman" w:cs="Times New Roman"/>
          <w:b/>
          <w:bCs/>
          <w:sz w:val="24"/>
          <w:szCs w:val="24"/>
        </w:rPr>
        <w:t xml:space="preserve">OSS: </w:t>
      </w:r>
      <w:r w:rsidRPr="0074401C">
        <w:rPr>
          <w:rFonts w:ascii="Times New Roman" w:eastAsia="Times New Roman" w:hAnsi="Times New Roman" w:cs="Times New Roman"/>
          <w:sz w:val="24"/>
          <w:szCs w:val="24"/>
        </w:rPr>
        <w:t>All open-source packages forming the official Leap distribution. Enabled by default.</w:t>
      </w:r>
    </w:p>
    <w:p w:rsidR="00FA1FDF" w:rsidRDefault="00000000" w:rsidP="0074401C">
      <w:pPr>
        <w:spacing w:before="60" w:after="60" w:line="360" w:lineRule="auto"/>
      </w:pPr>
      <w:r w:rsidRPr="0074401C">
        <w:rPr>
          <w:rFonts w:ascii="Times New Roman" w:eastAsia="Times New Roman" w:hAnsi="Times New Roman" w:cs="Times New Roman"/>
          <w:b/>
          <w:bCs/>
          <w:sz w:val="24"/>
          <w:szCs w:val="24"/>
        </w:rPr>
        <w:t xml:space="preserve">Non-OSS: </w:t>
      </w:r>
      <w:r w:rsidRPr="0074401C">
        <w:rPr>
          <w:rFonts w:ascii="Times New Roman" w:eastAsia="Times New Roman" w:hAnsi="Times New Roman" w:cs="Times New Roman"/>
          <w:sz w:val="24"/>
          <w:szCs w:val="24"/>
        </w:rPr>
        <w:t>Packages with non-open-source licences — proprietary firmware blobs, certain drivers.</w:t>
      </w:r>
    </w:p>
    <w:p w:rsidR="00FA1FDF" w:rsidRDefault="00000000" w:rsidP="0074401C">
      <w:pPr>
        <w:spacing w:before="60" w:after="60" w:line="360" w:lineRule="auto"/>
      </w:pPr>
      <w:r w:rsidRPr="0074401C">
        <w:rPr>
          <w:rFonts w:ascii="Times New Roman" w:eastAsia="Times New Roman" w:hAnsi="Times New Roman" w:cs="Times New Roman"/>
          <w:b/>
          <w:bCs/>
          <w:sz w:val="24"/>
          <w:szCs w:val="24"/>
        </w:rPr>
        <w:t xml:space="preserve">Update / Update Non-OSS: </w:t>
      </w:r>
      <w:r w:rsidRPr="0074401C">
        <w:rPr>
          <w:rFonts w:ascii="Times New Roman" w:eastAsia="Times New Roman" w:hAnsi="Times New Roman" w:cs="Times New Roman"/>
          <w:sz w:val="24"/>
          <w:szCs w:val="24"/>
        </w:rPr>
        <w:t>Security and bug-fix updates, delivered continuously by SUSE's security team.</w:t>
      </w:r>
    </w:p>
    <w:p w:rsidR="00FA1FDF" w:rsidRDefault="00000000" w:rsidP="0074401C">
      <w:pPr>
        <w:spacing w:before="60" w:after="60" w:line="360" w:lineRule="auto"/>
      </w:pPr>
      <w:r w:rsidRPr="0074401C">
        <w:rPr>
          <w:rFonts w:ascii="Times New Roman" w:eastAsia="Times New Roman" w:hAnsi="Times New Roman" w:cs="Times New Roman"/>
          <w:b/>
          <w:bCs/>
          <w:sz w:val="24"/>
          <w:szCs w:val="24"/>
        </w:rPr>
        <w:t xml:space="preserve">Backports: </w:t>
      </w:r>
      <w:r w:rsidRPr="0074401C">
        <w:rPr>
          <w:rFonts w:ascii="Times New Roman" w:eastAsia="Times New Roman" w:hAnsi="Times New Roman" w:cs="Times New Roman"/>
          <w:sz w:val="24"/>
          <w:szCs w:val="24"/>
        </w:rPr>
        <w:t>Newer upstream versions of selected packages, backported to the current Leap release.</w:t>
      </w:r>
    </w:p>
    <w:p w:rsidR="00FA1FDF" w:rsidRDefault="00000000">
      <w:pPr>
        <w:pStyle w:val="Heading1"/>
        <w:shd w:val="clear" w:color="auto" w:fill="2B2B2B"/>
        <w:spacing w:after="180" w:line="360" w:lineRule="auto"/>
        <w:ind w:left="120" w:right="120"/>
      </w:pPr>
      <w:r>
        <w:rPr>
          <w:rFonts w:ascii="Times New Roman" w:eastAsia="Times New Roman" w:hAnsi="Times New Roman" w:cs="Times New Roman"/>
          <w:b/>
          <w:bCs/>
          <w:color w:val="FFFFFF"/>
          <w:sz w:val="36"/>
          <w:szCs w:val="36"/>
        </w:rPr>
        <w:lastRenderedPageBreak/>
        <w:t>5.   User Interface and Experience</w:t>
      </w:r>
    </w:p>
    <w:p w:rsidR="00FA1FDF" w:rsidRDefault="00000000">
      <w:pPr>
        <w:spacing w:before="100" w:after="100" w:line="360" w:lineRule="auto"/>
        <w:jc w:val="both"/>
      </w:pPr>
      <w:r>
        <w:rPr>
          <w:rFonts w:ascii="Times New Roman" w:eastAsia="Times New Roman" w:hAnsi="Times New Roman" w:cs="Times New Roman"/>
          <w:sz w:val="24"/>
          <w:szCs w:val="24"/>
        </w:rPr>
        <w:t xml:space="preserve">openSUSE Leap 16 supports multiple desktop environments, catering to a wide range of user preferences. The default and most thoroughly integrated desktop is </w:t>
      </w:r>
      <w:r>
        <w:rPr>
          <w:rFonts w:ascii="Times New Roman" w:eastAsia="Times New Roman" w:hAnsi="Times New Roman" w:cs="Times New Roman"/>
          <w:b/>
          <w:bCs/>
          <w:sz w:val="24"/>
          <w:szCs w:val="24"/>
          <w:highlight w:val="yellow"/>
        </w:rPr>
        <w:t>KDE Plasma</w:t>
      </w:r>
      <w:r>
        <w:rPr>
          <w:rFonts w:ascii="Times New Roman" w:eastAsia="Times New Roman" w:hAnsi="Times New Roman" w:cs="Times New Roman"/>
          <w:sz w:val="24"/>
          <w:szCs w:val="24"/>
        </w:rPr>
        <w:t xml:space="preserve">, customised with openSUSE's signature </w:t>
      </w:r>
      <w:r>
        <w:rPr>
          <w:rFonts w:ascii="Times New Roman" w:eastAsia="Times New Roman" w:hAnsi="Times New Roman" w:cs="Times New Roman"/>
          <w:b/>
          <w:bCs/>
          <w:sz w:val="24"/>
          <w:szCs w:val="24"/>
        </w:rPr>
        <w:t>green chameleon branding</w:t>
      </w:r>
      <w:r>
        <w:rPr>
          <w:rFonts w:ascii="Times New Roman" w:eastAsia="Times New Roman" w:hAnsi="Times New Roman" w:cs="Times New Roman"/>
          <w:sz w:val="24"/>
          <w:szCs w:val="24"/>
        </w:rPr>
        <w:t xml:space="preserve">, Breeze icon theme, and system-wide Qt/GTK style consistency. The most distinctive feature of the openSUSE UI ecosystem is </w:t>
      </w:r>
      <w:r>
        <w:rPr>
          <w:rFonts w:ascii="Times New Roman" w:eastAsia="Times New Roman" w:hAnsi="Times New Roman" w:cs="Times New Roman"/>
          <w:b/>
          <w:bCs/>
          <w:sz w:val="24"/>
          <w:szCs w:val="24"/>
          <w:highlight w:val="yellow"/>
        </w:rPr>
        <w:t>YaST (Yet another Setup Tool)</w:t>
      </w:r>
      <w:r>
        <w:rPr>
          <w:rFonts w:ascii="Times New Roman" w:eastAsia="Times New Roman" w:hAnsi="Times New Roman" w:cs="Times New Roman"/>
          <w:sz w:val="24"/>
          <w:szCs w:val="24"/>
        </w:rPr>
        <w:t xml:space="preserve"> — a comprehensive graphical and text-mode system administration framework that sets openSUSE apart from virtually every other Linux distribution.</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5.1   Desktop Environments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1500"/>
        <w:gridCol w:w="1900"/>
        <w:gridCol w:w="3960"/>
      </w:tblGrid>
      <w:tr w:rsidR="00FA1FDF">
        <w:trPr>
          <w:tblHeader/>
        </w:trPr>
        <w:tc>
          <w:tcPr>
            <w:tcW w:w="200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Desktop</w:t>
            </w:r>
          </w:p>
        </w:tc>
        <w:tc>
          <w:tcPr>
            <w:tcW w:w="150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Version</w:t>
            </w:r>
          </w:p>
        </w:tc>
        <w:tc>
          <w:tcPr>
            <w:tcW w:w="190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Display Server</w:t>
            </w:r>
          </w:p>
        </w:tc>
        <w:tc>
          <w:tcPr>
            <w:tcW w:w="396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Characteristics</w:t>
            </w:r>
          </w:p>
        </w:tc>
      </w:tr>
      <w:tr w:rsidR="00FA1FD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KDE Plasma</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5.27.x</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X11 / Wayland</w:t>
            </w:r>
          </w:p>
        </w:tc>
        <w:tc>
          <w:tcPr>
            <w:tcW w:w="39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Feature-rich, highly customisable, traditional layout</w:t>
            </w:r>
          </w:p>
        </w:tc>
      </w:tr>
      <w:tr w:rsidR="00FA1FDF">
        <w:tc>
          <w:tcPr>
            <w:tcW w:w="20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GNOME</w:t>
            </w:r>
          </w:p>
        </w:tc>
        <w:tc>
          <w:tcPr>
            <w:tcW w:w="15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44.x</w:t>
            </w:r>
          </w:p>
        </w:tc>
        <w:tc>
          <w:tcPr>
            <w:tcW w:w="19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Wayland</w:t>
            </w:r>
          </w:p>
        </w:tc>
        <w:tc>
          <w:tcPr>
            <w:tcW w:w="39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Modern design; activities-based workflow</w:t>
            </w:r>
          </w:p>
        </w:tc>
      </w:tr>
      <w:tr w:rsidR="00FA1FD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XFCE</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4.18.x</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X11</w:t>
            </w:r>
          </w:p>
        </w:tc>
        <w:tc>
          <w:tcPr>
            <w:tcW w:w="39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Lightweight; suitable for older hardware</w:t>
            </w:r>
          </w:p>
        </w:tc>
      </w:tr>
      <w:tr w:rsidR="00FA1FDF">
        <w:tc>
          <w:tcPr>
            <w:tcW w:w="20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MATE</w:t>
            </w:r>
          </w:p>
        </w:tc>
        <w:tc>
          <w:tcPr>
            <w:tcW w:w="15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1.26.x</w:t>
            </w:r>
          </w:p>
        </w:tc>
        <w:tc>
          <w:tcPr>
            <w:tcW w:w="19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X11</w:t>
            </w:r>
          </w:p>
        </w:tc>
        <w:tc>
          <w:tcPr>
            <w:tcW w:w="39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Traditional GNOME 2-style layout</w:t>
            </w:r>
          </w:p>
        </w:tc>
      </w:tr>
      <w:tr w:rsidR="00FA1FD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LXQt</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1.3.x</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X11</w:t>
            </w:r>
          </w:p>
        </w:tc>
        <w:tc>
          <w:tcPr>
            <w:tcW w:w="39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Lightweight Qt-based desktop</w:t>
            </w:r>
          </w:p>
        </w:tc>
      </w:tr>
      <w:tr w:rsidR="00FA1FDF">
        <w:tc>
          <w:tcPr>
            <w:tcW w:w="20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Cinnamon</w:t>
            </w:r>
          </w:p>
        </w:tc>
        <w:tc>
          <w:tcPr>
            <w:tcW w:w="15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5.8.x</w:t>
            </w:r>
          </w:p>
        </w:tc>
        <w:tc>
          <w:tcPr>
            <w:tcW w:w="19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X11</w:t>
            </w:r>
          </w:p>
        </w:tc>
        <w:tc>
          <w:tcPr>
            <w:tcW w:w="39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Linux Mint-style familiar layout</w:t>
            </w:r>
          </w:p>
        </w:tc>
      </w:tr>
    </w:tbl>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5.2   KDE Plasma — Default Desktop</w:t>
      </w:r>
    </w:p>
    <w:p w:rsidR="00FA1FDF" w:rsidRDefault="00000000">
      <w:pPr>
        <w:spacing w:before="100" w:after="100" w:line="360" w:lineRule="auto"/>
        <w:jc w:val="both"/>
      </w:pPr>
      <w:r>
        <w:rPr>
          <w:rFonts w:ascii="Times New Roman" w:eastAsia="Times New Roman" w:hAnsi="Times New Roman" w:cs="Times New Roman"/>
          <w:sz w:val="24"/>
          <w:szCs w:val="24"/>
        </w:rPr>
        <w:t xml:space="preserve">KDE Plasma consists of several interacting components. </w:t>
      </w:r>
      <w:r>
        <w:rPr>
          <w:rFonts w:ascii="Times New Roman" w:eastAsia="Times New Roman" w:hAnsi="Times New Roman" w:cs="Times New Roman"/>
          <w:b/>
          <w:bCs/>
          <w:sz w:val="24"/>
          <w:szCs w:val="24"/>
          <w:highlight w:val="yellow"/>
        </w:rPr>
        <w:t>KWin</w:t>
      </w:r>
      <w:r>
        <w:rPr>
          <w:rFonts w:ascii="Times New Roman" w:eastAsia="Times New Roman" w:hAnsi="Times New Roman" w:cs="Times New Roman"/>
          <w:sz w:val="24"/>
          <w:szCs w:val="24"/>
        </w:rPr>
        <w:t xml:space="preserve"> is the window manager and, in Wayland mode, also acts as the compositor. </w:t>
      </w:r>
      <w:r>
        <w:rPr>
          <w:rFonts w:ascii="Times New Roman" w:eastAsia="Times New Roman" w:hAnsi="Times New Roman" w:cs="Times New Roman"/>
          <w:b/>
          <w:bCs/>
          <w:sz w:val="24"/>
          <w:szCs w:val="24"/>
        </w:rPr>
        <w:t>Plasma Shell</w:t>
      </w:r>
      <w:r>
        <w:rPr>
          <w:rFonts w:ascii="Times New Roman" w:eastAsia="Times New Roman" w:hAnsi="Times New Roman" w:cs="Times New Roman"/>
          <w:sz w:val="24"/>
          <w:szCs w:val="24"/>
        </w:rPr>
        <w:t xml:space="preserve"> provides the panel, application launcher (Kickoff), system tray, and desktop widgets (Plasmoids). </w:t>
      </w:r>
      <w:r>
        <w:rPr>
          <w:rFonts w:ascii="Times New Roman" w:eastAsia="Times New Roman" w:hAnsi="Times New Roman" w:cs="Times New Roman"/>
          <w:b/>
          <w:bCs/>
          <w:sz w:val="24"/>
          <w:szCs w:val="24"/>
        </w:rPr>
        <w:t>KDE Frameworks</w:t>
      </w:r>
      <w:r>
        <w:rPr>
          <w:rFonts w:ascii="Times New Roman" w:eastAsia="Times New Roman" w:hAnsi="Times New Roman" w:cs="Times New Roman"/>
          <w:sz w:val="24"/>
          <w:szCs w:val="24"/>
        </w:rPr>
        <w:t xml:space="preserve"> — a set of shared Qt-based libraries — provide common services: KIO for file I/O abstraction, KConfig for settings management, and Kirigami for responsive UI design. </w:t>
      </w:r>
      <w:r>
        <w:rPr>
          <w:rFonts w:ascii="Times New Roman" w:eastAsia="Times New Roman" w:hAnsi="Times New Roman" w:cs="Times New Roman"/>
          <w:b/>
          <w:bCs/>
          <w:sz w:val="24"/>
          <w:szCs w:val="24"/>
        </w:rPr>
        <w:t>Dolphin</w:t>
      </w:r>
      <w:r>
        <w:rPr>
          <w:rFonts w:ascii="Times New Roman" w:eastAsia="Times New Roman" w:hAnsi="Times New Roman" w:cs="Times New Roman"/>
          <w:sz w:val="24"/>
          <w:szCs w:val="24"/>
        </w:rPr>
        <w:t xml:space="preserve"> (file manager) and </w:t>
      </w:r>
      <w:r>
        <w:rPr>
          <w:rFonts w:ascii="Times New Roman" w:eastAsia="Times New Roman" w:hAnsi="Times New Roman" w:cs="Times New Roman"/>
          <w:b/>
          <w:bCs/>
          <w:sz w:val="24"/>
          <w:szCs w:val="24"/>
        </w:rPr>
        <w:t>Konsole</w:t>
      </w:r>
      <w:r>
        <w:rPr>
          <w:rFonts w:ascii="Times New Roman" w:eastAsia="Times New Roman" w:hAnsi="Times New Roman" w:cs="Times New Roman"/>
          <w:sz w:val="24"/>
          <w:szCs w:val="24"/>
        </w:rPr>
        <w:t xml:space="preserve"> (terminal emulator) complete the default application set.</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lastRenderedPageBreak/>
        <w:t>5.3   YaST — System Control Centre</w:t>
      </w:r>
    </w:p>
    <w:p w:rsidR="00FA1FDF" w:rsidRDefault="00000000">
      <w:pPr>
        <w:spacing w:before="100" w:after="100" w:line="360" w:lineRule="auto"/>
        <w:jc w:val="both"/>
      </w:pPr>
      <w:r>
        <w:rPr>
          <w:rFonts w:ascii="Times New Roman" w:eastAsia="Times New Roman" w:hAnsi="Times New Roman" w:cs="Times New Roman"/>
          <w:b/>
          <w:bCs/>
          <w:sz w:val="24"/>
          <w:szCs w:val="24"/>
          <w:highlight w:val="yellow"/>
        </w:rPr>
        <w:t>YaST</w:t>
      </w:r>
      <w:r>
        <w:rPr>
          <w:rFonts w:ascii="Times New Roman" w:eastAsia="Times New Roman" w:hAnsi="Times New Roman" w:cs="Times New Roman"/>
          <w:sz w:val="24"/>
          <w:szCs w:val="24"/>
        </w:rPr>
        <w:t xml:space="preserve"> provides both a </w:t>
      </w:r>
      <w:r>
        <w:rPr>
          <w:rFonts w:ascii="Times New Roman" w:eastAsia="Times New Roman" w:hAnsi="Times New Roman" w:cs="Times New Roman"/>
          <w:b/>
          <w:bCs/>
          <w:sz w:val="24"/>
          <w:szCs w:val="24"/>
        </w:rPr>
        <w:t>Qt GUI</w:t>
      </w:r>
      <w:r>
        <w:rPr>
          <w:rFonts w:ascii="Times New Roman" w:eastAsia="Times New Roman" w:hAnsi="Times New Roman" w:cs="Times New Roman"/>
          <w:sz w:val="24"/>
          <w:szCs w:val="24"/>
        </w:rPr>
        <w:t xml:space="preserve"> and an </w:t>
      </w:r>
      <w:r>
        <w:rPr>
          <w:rFonts w:ascii="Times New Roman" w:eastAsia="Times New Roman" w:hAnsi="Times New Roman" w:cs="Times New Roman"/>
          <w:b/>
          <w:bCs/>
          <w:sz w:val="24"/>
          <w:szCs w:val="24"/>
        </w:rPr>
        <w:t>ncurses TUI</w:t>
      </w:r>
      <w:r>
        <w:rPr>
          <w:rFonts w:ascii="Times New Roman" w:eastAsia="Times New Roman" w:hAnsi="Times New Roman" w:cs="Times New Roman"/>
          <w:sz w:val="24"/>
          <w:szCs w:val="24"/>
        </w:rPr>
        <w:t>, making it equally useful on graphical desktops and headless servers. It covers every major administrative domain:</w:t>
      </w:r>
    </w:p>
    <w:p w:rsidR="00FA1FDF" w:rsidRDefault="00FA1FDF">
      <w:pPr>
        <w:spacing w:before="40" w:after="40" w:line="360" w:lineRule="auto"/>
      </w:pPr>
    </w:p>
    <w:p w:rsidR="00FA1FDF" w:rsidRDefault="00000000" w:rsidP="0074401C">
      <w:pPr>
        <w:pStyle w:val="ListParagraph"/>
        <w:spacing w:before="60" w:after="60" w:line="360" w:lineRule="auto"/>
        <w:ind w:left="360"/>
      </w:pPr>
      <w:r>
        <w:rPr>
          <w:rFonts w:ascii="Times New Roman" w:eastAsia="Times New Roman" w:hAnsi="Times New Roman" w:cs="Times New Roman"/>
          <w:b/>
          <w:bCs/>
          <w:sz w:val="24"/>
          <w:szCs w:val="24"/>
        </w:rPr>
        <w:t xml:space="preserve">Software: </w:t>
      </w:r>
      <w:r>
        <w:rPr>
          <w:rFonts w:ascii="Times New Roman" w:eastAsia="Times New Roman" w:hAnsi="Times New Roman" w:cs="Times New Roman"/>
          <w:sz w:val="24"/>
          <w:szCs w:val="24"/>
        </w:rPr>
        <w:t>Install, remove, update packages; manage repositories; view changelogs.</w:t>
      </w:r>
    </w:p>
    <w:p w:rsidR="00FA1FDF" w:rsidRDefault="00000000" w:rsidP="0074401C">
      <w:pPr>
        <w:pStyle w:val="ListParagraph"/>
        <w:spacing w:before="60" w:after="60" w:line="360" w:lineRule="auto"/>
        <w:ind w:left="360"/>
      </w:pPr>
      <w:r>
        <w:rPr>
          <w:rFonts w:ascii="Times New Roman" w:eastAsia="Times New Roman" w:hAnsi="Times New Roman" w:cs="Times New Roman"/>
          <w:b/>
          <w:bCs/>
          <w:sz w:val="24"/>
          <w:szCs w:val="24"/>
        </w:rPr>
        <w:t xml:space="preserve">Hardware: </w:t>
      </w:r>
      <w:r>
        <w:rPr>
          <w:rFonts w:ascii="Times New Roman" w:eastAsia="Times New Roman" w:hAnsi="Times New Roman" w:cs="Times New Roman"/>
          <w:sz w:val="24"/>
          <w:szCs w:val="24"/>
        </w:rPr>
        <w:t>Expert partitioner (supports Btrfs, LVM, RAID), printer, sound, graphics card setup.</w:t>
      </w:r>
    </w:p>
    <w:p w:rsidR="00FA1FDF" w:rsidRDefault="00000000" w:rsidP="0074401C">
      <w:pPr>
        <w:pStyle w:val="ListParagraph"/>
        <w:spacing w:before="60" w:after="60" w:line="360" w:lineRule="auto"/>
        <w:ind w:left="360"/>
      </w:pPr>
      <w:r>
        <w:rPr>
          <w:rFonts w:ascii="Times New Roman" w:eastAsia="Times New Roman" w:hAnsi="Times New Roman" w:cs="Times New Roman"/>
          <w:b/>
          <w:bCs/>
          <w:sz w:val="24"/>
          <w:szCs w:val="24"/>
        </w:rPr>
        <w:t xml:space="preserve">Network: </w:t>
      </w:r>
      <w:r>
        <w:rPr>
          <w:rFonts w:ascii="Times New Roman" w:eastAsia="Times New Roman" w:hAnsi="Times New Roman" w:cs="Times New Roman"/>
          <w:sz w:val="24"/>
          <w:szCs w:val="24"/>
        </w:rPr>
        <w:t>Interface configuration, firewall rules (firewalld), VPN, WiFi, DNS/DHCP/NTP services.</w:t>
      </w:r>
    </w:p>
    <w:p w:rsidR="00FA1FDF" w:rsidRDefault="00000000" w:rsidP="0074401C">
      <w:pPr>
        <w:pStyle w:val="ListParagraph"/>
        <w:spacing w:before="60" w:after="60" w:line="360" w:lineRule="auto"/>
        <w:ind w:left="360"/>
      </w:pPr>
      <w:r>
        <w:rPr>
          <w:rFonts w:ascii="Times New Roman" w:eastAsia="Times New Roman" w:hAnsi="Times New Roman" w:cs="Times New Roman"/>
          <w:b/>
          <w:bCs/>
          <w:sz w:val="24"/>
          <w:szCs w:val="24"/>
        </w:rPr>
        <w:t xml:space="preserve">Security &amp; Users: </w:t>
      </w:r>
      <w:r>
        <w:rPr>
          <w:rFonts w:ascii="Times New Roman" w:eastAsia="Times New Roman" w:hAnsi="Times New Roman" w:cs="Times New Roman"/>
          <w:sz w:val="24"/>
          <w:szCs w:val="24"/>
        </w:rPr>
        <w:t>User and group management, AppArmor profiles, PAM configuration, audit settings.</w:t>
      </w:r>
    </w:p>
    <w:p w:rsidR="00FA1FDF" w:rsidRDefault="00000000" w:rsidP="0074401C">
      <w:pPr>
        <w:spacing w:before="60" w:after="60" w:line="360" w:lineRule="auto"/>
        <w:ind w:firstLine="360"/>
      </w:pPr>
      <w:r w:rsidRPr="0074401C">
        <w:rPr>
          <w:rFonts w:ascii="Times New Roman" w:eastAsia="Times New Roman" w:hAnsi="Times New Roman" w:cs="Times New Roman"/>
          <w:b/>
          <w:bCs/>
          <w:sz w:val="24"/>
          <w:szCs w:val="24"/>
        </w:rPr>
        <w:t xml:space="preserve">Virtualisation: </w:t>
      </w:r>
      <w:r w:rsidRPr="0074401C">
        <w:rPr>
          <w:rFonts w:ascii="Times New Roman" w:eastAsia="Times New Roman" w:hAnsi="Times New Roman" w:cs="Times New Roman"/>
          <w:sz w:val="24"/>
          <w:szCs w:val="24"/>
        </w:rPr>
        <w:t>KVM/QEMU and Xen hypervisor configuration; VM creation and management.</w:t>
      </w:r>
    </w:p>
    <w:p w:rsidR="00FA1FDF" w:rsidRDefault="00000000" w:rsidP="0074401C">
      <w:pPr>
        <w:spacing w:before="60" w:after="60" w:line="360" w:lineRule="auto"/>
        <w:ind w:firstLine="360"/>
      </w:pPr>
      <w:r w:rsidRPr="0074401C">
        <w:rPr>
          <w:rFonts w:ascii="Times New Roman" w:eastAsia="Times New Roman" w:hAnsi="Times New Roman" w:cs="Times New Roman"/>
          <w:b/>
          <w:bCs/>
          <w:sz w:val="24"/>
          <w:szCs w:val="24"/>
        </w:rPr>
        <w:t xml:space="preserve">System: </w:t>
      </w:r>
      <w:r w:rsidRPr="0074401C">
        <w:rPr>
          <w:rFonts w:ascii="Times New Roman" w:eastAsia="Times New Roman" w:hAnsi="Times New Roman" w:cs="Times New Roman"/>
          <w:sz w:val="24"/>
          <w:szCs w:val="24"/>
        </w:rPr>
        <w:t xml:space="preserve">Bootloader (GRUB2) configuration, </w:t>
      </w:r>
      <w:proofErr w:type="gramStart"/>
      <w:r w:rsidRPr="0074401C">
        <w:rPr>
          <w:rFonts w:ascii="Times New Roman" w:eastAsia="Times New Roman" w:hAnsi="Times New Roman" w:cs="Times New Roman"/>
          <w:sz w:val="24"/>
          <w:szCs w:val="24"/>
        </w:rPr>
        <w:t>run-level</w:t>
      </w:r>
      <w:proofErr w:type="gramEnd"/>
      <w:r w:rsidRPr="0074401C">
        <w:rPr>
          <w:rFonts w:ascii="Times New Roman" w:eastAsia="Times New Roman" w:hAnsi="Times New Roman" w:cs="Times New Roman"/>
          <w:sz w:val="24"/>
          <w:szCs w:val="24"/>
        </w:rPr>
        <w:t xml:space="preserve"> / </w:t>
      </w:r>
      <w:proofErr w:type="spellStart"/>
      <w:r w:rsidRPr="0074401C">
        <w:rPr>
          <w:rFonts w:ascii="Times New Roman" w:eastAsia="Times New Roman" w:hAnsi="Times New Roman" w:cs="Times New Roman"/>
          <w:sz w:val="24"/>
          <w:szCs w:val="24"/>
        </w:rPr>
        <w:t>systemd</w:t>
      </w:r>
      <w:proofErr w:type="spellEnd"/>
      <w:r w:rsidRPr="0074401C">
        <w:rPr>
          <w:rFonts w:ascii="Times New Roman" w:eastAsia="Times New Roman" w:hAnsi="Times New Roman" w:cs="Times New Roman"/>
          <w:sz w:val="24"/>
          <w:szCs w:val="24"/>
        </w:rPr>
        <w:t xml:space="preserve"> target management.</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5.4   Display Server: X11 and Wayland</w:t>
      </w:r>
    </w:p>
    <w:p w:rsidR="00FA1FDF" w:rsidRDefault="00000000">
      <w:pPr>
        <w:spacing w:before="100" w:after="100" w:line="360" w:lineRule="auto"/>
        <w:jc w:val="both"/>
      </w:pPr>
      <w:r>
        <w:rPr>
          <w:rFonts w:ascii="Times New Roman" w:eastAsia="Times New Roman" w:hAnsi="Times New Roman" w:cs="Times New Roman"/>
          <w:sz w:val="24"/>
          <w:szCs w:val="24"/>
        </w:rPr>
        <w:t xml:space="preserve">openSUSE Leap 16 supports both the legacy </w:t>
      </w:r>
      <w:r>
        <w:rPr>
          <w:rFonts w:ascii="Times New Roman" w:eastAsia="Times New Roman" w:hAnsi="Times New Roman" w:cs="Times New Roman"/>
          <w:b/>
          <w:bCs/>
          <w:sz w:val="24"/>
          <w:szCs w:val="24"/>
          <w:highlight w:val="yellow"/>
        </w:rPr>
        <w:t>X Window System (X11)</w:t>
      </w:r>
      <w:r>
        <w:rPr>
          <w:rFonts w:ascii="Times New Roman" w:eastAsia="Times New Roman" w:hAnsi="Times New Roman" w:cs="Times New Roman"/>
          <w:sz w:val="24"/>
          <w:szCs w:val="24"/>
        </w:rPr>
        <w:t xml:space="preserve"> and the modern </w:t>
      </w:r>
      <w:r>
        <w:rPr>
          <w:rFonts w:ascii="Times New Roman" w:eastAsia="Times New Roman" w:hAnsi="Times New Roman" w:cs="Times New Roman"/>
          <w:b/>
          <w:bCs/>
          <w:sz w:val="24"/>
          <w:szCs w:val="24"/>
          <w:highlight w:val="yellow"/>
        </w:rPr>
        <w:t>Wayland</w:t>
      </w:r>
      <w:r>
        <w:rPr>
          <w:rFonts w:ascii="Times New Roman" w:eastAsia="Times New Roman" w:hAnsi="Times New Roman" w:cs="Times New Roman"/>
          <w:sz w:val="24"/>
          <w:szCs w:val="24"/>
        </w:rPr>
        <w:t xml:space="preserve"> display protocol. Wayland offers significant advantages over X11: applications are </w:t>
      </w:r>
      <w:r>
        <w:rPr>
          <w:rFonts w:ascii="Times New Roman" w:eastAsia="Times New Roman" w:hAnsi="Times New Roman" w:cs="Times New Roman"/>
          <w:b/>
          <w:bCs/>
          <w:sz w:val="24"/>
          <w:szCs w:val="24"/>
        </w:rPr>
        <w:t>isolated</w:t>
      </w:r>
      <w:r>
        <w:rPr>
          <w:rFonts w:ascii="Times New Roman" w:eastAsia="Times New Roman" w:hAnsi="Times New Roman" w:cs="Times New Roman"/>
          <w:sz w:val="24"/>
          <w:szCs w:val="24"/>
        </w:rPr>
        <w:t xml:space="preserve"> from each other (no input snooping), frame synchronisation is more precise, and there is no network-transparency overhead for local sessions. </w:t>
      </w:r>
      <w:r>
        <w:rPr>
          <w:rFonts w:ascii="Times New Roman" w:eastAsia="Times New Roman" w:hAnsi="Times New Roman" w:cs="Times New Roman"/>
          <w:b/>
          <w:bCs/>
          <w:sz w:val="24"/>
          <w:szCs w:val="24"/>
        </w:rPr>
        <w:t>XWayland</w:t>
      </w:r>
      <w:r>
        <w:rPr>
          <w:rFonts w:ascii="Times New Roman" w:eastAsia="Times New Roman" w:hAnsi="Times New Roman" w:cs="Times New Roman"/>
          <w:sz w:val="24"/>
          <w:szCs w:val="24"/>
        </w:rPr>
        <w:t xml:space="preserve"> provides backward compatibility for applications that have not yet been ported to native Wayland, running an X11 server as a Wayland client.</w:t>
      </w:r>
    </w:p>
    <w:p w:rsidR="00FA1FDF" w:rsidRDefault="00FA1FDF">
      <w:pPr>
        <w:spacing w:before="40" w:after="40" w:line="360" w:lineRule="auto"/>
      </w:pPr>
    </w:p>
    <w:p w:rsidR="00FA1FDF" w:rsidRDefault="00000000">
      <w:pPr>
        <w:spacing w:before="100" w:after="100" w:line="360" w:lineRule="auto"/>
        <w:jc w:val="both"/>
      </w:pPr>
      <w:r>
        <w:rPr>
          <w:rFonts w:ascii="Times New Roman" w:eastAsia="Times New Roman" w:hAnsi="Times New Roman" w:cs="Times New Roman"/>
          <w:sz w:val="24"/>
          <w:szCs w:val="24"/>
        </w:rPr>
        <w:t xml:space="preserve">KDE Plasma offers both X11 and Wayland sessions at login, with KWin acting as the Wayland compositor. GNOME defaults to Wayland using Mutter as its compositor. For users with NVIDIA proprietary drivers, automatic fallback to X11 is provided where Wayland compatibility is incomplete. The </w:t>
      </w:r>
      <w:r>
        <w:rPr>
          <w:rFonts w:ascii="Times New Roman" w:eastAsia="Times New Roman" w:hAnsi="Times New Roman" w:cs="Times New Roman"/>
          <w:b/>
          <w:bCs/>
          <w:sz w:val="24"/>
          <w:szCs w:val="24"/>
        </w:rPr>
        <w:t>DISPLAY</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WAYLAND_DISPLAY</w:t>
      </w:r>
      <w:r>
        <w:rPr>
          <w:rFonts w:ascii="Times New Roman" w:eastAsia="Times New Roman" w:hAnsi="Times New Roman" w:cs="Times New Roman"/>
          <w:sz w:val="24"/>
          <w:szCs w:val="24"/>
        </w:rPr>
        <w:t xml:space="preserve"> environment variables indicate which server is active.</w:t>
      </w:r>
    </w:p>
    <w:p w:rsidR="00FA1FDF" w:rsidRDefault="00FA1FDF">
      <w:pPr>
        <w:spacing w:before="40" w:after="40" w:line="360" w:lineRule="auto"/>
      </w:pPr>
    </w:p>
    <w:p w:rsidR="00FA1FDF" w:rsidRDefault="00000000">
      <w:r>
        <w:br w:type="page"/>
      </w:r>
    </w:p>
    <w:p w:rsidR="00FA1FDF" w:rsidRDefault="00000000">
      <w:pPr>
        <w:pStyle w:val="Heading1"/>
        <w:shd w:val="clear" w:color="auto" w:fill="2B2B2B"/>
        <w:spacing w:after="180" w:line="360" w:lineRule="auto"/>
        <w:ind w:left="120" w:right="120"/>
      </w:pPr>
      <w:r>
        <w:rPr>
          <w:rFonts w:ascii="Times New Roman" w:eastAsia="Times New Roman" w:hAnsi="Times New Roman" w:cs="Times New Roman"/>
          <w:b/>
          <w:bCs/>
          <w:color w:val="FFFFFF"/>
          <w:sz w:val="36"/>
          <w:szCs w:val="36"/>
        </w:rPr>
        <w:lastRenderedPageBreak/>
        <w:t>6.   Kernel Architecture</w:t>
      </w:r>
    </w:p>
    <w:p w:rsidR="00FA1FDF" w:rsidRDefault="00000000" w:rsidP="0074401C">
      <w:pPr>
        <w:spacing w:before="100" w:after="100" w:line="360" w:lineRule="auto"/>
        <w:jc w:val="both"/>
      </w:pPr>
      <w:r>
        <w:rPr>
          <w:rFonts w:ascii="Times New Roman" w:eastAsia="Times New Roman" w:hAnsi="Times New Roman" w:cs="Times New Roman"/>
          <w:sz w:val="24"/>
          <w:szCs w:val="24"/>
        </w:rPr>
        <w:t xml:space="preserve">The Linux kernel is the heart of openSUSE Leap 16. openSUSE ships the </w:t>
      </w:r>
      <w:r>
        <w:rPr>
          <w:rFonts w:ascii="Times New Roman" w:eastAsia="Times New Roman" w:hAnsi="Times New Roman" w:cs="Times New Roman"/>
          <w:b/>
          <w:bCs/>
          <w:sz w:val="24"/>
          <w:szCs w:val="24"/>
          <w:highlight w:val="yellow"/>
        </w:rPr>
        <w:t>Linux 6.x kernel</w:t>
      </w:r>
      <w:r>
        <w:rPr>
          <w:rFonts w:ascii="Times New Roman" w:eastAsia="Times New Roman" w:hAnsi="Times New Roman" w:cs="Times New Roman"/>
          <w:sz w:val="24"/>
          <w:szCs w:val="24"/>
        </w:rPr>
        <w:t xml:space="preserve">, patched and validated by SUSE engineers for hardware enablement and security hardening before inclusion. The kernel follows a </w:t>
      </w:r>
      <w:r>
        <w:rPr>
          <w:rFonts w:ascii="Times New Roman" w:eastAsia="Times New Roman" w:hAnsi="Times New Roman" w:cs="Times New Roman"/>
          <w:b/>
          <w:bCs/>
          <w:sz w:val="24"/>
          <w:szCs w:val="24"/>
          <w:highlight w:val="yellow"/>
        </w:rPr>
        <w:t xml:space="preserve">monolithic </w:t>
      </w:r>
      <w:proofErr w:type="gramStart"/>
      <w:r>
        <w:rPr>
          <w:rFonts w:ascii="Times New Roman" w:eastAsia="Times New Roman" w:hAnsi="Times New Roman" w:cs="Times New Roman"/>
          <w:b/>
          <w:bCs/>
          <w:sz w:val="24"/>
          <w:szCs w:val="24"/>
          <w:highlight w:val="yellow"/>
        </w:rPr>
        <w:t>architecture</w:t>
      </w:r>
      <w:proofErr w:type="gramEnd"/>
    </w:p>
    <w:tbl>
      <w:tblPr>
        <w:tblW w:w="9360"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Look w:val="04A0" w:firstRow="1" w:lastRow="0" w:firstColumn="1" w:lastColumn="0" w:noHBand="0" w:noVBand="1"/>
      </w:tblPr>
      <w:tblGrid>
        <w:gridCol w:w="9418"/>
      </w:tblGrid>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Linux Kernel Internal Architecture</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USER SPACE                               </w:t>
            </w:r>
            <w:r w:rsidR="0074401C">
              <w:rPr>
                <w:rFonts w:ascii="Courier New" w:eastAsia="Courier New" w:hAnsi="Courier New" w:cs="Courier New"/>
              </w:rPr>
              <w:t xml:space="preserve"> </w:t>
            </w:r>
            <w:r>
              <w:rPr>
                <w:rFonts w:ascii="Courier New" w:eastAsia="Courier New" w:hAnsi="Courier New" w:cs="Courier New"/>
              </w:rPr>
              <w:t>│</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roofErr w:type="gramStart"/>
            <w:r>
              <w:rPr>
                <w:rFonts w:ascii="Courier New" w:eastAsia="Courier New" w:hAnsi="Courier New" w:cs="Courier New"/>
              </w:rPr>
              <w:t>Applications  │</w:t>
            </w:r>
            <w:proofErr w:type="gramEnd"/>
            <w:r>
              <w:rPr>
                <w:rFonts w:ascii="Courier New" w:eastAsia="Courier New" w:hAnsi="Courier New" w:cs="Courier New"/>
              </w:rPr>
              <w:t xml:space="preserve">  Libraries (glibc)  │  System Daemons        </w:t>
            </w:r>
            <w:r w:rsidR="0074401C">
              <w:rPr>
                <w:rFonts w:ascii="Courier New" w:eastAsia="Courier New" w:hAnsi="Courier New" w:cs="Courier New"/>
              </w:rPr>
              <w:t xml:space="preserve"> </w:t>
            </w:r>
            <w:r>
              <w:rPr>
                <w:rFonts w:ascii="Courier New" w:eastAsia="Courier New" w:hAnsi="Courier New" w:cs="Courier New"/>
              </w:rPr>
              <w:t>│</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System Call </w:t>
            </w:r>
            <w:proofErr w:type="gramStart"/>
            <w:r>
              <w:rPr>
                <w:rFonts w:ascii="Courier New" w:eastAsia="Courier New" w:hAnsi="Courier New" w:cs="Courier New"/>
              </w:rPr>
              <w:t>Interface  (</w:t>
            </w:r>
            <w:proofErr w:type="gramEnd"/>
            <w:r>
              <w:rPr>
                <w:rFonts w:ascii="Courier New" w:eastAsia="Courier New" w:hAnsi="Courier New" w:cs="Courier New"/>
              </w:rPr>
              <w:t>syscall / sysenter instruction)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w:t>
            </w:r>
            <w:r w:rsidR="0074401C">
              <w:rPr>
                <w:rFonts w:ascii="Courier New" w:eastAsia="Courier New" w:hAnsi="Courier New" w:cs="Courier New"/>
              </w:rPr>
              <w:t xml:space="preserve"> </w:t>
            </w:r>
            <w:r>
              <w:rPr>
                <w:rFonts w:ascii="Courier New" w:eastAsia="Courier New" w:hAnsi="Courier New" w:cs="Courier New"/>
              </w:rPr>
              <w:t>┤</w:t>
            </w:r>
            <w:r w:rsidR="0074401C">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proofErr w:type="gramStart"/>
            <w:r>
              <w:rPr>
                <w:rFonts w:ascii="Courier New" w:eastAsia="Courier New" w:hAnsi="Courier New" w:cs="Courier New"/>
              </w:rPr>
              <w:t>│  Process</w:t>
            </w:r>
            <w:proofErr w:type="gramEnd"/>
            <w:r>
              <w:rPr>
                <w:rFonts w:ascii="Courier New" w:eastAsia="Courier New" w:hAnsi="Courier New" w:cs="Courier New"/>
              </w:rPr>
              <w:t xml:space="preserve"> &amp;     │  Virtual File    │  Network    │  Memory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proofErr w:type="gramStart"/>
            <w:r>
              <w:rPr>
                <w:rFonts w:ascii="Courier New" w:eastAsia="Courier New" w:hAnsi="Courier New" w:cs="Courier New"/>
              </w:rPr>
              <w:t>│  Scheduler</w:t>
            </w:r>
            <w:proofErr w:type="gramEnd"/>
            <w:r>
              <w:rPr>
                <w:rFonts w:ascii="Courier New" w:eastAsia="Courier New" w:hAnsi="Courier New" w:cs="Courier New"/>
              </w:rPr>
              <w:t xml:space="preserve">     │  System (VFS)    │  Stack      │  Manager (MM)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w:t>
            </w:r>
            <w:r w:rsidR="0074401C">
              <w:rPr>
                <w:rFonts w:ascii="Courier New" w:eastAsia="Courier New" w:hAnsi="Courier New" w:cs="Courier New"/>
              </w:rPr>
              <w:t xml:space="preserve"> </w:t>
            </w:r>
            <w:r>
              <w:rPr>
                <w:rFonts w:ascii="Courier New" w:eastAsia="Courier New" w:hAnsi="Courier New" w:cs="Courier New"/>
              </w:rPr>
              <w:t>┤</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proofErr w:type="gramStart"/>
            <w:r>
              <w:rPr>
                <w:rFonts w:ascii="Courier New" w:eastAsia="Courier New" w:hAnsi="Courier New" w:cs="Courier New"/>
              </w:rPr>
              <w:t>│  IPC</w:t>
            </w:r>
            <w:proofErr w:type="gramEnd"/>
            <w:r>
              <w:rPr>
                <w:rFonts w:ascii="Courier New" w:eastAsia="Courier New" w:hAnsi="Courier New" w:cs="Courier New"/>
              </w:rPr>
              <w:t xml:space="preserve"> Layer     │  FS Drivers      │  Protocol   │  Page / Slab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proofErr w:type="gramStart"/>
            <w:r>
              <w:rPr>
                <w:rFonts w:ascii="Courier New" w:eastAsia="Courier New" w:hAnsi="Courier New" w:cs="Courier New"/>
              </w:rPr>
              <w:t>│  (</w:t>
            </w:r>
            <w:proofErr w:type="gramEnd"/>
            <w:r>
              <w:rPr>
                <w:rFonts w:ascii="Courier New" w:eastAsia="Courier New" w:hAnsi="Courier New" w:cs="Courier New"/>
              </w:rPr>
              <w:t>pipes, SHM,  │  (Btrfs, XFS,    │  Drivers    │  Allocators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roofErr w:type="gramStart"/>
            <w:r>
              <w:rPr>
                <w:rFonts w:ascii="Courier New" w:eastAsia="Courier New" w:hAnsi="Courier New" w:cs="Courier New"/>
              </w:rPr>
              <w:t xml:space="preserve">sockets)   </w:t>
            </w:r>
            <w:proofErr w:type="gramEnd"/>
            <w:r>
              <w:rPr>
                <w:rFonts w:ascii="Courier New" w:eastAsia="Courier New" w:hAnsi="Courier New" w:cs="Courier New"/>
              </w:rPr>
              <w:t xml:space="preserve">  │   EXT4, NTFS...) │  (TCP, UDP) │  + VMM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w:t>
            </w:r>
            <w:r w:rsidR="0074401C">
              <w:rPr>
                <w:rFonts w:ascii="Courier New" w:eastAsia="Courier New" w:hAnsi="Courier New" w:cs="Courier New"/>
              </w:rPr>
              <w:t xml:space="preserve"> </w:t>
            </w:r>
            <w:r>
              <w:rPr>
                <w:rFonts w:ascii="Courier New" w:eastAsia="Courier New" w:hAnsi="Courier New" w:cs="Courier New"/>
              </w:rPr>
              <w:t>┤</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Device Driver </w:t>
            </w:r>
            <w:proofErr w:type="gramStart"/>
            <w:r>
              <w:rPr>
                <w:rFonts w:ascii="Courier New" w:eastAsia="Courier New" w:hAnsi="Courier New" w:cs="Courier New"/>
              </w:rPr>
              <w:t>Layer  (</w:t>
            </w:r>
            <w:proofErr w:type="gramEnd"/>
            <w:r>
              <w:rPr>
                <w:rFonts w:ascii="Courier New" w:eastAsia="Courier New" w:hAnsi="Courier New" w:cs="Courier New"/>
              </w:rPr>
              <w:t xml:space="preserve">LKMs + built-in)             </w:t>
            </w:r>
            <w:r w:rsidR="0074401C">
              <w:rPr>
                <w:rFonts w:ascii="Courier New" w:eastAsia="Courier New" w:hAnsi="Courier New" w:cs="Courier New"/>
              </w:rPr>
              <w:t xml:space="preserve"> </w:t>
            </w:r>
            <w:r>
              <w:rPr>
                <w:rFonts w:ascii="Courier New" w:eastAsia="Courier New" w:hAnsi="Courier New" w:cs="Courier New"/>
              </w:rPr>
              <w:t>│</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roofErr w:type="gramStart"/>
            <w:r>
              <w:rPr>
                <w:rFonts w:ascii="Courier New" w:eastAsia="Courier New" w:hAnsi="Courier New" w:cs="Courier New"/>
              </w:rPr>
              <w:t>Character  │</w:t>
            </w:r>
            <w:proofErr w:type="gramEnd"/>
            <w:r>
              <w:rPr>
                <w:rFonts w:ascii="Courier New" w:eastAsia="Courier New" w:hAnsi="Courier New" w:cs="Courier New"/>
              </w:rPr>
              <w:t xml:space="preserve">  Block  │  Network  │  USB  │  PCI  │  Platform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Hardware Abstraction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w:t>
            </w:r>
          </w:p>
        </w:tc>
      </w:tr>
    </w:tbl>
    <w:p w:rsidR="00FA1FDF" w:rsidRDefault="00FA1FDF">
      <w:pPr>
        <w:spacing w:before="40" w:after="4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FA1FDF">
        <w:tc>
          <w:tcPr>
            <w:tcW w:w="9360" w:type="dxa"/>
            <w:tcBorders>
              <w:top w:val="single" w:sz="8" w:space="0" w:color="000000"/>
              <w:left w:val="single" w:sz="8" w:space="0" w:color="000000"/>
              <w:bottom w:val="single" w:sz="8" w:space="0" w:color="000000"/>
              <w:right w:val="single" w:sz="8" w:space="0" w:color="000000"/>
            </w:tcBorders>
            <w:shd w:val="clear" w:color="auto" w:fill="F2F2F2"/>
            <w:tcMar>
              <w:top w:w="120" w:type="dxa"/>
              <w:left w:w="200" w:type="dxa"/>
              <w:bottom w:w="120" w:type="dxa"/>
              <w:right w:w="200" w:type="dxa"/>
            </w:tcMar>
          </w:tcPr>
          <w:p w:rsidR="00FA1FDF" w:rsidRDefault="00000000">
            <w:pPr>
              <w:spacing w:after="80" w:line="360" w:lineRule="auto"/>
            </w:pPr>
            <w:r>
              <w:rPr>
                <w:rFonts w:ascii="Times New Roman" w:eastAsia="Times New Roman" w:hAnsi="Times New Roman" w:cs="Times New Roman"/>
                <w:b/>
                <w:bCs/>
                <w:color w:val="000000"/>
                <w:sz w:val="24"/>
                <w:szCs w:val="24"/>
                <w:u w:val="single"/>
              </w:rPr>
              <w:t>Kernel Configuration Highlights — openSUSE Leap 16</w:t>
            </w:r>
          </w:p>
          <w:p w:rsidR="00FA1FDF" w:rsidRDefault="00000000">
            <w:pPr>
              <w:spacing w:before="20" w:after="20" w:line="280" w:lineRule="auto"/>
            </w:pPr>
            <w:r>
              <w:rPr>
                <w:rFonts w:ascii="Courier New" w:eastAsia="Courier New" w:hAnsi="Courier New" w:cs="Courier New"/>
              </w:rPr>
              <w:t>Architecture     :  x86_64 (primary) | aarch64 | ppc64le | s390x</w:t>
            </w:r>
          </w:p>
          <w:p w:rsidR="00FA1FDF" w:rsidRDefault="00000000">
            <w:pPr>
              <w:spacing w:before="20" w:after="20" w:line="280" w:lineRule="auto"/>
            </w:pPr>
            <w:r>
              <w:rPr>
                <w:rFonts w:ascii="Courier New" w:eastAsia="Courier New" w:hAnsi="Courier New" w:cs="Courier New"/>
              </w:rPr>
              <w:t>Preemption       :  PREEMPT (voluntary; balances desktop responsiveness)</w:t>
            </w:r>
          </w:p>
          <w:p w:rsidR="00FA1FDF" w:rsidRDefault="00000000">
            <w:pPr>
              <w:spacing w:before="20" w:after="20" w:line="280" w:lineRule="auto"/>
            </w:pPr>
            <w:r>
              <w:rPr>
                <w:rFonts w:ascii="Courier New" w:eastAsia="Courier New" w:hAnsi="Courier New" w:cs="Courier New"/>
              </w:rPr>
              <w:t>Scheduler        :  CFS (Completely Fair Scheduler) + SCHED_DEADLINE</w:t>
            </w:r>
          </w:p>
          <w:p w:rsidR="00FA1FDF" w:rsidRDefault="00000000">
            <w:pPr>
              <w:spacing w:before="20" w:after="20" w:line="280" w:lineRule="auto"/>
            </w:pPr>
            <w:r>
              <w:rPr>
                <w:rFonts w:ascii="Courier New" w:eastAsia="Courier New" w:hAnsi="Courier New" w:cs="Courier New"/>
              </w:rPr>
              <w:t>Security Modules :  AppArmor (default) | SELinux (available) | Lockdown LSM</w:t>
            </w:r>
          </w:p>
          <w:p w:rsidR="00FA1FDF" w:rsidRDefault="00000000">
            <w:pPr>
              <w:spacing w:before="20" w:after="20" w:line="280" w:lineRule="auto"/>
            </w:pPr>
            <w:r>
              <w:rPr>
                <w:rFonts w:ascii="Courier New" w:eastAsia="Courier New" w:hAnsi="Courier New" w:cs="Courier New"/>
              </w:rPr>
              <w:t>Cgroup Version   :  cgroup v2 unified hierarchy (v1 compatibility retained)</w:t>
            </w:r>
          </w:p>
          <w:p w:rsidR="00FA1FDF" w:rsidRDefault="00000000">
            <w:pPr>
              <w:spacing w:before="20" w:after="20" w:line="280" w:lineRule="auto"/>
            </w:pPr>
            <w:r>
              <w:rPr>
                <w:rFonts w:ascii="Courier New" w:eastAsia="Courier New" w:hAnsi="Courier New" w:cs="Courier New"/>
              </w:rPr>
              <w:t>Filesystem       :  Btrfs | XFS | EXT4 | FAT32 | NTFS3 | CIFS | NFS</w:t>
            </w:r>
          </w:p>
          <w:p w:rsidR="00FA1FDF" w:rsidRDefault="00000000" w:rsidP="005149D3">
            <w:pPr>
              <w:spacing w:before="20" w:after="20" w:line="280" w:lineRule="auto"/>
            </w:pPr>
            <w:r>
              <w:rPr>
                <w:rFonts w:ascii="Courier New" w:eastAsia="Courier New" w:hAnsi="Courier New" w:cs="Courier New"/>
              </w:rPr>
              <w:t xml:space="preserve">Container Support:  namespaces | cgroups | seccomp | </w:t>
            </w:r>
            <w:proofErr w:type="spellStart"/>
            <w:r>
              <w:rPr>
                <w:rFonts w:ascii="Courier New" w:eastAsia="Courier New" w:hAnsi="Courier New" w:cs="Courier New"/>
              </w:rPr>
              <w:t>eBPF</w:t>
            </w:r>
            <w:proofErr w:type="spellEnd"/>
          </w:p>
        </w:tc>
      </w:tr>
    </w:tbl>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lastRenderedPageBreak/>
        <w:t>6.1   System Call Interface</w:t>
      </w:r>
    </w:p>
    <w:p w:rsidR="00FA1FDF" w:rsidRDefault="00000000">
      <w:pPr>
        <w:spacing w:before="100" w:after="100" w:line="360" w:lineRule="auto"/>
        <w:jc w:val="both"/>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highlight w:val="yellow"/>
        </w:rPr>
        <w:t>System Call Interface (SCI)</w:t>
      </w:r>
      <w:r>
        <w:rPr>
          <w:rFonts w:ascii="Times New Roman" w:eastAsia="Times New Roman" w:hAnsi="Times New Roman" w:cs="Times New Roman"/>
          <w:sz w:val="24"/>
          <w:szCs w:val="24"/>
        </w:rPr>
        <w:t xml:space="preserve"> is the boundary between user space and kernel space. User programs cannot access hardware or kernel data structures directly; they must request services via system calls. On x86_64, the </w:t>
      </w:r>
      <w:r>
        <w:rPr>
          <w:rFonts w:ascii="Times New Roman" w:eastAsia="Times New Roman" w:hAnsi="Times New Roman" w:cs="Times New Roman"/>
          <w:b/>
          <w:bCs/>
          <w:sz w:val="24"/>
          <w:szCs w:val="24"/>
        </w:rPr>
        <w:t>SYSCALL/SYSRET</w:t>
      </w:r>
      <w:r>
        <w:rPr>
          <w:rFonts w:ascii="Times New Roman" w:eastAsia="Times New Roman" w:hAnsi="Times New Roman" w:cs="Times New Roman"/>
          <w:sz w:val="24"/>
          <w:szCs w:val="24"/>
        </w:rPr>
        <w:t xml:space="preserve"> instructions provide fast kernel entry and exit. The Linux kernel implements over </w:t>
      </w:r>
      <w:r>
        <w:rPr>
          <w:rFonts w:ascii="Times New Roman" w:eastAsia="Times New Roman" w:hAnsi="Times New Roman" w:cs="Times New Roman"/>
          <w:b/>
          <w:bCs/>
          <w:sz w:val="24"/>
          <w:szCs w:val="24"/>
        </w:rPr>
        <w:t>400 system calls</w:t>
      </w:r>
      <w:r>
        <w:rPr>
          <w:rFonts w:ascii="Times New Roman" w:eastAsia="Times New Roman" w:hAnsi="Times New Roman" w:cs="Times New Roman"/>
          <w:sz w:val="24"/>
          <w:szCs w:val="24"/>
        </w:rPr>
        <w:t xml:space="preserve"> covering process control (fork, exec, wait, kill), file I/O (open, read, write, mmap), memory management (brk, mmap, munmap), networking (socket, bind, connect), and IPC (pipe, msgget, semget, shmget). The </w:t>
      </w:r>
      <w:r>
        <w:rPr>
          <w:rFonts w:ascii="Times New Roman" w:eastAsia="Times New Roman" w:hAnsi="Times New Roman" w:cs="Times New Roman"/>
          <w:b/>
          <w:bCs/>
          <w:sz w:val="24"/>
          <w:szCs w:val="24"/>
        </w:rPr>
        <w:t>strace</w:t>
      </w:r>
      <w:r>
        <w:rPr>
          <w:rFonts w:ascii="Times New Roman" w:eastAsia="Times New Roman" w:hAnsi="Times New Roman" w:cs="Times New Roman"/>
          <w:sz w:val="24"/>
          <w:szCs w:val="24"/>
        </w:rPr>
        <w:t xml:space="preserve"> tool allows any of these calls to be traced in real time for debugging or educational purposes.</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6.2   Kernel Security Features</w:t>
      </w:r>
    </w:p>
    <w:p w:rsidR="00FA1FDF" w:rsidRDefault="00000000" w:rsidP="0074401C">
      <w:pPr>
        <w:pStyle w:val="ListParagraph"/>
        <w:spacing w:before="60" w:after="60" w:line="360" w:lineRule="auto"/>
        <w:ind w:left="360"/>
      </w:pPr>
      <w:r>
        <w:rPr>
          <w:rFonts w:ascii="Times New Roman" w:eastAsia="Times New Roman" w:hAnsi="Times New Roman" w:cs="Times New Roman"/>
          <w:b/>
          <w:bCs/>
          <w:sz w:val="24"/>
          <w:szCs w:val="24"/>
        </w:rPr>
        <w:t xml:space="preserve">KPTI: </w:t>
      </w:r>
      <w:r>
        <w:rPr>
          <w:rFonts w:ascii="Times New Roman" w:eastAsia="Times New Roman" w:hAnsi="Times New Roman" w:cs="Times New Roman"/>
          <w:sz w:val="24"/>
          <w:szCs w:val="24"/>
        </w:rPr>
        <w:t>Kernel Page Table Isolation — separate page tables for kernel/user; mitigates Meltdown (CVE-2017-5754).</w:t>
      </w:r>
    </w:p>
    <w:p w:rsidR="00FA1FDF" w:rsidRDefault="00000000" w:rsidP="0074401C">
      <w:pPr>
        <w:pStyle w:val="ListParagraph"/>
        <w:spacing w:before="60" w:after="60" w:line="360" w:lineRule="auto"/>
        <w:ind w:left="360"/>
      </w:pPr>
      <w:r>
        <w:rPr>
          <w:rFonts w:ascii="Times New Roman" w:eastAsia="Times New Roman" w:hAnsi="Times New Roman" w:cs="Times New Roman"/>
          <w:b/>
          <w:bCs/>
          <w:sz w:val="24"/>
          <w:szCs w:val="24"/>
        </w:rPr>
        <w:t xml:space="preserve">Retpoline / IBRS / STIBP: </w:t>
      </w:r>
      <w:r>
        <w:rPr>
          <w:rFonts w:ascii="Times New Roman" w:eastAsia="Times New Roman" w:hAnsi="Times New Roman" w:cs="Times New Roman"/>
          <w:sz w:val="24"/>
          <w:szCs w:val="24"/>
        </w:rPr>
        <w:t>Compiler and microcode mitigations against Spectre speculative-execution attacks.</w:t>
      </w:r>
    </w:p>
    <w:p w:rsidR="00FA1FDF" w:rsidRDefault="00000000" w:rsidP="0074401C">
      <w:pPr>
        <w:pStyle w:val="ListParagraph"/>
        <w:spacing w:before="60" w:after="60" w:line="360" w:lineRule="auto"/>
        <w:ind w:left="360"/>
      </w:pPr>
      <w:r>
        <w:rPr>
          <w:rFonts w:ascii="Times New Roman" w:eastAsia="Times New Roman" w:hAnsi="Times New Roman" w:cs="Times New Roman"/>
          <w:b/>
          <w:bCs/>
          <w:sz w:val="24"/>
          <w:szCs w:val="24"/>
        </w:rPr>
        <w:t xml:space="preserve">KASLR: </w:t>
      </w:r>
      <w:r>
        <w:rPr>
          <w:rFonts w:ascii="Times New Roman" w:eastAsia="Times New Roman" w:hAnsi="Times New Roman" w:cs="Times New Roman"/>
          <w:sz w:val="24"/>
          <w:szCs w:val="24"/>
        </w:rPr>
        <w:t>Kernel Address Space Layout Randomisation — randomises kernel and module load addresses at boot.</w:t>
      </w:r>
    </w:p>
    <w:p w:rsidR="00FA1FDF" w:rsidRDefault="00000000" w:rsidP="0074401C">
      <w:pPr>
        <w:spacing w:before="60" w:after="60" w:line="360" w:lineRule="auto"/>
        <w:ind w:left="360"/>
      </w:pPr>
      <w:r w:rsidRPr="0074401C">
        <w:rPr>
          <w:rFonts w:ascii="Times New Roman" w:eastAsia="Times New Roman" w:hAnsi="Times New Roman" w:cs="Times New Roman"/>
          <w:b/>
          <w:bCs/>
          <w:sz w:val="24"/>
          <w:szCs w:val="24"/>
        </w:rPr>
        <w:t xml:space="preserve">Lockdown LSM: </w:t>
      </w:r>
      <w:r w:rsidRPr="0074401C">
        <w:rPr>
          <w:rFonts w:ascii="Times New Roman" w:eastAsia="Times New Roman" w:hAnsi="Times New Roman" w:cs="Times New Roman"/>
          <w:sz w:val="24"/>
          <w:szCs w:val="24"/>
        </w:rPr>
        <w:t>In 'integrity' mode, prevents user space from modifying kernel code or data at runtime.</w:t>
      </w:r>
    </w:p>
    <w:p w:rsidR="00FA1FDF" w:rsidRDefault="00000000" w:rsidP="0074401C">
      <w:pPr>
        <w:pStyle w:val="ListParagraph"/>
        <w:spacing w:before="60" w:after="60" w:line="360" w:lineRule="auto"/>
        <w:ind w:left="360"/>
      </w:pPr>
      <w:r>
        <w:rPr>
          <w:rFonts w:ascii="Times New Roman" w:eastAsia="Times New Roman" w:hAnsi="Times New Roman" w:cs="Times New Roman"/>
          <w:b/>
          <w:bCs/>
          <w:sz w:val="24"/>
          <w:szCs w:val="24"/>
        </w:rPr>
        <w:t xml:space="preserve">Seccomp-BPF: </w:t>
      </w:r>
      <w:r>
        <w:rPr>
          <w:rFonts w:ascii="Times New Roman" w:eastAsia="Times New Roman" w:hAnsi="Times New Roman" w:cs="Times New Roman"/>
          <w:sz w:val="24"/>
          <w:szCs w:val="24"/>
        </w:rPr>
        <w:t>Allows processes to restrict their own permitted system calls via Berkeley Packet Filter programs.</w:t>
      </w:r>
    </w:p>
    <w:p w:rsidR="00FA1FDF" w:rsidRDefault="00000000" w:rsidP="0074401C">
      <w:pPr>
        <w:pStyle w:val="ListParagraph"/>
        <w:spacing w:before="60" w:after="60" w:line="360" w:lineRule="auto"/>
        <w:ind w:left="360"/>
      </w:pPr>
      <w:r>
        <w:rPr>
          <w:rFonts w:ascii="Times New Roman" w:eastAsia="Times New Roman" w:hAnsi="Times New Roman" w:cs="Times New Roman"/>
          <w:b/>
          <w:bCs/>
          <w:sz w:val="24"/>
          <w:szCs w:val="24"/>
        </w:rPr>
        <w:t xml:space="preserve">eBPF verifier: </w:t>
      </w:r>
      <w:r>
        <w:rPr>
          <w:rFonts w:ascii="Times New Roman" w:eastAsia="Times New Roman" w:hAnsi="Times New Roman" w:cs="Times New Roman"/>
          <w:sz w:val="24"/>
          <w:szCs w:val="24"/>
        </w:rPr>
        <w:t>Ensures eBPF programs loaded into the kernel are memory-safe and cannot crash or corrupt the kernel.</w:t>
      </w:r>
    </w:p>
    <w:p w:rsidR="00FA1FDF" w:rsidRDefault="00000000" w:rsidP="0074401C">
      <w:pPr>
        <w:spacing w:before="60" w:after="60" w:line="360" w:lineRule="auto"/>
        <w:ind w:left="360"/>
      </w:pPr>
      <w:r w:rsidRPr="0074401C">
        <w:rPr>
          <w:rFonts w:ascii="Times New Roman" w:eastAsia="Times New Roman" w:hAnsi="Times New Roman" w:cs="Times New Roman"/>
          <w:b/>
          <w:bCs/>
          <w:sz w:val="24"/>
          <w:szCs w:val="24"/>
        </w:rPr>
        <w:t xml:space="preserve">Stack Canaries: </w:t>
      </w:r>
      <w:r w:rsidRPr="0074401C">
        <w:rPr>
          <w:rFonts w:ascii="Times New Roman" w:eastAsia="Times New Roman" w:hAnsi="Times New Roman" w:cs="Times New Roman"/>
          <w:sz w:val="24"/>
          <w:szCs w:val="24"/>
        </w:rPr>
        <w:t>Compiler-inserted sentinel values on the kernel stack detect buffer overflow attacks before they can overwrite return addresses.</w:t>
      </w:r>
    </w:p>
    <w:p w:rsidR="00FA1FDF" w:rsidRDefault="00FA1FDF">
      <w:pPr>
        <w:spacing w:before="40" w:after="40" w:line="360" w:lineRule="auto"/>
      </w:pPr>
    </w:p>
    <w:p w:rsidR="0074401C" w:rsidRDefault="0074401C">
      <w:pPr>
        <w:spacing w:before="40" w:after="40" w:line="360" w:lineRule="auto"/>
      </w:pPr>
    </w:p>
    <w:p w:rsidR="00FA1FDF" w:rsidRDefault="00FA1FDF">
      <w:pPr>
        <w:spacing w:before="40" w:after="40" w:line="360" w:lineRule="auto"/>
      </w:pPr>
    </w:p>
    <w:p w:rsidR="00FA1FDF" w:rsidRDefault="00000000">
      <w:r>
        <w:br w:type="page"/>
      </w:r>
    </w:p>
    <w:p w:rsidR="00FA1FDF" w:rsidRDefault="00000000">
      <w:pPr>
        <w:pStyle w:val="Heading1"/>
        <w:shd w:val="clear" w:color="auto" w:fill="2B2B2B"/>
        <w:spacing w:after="180" w:line="360" w:lineRule="auto"/>
        <w:ind w:left="120" w:right="120"/>
      </w:pPr>
      <w:r>
        <w:rPr>
          <w:rFonts w:ascii="Times New Roman" w:eastAsia="Times New Roman" w:hAnsi="Times New Roman" w:cs="Times New Roman"/>
          <w:b/>
          <w:bCs/>
          <w:color w:val="FFFFFF"/>
          <w:sz w:val="36"/>
          <w:szCs w:val="36"/>
        </w:rPr>
        <w:lastRenderedPageBreak/>
        <w:t>7.   Process Management</w:t>
      </w:r>
    </w:p>
    <w:p w:rsidR="00FA1FDF" w:rsidRDefault="00000000">
      <w:pPr>
        <w:spacing w:before="100" w:after="100" w:line="360" w:lineRule="auto"/>
        <w:jc w:val="both"/>
      </w:pPr>
      <w:r>
        <w:rPr>
          <w:rFonts w:ascii="Times New Roman" w:eastAsia="Times New Roman" w:hAnsi="Times New Roman" w:cs="Times New Roman"/>
          <w:sz w:val="24"/>
          <w:szCs w:val="24"/>
        </w:rPr>
        <w:t xml:space="preserve">A </w:t>
      </w:r>
      <w:r>
        <w:rPr>
          <w:rFonts w:ascii="Times New Roman" w:eastAsia="Times New Roman" w:hAnsi="Times New Roman" w:cs="Times New Roman"/>
          <w:b/>
          <w:bCs/>
          <w:sz w:val="24"/>
          <w:szCs w:val="24"/>
          <w:highlight w:val="yellow"/>
        </w:rPr>
        <w:t>process</w:t>
      </w:r>
      <w:r>
        <w:rPr>
          <w:rFonts w:ascii="Times New Roman" w:eastAsia="Times New Roman" w:hAnsi="Times New Roman" w:cs="Times New Roman"/>
          <w:sz w:val="24"/>
          <w:szCs w:val="24"/>
        </w:rPr>
        <w:t xml:space="preserve"> in Linux is an instance of a running program. Each process has a unique </w:t>
      </w:r>
      <w:r>
        <w:rPr>
          <w:rFonts w:ascii="Times New Roman" w:eastAsia="Times New Roman" w:hAnsi="Times New Roman" w:cs="Times New Roman"/>
          <w:b/>
          <w:bCs/>
          <w:sz w:val="24"/>
          <w:szCs w:val="24"/>
        </w:rPr>
        <w:t>Process ID (PID)</w:t>
      </w:r>
      <w:r>
        <w:rPr>
          <w:rFonts w:ascii="Times New Roman" w:eastAsia="Times New Roman" w:hAnsi="Times New Roman" w:cs="Times New Roman"/>
          <w:sz w:val="24"/>
          <w:szCs w:val="24"/>
        </w:rPr>
        <w:t xml:space="preserve">, a private virtual address space, an open file descriptor table, a set of credentials (UID, GID, supplementary groups), signal masks, and resource limits. </w:t>
      </w:r>
      <w:r>
        <w:rPr>
          <w:rFonts w:ascii="Times New Roman" w:eastAsia="Times New Roman" w:hAnsi="Times New Roman" w:cs="Times New Roman"/>
          <w:b/>
          <w:bCs/>
          <w:sz w:val="24"/>
          <w:szCs w:val="24"/>
        </w:rPr>
        <w:t>Threads</w:t>
      </w:r>
      <w:r>
        <w:rPr>
          <w:rFonts w:ascii="Times New Roman" w:eastAsia="Times New Roman" w:hAnsi="Times New Roman" w:cs="Times New Roman"/>
          <w:sz w:val="24"/>
          <w:szCs w:val="24"/>
        </w:rPr>
        <w:t xml:space="preserve"> are implemented as </w:t>
      </w:r>
      <w:r>
        <w:rPr>
          <w:rFonts w:ascii="Times New Roman" w:eastAsia="Times New Roman" w:hAnsi="Times New Roman" w:cs="Times New Roman"/>
          <w:b/>
          <w:bCs/>
          <w:sz w:val="24"/>
          <w:szCs w:val="24"/>
        </w:rPr>
        <w:t>lightweight processes (LWPs)</w:t>
      </w:r>
      <w:r>
        <w:rPr>
          <w:rFonts w:ascii="Times New Roman" w:eastAsia="Times New Roman" w:hAnsi="Times New Roman" w:cs="Times New Roman"/>
          <w:sz w:val="24"/>
          <w:szCs w:val="24"/>
        </w:rPr>
        <w:t xml:space="preserve"> created via the </w:t>
      </w:r>
      <w:r>
        <w:rPr>
          <w:rFonts w:ascii="Times New Roman" w:eastAsia="Times New Roman" w:hAnsi="Times New Roman" w:cs="Times New Roman"/>
          <w:b/>
          <w:bCs/>
          <w:sz w:val="24"/>
          <w:szCs w:val="24"/>
          <w:highlight w:val="yellow"/>
        </w:rPr>
        <w:t>clone()</w:t>
      </w:r>
      <w:r>
        <w:rPr>
          <w:rFonts w:ascii="Times New Roman" w:eastAsia="Times New Roman" w:hAnsi="Times New Roman" w:cs="Times New Roman"/>
          <w:sz w:val="24"/>
          <w:szCs w:val="24"/>
        </w:rPr>
        <w:t xml:space="preserve"> system call with shared address spaces, file descriptor tables, and signal handlers. The kernel scheduler makes no fundamental distinction between a single-threaded process and a thread — both are schedulable entities called </w:t>
      </w:r>
      <w:r>
        <w:rPr>
          <w:rFonts w:ascii="Times New Roman" w:eastAsia="Times New Roman" w:hAnsi="Times New Roman" w:cs="Times New Roman"/>
          <w:b/>
          <w:bCs/>
          <w:sz w:val="24"/>
          <w:szCs w:val="24"/>
        </w:rPr>
        <w:t>tasks</w:t>
      </w:r>
      <w:r>
        <w:rPr>
          <w:rFonts w:ascii="Times New Roman" w:eastAsia="Times New Roman" w:hAnsi="Times New Roman" w:cs="Times New Roman"/>
          <w:sz w:val="24"/>
          <w:szCs w:val="24"/>
        </w:rPr>
        <w:t>.</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7.1   Process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7"/>
        <w:gridCol w:w="990"/>
        <w:gridCol w:w="5603"/>
      </w:tblGrid>
      <w:tr w:rsidR="00FA1FDF">
        <w:trPr>
          <w:tblHeader/>
        </w:trPr>
        <w:tc>
          <w:tcPr>
            <w:tcW w:w="280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State</w:t>
            </w:r>
          </w:p>
        </w:tc>
        <w:tc>
          <w:tcPr>
            <w:tcW w:w="80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Symbol</w:t>
            </w:r>
          </w:p>
        </w:tc>
        <w:tc>
          <w:tcPr>
            <w:tcW w:w="576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Description</w:t>
            </w:r>
          </w:p>
        </w:tc>
      </w:tr>
      <w:tr w:rsidR="00FA1FDF">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Running</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R</w:t>
            </w:r>
          </w:p>
        </w:tc>
        <w:tc>
          <w:tcPr>
            <w:tcW w:w="57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Currently executing on a CPU, or runnable and queued for one</w:t>
            </w:r>
          </w:p>
        </w:tc>
      </w:tr>
      <w:tr w:rsidR="00FA1FDF">
        <w:tc>
          <w:tcPr>
            <w:tcW w:w="28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Interruptible Sleep</w:t>
            </w:r>
          </w:p>
        </w:tc>
        <w:tc>
          <w:tcPr>
            <w:tcW w:w="8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S</w:t>
            </w:r>
          </w:p>
        </w:tc>
        <w:tc>
          <w:tcPr>
            <w:tcW w:w="57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Waiting for an event; can be woken by a signal</w:t>
            </w:r>
          </w:p>
        </w:tc>
      </w:tr>
      <w:tr w:rsidR="00FA1FDF">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Uninterruptible Sleep</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D</w:t>
            </w:r>
          </w:p>
        </w:tc>
        <w:tc>
          <w:tcPr>
            <w:tcW w:w="57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Waiting for I/O; cannot be interrupted by signals</w:t>
            </w:r>
          </w:p>
        </w:tc>
      </w:tr>
      <w:tr w:rsidR="00FA1FDF">
        <w:tc>
          <w:tcPr>
            <w:tcW w:w="28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Stopped</w:t>
            </w:r>
          </w:p>
        </w:tc>
        <w:tc>
          <w:tcPr>
            <w:tcW w:w="8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T</w:t>
            </w:r>
          </w:p>
        </w:tc>
        <w:tc>
          <w:tcPr>
            <w:tcW w:w="57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Halted by SIGSTOP or a debugger (ptrace attach)</w:t>
            </w:r>
          </w:p>
        </w:tc>
      </w:tr>
      <w:tr w:rsidR="00FA1FDF">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Zombie</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Z</w:t>
            </w:r>
          </w:p>
        </w:tc>
        <w:tc>
          <w:tcPr>
            <w:tcW w:w="57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Terminated; exit status held until parent calls wait()</w:t>
            </w:r>
          </w:p>
        </w:tc>
      </w:tr>
      <w:tr w:rsidR="00FA1FDF">
        <w:tc>
          <w:tcPr>
            <w:tcW w:w="28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Idle (kernel thread)</w:t>
            </w:r>
          </w:p>
        </w:tc>
        <w:tc>
          <w:tcPr>
            <w:tcW w:w="8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I</w:t>
            </w:r>
          </w:p>
        </w:tc>
        <w:tc>
          <w:tcPr>
            <w:tcW w:w="57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Kernel idle or worker thread; not counted in load average</w:t>
            </w:r>
          </w:p>
        </w:tc>
      </w:tr>
    </w:tbl>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7.2   Process Creation: fork(), exec(), clone()</w:t>
      </w:r>
    </w:p>
    <w:p w:rsidR="00FA1FDF" w:rsidRDefault="00000000">
      <w:pPr>
        <w:spacing w:before="100" w:after="100" w:line="360" w:lineRule="auto"/>
        <w:jc w:val="both"/>
      </w:pPr>
      <w:r>
        <w:rPr>
          <w:rFonts w:ascii="Times New Roman" w:eastAsia="Times New Roman" w:hAnsi="Times New Roman" w:cs="Times New Roman"/>
          <w:sz w:val="24"/>
          <w:szCs w:val="24"/>
        </w:rPr>
        <w:t xml:space="preserve">New processes are created by calling </w:t>
      </w:r>
      <w:r>
        <w:rPr>
          <w:rFonts w:ascii="Times New Roman" w:eastAsia="Times New Roman" w:hAnsi="Times New Roman" w:cs="Times New Roman"/>
          <w:b/>
          <w:bCs/>
          <w:sz w:val="24"/>
          <w:szCs w:val="24"/>
          <w:highlight w:val="yellow"/>
        </w:rPr>
        <w:t>fork()</w:t>
      </w:r>
      <w:r>
        <w:rPr>
          <w:rFonts w:ascii="Times New Roman" w:eastAsia="Times New Roman" w:hAnsi="Times New Roman" w:cs="Times New Roman"/>
          <w:sz w:val="24"/>
          <w:szCs w:val="24"/>
        </w:rPr>
        <w:t xml:space="preserve">, which produces an exact copy of the calling process. Linux implements fork with </w:t>
      </w:r>
      <w:r>
        <w:rPr>
          <w:rFonts w:ascii="Times New Roman" w:eastAsia="Times New Roman" w:hAnsi="Times New Roman" w:cs="Times New Roman"/>
          <w:b/>
          <w:bCs/>
          <w:sz w:val="24"/>
          <w:szCs w:val="24"/>
        </w:rPr>
        <w:t>copy-on-write (CoW)</w:t>
      </w:r>
      <w:r>
        <w:rPr>
          <w:rFonts w:ascii="Times New Roman" w:eastAsia="Times New Roman" w:hAnsi="Times New Roman" w:cs="Times New Roman"/>
          <w:sz w:val="24"/>
          <w:szCs w:val="24"/>
        </w:rPr>
        <w:t xml:space="preserve"> semantics: the child initially shares the parent's physical page frames, and copying is deferred until either process writes to a shared page. This makes fork efficient even for large processes. The child typically calls one of the </w:t>
      </w:r>
      <w:r>
        <w:rPr>
          <w:rFonts w:ascii="Times New Roman" w:eastAsia="Times New Roman" w:hAnsi="Times New Roman" w:cs="Times New Roman"/>
          <w:b/>
          <w:bCs/>
          <w:sz w:val="24"/>
          <w:szCs w:val="24"/>
          <w:highlight w:val="yellow"/>
        </w:rPr>
        <w:t>exec()</w:t>
      </w:r>
      <w:r>
        <w:rPr>
          <w:rFonts w:ascii="Times New Roman" w:eastAsia="Times New Roman" w:hAnsi="Times New Roman" w:cs="Times New Roman"/>
          <w:sz w:val="24"/>
          <w:szCs w:val="24"/>
        </w:rPr>
        <w:t xml:space="preserve"> family of system calls immediately after fork to replace its memory image with a new program — this is the standard Unix process-creation idiom used by every shell. </w:t>
      </w:r>
      <w:r>
        <w:rPr>
          <w:rFonts w:ascii="Times New Roman" w:eastAsia="Times New Roman" w:hAnsi="Times New Roman" w:cs="Times New Roman"/>
          <w:b/>
          <w:bCs/>
          <w:sz w:val="24"/>
          <w:szCs w:val="24"/>
        </w:rPr>
        <w:t>clone()</w:t>
      </w:r>
      <w:r>
        <w:rPr>
          <w:rFonts w:ascii="Times New Roman" w:eastAsia="Times New Roman" w:hAnsi="Times New Roman" w:cs="Times New Roman"/>
          <w:sz w:val="24"/>
          <w:szCs w:val="24"/>
        </w:rPr>
        <w:t xml:space="preserve"> is a generalised form of fork that specifies exactly which resources (address space, file descriptors, signal handlers) are shared with the parent, enabling fine-grained thread creation and container setup.</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7.3   The Completely Fair Scheduler (CFS)</w:t>
      </w:r>
    </w:p>
    <w:p w:rsidR="00FA1FDF" w:rsidRDefault="00000000">
      <w:pPr>
        <w:spacing w:before="100" w:after="100" w:line="360" w:lineRule="auto"/>
        <w:jc w:val="both"/>
      </w:pPr>
      <w:r>
        <w:rPr>
          <w:rFonts w:ascii="Times New Roman" w:eastAsia="Times New Roman" w:hAnsi="Times New Roman" w:cs="Times New Roman"/>
          <w:sz w:val="24"/>
          <w:szCs w:val="24"/>
        </w:rPr>
        <w:t xml:space="preserve">openSUSE Leap 16 uses the </w:t>
      </w:r>
      <w:r>
        <w:rPr>
          <w:rFonts w:ascii="Times New Roman" w:eastAsia="Times New Roman" w:hAnsi="Times New Roman" w:cs="Times New Roman"/>
          <w:b/>
          <w:bCs/>
          <w:sz w:val="24"/>
          <w:szCs w:val="24"/>
          <w:highlight w:val="yellow"/>
        </w:rPr>
        <w:t>Completely Fair Scheduler (CFS)</w:t>
      </w:r>
      <w:r>
        <w:rPr>
          <w:rFonts w:ascii="Times New Roman" w:eastAsia="Times New Roman" w:hAnsi="Times New Roman" w:cs="Times New Roman"/>
          <w:sz w:val="24"/>
          <w:szCs w:val="24"/>
        </w:rPr>
        <w:t xml:space="preserve"> as its default CPU scheduler, introduced in Linux 2.6.23. CFS models an ideal multi-tasking processor: every runnable process receives an equal share of CPU time over any sufficiently long interval. It achieves this using a </w:t>
      </w:r>
      <w:r>
        <w:rPr>
          <w:rFonts w:ascii="Times New Roman" w:eastAsia="Times New Roman" w:hAnsi="Times New Roman" w:cs="Times New Roman"/>
          <w:b/>
          <w:bCs/>
          <w:sz w:val="24"/>
          <w:szCs w:val="24"/>
        </w:rPr>
        <w:t>red-black tree</w:t>
      </w:r>
      <w:r>
        <w:rPr>
          <w:rFonts w:ascii="Times New Roman" w:eastAsia="Times New Roman" w:hAnsi="Times New Roman" w:cs="Times New Roman"/>
          <w:sz w:val="24"/>
          <w:szCs w:val="24"/>
        </w:rPr>
        <w:t xml:space="preserve"> (an O(log n) balanced binary search tree) ordered by </w:t>
      </w:r>
      <w:r>
        <w:rPr>
          <w:rFonts w:ascii="Times New Roman" w:eastAsia="Times New Roman" w:hAnsi="Times New Roman" w:cs="Times New Roman"/>
          <w:b/>
          <w:bCs/>
          <w:sz w:val="24"/>
          <w:szCs w:val="24"/>
        </w:rPr>
        <w:t>virtual runtime (vruntime)</w:t>
      </w:r>
      <w:r>
        <w:rPr>
          <w:rFonts w:ascii="Times New Roman" w:eastAsia="Times New Roman" w:hAnsi="Times New Roman" w:cs="Times New Roman"/>
          <w:sz w:val="24"/>
          <w:szCs w:val="24"/>
        </w:rPr>
        <w:t xml:space="preserve">. At each scheduling decision, CFS selects the process with the </w:t>
      </w:r>
      <w:r>
        <w:rPr>
          <w:rFonts w:ascii="Times New Roman" w:eastAsia="Times New Roman" w:hAnsi="Times New Roman" w:cs="Times New Roman"/>
          <w:b/>
          <w:bCs/>
          <w:sz w:val="24"/>
          <w:szCs w:val="24"/>
        </w:rPr>
        <w:t>lowest vruntime</w:t>
      </w:r>
      <w:r>
        <w:rPr>
          <w:rFonts w:ascii="Times New Roman" w:eastAsia="Times New Roman" w:hAnsi="Times New Roman" w:cs="Times New Roman"/>
          <w:sz w:val="24"/>
          <w:szCs w:val="24"/>
        </w:rPr>
        <w:t xml:space="preserve"> — the leftmost node of the tree — to run next.</w:t>
      </w:r>
    </w:p>
    <w:p w:rsidR="00FA1FDF" w:rsidRDefault="00FA1FDF">
      <w:pPr>
        <w:spacing w:before="40" w:after="40" w:line="360" w:lineRule="auto"/>
      </w:pPr>
    </w:p>
    <w:tbl>
      <w:tblPr>
        <w:tblW w:w="9360"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Look w:val="04A0" w:firstRow="1" w:lastRow="0" w:firstColumn="1" w:lastColumn="0" w:noHBand="0" w:noVBand="1"/>
      </w:tblPr>
      <w:tblGrid>
        <w:gridCol w:w="9360"/>
      </w:tblGrid>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CFS Red-Black Tree (ordered by vruntime):</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FA1FDF">
            <w:pPr>
              <w:spacing w:after="0" w:line="280" w:lineRule="auto"/>
            </w:pP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[P3: vrt=12]</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[P1: vrt=8]    [P5: vrt=20]</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[P2: vrt=5]   [P4: vrt=10]</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FA1FDF">
            <w:pPr>
              <w:spacing w:after="0" w:line="280" w:lineRule="auto"/>
            </w:pP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CFS always picks the leftmost node (lowest vruntime) next.</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After running for its timeslice, P2's vruntime increases</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and it is re-inserted at the correct position in the tree.</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Nice = -20 → high weight → vruntime grows slowly (more CPU).</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Nice = +19 → low weight  → vruntime grows quickly (less CPU).</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Real-time tasks (SCHED_FIFO / SCHED_RR) always preempt CFS.</w:t>
            </w:r>
          </w:p>
        </w:tc>
      </w:tr>
    </w:tbl>
    <w:p w:rsidR="00FA1FDF" w:rsidRDefault="00FA1FDF">
      <w:pPr>
        <w:spacing w:before="40" w:after="40" w:line="360" w:lineRule="auto"/>
      </w:pPr>
    </w:p>
    <w:p w:rsidR="00FA1FDF" w:rsidRDefault="00000000">
      <w:pPr>
        <w:spacing w:before="100" w:after="100" w:line="360" w:lineRule="auto"/>
        <w:jc w:val="both"/>
      </w:pPr>
      <w:r>
        <w:rPr>
          <w:rFonts w:ascii="Times New Roman" w:eastAsia="Times New Roman" w:hAnsi="Times New Roman" w:cs="Times New Roman"/>
          <w:b/>
          <w:bCs/>
          <w:sz w:val="24"/>
          <w:szCs w:val="24"/>
        </w:rPr>
        <w:t>Nice values</w:t>
      </w:r>
      <w:r>
        <w:rPr>
          <w:rFonts w:ascii="Times New Roman" w:eastAsia="Times New Roman" w:hAnsi="Times New Roman" w:cs="Times New Roman"/>
          <w:sz w:val="24"/>
          <w:szCs w:val="24"/>
        </w:rPr>
        <w:t xml:space="preserve"> range from </w:t>
      </w:r>
      <w:r>
        <w:rPr>
          <w:rFonts w:ascii="Times New Roman" w:eastAsia="Times New Roman" w:hAnsi="Times New Roman" w:cs="Times New Roman"/>
          <w:b/>
          <w:bCs/>
          <w:sz w:val="24"/>
          <w:szCs w:val="24"/>
        </w:rPr>
        <w:t>-20</w:t>
      </w:r>
      <w:r>
        <w:rPr>
          <w:rFonts w:ascii="Times New Roman" w:eastAsia="Times New Roman" w:hAnsi="Times New Roman" w:cs="Times New Roman"/>
          <w:sz w:val="24"/>
          <w:szCs w:val="24"/>
        </w:rPr>
        <w:t xml:space="preserve"> (highest priority, largest scheduling weight) to </w:t>
      </w:r>
      <w:r>
        <w:rPr>
          <w:rFonts w:ascii="Times New Roman" w:eastAsia="Times New Roman" w:hAnsi="Times New Roman" w:cs="Times New Roman"/>
          <w:b/>
          <w:bCs/>
          <w:sz w:val="24"/>
          <w:szCs w:val="24"/>
        </w:rPr>
        <w:t>+19</w:t>
      </w:r>
      <w:r>
        <w:rPr>
          <w:rFonts w:ascii="Times New Roman" w:eastAsia="Times New Roman" w:hAnsi="Times New Roman" w:cs="Times New Roman"/>
          <w:sz w:val="24"/>
          <w:szCs w:val="24"/>
        </w:rPr>
        <w:t xml:space="preserve"> (lowest priority). Each step of one nice unit changes the weight by approximately 25%. The </w:t>
      </w:r>
      <w:r>
        <w:rPr>
          <w:rFonts w:ascii="Times New Roman" w:eastAsia="Times New Roman" w:hAnsi="Times New Roman" w:cs="Times New Roman"/>
          <w:b/>
          <w:bCs/>
          <w:sz w:val="24"/>
          <w:szCs w:val="24"/>
        </w:rPr>
        <w:t>SCHED_DEADLINE</w:t>
      </w:r>
      <w:r>
        <w:rPr>
          <w:rFonts w:ascii="Times New Roman" w:eastAsia="Times New Roman" w:hAnsi="Times New Roman" w:cs="Times New Roman"/>
          <w:sz w:val="24"/>
          <w:szCs w:val="24"/>
        </w:rPr>
        <w:t xml:space="preserve"> policy (Earliest Deadline First) is also available for hard real-time tasks that require guaranteed scheduling latency.</w:t>
      </w:r>
    </w:p>
    <w:p w:rsidR="00FA1FDF" w:rsidRDefault="00FA1FDF">
      <w:pPr>
        <w:spacing w:before="40" w:after="40" w:line="360" w:lineRule="auto"/>
      </w:pPr>
    </w:p>
    <w:p w:rsidR="00FA1FDF" w:rsidRDefault="00FA1FDF">
      <w:pPr>
        <w:spacing w:before="40" w:after="40" w:line="360" w:lineRule="auto"/>
      </w:pPr>
    </w:p>
    <w:p w:rsidR="00FA1FDF" w:rsidRDefault="00000000">
      <w:r>
        <w:br w:type="page"/>
      </w:r>
    </w:p>
    <w:p w:rsidR="00FA1FDF" w:rsidRDefault="00000000">
      <w:pPr>
        <w:pStyle w:val="Heading1"/>
        <w:shd w:val="clear" w:color="auto" w:fill="2B2B2B"/>
        <w:spacing w:after="180" w:line="360" w:lineRule="auto"/>
        <w:ind w:left="120" w:right="120"/>
      </w:pPr>
      <w:r>
        <w:rPr>
          <w:rFonts w:ascii="Times New Roman" w:eastAsia="Times New Roman" w:hAnsi="Times New Roman" w:cs="Times New Roman"/>
          <w:b/>
          <w:bCs/>
          <w:color w:val="FFFFFF"/>
          <w:sz w:val="36"/>
          <w:szCs w:val="36"/>
        </w:rPr>
        <w:lastRenderedPageBreak/>
        <w:t>8.   Main Memory Management</w:t>
      </w:r>
    </w:p>
    <w:p w:rsidR="00FA1FDF" w:rsidRDefault="00000000">
      <w:pPr>
        <w:spacing w:before="100" w:after="100" w:line="360" w:lineRule="auto"/>
        <w:jc w:val="both"/>
      </w:pPr>
      <w:r>
        <w:rPr>
          <w:rFonts w:ascii="Times New Roman" w:eastAsia="Times New Roman" w:hAnsi="Times New Roman" w:cs="Times New Roman"/>
          <w:sz w:val="24"/>
          <w:szCs w:val="24"/>
        </w:rPr>
        <w:t xml:space="preserve">Memory management is one of the most complex and performance-critical subsystems in any modern operating system. The Linux kernel's memory manager in openSUSE Leap 16 provides </w:t>
      </w:r>
      <w:r>
        <w:rPr>
          <w:rFonts w:ascii="Times New Roman" w:eastAsia="Times New Roman" w:hAnsi="Times New Roman" w:cs="Times New Roman"/>
          <w:b/>
          <w:bCs/>
          <w:sz w:val="24"/>
          <w:szCs w:val="24"/>
          <w:highlight w:val="yellow"/>
        </w:rPr>
        <w:t>virtual memory</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highlight w:val="yellow"/>
        </w:rPr>
        <w:t>demand paging</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highlight w:val="yellow"/>
        </w:rPr>
        <w:t>physical memory allocation</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highlight w:val="yellow"/>
        </w:rPr>
        <w:t>swapping</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highlight w:val="yellow"/>
        </w:rPr>
        <w:t>memory mapping</w:t>
      </w:r>
      <w:r>
        <w:rPr>
          <w:rFonts w:ascii="Times New Roman" w:eastAsia="Times New Roman" w:hAnsi="Times New Roman" w:cs="Times New Roman"/>
          <w:sz w:val="24"/>
          <w:szCs w:val="24"/>
        </w:rPr>
        <w:t xml:space="preserve"> services. Every process runs in its own isolated virtual address space, providing the illusion of exclusive access to the entire address range while the kernel transparently multiplexes physical RAM between all running processes.</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8.1   Virtual Address Space Layout</w:t>
      </w:r>
    </w:p>
    <w:tbl>
      <w:tblPr>
        <w:tblW w:w="9360"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Look w:val="04A0" w:firstRow="1" w:lastRow="0" w:firstColumn="1" w:lastColumn="0" w:noHBand="0" w:noVBand="1"/>
      </w:tblPr>
      <w:tblGrid>
        <w:gridCol w:w="9360"/>
      </w:tblGrid>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Virtual Address Space (x86_64 Linux — 4-level paging)</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FA1FDF">
            <w:pPr>
              <w:spacing w:after="0" w:line="280" w:lineRule="auto"/>
            </w:pP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0xFFFFFFFFFFFFFFFF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0xFFFF800000000000 ─┤  Kernel Space (128 TiB)</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(kernel text, vmalloc area, physmap)</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 not accessible from user space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0x0000800000000000 ─┤  Non-canonical hole (unmapped)</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0x00007FFFFFFFFFFF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0x00007FFF00000000 ─┤  Stack (grows downward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mmap region (shared libs, anonymous maps)</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Heap (grows upward ▲ via brk / mmap)</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BSS segment (uninitialised global data)</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Data segment (initialised global data)</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0x0000000000400000 ─┤  Text segment (.text — program code)</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0x0000000000000000 ─┘  (NULL pointer — unmapped)</w:t>
            </w:r>
          </w:p>
        </w:tc>
      </w:tr>
    </w:tbl>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8.2   Demand Paging and Page Faults</w:t>
      </w:r>
    </w:p>
    <w:p w:rsidR="00FA1FDF" w:rsidRDefault="00000000">
      <w:pPr>
        <w:spacing w:before="100" w:after="100" w:line="360" w:lineRule="auto"/>
        <w:jc w:val="both"/>
      </w:pPr>
      <w:r>
        <w:rPr>
          <w:rFonts w:ascii="Times New Roman" w:eastAsia="Times New Roman" w:hAnsi="Times New Roman" w:cs="Times New Roman"/>
          <w:sz w:val="24"/>
          <w:szCs w:val="24"/>
        </w:rPr>
        <w:t xml:space="preserve">Linux implements </w:t>
      </w:r>
      <w:r>
        <w:rPr>
          <w:rFonts w:ascii="Times New Roman" w:eastAsia="Times New Roman" w:hAnsi="Times New Roman" w:cs="Times New Roman"/>
          <w:b/>
          <w:bCs/>
          <w:sz w:val="24"/>
          <w:szCs w:val="24"/>
          <w:highlight w:val="yellow"/>
        </w:rPr>
        <w:t>demand paging</w:t>
      </w:r>
      <w:r>
        <w:rPr>
          <w:rFonts w:ascii="Times New Roman" w:eastAsia="Times New Roman" w:hAnsi="Times New Roman" w:cs="Times New Roman"/>
          <w:sz w:val="24"/>
          <w:szCs w:val="24"/>
        </w:rPr>
        <w:t xml:space="preserve">: physical pages are not allocated when a process is created or when a memory mapping is established. Instead, the page is allocated only when the process first accesses an address in that mapping. When the MMU encounters a virtual address with no valid page table entry, it raises a </w:t>
      </w:r>
      <w:r>
        <w:rPr>
          <w:rFonts w:ascii="Times New Roman" w:eastAsia="Times New Roman" w:hAnsi="Times New Roman" w:cs="Times New Roman"/>
          <w:b/>
          <w:bCs/>
          <w:sz w:val="24"/>
          <w:szCs w:val="24"/>
          <w:highlight w:val="yellow"/>
        </w:rPr>
        <w:t>page fault</w:t>
      </w:r>
      <w:r>
        <w:rPr>
          <w:rFonts w:ascii="Times New Roman" w:eastAsia="Times New Roman" w:hAnsi="Times New Roman" w:cs="Times New Roman"/>
          <w:sz w:val="24"/>
          <w:szCs w:val="24"/>
        </w:rPr>
        <w:t xml:space="preserve"> exception. The kernel's page fault handler determines whether the access is valid (within a </w:t>
      </w:r>
      <w:r>
        <w:rPr>
          <w:rFonts w:ascii="Times New Roman" w:eastAsia="Times New Roman" w:hAnsi="Times New Roman" w:cs="Times New Roman"/>
          <w:b/>
          <w:bCs/>
          <w:sz w:val="24"/>
          <w:szCs w:val="24"/>
        </w:rPr>
        <w:t>VMA — Virtual Memory Area</w:t>
      </w:r>
      <w:r>
        <w:rPr>
          <w:rFonts w:ascii="Times New Roman" w:eastAsia="Times New Roman" w:hAnsi="Times New Roman" w:cs="Times New Roman"/>
          <w:sz w:val="24"/>
          <w:szCs w:val="24"/>
        </w:rPr>
        <w:t xml:space="preserve">) and either allocates a new page (anonymous mapping), reads </w:t>
      </w:r>
      <w:r>
        <w:rPr>
          <w:rFonts w:ascii="Times New Roman" w:eastAsia="Times New Roman" w:hAnsi="Times New Roman" w:cs="Times New Roman"/>
          <w:sz w:val="24"/>
          <w:szCs w:val="24"/>
        </w:rPr>
        <w:lastRenderedPageBreak/>
        <w:t xml:space="preserve">the page from disk (file-backed mapping), applies copy-on-write (CoW fork), or terminates the process with </w:t>
      </w:r>
      <w:r>
        <w:rPr>
          <w:rFonts w:ascii="Times New Roman" w:eastAsia="Times New Roman" w:hAnsi="Times New Roman" w:cs="Times New Roman"/>
          <w:b/>
          <w:bCs/>
          <w:sz w:val="24"/>
          <w:szCs w:val="24"/>
        </w:rPr>
        <w:t>SIGSEGV</w:t>
      </w:r>
      <w:r>
        <w:rPr>
          <w:rFonts w:ascii="Times New Roman" w:eastAsia="Times New Roman" w:hAnsi="Times New Roman" w:cs="Times New Roman"/>
          <w:sz w:val="24"/>
          <w:szCs w:val="24"/>
        </w:rPr>
        <w:t xml:space="preserve"> if the access is invalid.</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8.3   Physical Memory Allocators</w:t>
      </w:r>
    </w:p>
    <w:p w:rsidR="00FA1FDF" w:rsidRDefault="00000000" w:rsidP="0074401C">
      <w:pPr>
        <w:spacing w:before="60" w:after="60" w:line="360" w:lineRule="auto"/>
      </w:pPr>
      <w:r w:rsidRPr="0074401C">
        <w:rPr>
          <w:rFonts w:ascii="Times New Roman" w:eastAsia="Times New Roman" w:hAnsi="Times New Roman" w:cs="Times New Roman"/>
          <w:b/>
          <w:bCs/>
          <w:sz w:val="24"/>
          <w:szCs w:val="24"/>
        </w:rPr>
        <w:t xml:space="preserve">Zone Allocator: </w:t>
      </w:r>
      <w:r w:rsidRPr="0074401C">
        <w:rPr>
          <w:rFonts w:ascii="Times New Roman" w:eastAsia="Times New Roman" w:hAnsi="Times New Roman" w:cs="Times New Roman"/>
          <w:sz w:val="24"/>
          <w:szCs w:val="24"/>
        </w:rPr>
        <w:t>Divides physical RAM into ZONE_DMA (first 16 MiB), ZONE_DMA32 (first 4 GiB), and ZONE_NORMAL (all remaining RAM), each with its own buddy system.</w:t>
      </w:r>
    </w:p>
    <w:p w:rsidR="00FA1FDF" w:rsidRDefault="00000000" w:rsidP="0074401C">
      <w:pPr>
        <w:spacing w:before="60" w:after="60" w:line="360" w:lineRule="auto"/>
      </w:pPr>
      <w:r w:rsidRPr="0074401C">
        <w:rPr>
          <w:rFonts w:ascii="Times New Roman" w:eastAsia="Times New Roman" w:hAnsi="Times New Roman" w:cs="Times New Roman"/>
          <w:b/>
          <w:bCs/>
          <w:sz w:val="24"/>
          <w:szCs w:val="24"/>
        </w:rPr>
        <w:t xml:space="preserve">Buddy System: </w:t>
      </w:r>
      <w:r w:rsidRPr="0074401C">
        <w:rPr>
          <w:rFonts w:ascii="Times New Roman" w:eastAsia="Times New Roman" w:hAnsi="Times New Roman" w:cs="Times New Roman"/>
          <w:sz w:val="24"/>
          <w:szCs w:val="24"/>
        </w:rPr>
        <w:t>Manages pages in power-of-two blocks (orders 0–10). Adjacent free blocks of the same order are merged ('buddied') to form larger blocks, reducing external fragmentation.</w:t>
      </w:r>
    </w:p>
    <w:p w:rsidR="00FA1FDF" w:rsidRDefault="00000000" w:rsidP="0074401C">
      <w:pPr>
        <w:spacing w:before="60" w:after="60" w:line="360" w:lineRule="auto"/>
      </w:pPr>
      <w:r w:rsidRPr="0074401C">
        <w:rPr>
          <w:rFonts w:ascii="Times New Roman" w:eastAsia="Times New Roman" w:hAnsi="Times New Roman" w:cs="Times New Roman"/>
          <w:b/>
          <w:bCs/>
          <w:sz w:val="24"/>
          <w:szCs w:val="24"/>
        </w:rPr>
        <w:t xml:space="preserve">SLUB Allocator: </w:t>
      </w:r>
      <w:r w:rsidRPr="0074401C">
        <w:rPr>
          <w:rFonts w:ascii="Times New Roman" w:eastAsia="Times New Roman" w:hAnsi="Times New Roman" w:cs="Times New Roman"/>
          <w:sz w:val="24"/>
          <w:szCs w:val="24"/>
        </w:rPr>
        <w:t>Sub-page object cache for frequently allocated kernel structures (inodes, dentries, task_structs, file descriptors). Reduces fragmentation and allocation overhead for fixed-size objects.</w:t>
      </w:r>
    </w:p>
    <w:p w:rsidR="00FA1FDF" w:rsidRDefault="00FA1FDF">
      <w:pPr>
        <w:spacing w:before="40" w:after="40" w:line="360" w:lineRule="auto"/>
      </w:pPr>
    </w:p>
    <w:tbl>
      <w:tblPr>
        <w:tblW w:w="9360"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Look w:val="04A0" w:firstRow="1" w:lastRow="0" w:firstColumn="1" w:lastColumn="0" w:noHBand="0" w:noVBand="1"/>
      </w:tblPr>
      <w:tblGrid>
        <w:gridCol w:w="9360"/>
      </w:tblGrid>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Buddy System Free Lists (orders 0–5 shown):</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FA1FDF">
            <w:pPr>
              <w:spacing w:after="0" w:line="280" w:lineRule="auto"/>
            </w:pP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Order 0 (   4 KiB):  [page][page][page][page]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Order 1 (   8 KiB):  [2 pages][2 pages]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Order 2 (  16 KiB):  [4 pages][4 pages]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Order 3 (  32 KiB):  [8 pages]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Order 4 (  64 KiB):  [16 pages]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Order 5 ( 128 KiB):  [32 pages]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Order 10 (4096 KiB): [1024 pages]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FA1FDF">
            <w:pPr>
              <w:spacing w:after="0" w:line="280" w:lineRule="auto"/>
            </w:pP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Allocation: round up to nearest power-of-two; split if needed.</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Freeing: merge with buddy if also free → larger block.</w:t>
            </w:r>
          </w:p>
        </w:tc>
      </w:tr>
    </w:tbl>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8.4   Key Memory Management Features</w:t>
      </w:r>
    </w:p>
    <w:p w:rsidR="00FA1FDF" w:rsidRDefault="00000000" w:rsidP="0074401C">
      <w:pPr>
        <w:spacing w:before="60" w:after="60" w:line="360" w:lineRule="auto"/>
      </w:pPr>
      <w:r w:rsidRPr="0074401C">
        <w:rPr>
          <w:rFonts w:ascii="Times New Roman" w:eastAsia="Times New Roman" w:hAnsi="Times New Roman" w:cs="Times New Roman"/>
          <w:b/>
          <w:bCs/>
          <w:sz w:val="24"/>
          <w:szCs w:val="24"/>
        </w:rPr>
        <w:t xml:space="preserve">Transparent Huge Pages (THP): </w:t>
      </w:r>
      <w:r w:rsidRPr="0074401C">
        <w:rPr>
          <w:rFonts w:ascii="Times New Roman" w:eastAsia="Times New Roman" w:hAnsi="Times New Roman" w:cs="Times New Roman"/>
          <w:sz w:val="24"/>
          <w:szCs w:val="24"/>
        </w:rPr>
        <w:t>Uses 2 MiB pages (default: madvise mode) to reduce TLB pressure for large-memory workloads such as databases and JVMs.</w:t>
      </w:r>
    </w:p>
    <w:p w:rsidR="00FA1FDF" w:rsidRDefault="00000000" w:rsidP="0074401C">
      <w:pPr>
        <w:spacing w:before="60" w:after="60" w:line="360" w:lineRule="auto"/>
      </w:pPr>
      <w:r w:rsidRPr="0074401C">
        <w:rPr>
          <w:rFonts w:ascii="Times New Roman" w:eastAsia="Times New Roman" w:hAnsi="Times New Roman" w:cs="Times New Roman"/>
          <w:b/>
          <w:bCs/>
          <w:sz w:val="24"/>
          <w:szCs w:val="24"/>
        </w:rPr>
        <w:t xml:space="preserve">OOM Killer: </w:t>
      </w:r>
      <w:r w:rsidRPr="0074401C">
        <w:rPr>
          <w:rFonts w:ascii="Times New Roman" w:eastAsia="Times New Roman" w:hAnsi="Times New Roman" w:cs="Times New Roman"/>
          <w:sz w:val="24"/>
          <w:szCs w:val="24"/>
        </w:rPr>
        <w:t>When RAM is exhausted, the OOM killer scores each process by memory use and terminates the highest scorer. Tunable per-process via /proc/PID/oom_score_adj.</w:t>
      </w:r>
    </w:p>
    <w:p w:rsidR="00FA1FDF" w:rsidRDefault="00000000" w:rsidP="0074401C">
      <w:pPr>
        <w:spacing w:before="60" w:after="60" w:line="360" w:lineRule="auto"/>
      </w:pPr>
      <w:r w:rsidRPr="0074401C">
        <w:rPr>
          <w:rFonts w:ascii="Times New Roman" w:eastAsia="Times New Roman" w:hAnsi="Times New Roman" w:cs="Times New Roman"/>
          <w:b/>
          <w:bCs/>
          <w:sz w:val="24"/>
          <w:szCs w:val="24"/>
        </w:rPr>
        <w:t xml:space="preserve">Swap / Swappiness: </w:t>
      </w:r>
      <w:proofErr w:type="gramStart"/>
      <w:r w:rsidRPr="0074401C">
        <w:rPr>
          <w:rFonts w:ascii="Times New Roman" w:eastAsia="Times New Roman" w:hAnsi="Times New Roman" w:cs="Times New Roman"/>
          <w:sz w:val="24"/>
          <w:szCs w:val="24"/>
        </w:rPr>
        <w:t>vm.swappiness</w:t>
      </w:r>
      <w:proofErr w:type="gramEnd"/>
      <w:r w:rsidRPr="0074401C">
        <w:rPr>
          <w:rFonts w:ascii="Times New Roman" w:eastAsia="Times New Roman" w:hAnsi="Times New Roman" w:cs="Times New Roman"/>
          <w:sz w:val="24"/>
          <w:szCs w:val="24"/>
        </w:rPr>
        <w:t xml:space="preserve"> (default 60) controls aggressiveness of swapping anonymous pages vs. reclaiming file-backed pages. On desktop systems, 10–20 is common.</w:t>
      </w:r>
    </w:p>
    <w:p w:rsidR="00FA1FDF" w:rsidRDefault="00000000">
      <w:pPr>
        <w:pStyle w:val="Heading1"/>
        <w:shd w:val="clear" w:color="auto" w:fill="2B2B2B"/>
        <w:spacing w:after="180" w:line="360" w:lineRule="auto"/>
        <w:ind w:left="120" w:right="120"/>
      </w:pPr>
      <w:r>
        <w:rPr>
          <w:rFonts w:ascii="Times New Roman" w:eastAsia="Times New Roman" w:hAnsi="Times New Roman" w:cs="Times New Roman"/>
          <w:b/>
          <w:bCs/>
          <w:color w:val="FFFFFF"/>
          <w:sz w:val="36"/>
          <w:szCs w:val="36"/>
        </w:rPr>
        <w:lastRenderedPageBreak/>
        <w:t>9.   File System Management</w:t>
      </w:r>
    </w:p>
    <w:p w:rsidR="00FA1FDF" w:rsidRDefault="00000000">
      <w:pPr>
        <w:spacing w:before="100" w:after="100" w:line="360" w:lineRule="auto"/>
        <w:jc w:val="both"/>
      </w:pPr>
      <w:r>
        <w:rPr>
          <w:rFonts w:ascii="Times New Roman" w:eastAsia="Times New Roman" w:hAnsi="Times New Roman" w:cs="Times New Roman"/>
          <w:sz w:val="24"/>
          <w:szCs w:val="24"/>
        </w:rPr>
        <w:t xml:space="preserve">The file system subsystem is responsible for organising, storing, and retrieving data on storage devices. The Linux </w:t>
      </w:r>
      <w:r>
        <w:rPr>
          <w:rFonts w:ascii="Times New Roman" w:eastAsia="Times New Roman" w:hAnsi="Times New Roman" w:cs="Times New Roman"/>
          <w:b/>
          <w:bCs/>
          <w:sz w:val="24"/>
          <w:szCs w:val="24"/>
          <w:highlight w:val="yellow"/>
        </w:rPr>
        <w:t>Virtual File System (VFS)</w:t>
      </w:r>
      <w:r>
        <w:rPr>
          <w:rFonts w:ascii="Times New Roman" w:eastAsia="Times New Roman" w:hAnsi="Times New Roman" w:cs="Times New Roman"/>
          <w:sz w:val="24"/>
          <w:szCs w:val="24"/>
        </w:rPr>
        <w:t xml:space="preserve"> provides a uniform POSIX API — open(), read(), write(), stat(), etc. — regardless of the underlying storage technology, allowing applications to interact with Btrfs, XFS, NFS, or a FUSE-based filesystem identically. openSUSE Leap 16 defaults to </w:t>
      </w:r>
      <w:r>
        <w:rPr>
          <w:rFonts w:ascii="Times New Roman" w:eastAsia="Times New Roman" w:hAnsi="Times New Roman" w:cs="Times New Roman"/>
          <w:b/>
          <w:bCs/>
          <w:sz w:val="24"/>
          <w:szCs w:val="24"/>
          <w:highlight w:val="yellow"/>
        </w:rPr>
        <w:t>Btrfs</w:t>
      </w:r>
      <w:r>
        <w:rPr>
          <w:rFonts w:ascii="Times New Roman" w:eastAsia="Times New Roman" w:hAnsi="Times New Roman" w:cs="Times New Roman"/>
          <w:sz w:val="24"/>
          <w:szCs w:val="24"/>
        </w:rPr>
        <w:t xml:space="preserve"> for the root partition and </w:t>
      </w:r>
      <w:r>
        <w:rPr>
          <w:rFonts w:ascii="Times New Roman" w:eastAsia="Times New Roman" w:hAnsi="Times New Roman" w:cs="Times New Roman"/>
          <w:b/>
          <w:bCs/>
          <w:sz w:val="24"/>
          <w:szCs w:val="24"/>
          <w:highlight w:val="yellow"/>
        </w:rPr>
        <w:t>XFS</w:t>
      </w:r>
      <w:r>
        <w:rPr>
          <w:rFonts w:ascii="Times New Roman" w:eastAsia="Times New Roman" w:hAnsi="Times New Roman" w:cs="Times New Roman"/>
          <w:sz w:val="24"/>
          <w:szCs w:val="24"/>
        </w:rPr>
        <w:t xml:space="preserve"> for /home.</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9.1   VFS Architecture</w:t>
      </w:r>
    </w:p>
    <w:tbl>
      <w:tblPr>
        <w:tblW w:w="9360"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Look w:val="04A0" w:firstRow="1" w:lastRow="0" w:firstColumn="1" w:lastColumn="0" w:noHBand="0" w:noVBand="1"/>
      </w:tblPr>
      <w:tblGrid>
        <w:gridCol w:w="9360"/>
      </w:tblGrid>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User Space:  open() read() write() close() stat() rename()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System Call Interface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VFS Objects:  superblock  |  inode  |  dentry  |  file</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Filesystem Drivers:</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Btrfs  |  XFS  |  EXT4  |  FAT32  |  NTFS3  |  NFS  |  CIFS</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Block Layer:  I/O Scheduler  |  Device Mapper  |  MD RAID</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Block Devices:  NVMe  |  SATA  |  SAS  |  USB  |  iSCSI</w:t>
            </w:r>
          </w:p>
        </w:tc>
      </w:tr>
    </w:tbl>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9.2   Btrfs — Default Root Filesystem</w:t>
      </w:r>
    </w:p>
    <w:p w:rsidR="00FA1FDF" w:rsidRDefault="00000000">
      <w:pPr>
        <w:spacing w:before="100" w:after="100" w:line="360" w:lineRule="auto"/>
        <w:jc w:val="both"/>
      </w:pPr>
      <w:r>
        <w:rPr>
          <w:rFonts w:ascii="Times New Roman" w:eastAsia="Times New Roman" w:hAnsi="Times New Roman" w:cs="Times New Roman"/>
          <w:b/>
          <w:bCs/>
          <w:sz w:val="24"/>
          <w:szCs w:val="24"/>
          <w:highlight w:val="yellow"/>
        </w:rPr>
        <w:t>Btrfs</w:t>
      </w:r>
      <w:r>
        <w:rPr>
          <w:rFonts w:ascii="Times New Roman" w:eastAsia="Times New Roman" w:hAnsi="Times New Roman" w:cs="Times New Roman"/>
          <w:sz w:val="24"/>
          <w:szCs w:val="24"/>
        </w:rPr>
        <w:t xml:space="preserve"> (B-tree File System) is a modern, </w:t>
      </w:r>
      <w:r>
        <w:rPr>
          <w:rFonts w:ascii="Times New Roman" w:eastAsia="Times New Roman" w:hAnsi="Times New Roman" w:cs="Times New Roman"/>
          <w:b/>
          <w:bCs/>
          <w:sz w:val="24"/>
          <w:szCs w:val="24"/>
        </w:rPr>
        <w:t>copy-on-write (CoW)</w:t>
      </w:r>
      <w:r>
        <w:rPr>
          <w:rFonts w:ascii="Times New Roman" w:eastAsia="Times New Roman" w:hAnsi="Times New Roman" w:cs="Times New Roman"/>
          <w:sz w:val="24"/>
          <w:szCs w:val="24"/>
        </w:rPr>
        <w:t xml:space="preserve"> filesystem originally developed by Chris Mason at Oracle and now maintained by the Linux kernel community. It is the default root filesystem in openSUSE Leap 16 due to its powerful feature set:</w:t>
      </w:r>
    </w:p>
    <w:p w:rsidR="00FA1FDF" w:rsidRDefault="00FA1FDF">
      <w:pPr>
        <w:spacing w:before="40" w:after="40" w:line="360" w:lineRule="auto"/>
      </w:pPr>
    </w:p>
    <w:p w:rsidR="00FA1FDF" w:rsidRDefault="00000000" w:rsidP="0074401C">
      <w:pPr>
        <w:spacing w:before="60" w:after="60" w:line="360" w:lineRule="auto"/>
      </w:pPr>
      <w:r w:rsidRPr="0074401C">
        <w:rPr>
          <w:rFonts w:ascii="Times New Roman" w:eastAsia="Times New Roman" w:hAnsi="Times New Roman" w:cs="Times New Roman"/>
          <w:b/>
          <w:bCs/>
          <w:sz w:val="24"/>
          <w:szCs w:val="24"/>
        </w:rPr>
        <w:t xml:space="preserve">Copy-on-Write (CoW): </w:t>
      </w:r>
      <w:r w:rsidRPr="0074401C">
        <w:rPr>
          <w:rFonts w:ascii="Times New Roman" w:eastAsia="Times New Roman" w:hAnsi="Times New Roman" w:cs="Times New Roman"/>
          <w:sz w:val="24"/>
          <w:szCs w:val="24"/>
        </w:rPr>
        <w:t>Modified data is written to a new location; the old location remains valid until the metadata update is committed. This enables atomic writes and is the foundation of snapshotting.</w:t>
      </w:r>
    </w:p>
    <w:p w:rsidR="00FA1FDF" w:rsidRDefault="00000000" w:rsidP="0074401C">
      <w:pPr>
        <w:spacing w:before="60" w:after="60" w:line="360" w:lineRule="auto"/>
      </w:pPr>
      <w:r w:rsidRPr="0074401C">
        <w:rPr>
          <w:rFonts w:ascii="Times New Roman" w:eastAsia="Times New Roman" w:hAnsi="Times New Roman" w:cs="Times New Roman"/>
          <w:b/>
          <w:bCs/>
          <w:sz w:val="24"/>
          <w:szCs w:val="24"/>
        </w:rPr>
        <w:lastRenderedPageBreak/>
        <w:t xml:space="preserve">Snapshots: </w:t>
      </w:r>
      <w:r w:rsidRPr="0074401C">
        <w:rPr>
          <w:rFonts w:ascii="Times New Roman" w:eastAsia="Times New Roman" w:hAnsi="Times New Roman" w:cs="Times New Roman"/>
          <w:sz w:val="24"/>
          <w:szCs w:val="24"/>
        </w:rPr>
        <w:t>Instant, space-efficient snapshots of subvolumes. A snapshot initially shares all data blocks with its origin; blocks diverge only as changes are made. Managed by Snapper.</w:t>
      </w:r>
    </w:p>
    <w:p w:rsidR="00FA1FDF" w:rsidRDefault="00000000" w:rsidP="0074401C">
      <w:pPr>
        <w:spacing w:before="60" w:after="60" w:line="360" w:lineRule="auto"/>
      </w:pPr>
      <w:r w:rsidRPr="0074401C">
        <w:rPr>
          <w:rFonts w:ascii="Times New Roman" w:eastAsia="Times New Roman" w:hAnsi="Times New Roman" w:cs="Times New Roman"/>
          <w:b/>
          <w:bCs/>
          <w:sz w:val="24"/>
          <w:szCs w:val="24"/>
        </w:rPr>
        <w:t xml:space="preserve">Subvolumes: </w:t>
      </w:r>
      <w:r w:rsidRPr="0074401C">
        <w:rPr>
          <w:rFonts w:ascii="Times New Roman" w:eastAsia="Times New Roman" w:hAnsi="Times New Roman" w:cs="Times New Roman"/>
          <w:sz w:val="24"/>
          <w:szCs w:val="24"/>
        </w:rPr>
        <w:t>Independently mountable namespaces within a single Btrfs volume, enabling granular snapshot management.</w:t>
      </w:r>
    </w:p>
    <w:p w:rsidR="00FA1FDF" w:rsidRDefault="00000000" w:rsidP="0074401C">
      <w:pPr>
        <w:spacing w:before="60" w:after="60" w:line="360" w:lineRule="auto"/>
      </w:pPr>
      <w:r w:rsidRPr="0074401C">
        <w:rPr>
          <w:rFonts w:ascii="Times New Roman" w:eastAsia="Times New Roman" w:hAnsi="Times New Roman" w:cs="Times New Roman"/>
          <w:b/>
          <w:bCs/>
          <w:sz w:val="24"/>
          <w:szCs w:val="24"/>
        </w:rPr>
        <w:t xml:space="preserve">Data &amp; Metadata Checksums: </w:t>
      </w:r>
      <w:r w:rsidRPr="0074401C">
        <w:rPr>
          <w:rFonts w:ascii="Times New Roman" w:eastAsia="Times New Roman" w:hAnsi="Times New Roman" w:cs="Times New Roman"/>
          <w:sz w:val="24"/>
          <w:szCs w:val="24"/>
        </w:rPr>
        <w:t>CRC32C (or XXHASH/BLAKE2b) protects all blocks; silent bit-rot is detected during reads and scrub operations.</w:t>
      </w:r>
    </w:p>
    <w:p w:rsidR="00FA1FDF" w:rsidRDefault="00000000" w:rsidP="0074401C">
      <w:pPr>
        <w:spacing w:before="60" w:after="60" w:line="360" w:lineRule="auto"/>
      </w:pPr>
      <w:r w:rsidRPr="0074401C">
        <w:rPr>
          <w:rFonts w:ascii="Times New Roman" w:eastAsia="Times New Roman" w:hAnsi="Times New Roman" w:cs="Times New Roman"/>
          <w:b/>
          <w:bCs/>
          <w:sz w:val="24"/>
          <w:szCs w:val="24"/>
        </w:rPr>
        <w:t xml:space="preserve">Online Scrub: </w:t>
      </w:r>
      <w:r w:rsidRPr="0074401C">
        <w:rPr>
          <w:rFonts w:ascii="Times New Roman" w:eastAsia="Times New Roman" w:hAnsi="Times New Roman" w:cs="Times New Roman"/>
          <w:sz w:val="24"/>
          <w:szCs w:val="24"/>
        </w:rPr>
        <w:t>'btrfs scrub' reads all data and metadata, verifies checksums, and repairs errors using RAID redundancy.</w:t>
      </w:r>
    </w:p>
    <w:p w:rsidR="00FA1FDF" w:rsidRDefault="00000000" w:rsidP="0074401C">
      <w:pPr>
        <w:spacing w:before="60" w:after="60" w:line="360" w:lineRule="auto"/>
      </w:pPr>
      <w:r w:rsidRPr="0074401C">
        <w:rPr>
          <w:rFonts w:ascii="Times New Roman" w:eastAsia="Times New Roman" w:hAnsi="Times New Roman" w:cs="Times New Roman"/>
          <w:b/>
          <w:bCs/>
          <w:sz w:val="24"/>
          <w:szCs w:val="24"/>
        </w:rPr>
        <w:t xml:space="preserve">Built-in RAID: </w:t>
      </w:r>
      <w:r w:rsidRPr="0074401C">
        <w:rPr>
          <w:rFonts w:ascii="Times New Roman" w:eastAsia="Times New Roman" w:hAnsi="Times New Roman" w:cs="Times New Roman"/>
          <w:sz w:val="24"/>
          <w:szCs w:val="24"/>
        </w:rPr>
        <w:t>RAID 0, 1, and 10 are production-ready; RAID 5/6 functional but not recommended for critical data.</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9.3   openSUSE Btrfs Subvolume Layout</w:t>
      </w:r>
    </w:p>
    <w:tbl>
      <w:tblPr>
        <w:tblW w:w="9360"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Look w:val="04A0" w:firstRow="1" w:lastRow="0" w:firstColumn="1" w:lastColumn="0" w:noHBand="0" w:noVBand="1"/>
      </w:tblPr>
      <w:tblGrid>
        <w:gridCol w:w="9360"/>
      </w:tblGrid>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(root subvolume — mounted at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@/.snapshots          ← Snapper snapshot directory</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@/boot/grub2/i386-pc  ← GRUB2 legacy  (not snapshotted)</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@/boot/grub2/x86_64-efi  ← GRUB2 EFI (not snapshotted)</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@/opt                 ← Optional packages (not snapshotted)</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@/srv                 ← Service data   (not snapshotted)</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@/tmp                 ← Temp files     (not snapshotted)</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@/usr/local           ← Local installs (not snapshotted)</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@/var                 ← Logs/databases (not snapshotted)</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FA1FDF">
            <w:pPr>
              <w:spacing w:after="0" w:line="280" w:lineRule="auto"/>
            </w:pP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/home  →  separate XFS partition (user data; not snapshotted)</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FA1FDF">
            <w:pPr>
              <w:spacing w:after="0" w:line="280" w:lineRule="auto"/>
            </w:pP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Excluding /var, /tmp, /opt prevents logs and variable data</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from bloating snapshot storage.</w:t>
            </w:r>
          </w:p>
        </w:tc>
      </w:tr>
    </w:tbl>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9.4   XFS — Home Partition Filesystem</w:t>
      </w:r>
    </w:p>
    <w:p w:rsidR="00FA1FDF" w:rsidRDefault="00000000">
      <w:pPr>
        <w:spacing w:before="100" w:after="100" w:line="360" w:lineRule="auto"/>
        <w:jc w:val="both"/>
      </w:pPr>
      <w:r>
        <w:rPr>
          <w:rFonts w:ascii="Times New Roman" w:eastAsia="Times New Roman" w:hAnsi="Times New Roman" w:cs="Times New Roman"/>
          <w:b/>
          <w:bCs/>
          <w:sz w:val="24"/>
          <w:szCs w:val="24"/>
          <w:highlight w:val="yellow"/>
        </w:rPr>
        <w:t>XFS</w:t>
      </w:r>
      <w:r>
        <w:rPr>
          <w:rFonts w:ascii="Times New Roman" w:eastAsia="Times New Roman" w:hAnsi="Times New Roman" w:cs="Times New Roman"/>
          <w:sz w:val="24"/>
          <w:szCs w:val="24"/>
        </w:rPr>
        <w:t xml:space="preserve"> is a high-performance, extent-based journalling filesystem developed by Silicon Graphics (SGI) in 1993 and contributed to Linux in 2002. It uses </w:t>
      </w:r>
      <w:r>
        <w:rPr>
          <w:rFonts w:ascii="Times New Roman" w:eastAsia="Times New Roman" w:hAnsi="Times New Roman" w:cs="Times New Roman"/>
          <w:b/>
          <w:bCs/>
          <w:sz w:val="24"/>
          <w:szCs w:val="24"/>
        </w:rPr>
        <w:t>B+ tree extent maps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delayed allocation</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online defragmentation</w:t>
      </w:r>
      <w:r>
        <w:rPr>
          <w:rFonts w:ascii="Times New Roman" w:eastAsia="Times New Roman" w:hAnsi="Times New Roman" w:cs="Times New Roman"/>
          <w:sz w:val="24"/>
          <w:szCs w:val="24"/>
        </w:rPr>
        <w:t xml:space="preserve"> to deliver excellent throughput for large files and high-concurrency workloads. XFS supports </w:t>
      </w:r>
      <w:r>
        <w:rPr>
          <w:rFonts w:ascii="Times New Roman" w:eastAsia="Times New Roman" w:hAnsi="Times New Roman" w:cs="Times New Roman"/>
          <w:b/>
          <w:bCs/>
          <w:sz w:val="24"/>
          <w:szCs w:val="24"/>
        </w:rPr>
        <w:t>online growing</w:t>
      </w:r>
      <w:r>
        <w:rPr>
          <w:rFonts w:ascii="Times New Roman" w:eastAsia="Times New Roman" w:hAnsi="Times New Roman" w:cs="Times New Roman"/>
          <w:sz w:val="24"/>
          <w:szCs w:val="24"/>
        </w:rPr>
        <w:t xml:space="preserve"> (xfs_growfs) and has no practical file size or filesystem size limit on 64-bit </w:t>
      </w:r>
      <w:r>
        <w:rPr>
          <w:rFonts w:ascii="Times New Roman" w:eastAsia="Times New Roman" w:hAnsi="Times New Roman" w:cs="Times New Roman"/>
          <w:sz w:val="24"/>
          <w:szCs w:val="24"/>
        </w:rPr>
        <w:lastRenderedPageBreak/>
        <w:t>systems. It is particularly well-suited for /home because user data tends to be large files (videos, disk images, archives) where XFS's extent-based approach outperforms inode-based allocation.</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9.5   Snapper — Automated Snapshot Management</w:t>
      </w:r>
    </w:p>
    <w:p w:rsidR="00FA1FDF" w:rsidRDefault="00000000">
      <w:pPr>
        <w:spacing w:before="100" w:after="100" w:line="360" w:lineRule="auto"/>
        <w:jc w:val="both"/>
      </w:pPr>
      <w:r>
        <w:rPr>
          <w:rFonts w:ascii="Times New Roman" w:eastAsia="Times New Roman" w:hAnsi="Times New Roman" w:cs="Times New Roman"/>
          <w:b/>
          <w:bCs/>
          <w:sz w:val="24"/>
          <w:szCs w:val="24"/>
          <w:highlight w:val="yellow"/>
        </w:rPr>
        <w:t>Snapper</w:t>
      </w:r>
      <w:r>
        <w:rPr>
          <w:rFonts w:ascii="Times New Roman" w:eastAsia="Times New Roman" w:hAnsi="Times New Roman" w:cs="Times New Roman"/>
          <w:sz w:val="24"/>
          <w:szCs w:val="24"/>
        </w:rPr>
        <w:t xml:space="preserve"> is openSUSE's snapshot management tool, tightly integrated with Btrfs and the YaST/Zypper package management workflow. By default, Snapper creates a </w:t>
      </w:r>
      <w:r>
        <w:rPr>
          <w:rFonts w:ascii="Times New Roman" w:eastAsia="Times New Roman" w:hAnsi="Times New Roman" w:cs="Times New Roman"/>
          <w:b/>
          <w:bCs/>
          <w:sz w:val="24"/>
          <w:szCs w:val="24"/>
        </w:rPr>
        <w:t>'pre' snapshot</w:t>
      </w:r>
      <w:r>
        <w:rPr>
          <w:rFonts w:ascii="Times New Roman" w:eastAsia="Times New Roman" w:hAnsi="Times New Roman" w:cs="Times New Roman"/>
          <w:sz w:val="24"/>
          <w:szCs w:val="24"/>
        </w:rPr>
        <w:t xml:space="preserve"> before every Zypper transaction and a </w:t>
      </w:r>
      <w:r>
        <w:rPr>
          <w:rFonts w:ascii="Times New Roman" w:eastAsia="Times New Roman" w:hAnsi="Times New Roman" w:cs="Times New Roman"/>
          <w:b/>
          <w:bCs/>
          <w:sz w:val="24"/>
          <w:szCs w:val="24"/>
        </w:rPr>
        <w:t>'post' snapshot</w:t>
      </w:r>
      <w:r>
        <w:rPr>
          <w:rFonts w:ascii="Times New Roman" w:eastAsia="Times New Roman" w:hAnsi="Times New Roman" w:cs="Times New Roman"/>
          <w:sz w:val="24"/>
          <w:szCs w:val="24"/>
        </w:rPr>
        <w:t xml:space="preserve"> after it completes. If a package update breaks the system, the administrator can boot into a previous snapshot from the GRUB2 menu and execute </w:t>
      </w:r>
      <w:r>
        <w:rPr>
          <w:rFonts w:ascii="Times New Roman" w:eastAsia="Times New Roman" w:hAnsi="Times New Roman" w:cs="Times New Roman"/>
          <w:b/>
          <w:bCs/>
          <w:sz w:val="24"/>
          <w:szCs w:val="24"/>
        </w:rPr>
        <w:t>'snapper rollback'</w:t>
      </w:r>
      <w:r>
        <w:rPr>
          <w:rFonts w:ascii="Times New Roman" w:eastAsia="Times New Roman" w:hAnsi="Times New Roman" w:cs="Times New Roman"/>
          <w:sz w:val="24"/>
          <w:szCs w:val="24"/>
        </w:rPr>
        <w:t xml:space="preserve"> to revert the root subvolume, making package management failures entirely recoverable. Snapper also manages a rolling window of </w:t>
      </w:r>
      <w:r>
        <w:rPr>
          <w:rFonts w:ascii="Times New Roman" w:eastAsia="Times New Roman" w:hAnsi="Times New Roman" w:cs="Times New Roman"/>
          <w:b/>
          <w:bCs/>
          <w:sz w:val="24"/>
          <w:szCs w:val="24"/>
        </w:rPr>
        <w:t>timeline snapshots</w:t>
      </w:r>
      <w:r>
        <w:rPr>
          <w:rFonts w:ascii="Times New Roman" w:eastAsia="Times New Roman" w:hAnsi="Times New Roman" w:cs="Times New Roman"/>
          <w:sz w:val="24"/>
          <w:szCs w:val="24"/>
        </w:rPr>
        <w:t xml:space="preserve"> (hourly, daily, weekly, monthly) with configurable retention counts.</w:t>
      </w:r>
    </w:p>
    <w:p w:rsidR="00FA1FDF" w:rsidRDefault="00FA1FDF">
      <w:pPr>
        <w:spacing w:before="40" w:after="40" w:line="360" w:lineRule="auto"/>
      </w:pPr>
    </w:p>
    <w:p w:rsidR="00FA1FDF" w:rsidRDefault="00000000">
      <w:r>
        <w:br w:type="page"/>
      </w:r>
    </w:p>
    <w:p w:rsidR="00FA1FDF" w:rsidRDefault="00000000">
      <w:pPr>
        <w:pStyle w:val="Heading1"/>
        <w:shd w:val="clear" w:color="auto" w:fill="2B2B2B"/>
        <w:spacing w:after="180" w:line="360" w:lineRule="auto"/>
        <w:ind w:left="120" w:right="120"/>
      </w:pPr>
      <w:r>
        <w:rPr>
          <w:rFonts w:ascii="Times New Roman" w:eastAsia="Times New Roman" w:hAnsi="Times New Roman" w:cs="Times New Roman"/>
          <w:b/>
          <w:bCs/>
          <w:color w:val="FFFFFF"/>
          <w:sz w:val="36"/>
          <w:szCs w:val="36"/>
        </w:rPr>
        <w:lastRenderedPageBreak/>
        <w:t>10.   Secondary Storage Management</w:t>
      </w:r>
    </w:p>
    <w:p w:rsidR="00FA1FDF" w:rsidRDefault="00000000">
      <w:pPr>
        <w:spacing w:before="100" w:after="100" w:line="360" w:lineRule="auto"/>
        <w:jc w:val="both"/>
      </w:pPr>
      <w:r>
        <w:rPr>
          <w:rFonts w:ascii="Times New Roman" w:eastAsia="Times New Roman" w:hAnsi="Times New Roman" w:cs="Times New Roman"/>
          <w:sz w:val="24"/>
          <w:szCs w:val="24"/>
        </w:rPr>
        <w:t xml:space="preserve">Secondary storage management in openSUSE Leap 16 encompasses the organisation, access, and maintenance of persistent storage: HDDs, SSDs, NVMe drives, and removable media. The kernel's </w:t>
      </w:r>
      <w:r>
        <w:rPr>
          <w:rFonts w:ascii="Times New Roman" w:eastAsia="Times New Roman" w:hAnsi="Times New Roman" w:cs="Times New Roman"/>
          <w:b/>
          <w:bCs/>
          <w:sz w:val="24"/>
          <w:szCs w:val="24"/>
          <w:highlight w:val="yellow"/>
        </w:rPr>
        <w:t>block layer</w:t>
      </w:r>
      <w:r>
        <w:rPr>
          <w:rFonts w:ascii="Times New Roman" w:eastAsia="Times New Roman" w:hAnsi="Times New Roman" w:cs="Times New Roman"/>
          <w:sz w:val="24"/>
          <w:szCs w:val="24"/>
        </w:rPr>
        <w:t xml:space="preserve"> sits between filesystem drivers and device drivers, providing buffering, request merging, and pluggable I/O scheduling. Above this, </w:t>
      </w:r>
      <w:r>
        <w:rPr>
          <w:rFonts w:ascii="Times New Roman" w:eastAsia="Times New Roman" w:hAnsi="Times New Roman" w:cs="Times New Roman"/>
          <w:b/>
          <w:bCs/>
          <w:sz w:val="24"/>
          <w:szCs w:val="24"/>
          <w:highlight w:val="yellow"/>
        </w:rPr>
        <w:t>LVM2</w:t>
      </w:r>
      <w:r>
        <w:rPr>
          <w:rFonts w:ascii="Times New Roman" w:eastAsia="Times New Roman" w:hAnsi="Times New Roman" w:cs="Times New Roman"/>
          <w:sz w:val="24"/>
          <w:szCs w:val="24"/>
        </w:rPr>
        <w:t xml:space="preserve"> offers flexible logical volume management, and </w:t>
      </w:r>
      <w:r>
        <w:rPr>
          <w:rFonts w:ascii="Times New Roman" w:eastAsia="Times New Roman" w:hAnsi="Times New Roman" w:cs="Times New Roman"/>
          <w:b/>
          <w:bCs/>
          <w:sz w:val="24"/>
          <w:szCs w:val="24"/>
          <w:highlight w:val="yellow"/>
        </w:rPr>
        <w:t>dm-crypt/LUKS2</w:t>
      </w:r>
      <w:r>
        <w:rPr>
          <w:rFonts w:ascii="Times New Roman" w:eastAsia="Times New Roman" w:hAnsi="Times New Roman" w:cs="Times New Roman"/>
          <w:sz w:val="24"/>
          <w:szCs w:val="24"/>
        </w:rPr>
        <w:t xml:space="preserve"> provides transparent full-disk encryption.</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10.1   GPT Partition Layout (Typical UEFI Install)</w:t>
      </w:r>
    </w:p>
    <w:tbl>
      <w:tblPr>
        <w:tblW w:w="9360"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Look w:val="04A0" w:firstRow="1" w:lastRow="0" w:firstColumn="1" w:lastColumn="0" w:noHBand="0" w:noVBand="1"/>
      </w:tblPr>
      <w:tblGrid>
        <w:gridCol w:w="9360"/>
      </w:tblGrid>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GPT Disk Layout — Standard openSUSE Leap 16 UEFI Installation:</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FA1FDF">
            <w:pPr>
              <w:spacing w:after="0" w:line="280" w:lineRule="auto"/>
            </w:pP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Partition 1 :  EFI System Partition (ESP)  —  512 MiB  — FAT32</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Mounts at /boot/efi; contains GRUB2 EFI binary</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Partition 2 :  /boot                       —  1 GiB    — EXT4</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Kernel images, initrd; separate from Btrfs CoW</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Partition 3 :  /  (root)                   —  40+ GiB  — Btrfs</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System files, subvolumes, Snapper snapshots</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Partition 4 :  /home  (optional)            —  Remaining— XFS</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User data; independently backupable</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[Optional]  :  swap                         —  RAM-size — swap</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Or a swap file within /var (non-snapshotted)</w:t>
            </w:r>
          </w:p>
        </w:tc>
      </w:tr>
    </w:tbl>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10.2   I/O Schedulers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200"/>
        <w:gridCol w:w="5160"/>
      </w:tblGrid>
      <w:tr w:rsidR="00FA1FDF">
        <w:trPr>
          <w:tblHeader/>
        </w:trPr>
        <w:tc>
          <w:tcPr>
            <w:tcW w:w="200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Scheduler</w:t>
            </w:r>
          </w:p>
        </w:tc>
        <w:tc>
          <w:tcPr>
            <w:tcW w:w="220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Best For</w:t>
            </w:r>
          </w:p>
        </w:tc>
        <w:tc>
          <w:tcPr>
            <w:tcW w:w="516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Key Characteristic</w:t>
            </w:r>
          </w:p>
        </w:tc>
      </w:tr>
      <w:tr w:rsidR="00FA1FD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mq-deadline</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FB2755">
            <w:pPr>
              <w:spacing w:after="0" w:line="280" w:lineRule="auto"/>
            </w:pPr>
            <w:r>
              <w:rPr>
                <w:rFonts w:ascii="Times New Roman" w:eastAsia="Times New Roman" w:hAnsi="Times New Roman" w:cs="Times New Roman"/>
                <w:sz w:val="24"/>
                <w:szCs w:val="24"/>
              </w:rPr>
              <w:t>x</w:t>
            </w:r>
            <w:r w:rsidR="00000000">
              <w:rPr>
                <w:rFonts w:ascii="Times New Roman" w:eastAsia="Times New Roman" w:hAnsi="Times New Roman" w:cs="Times New Roman"/>
                <w:sz w:val="24"/>
                <w:szCs w:val="24"/>
              </w:rPr>
              <w:t xml:space="preserve"> HDDs</w:t>
            </w:r>
          </w:p>
        </w:tc>
        <w:tc>
          <w:tcPr>
            <w:tcW w:w="51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Merges/sorts by sector; enforces max-latency deadlines to prevent starvation</w:t>
            </w:r>
          </w:p>
        </w:tc>
      </w:tr>
      <w:tr w:rsidR="00FA1FDF">
        <w:tc>
          <w:tcPr>
            <w:tcW w:w="20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bfq</w:t>
            </w:r>
          </w:p>
        </w:tc>
        <w:tc>
          <w:tcPr>
            <w:tcW w:w="22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Desktop (any disk)</w:t>
            </w:r>
          </w:p>
        </w:tc>
        <w:tc>
          <w:tcPr>
            <w:tcW w:w="51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Budget Fair Queuing: per-process I/O fairness; good interactive responsiveness</w:t>
            </w:r>
          </w:p>
        </w:tc>
      </w:tr>
      <w:tr w:rsidR="00FA1FD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kyber</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Fast NVMe SSDs</w:t>
            </w:r>
          </w:p>
        </w:tc>
        <w:tc>
          <w:tcPr>
            <w:tcW w:w="51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Low-latency; separate read/write queues with token-bucket throughput control</w:t>
            </w:r>
          </w:p>
        </w:tc>
      </w:tr>
      <w:tr w:rsidR="00FA1FDF">
        <w:tc>
          <w:tcPr>
            <w:tcW w:w="20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none</w:t>
            </w:r>
          </w:p>
        </w:tc>
        <w:tc>
          <w:tcPr>
            <w:tcW w:w="22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NVMe (internal QoS)</w:t>
            </w:r>
          </w:p>
        </w:tc>
        <w:tc>
          <w:tcPr>
            <w:tcW w:w="51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No kernel scheduling; device firmware handles its own request reordering</w:t>
            </w:r>
          </w:p>
        </w:tc>
      </w:tr>
    </w:tbl>
    <w:p w:rsidR="00FA1FDF" w:rsidRDefault="00FA1FDF">
      <w:pPr>
        <w:spacing w:before="40" w:after="40" w:line="360" w:lineRule="auto"/>
      </w:pPr>
    </w:p>
    <w:p w:rsidR="00FA1FDF" w:rsidRDefault="00000000">
      <w:pPr>
        <w:pStyle w:val="Heading1"/>
        <w:shd w:val="clear" w:color="auto" w:fill="2B2B2B"/>
        <w:spacing w:after="180" w:line="360" w:lineRule="auto"/>
        <w:ind w:left="120" w:right="120"/>
      </w:pPr>
      <w:r>
        <w:rPr>
          <w:rFonts w:ascii="Times New Roman" w:eastAsia="Times New Roman" w:hAnsi="Times New Roman" w:cs="Times New Roman"/>
          <w:b/>
          <w:bCs/>
          <w:color w:val="FFFFFF"/>
          <w:sz w:val="36"/>
          <w:szCs w:val="36"/>
        </w:rPr>
        <w:lastRenderedPageBreak/>
        <w:t>11.   Device Management</w:t>
      </w:r>
    </w:p>
    <w:p w:rsidR="00FA1FDF" w:rsidRDefault="00000000">
      <w:pPr>
        <w:spacing w:before="100" w:after="100" w:line="360" w:lineRule="auto"/>
        <w:jc w:val="both"/>
      </w:pPr>
      <w:r>
        <w:rPr>
          <w:rFonts w:ascii="Times New Roman" w:eastAsia="Times New Roman" w:hAnsi="Times New Roman" w:cs="Times New Roman"/>
          <w:sz w:val="24"/>
          <w:szCs w:val="24"/>
        </w:rPr>
        <w:t xml:space="preserve">Device management in openSUSE Leap 16 is handled through a layered system: the kernel's </w:t>
      </w:r>
      <w:r>
        <w:rPr>
          <w:rFonts w:ascii="Times New Roman" w:eastAsia="Times New Roman" w:hAnsi="Times New Roman" w:cs="Times New Roman"/>
          <w:b/>
          <w:bCs/>
          <w:sz w:val="24"/>
          <w:szCs w:val="24"/>
          <w:highlight w:val="yellow"/>
        </w:rPr>
        <w:t>device driver model</w:t>
      </w:r>
      <w:r>
        <w:rPr>
          <w:rFonts w:ascii="Times New Roman" w:eastAsia="Times New Roman" w:hAnsi="Times New Roman" w:cs="Times New Roman"/>
          <w:sz w:val="24"/>
          <w:szCs w:val="24"/>
        </w:rPr>
        <w:t xml:space="preserve"> (kobject/sysfs), the </w:t>
      </w:r>
      <w:r>
        <w:rPr>
          <w:rFonts w:ascii="Times New Roman" w:eastAsia="Times New Roman" w:hAnsi="Times New Roman" w:cs="Times New Roman"/>
          <w:b/>
          <w:bCs/>
          <w:sz w:val="24"/>
          <w:szCs w:val="24"/>
          <w:highlight w:val="yellow"/>
        </w:rPr>
        <w:t>systemd-udevd</w:t>
      </w:r>
      <w:r>
        <w:rPr>
          <w:rFonts w:ascii="Times New Roman" w:eastAsia="Times New Roman" w:hAnsi="Times New Roman" w:cs="Times New Roman"/>
          <w:sz w:val="24"/>
          <w:szCs w:val="24"/>
        </w:rPr>
        <w:t xml:space="preserve"> userspace device manager, D-Bus for event notification, and hardware-specific subsystems for PCI, USB, ACPI, and power management. When a device is connected or detected, the kernel generates a </w:t>
      </w:r>
      <w:r>
        <w:rPr>
          <w:rFonts w:ascii="Times New Roman" w:eastAsia="Times New Roman" w:hAnsi="Times New Roman" w:cs="Times New Roman"/>
          <w:b/>
          <w:bCs/>
          <w:sz w:val="24"/>
          <w:szCs w:val="24"/>
        </w:rPr>
        <w:t>uevent</w:t>
      </w:r>
      <w:r>
        <w:rPr>
          <w:rFonts w:ascii="Times New Roman" w:eastAsia="Times New Roman" w:hAnsi="Times New Roman" w:cs="Times New Roman"/>
          <w:sz w:val="24"/>
          <w:szCs w:val="24"/>
        </w:rPr>
        <w:t xml:space="preserve"> that triggers udev to create device nodes in /dev, apply persistent naming rules, load firmware, and notify desktop components.</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11.1   Predictable Device Naming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000"/>
        <w:gridCol w:w="2400"/>
        <w:gridCol w:w="2960"/>
      </w:tblGrid>
      <w:tr w:rsidR="00FA1FDF">
        <w:trPr>
          <w:tblHeader/>
        </w:trPr>
        <w:tc>
          <w:tcPr>
            <w:tcW w:w="200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Device Type</w:t>
            </w:r>
          </w:p>
        </w:tc>
        <w:tc>
          <w:tcPr>
            <w:tcW w:w="200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Traditional Name</w:t>
            </w:r>
          </w:p>
        </w:tc>
        <w:tc>
          <w:tcPr>
            <w:tcW w:w="240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Predictable Name</w:t>
            </w:r>
          </w:p>
        </w:tc>
        <w:tc>
          <w:tcPr>
            <w:tcW w:w="296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Naming Basis</w:t>
            </w:r>
          </w:p>
        </w:tc>
      </w:tr>
      <w:tr w:rsidR="00FA1FD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Ethernet NIC</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eth0</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enp3s0 / ens3</w:t>
            </w:r>
          </w:p>
        </w:tc>
        <w:tc>
          <w:tcPr>
            <w:tcW w:w="29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PCI bus position / slot number</w:t>
            </w:r>
          </w:p>
        </w:tc>
      </w:tr>
      <w:tr w:rsidR="00FA1FDF">
        <w:tc>
          <w:tcPr>
            <w:tcW w:w="20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WiFi NIC</w:t>
            </w:r>
          </w:p>
        </w:tc>
        <w:tc>
          <w:tcPr>
            <w:tcW w:w="20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wlan0</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wlp2s0</w:t>
            </w:r>
          </w:p>
        </w:tc>
        <w:tc>
          <w:tcPr>
            <w:tcW w:w="29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PCI bus position</w:t>
            </w:r>
          </w:p>
        </w:tc>
      </w:tr>
      <w:tr w:rsidR="00FA1FD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USB NIC</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eth0</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enx001122334455</w:t>
            </w:r>
          </w:p>
        </w:tc>
        <w:tc>
          <w:tcPr>
            <w:tcW w:w="29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MAC address</w:t>
            </w:r>
          </w:p>
        </w:tc>
      </w:tr>
      <w:tr w:rsidR="00FA1FDF">
        <w:tc>
          <w:tcPr>
            <w:tcW w:w="20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NVMe SSD</w:t>
            </w:r>
          </w:p>
        </w:tc>
        <w:tc>
          <w:tcPr>
            <w:tcW w:w="20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sda</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nvme0n1</w:t>
            </w:r>
          </w:p>
        </w:tc>
        <w:tc>
          <w:tcPr>
            <w:tcW w:w="29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Controller index / namespace</w:t>
            </w:r>
          </w:p>
        </w:tc>
      </w:tr>
      <w:tr w:rsidR="00FA1FD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SATA disk</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sda</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sda</w:t>
            </w:r>
          </w:p>
        </w:tc>
        <w:tc>
          <w:tcPr>
            <w:tcW w:w="29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Detection order (unchanged)</w:t>
            </w:r>
          </w:p>
        </w:tc>
      </w:tr>
    </w:tbl>
    <w:p w:rsidR="00FA1FDF" w:rsidRDefault="00FA1FDF">
      <w:pPr>
        <w:spacing w:before="40" w:after="40" w:line="360" w:lineRule="auto"/>
      </w:pPr>
    </w:p>
    <w:p w:rsidR="00FA1FDF" w:rsidRDefault="00000000">
      <w:pPr>
        <w:spacing w:before="100" w:after="100" w:line="360" w:lineRule="auto"/>
        <w:jc w:val="both"/>
      </w:pPr>
      <w:r>
        <w:rPr>
          <w:rFonts w:ascii="Times New Roman" w:eastAsia="Times New Roman" w:hAnsi="Times New Roman" w:cs="Times New Roman"/>
          <w:sz w:val="24"/>
          <w:szCs w:val="24"/>
        </w:rPr>
        <w:t xml:space="preserve">Persistent block device aliases are maintained by udev under </w:t>
      </w:r>
      <w:r>
        <w:rPr>
          <w:rFonts w:ascii="Times New Roman" w:eastAsia="Times New Roman" w:hAnsi="Times New Roman" w:cs="Times New Roman"/>
          <w:b/>
          <w:bCs/>
          <w:sz w:val="24"/>
          <w:szCs w:val="24"/>
          <w:highlight w:val="yellow"/>
        </w:rPr>
        <w:t>/dev/disk/by-id/</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/dev/disk/by-uuid/</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/dev/disk/by-label/</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/dev/disk/by-path/</w:t>
      </w:r>
      <w:r>
        <w:rPr>
          <w:rFonts w:ascii="Times New Roman" w:eastAsia="Times New Roman" w:hAnsi="Times New Roman" w:cs="Times New Roman"/>
          <w:sz w:val="24"/>
          <w:szCs w:val="24"/>
        </w:rPr>
        <w:t>. These are used in /etc/fstab and GRUB2 configuration to ensure correct device identification regardless of detection-order changes caused by adding or removing hardware.</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11.2   PCI, USB, and Firmware</w:t>
      </w:r>
    </w:p>
    <w:p w:rsidR="00FA1FDF" w:rsidRDefault="00000000" w:rsidP="0074401C">
      <w:pPr>
        <w:pStyle w:val="ListParagraph"/>
        <w:spacing w:before="60" w:after="60" w:line="360" w:lineRule="auto"/>
        <w:ind w:left="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PCI/PCIe: </w:t>
      </w:r>
      <w:r>
        <w:rPr>
          <w:rFonts w:ascii="Times New Roman" w:eastAsia="Times New Roman" w:hAnsi="Times New Roman" w:cs="Times New Roman"/>
          <w:sz w:val="24"/>
          <w:szCs w:val="24"/>
        </w:rPr>
        <w:t>Enumerates devices at boot, assigns MMIO regions, I/O ports, and IRQ lines. Supports PCIe hotplug on server platforms. The IOMMU provides DMA address translation and VFIO for safe device pass-through to virtual machines.</w:t>
      </w:r>
    </w:p>
    <w:p w:rsidR="00FA1FDF" w:rsidRDefault="00000000" w:rsidP="0074401C">
      <w:pPr>
        <w:pStyle w:val="ListParagraph"/>
        <w:spacing w:before="60" w:after="60" w:line="360" w:lineRule="auto"/>
        <w:ind w:left="360"/>
      </w:pPr>
      <w:r>
        <w:rPr>
          <w:rFonts w:ascii="Times New Roman" w:eastAsia="Times New Roman" w:hAnsi="Times New Roman" w:cs="Times New Roman"/>
          <w:b/>
          <w:bCs/>
          <w:sz w:val="24"/>
          <w:szCs w:val="24"/>
        </w:rPr>
        <w:t xml:space="preserve">USB: </w:t>
      </w:r>
      <w:proofErr w:type="spellStart"/>
      <w:r>
        <w:rPr>
          <w:rFonts w:ascii="Times New Roman" w:eastAsia="Times New Roman" w:hAnsi="Times New Roman" w:cs="Times New Roman"/>
          <w:sz w:val="24"/>
          <w:szCs w:val="24"/>
        </w:rPr>
        <w:t>xHCI</w:t>
      </w:r>
      <w:proofErr w:type="spellEnd"/>
      <w:r>
        <w:rPr>
          <w:rFonts w:ascii="Times New Roman" w:eastAsia="Times New Roman" w:hAnsi="Times New Roman" w:cs="Times New Roman"/>
          <w:sz w:val="24"/>
          <w:szCs w:val="24"/>
        </w:rPr>
        <w:t xml:space="preserve"> (USB 3.x), EHCI (USB 2.0), OHCI/UHCI (USB 1.x) host controllers. Fully hotplug-capable; USB mass storage, HID, audio, video, and serial class drivers load automatically via udev.</w:t>
      </w:r>
    </w:p>
    <w:p w:rsidR="00FA1FDF" w:rsidRDefault="00000000" w:rsidP="0074401C">
      <w:pPr>
        <w:spacing w:before="60" w:after="60" w:line="360" w:lineRule="auto"/>
      </w:pPr>
      <w:r w:rsidRPr="0074401C">
        <w:rPr>
          <w:rFonts w:ascii="Times New Roman" w:eastAsia="Times New Roman" w:hAnsi="Times New Roman" w:cs="Times New Roman"/>
          <w:b/>
          <w:bCs/>
          <w:sz w:val="24"/>
          <w:szCs w:val="24"/>
        </w:rPr>
        <w:lastRenderedPageBreak/>
        <w:t xml:space="preserve">Firmware: </w:t>
      </w:r>
      <w:r w:rsidRPr="0074401C">
        <w:rPr>
          <w:rFonts w:ascii="Times New Roman" w:eastAsia="Times New Roman" w:hAnsi="Times New Roman" w:cs="Times New Roman"/>
          <w:sz w:val="24"/>
          <w:szCs w:val="24"/>
        </w:rPr>
        <w:t>The kernel-firmware package supplies binary blobs for Wi-Fi (Intel iwlwifi, Qualcomm ath10k/11k, Realtek rtw88/89), AMD and Intel GPU firmware, and Bluetooth adapters, loaded from /lib/firmware/ via the request_</w:t>
      </w:r>
      <w:proofErr w:type="gramStart"/>
      <w:r w:rsidRPr="0074401C">
        <w:rPr>
          <w:rFonts w:ascii="Times New Roman" w:eastAsia="Times New Roman" w:hAnsi="Times New Roman" w:cs="Times New Roman"/>
          <w:sz w:val="24"/>
          <w:szCs w:val="24"/>
        </w:rPr>
        <w:t>firmware(</w:t>
      </w:r>
      <w:proofErr w:type="gramEnd"/>
      <w:r w:rsidRPr="0074401C">
        <w:rPr>
          <w:rFonts w:ascii="Times New Roman" w:eastAsia="Times New Roman" w:hAnsi="Times New Roman" w:cs="Times New Roman"/>
          <w:sz w:val="24"/>
          <w:szCs w:val="24"/>
        </w:rPr>
        <w:t>) API.</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11.3   Power Management</w:t>
      </w:r>
    </w:p>
    <w:p w:rsidR="00FA1FDF" w:rsidRDefault="00000000">
      <w:pPr>
        <w:spacing w:before="100" w:after="100" w:line="360" w:lineRule="auto"/>
        <w:jc w:val="both"/>
      </w:pPr>
      <w:r>
        <w:rPr>
          <w:rFonts w:ascii="Times New Roman" w:eastAsia="Times New Roman" w:hAnsi="Times New Roman" w:cs="Times New Roman"/>
          <w:sz w:val="24"/>
          <w:szCs w:val="24"/>
        </w:rPr>
        <w:t xml:space="preserve">openSUSE Leap 16 implements comprehensive power management via </w:t>
      </w:r>
      <w:r>
        <w:rPr>
          <w:rFonts w:ascii="Times New Roman" w:eastAsia="Times New Roman" w:hAnsi="Times New Roman" w:cs="Times New Roman"/>
          <w:b/>
          <w:bCs/>
          <w:sz w:val="24"/>
          <w:szCs w:val="24"/>
          <w:highlight w:val="yellow"/>
        </w:rPr>
        <w:t>ACPI</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highlight w:val="yellow"/>
        </w:rPr>
        <w:t>cpufreq</w:t>
      </w:r>
      <w:r>
        <w:rPr>
          <w:rFonts w:ascii="Times New Roman" w:eastAsia="Times New Roman" w:hAnsi="Times New Roman" w:cs="Times New Roman"/>
          <w:sz w:val="24"/>
          <w:szCs w:val="24"/>
        </w:rPr>
        <w:t xml:space="preserve">, and the kernel's runtime PM framework. The </w:t>
      </w:r>
      <w:r>
        <w:rPr>
          <w:rFonts w:ascii="Times New Roman" w:eastAsia="Times New Roman" w:hAnsi="Times New Roman" w:cs="Times New Roman"/>
          <w:b/>
          <w:bCs/>
          <w:sz w:val="24"/>
          <w:szCs w:val="24"/>
        </w:rPr>
        <w:t>schedutil</w:t>
      </w:r>
      <w:r>
        <w:rPr>
          <w:rFonts w:ascii="Times New Roman" w:eastAsia="Times New Roman" w:hAnsi="Times New Roman" w:cs="Times New Roman"/>
          <w:sz w:val="24"/>
          <w:szCs w:val="24"/>
        </w:rPr>
        <w:t xml:space="preserve"> CPU frequency governor (default) uses CPU scheduler utilisation statistics to dynamically adjust CPU frequency, providing an excellent balance between performance and energy savings. </w:t>
      </w:r>
      <w:r>
        <w:rPr>
          <w:rFonts w:ascii="Times New Roman" w:eastAsia="Times New Roman" w:hAnsi="Times New Roman" w:cs="Times New Roman"/>
          <w:b/>
          <w:bCs/>
          <w:sz w:val="24"/>
          <w:szCs w:val="24"/>
        </w:rPr>
        <w:t>S3 (Suspend to RAM)</w:t>
      </w:r>
      <w:r>
        <w:rPr>
          <w:rFonts w:ascii="Times New Roman" w:eastAsia="Times New Roman" w:hAnsi="Times New Roman" w:cs="Times New Roman"/>
          <w:sz w:val="24"/>
          <w:szCs w:val="24"/>
        </w:rPr>
        <w:t xml:space="preserve"> maintains power to RAM while powering down other components; </w:t>
      </w:r>
      <w:r>
        <w:rPr>
          <w:rFonts w:ascii="Times New Roman" w:eastAsia="Times New Roman" w:hAnsi="Times New Roman" w:cs="Times New Roman"/>
          <w:b/>
          <w:bCs/>
          <w:sz w:val="24"/>
          <w:szCs w:val="24"/>
        </w:rPr>
        <w:t>S4 (Hibernate)</w:t>
      </w:r>
      <w:r>
        <w:rPr>
          <w:rFonts w:ascii="Times New Roman" w:eastAsia="Times New Roman" w:hAnsi="Times New Roman" w:cs="Times New Roman"/>
          <w:sz w:val="24"/>
          <w:szCs w:val="24"/>
        </w:rPr>
        <w:t xml:space="preserve"> writes the entire memory state to a swap partition before full power-off. Individual devices are power-managed at runtime (powered down when idle, powered up on access), particularly important for USB devices and discrete GPU components.</w:t>
      </w:r>
    </w:p>
    <w:p w:rsidR="00FA1FDF" w:rsidRDefault="00FA1FDF">
      <w:pPr>
        <w:spacing w:before="40" w:after="40" w:line="360" w:lineRule="auto"/>
      </w:pPr>
    </w:p>
    <w:p w:rsidR="00FA1FDF" w:rsidRDefault="00000000">
      <w:r>
        <w:br w:type="page"/>
      </w:r>
    </w:p>
    <w:p w:rsidR="00FA1FDF" w:rsidRDefault="00000000">
      <w:pPr>
        <w:pStyle w:val="Heading1"/>
        <w:shd w:val="clear" w:color="auto" w:fill="2B2B2B"/>
        <w:spacing w:after="180" w:line="360" w:lineRule="auto"/>
        <w:ind w:left="120" w:right="120"/>
      </w:pPr>
      <w:r>
        <w:rPr>
          <w:rFonts w:ascii="Times New Roman" w:eastAsia="Times New Roman" w:hAnsi="Times New Roman" w:cs="Times New Roman"/>
          <w:b/>
          <w:bCs/>
          <w:color w:val="FFFFFF"/>
          <w:sz w:val="36"/>
          <w:szCs w:val="36"/>
        </w:rPr>
        <w:lastRenderedPageBreak/>
        <w:t>12.   I/O System Management</w:t>
      </w:r>
    </w:p>
    <w:p w:rsidR="00FA1FDF" w:rsidRDefault="00000000">
      <w:pPr>
        <w:spacing w:before="100" w:after="100" w:line="360" w:lineRule="auto"/>
        <w:jc w:val="both"/>
      </w:pPr>
      <w:r>
        <w:rPr>
          <w:rFonts w:ascii="Times New Roman" w:eastAsia="Times New Roman" w:hAnsi="Times New Roman" w:cs="Times New Roman"/>
          <w:sz w:val="24"/>
          <w:szCs w:val="24"/>
        </w:rPr>
        <w:t xml:space="preserve">The I/O management subsystem in openSUSE Leap 16 is responsible for efficiently transferring data between CPU/memory and peripheral devices. The Linux I/O stack is multi-layered, providing </w:t>
      </w:r>
      <w:r>
        <w:rPr>
          <w:rFonts w:ascii="Times New Roman" w:eastAsia="Times New Roman" w:hAnsi="Times New Roman" w:cs="Times New Roman"/>
          <w:b/>
          <w:bCs/>
          <w:sz w:val="24"/>
          <w:szCs w:val="24"/>
          <w:highlight w:val="yellow"/>
        </w:rPr>
        <w:t>page caching</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highlight w:val="yellow"/>
        </w:rPr>
        <w:t>write-back buffering</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highlight w:val="yellow"/>
        </w:rPr>
        <w:t>I/O scheduling</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highlight w:val="yellow"/>
        </w:rPr>
        <w:t>direct I/O</w:t>
      </w:r>
      <w:r>
        <w:rPr>
          <w:rFonts w:ascii="Times New Roman" w:eastAsia="Times New Roman" w:hAnsi="Times New Roman" w:cs="Times New Roman"/>
          <w:sz w:val="24"/>
          <w:szCs w:val="24"/>
        </w:rPr>
        <w:t xml:space="preserve"> capabilities to accommodate a wide range of application and workload requirements.</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12.1   I/O Stack Diagram</w:t>
      </w:r>
    </w:p>
    <w:tbl>
      <w:tblPr>
        <w:tblW w:w="9360"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Look w:val="04A0" w:firstRow="1" w:lastRow="0" w:firstColumn="1" w:lastColumn="0" w:noHBand="0" w:noVBand="1"/>
      </w:tblPr>
      <w:tblGrid>
        <w:gridCol w:w="9360"/>
      </w:tblGrid>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User Space:  read()  write()  mmap()  io_uring  pread/pwrite</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VFS Layer:   File operation dispatch to filesystem driver</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Page Cache:  In-memory cache of file data (file-backed pages)</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  write-back threads (dirty pages)</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Filesystem:  Translates file offsets → block addresses (extents)</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Block Layer: I/O scheduler queue  (mq-deadline / bfq / kyber)</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blk-mq: per-CPU submission queues → HW queues</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Device Driver: DMA setup, MMIO command submission</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Hardware:    NVMe  |  AHCI/SATA  |  SAS HBA  |  USB Storage</w:t>
            </w:r>
          </w:p>
        </w:tc>
      </w:tr>
    </w:tbl>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12.2   Page Cache</w:t>
      </w:r>
    </w:p>
    <w:p w:rsidR="00FA1FDF" w:rsidRDefault="00000000">
      <w:pPr>
        <w:spacing w:before="100" w:after="100" w:line="360" w:lineRule="auto"/>
        <w:jc w:val="both"/>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highlight w:val="yellow"/>
        </w:rPr>
        <w:t>page cache</w:t>
      </w:r>
      <w:r>
        <w:rPr>
          <w:rFonts w:ascii="Times New Roman" w:eastAsia="Times New Roman" w:hAnsi="Times New Roman" w:cs="Times New Roman"/>
          <w:sz w:val="24"/>
          <w:szCs w:val="24"/>
        </w:rPr>
        <w:t xml:space="preserve"> is the central I/O buffer in Linux. When a process reads from a file, the kernel first checks whether the requested data is already cached as physical pages associated with the file's inode. A </w:t>
      </w:r>
      <w:r>
        <w:rPr>
          <w:rFonts w:ascii="Times New Roman" w:eastAsia="Times New Roman" w:hAnsi="Times New Roman" w:cs="Times New Roman"/>
          <w:b/>
          <w:bCs/>
          <w:sz w:val="24"/>
          <w:szCs w:val="24"/>
        </w:rPr>
        <w:t>cache hit</w:t>
      </w:r>
      <w:r>
        <w:rPr>
          <w:rFonts w:ascii="Times New Roman" w:eastAsia="Times New Roman" w:hAnsi="Times New Roman" w:cs="Times New Roman"/>
          <w:sz w:val="24"/>
          <w:szCs w:val="24"/>
        </w:rPr>
        <w:t xml:space="preserve"> returns data directly from memory with no disk I/O. A </w:t>
      </w:r>
      <w:r>
        <w:rPr>
          <w:rFonts w:ascii="Times New Roman" w:eastAsia="Times New Roman" w:hAnsi="Times New Roman" w:cs="Times New Roman"/>
          <w:b/>
          <w:bCs/>
          <w:sz w:val="24"/>
          <w:szCs w:val="24"/>
        </w:rPr>
        <w:t>cache miss</w:t>
      </w:r>
      <w:r>
        <w:rPr>
          <w:rFonts w:ascii="Times New Roman" w:eastAsia="Times New Roman" w:hAnsi="Times New Roman" w:cs="Times New Roman"/>
          <w:sz w:val="24"/>
          <w:szCs w:val="24"/>
        </w:rPr>
        <w:t xml:space="preserve"> triggers a disk read into the page cache, from which the data is returned to the process. On write, </w:t>
      </w:r>
      <w:r>
        <w:rPr>
          <w:rFonts w:ascii="Times New Roman" w:eastAsia="Times New Roman" w:hAnsi="Times New Roman" w:cs="Times New Roman"/>
          <w:b/>
          <w:bCs/>
          <w:sz w:val="24"/>
          <w:szCs w:val="24"/>
        </w:rPr>
        <w:t>dirty pages</w:t>
      </w:r>
      <w:r>
        <w:rPr>
          <w:rFonts w:ascii="Times New Roman" w:eastAsia="Times New Roman" w:hAnsi="Times New Roman" w:cs="Times New Roman"/>
          <w:sz w:val="24"/>
          <w:szCs w:val="24"/>
        </w:rPr>
        <w:t xml:space="preserve"> are placed in the page cache and returned to the process immediately; actual disk writes are deferred to kernel </w:t>
      </w:r>
      <w:r>
        <w:rPr>
          <w:rFonts w:ascii="Times New Roman" w:eastAsia="Times New Roman" w:hAnsi="Times New Roman" w:cs="Times New Roman"/>
          <w:b/>
          <w:bCs/>
          <w:sz w:val="24"/>
          <w:szCs w:val="24"/>
        </w:rPr>
        <w:t>writeback threads</w:t>
      </w:r>
      <w:r>
        <w:rPr>
          <w:rFonts w:ascii="Times New Roman" w:eastAsia="Times New Roman" w:hAnsi="Times New Roman" w:cs="Times New Roman"/>
          <w:sz w:val="24"/>
          <w:szCs w:val="24"/>
        </w:rPr>
        <w:t xml:space="preserve">. The </w:t>
      </w:r>
      <w:r>
        <w:rPr>
          <w:rFonts w:ascii="Times New Roman" w:eastAsia="Times New Roman" w:hAnsi="Times New Roman" w:cs="Times New Roman"/>
          <w:b/>
          <w:bCs/>
          <w:sz w:val="24"/>
          <w:szCs w:val="24"/>
        </w:rPr>
        <w:t>vm.dirty_ratio</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vm.dirty_background_ratio</w:t>
      </w:r>
      <w:r>
        <w:rPr>
          <w:rFonts w:ascii="Times New Roman" w:eastAsia="Times New Roman" w:hAnsi="Times New Roman" w:cs="Times New Roman"/>
          <w:sz w:val="24"/>
          <w:szCs w:val="24"/>
        </w:rPr>
        <w:t xml:space="preserve"> sysctl parameters control when synchronous and asynchronous writeback are triggered.</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lastRenderedPageBreak/>
        <w:t>12.3   I/O Modes</w:t>
      </w:r>
    </w:p>
    <w:p w:rsidR="00FA1FDF" w:rsidRDefault="00000000" w:rsidP="0074401C">
      <w:pPr>
        <w:spacing w:before="60" w:after="60" w:line="360" w:lineRule="auto"/>
      </w:pPr>
      <w:r w:rsidRPr="0074401C">
        <w:rPr>
          <w:rFonts w:ascii="Times New Roman" w:eastAsia="Times New Roman" w:hAnsi="Times New Roman" w:cs="Times New Roman"/>
          <w:b/>
          <w:bCs/>
          <w:sz w:val="24"/>
          <w:szCs w:val="24"/>
        </w:rPr>
        <w:t xml:space="preserve">Buffered I/O (default): </w:t>
      </w:r>
      <w:r w:rsidRPr="0074401C">
        <w:rPr>
          <w:rFonts w:ascii="Times New Roman" w:eastAsia="Times New Roman" w:hAnsi="Times New Roman" w:cs="Times New Roman"/>
          <w:sz w:val="24"/>
          <w:szCs w:val="24"/>
        </w:rPr>
        <w:t>All reads and writes go through the page cache. Benefits from caching; widely used by applications.</w:t>
      </w:r>
    </w:p>
    <w:p w:rsidR="00FA1FDF" w:rsidRDefault="00000000" w:rsidP="0074401C">
      <w:pPr>
        <w:spacing w:before="60" w:after="60" w:line="360" w:lineRule="auto"/>
      </w:pPr>
      <w:r w:rsidRPr="0074401C">
        <w:rPr>
          <w:rFonts w:ascii="Times New Roman" w:eastAsia="Times New Roman" w:hAnsi="Times New Roman" w:cs="Times New Roman"/>
          <w:b/>
          <w:bCs/>
          <w:sz w:val="24"/>
          <w:szCs w:val="24"/>
        </w:rPr>
        <w:t xml:space="preserve">Direct I/O (O_DIRECT): </w:t>
      </w:r>
      <w:r w:rsidRPr="0074401C">
        <w:rPr>
          <w:rFonts w:ascii="Times New Roman" w:eastAsia="Times New Roman" w:hAnsi="Times New Roman" w:cs="Times New Roman"/>
          <w:sz w:val="24"/>
          <w:szCs w:val="24"/>
        </w:rPr>
        <w:t>Bypasses the page cache; data transferred directly between application buffer and storage device via DMA. Requires aligned buffers. Used by databases (PostgreSQL, Oracle, MySQL InnoDB).</w:t>
      </w:r>
    </w:p>
    <w:p w:rsidR="00FA1FDF" w:rsidRDefault="00000000" w:rsidP="0074401C">
      <w:pPr>
        <w:spacing w:before="60" w:after="60" w:line="360" w:lineRule="auto"/>
      </w:pPr>
      <w:r w:rsidRPr="0074401C">
        <w:rPr>
          <w:rFonts w:ascii="Times New Roman" w:eastAsia="Times New Roman" w:hAnsi="Times New Roman" w:cs="Times New Roman"/>
          <w:b/>
          <w:bCs/>
          <w:sz w:val="24"/>
          <w:szCs w:val="24"/>
        </w:rPr>
        <w:t xml:space="preserve">mmap: </w:t>
      </w:r>
      <w:r w:rsidRPr="0074401C">
        <w:rPr>
          <w:rFonts w:ascii="Times New Roman" w:eastAsia="Times New Roman" w:hAnsi="Times New Roman" w:cs="Times New Roman"/>
          <w:sz w:val="24"/>
          <w:szCs w:val="24"/>
        </w:rPr>
        <w:t>Maps a file or device into the process virtual address space. Accesses via regular load/store instructions; page faults trigger demand loading. Used for program loading, shared libraries, and data processing.</w:t>
      </w:r>
    </w:p>
    <w:p w:rsidR="00FA1FDF" w:rsidRDefault="00000000" w:rsidP="0074401C">
      <w:pPr>
        <w:spacing w:before="60" w:after="60" w:line="360" w:lineRule="auto"/>
      </w:pPr>
      <w:r w:rsidRPr="0074401C">
        <w:rPr>
          <w:rFonts w:ascii="Times New Roman" w:eastAsia="Times New Roman" w:hAnsi="Times New Roman" w:cs="Times New Roman"/>
          <w:b/>
          <w:bCs/>
          <w:sz w:val="24"/>
          <w:szCs w:val="24"/>
        </w:rPr>
        <w:t xml:space="preserve">io_uring: </w:t>
      </w:r>
      <w:r w:rsidRPr="0074401C">
        <w:rPr>
          <w:rFonts w:ascii="Times New Roman" w:eastAsia="Times New Roman" w:hAnsi="Times New Roman" w:cs="Times New Roman"/>
          <w:sz w:val="24"/>
          <w:szCs w:val="24"/>
        </w:rPr>
        <w:t>High-performance async I/O interface (Linux 5.1+). Uses shared ring buffers between kernel and user space; avoids per-operation system call overhead. Supports both buffered and direct I/O; preferred by high-throughput servers and databases.</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12.4   blk-mq and Interrupt Handling</w:t>
      </w:r>
    </w:p>
    <w:p w:rsidR="00FA1FDF" w:rsidRDefault="00000000">
      <w:pPr>
        <w:spacing w:before="100" w:after="100" w:line="360" w:lineRule="auto"/>
        <w:jc w:val="both"/>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highlight w:val="yellow"/>
        </w:rPr>
        <w:t>blk-mq (block multi-queue)</w:t>
      </w:r>
      <w:r>
        <w:rPr>
          <w:rFonts w:ascii="Times New Roman" w:eastAsia="Times New Roman" w:hAnsi="Times New Roman" w:cs="Times New Roman"/>
          <w:sz w:val="24"/>
          <w:szCs w:val="24"/>
        </w:rPr>
        <w:t xml:space="preserve"> framework, the standard in Linux 5.x+, implements per-CPU software queues that map to multiple hardware dispatch queues in modern storage controllers. This eliminates global lock contention and enables I/O submission to scale linearly with CPU core count, allowing full utilisation of high-performance NVMe SSDs. Device completion interrupts are handled in two halves: the </w:t>
      </w:r>
      <w:r>
        <w:rPr>
          <w:rFonts w:ascii="Times New Roman" w:eastAsia="Times New Roman" w:hAnsi="Times New Roman" w:cs="Times New Roman"/>
          <w:b/>
          <w:bCs/>
          <w:sz w:val="24"/>
          <w:szCs w:val="24"/>
        </w:rPr>
        <w:t>top half</w:t>
      </w:r>
      <w:r>
        <w:rPr>
          <w:rFonts w:ascii="Times New Roman" w:eastAsia="Times New Roman" w:hAnsi="Times New Roman" w:cs="Times New Roman"/>
          <w:sz w:val="24"/>
          <w:szCs w:val="24"/>
        </w:rPr>
        <w:t xml:space="preserve"> runs atomically in interrupt context (acknowledges the interrupt, reads device status), then defers bulk processing to the </w:t>
      </w:r>
      <w:r>
        <w:rPr>
          <w:rFonts w:ascii="Times New Roman" w:eastAsia="Times New Roman" w:hAnsi="Times New Roman" w:cs="Times New Roman"/>
          <w:b/>
          <w:bCs/>
          <w:sz w:val="24"/>
          <w:szCs w:val="24"/>
        </w:rPr>
        <w:t>bottom half</w:t>
      </w:r>
      <w:r>
        <w:rPr>
          <w:rFonts w:ascii="Times New Roman" w:eastAsia="Times New Roman" w:hAnsi="Times New Roman" w:cs="Times New Roman"/>
          <w:sz w:val="24"/>
          <w:szCs w:val="24"/>
        </w:rPr>
        <w:t xml:space="preserve"> (softirqs, tasklets, or workqueue threads) which runs preemptibly and wakes waiting processes.</w:t>
      </w:r>
    </w:p>
    <w:p w:rsidR="00FA1FDF" w:rsidRDefault="00FA1FDF">
      <w:pPr>
        <w:spacing w:before="40" w:after="40" w:line="360" w:lineRule="auto"/>
      </w:pPr>
    </w:p>
    <w:p w:rsidR="00FA1FDF" w:rsidRDefault="00000000">
      <w:r>
        <w:br w:type="page"/>
      </w:r>
    </w:p>
    <w:p w:rsidR="00FA1FDF" w:rsidRDefault="00000000">
      <w:pPr>
        <w:pStyle w:val="Heading1"/>
        <w:shd w:val="clear" w:color="auto" w:fill="2B2B2B"/>
        <w:spacing w:after="180" w:line="360" w:lineRule="auto"/>
        <w:ind w:left="120" w:right="120"/>
      </w:pPr>
      <w:r>
        <w:rPr>
          <w:rFonts w:ascii="Times New Roman" w:eastAsia="Times New Roman" w:hAnsi="Times New Roman" w:cs="Times New Roman"/>
          <w:b/>
          <w:bCs/>
          <w:color w:val="FFFFFF"/>
          <w:sz w:val="36"/>
          <w:szCs w:val="36"/>
        </w:rPr>
        <w:lastRenderedPageBreak/>
        <w:t>13.   Protection and Security</w:t>
      </w:r>
    </w:p>
    <w:p w:rsidR="00FA1FDF" w:rsidRDefault="00000000">
      <w:pPr>
        <w:spacing w:before="100" w:after="100" w:line="360" w:lineRule="auto"/>
        <w:jc w:val="both"/>
      </w:pPr>
      <w:r>
        <w:rPr>
          <w:rFonts w:ascii="Times New Roman" w:eastAsia="Times New Roman" w:hAnsi="Times New Roman" w:cs="Times New Roman"/>
          <w:sz w:val="24"/>
          <w:szCs w:val="24"/>
        </w:rPr>
        <w:t xml:space="preserve">Security in openSUSE Leap 16 follows the principle of </w:t>
      </w:r>
      <w:r>
        <w:rPr>
          <w:rFonts w:ascii="Times New Roman" w:eastAsia="Times New Roman" w:hAnsi="Times New Roman" w:cs="Times New Roman"/>
          <w:b/>
          <w:bCs/>
          <w:sz w:val="24"/>
          <w:szCs w:val="24"/>
          <w:highlight w:val="yellow"/>
        </w:rPr>
        <w:t>defence in depth</w:t>
      </w:r>
      <w:r>
        <w:rPr>
          <w:rFonts w:ascii="Times New Roman" w:eastAsia="Times New Roman" w:hAnsi="Times New Roman" w:cs="Times New Roman"/>
          <w:sz w:val="24"/>
          <w:szCs w:val="24"/>
        </w:rPr>
        <w:t>: multiple complementary security mechanisms operate at the kernel level, the filesystem level, the application level, and the network level, so that the compromise of one layer does not automatically compromise the entire system.</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13.1   Security Layer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200"/>
        <w:gridCol w:w="3660"/>
      </w:tblGrid>
      <w:tr w:rsidR="00FA1FDF">
        <w:trPr>
          <w:tblHeader/>
        </w:trPr>
        <w:tc>
          <w:tcPr>
            <w:tcW w:w="250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Layer</w:t>
            </w:r>
          </w:p>
        </w:tc>
        <w:tc>
          <w:tcPr>
            <w:tcW w:w="320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Mechanism</w:t>
            </w:r>
          </w:p>
        </w:tc>
        <w:tc>
          <w:tcPr>
            <w:tcW w:w="366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Scope</w:t>
            </w:r>
          </w:p>
        </w:tc>
      </w:tr>
      <w:tr w:rsidR="00FA1FDF">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Discretionary AC (DAC)</w:t>
            </w:r>
          </w:p>
        </w:tc>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Unix rwx permissions + POSIX ACLs</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File and directory access control</w:t>
            </w:r>
          </w:p>
        </w:tc>
      </w:tr>
      <w:tr w:rsidR="00FA1FDF">
        <w:tc>
          <w:tcPr>
            <w:tcW w:w="25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Mandatory AC (MAC)</w:t>
            </w:r>
          </w:p>
        </w:tc>
        <w:tc>
          <w:tcPr>
            <w:tcW w:w="32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AppArmor profiles (path-based)</w:t>
            </w:r>
          </w:p>
        </w:tc>
        <w:tc>
          <w:tcPr>
            <w:tcW w:w="36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Per-process system call filtering</w:t>
            </w:r>
          </w:p>
        </w:tc>
      </w:tr>
      <w:tr w:rsidR="00FA1FDF">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Network Firewall</w:t>
            </w:r>
          </w:p>
        </w:tc>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firewalld → nftables (zone-based)</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Packet filtering, NAT, connection tracking</w:t>
            </w:r>
          </w:p>
        </w:tc>
      </w:tr>
      <w:tr w:rsidR="00FA1FDF">
        <w:tc>
          <w:tcPr>
            <w:tcW w:w="25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Disk Encryption</w:t>
            </w:r>
          </w:p>
        </w:tc>
        <w:tc>
          <w:tcPr>
            <w:tcW w:w="32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dm-crypt + LUKS2 (AES-XTS-256)</w:t>
            </w:r>
          </w:p>
        </w:tc>
        <w:tc>
          <w:tcPr>
            <w:tcW w:w="36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At-rest data protection</w:t>
            </w:r>
          </w:p>
        </w:tc>
      </w:tr>
      <w:tr w:rsidR="00FA1FDF">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Boot Integrity</w:t>
            </w:r>
          </w:p>
        </w:tc>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UEFI Secure Boot + signed GRUB2/kernel</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Boot-chain verification</w:t>
            </w:r>
          </w:p>
        </w:tc>
      </w:tr>
      <w:tr w:rsidR="00FA1FDF">
        <w:tc>
          <w:tcPr>
            <w:tcW w:w="25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Audit</w:t>
            </w:r>
          </w:p>
        </w:tc>
        <w:tc>
          <w:tcPr>
            <w:tcW w:w="32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auditd — syscall and file event logging</w:t>
            </w:r>
          </w:p>
        </w:tc>
        <w:tc>
          <w:tcPr>
            <w:tcW w:w="36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Compliance, forensics, anomaly detection</w:t>
            </w:r>
          </w:p>
        </w:tc>
      </w:tr>
      <w:tr w:rsidR="00FA1FDF">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Privilege Control</w:t>
            </w:r>
          </w:p>
        </w:tc>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sudo + polkit</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Controlled privilege escalation</w:t>
            </w:r>
          </w:p>
        </w:tc>
      </w:tr>
    </w:tbl>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13.2   AppArmor — Mandatory Access Control</w:t>
      </w:r>
    </w:p>
    <w:p w:rsidR="00FA1FDF" w:rsidRDefault="00000000">
      <w:pPr>
        <w:spacing w:before="100" w:after="100" w:line="360" w:lineRule="auto"/>
        <w:jc w:val="both"/>
      </w:pPr>
      <w:r>
        <w:rPr>
          <w:rFonts w:ascii="Times New Roman" w:eastAsia="Times New Roman" w:hAnsi="Times New Roman" w:cs="Times New Roman"/>
          <w:b/>
          <w:bCs/>
          <w:sz w:val="24"/>
          <w:szCs w:val="24"/>
          <w:highlight w:val="yellow"/>
        </w:rPr>
        <w:t>AppArmor</w:t>
      </w:r>
      <w:r>
        <w:rPr>
          <w:rFonts w:ascii="Times New Roman" w:eastAsia="Times New Roman" w:hAnsi="Times New Roman" w:cs="Times New Roman"/>
          <w:sz w:val="24"/>
          <w:szCs w:val="24"/>
        </w:rPr>
        <w:t xml:space="preserve"> is a Linux Security Module (LSM) that implements Mandatory Access Control through </w:t>
      </w:r>
      <w:r>
        <w:rPr>
          <w:rFonts w:ascii="Times New Roman" w:eastAsia="Times New Roman" w:hAnsi="Times New Roman" w:cs="Times New Roman"/>
          <w:b/>
          <w:bCs/>
          <w:sz w:val="24"/>
          <w:szCs w:val="24"/>
        </w:rPr>
        <w:t>path-based profiles</w:t>
      </w:r>
      <w:r>
        <w:rPr>
          <w:rFonts w:ascii="Times New Roman" w:eastAsia="Times New Roman" w:hAnsi="Times New Roman" w:cs="Times New Roman"/>
          <w:sz w:val="24"/>
          <w:szCs w:val="24"/>
        </w:rPr>
        <w:t xml:space="preserve">. Each profile defines the files, capabilities, network connections, and system calls that a confined process is permitted to access. Any attempt outside the profile is either </w:t>
      </w:r>
      <w:r>
        <w:rPr>
          <w:rFonts w:ascii="Times New Roman" w:eastAsia="Times New Roman" w:hAnsi="Times New Roman" w:cs="Times New Roman"/>
          <w:b/>
          <w:bCs/>
          <w:sz w:val="24"/>
          <w:szCs w:val="24"/>
        </w:rPr>
        <w:t>denied and logged</w:t>
      </w:r>
      <w:r>
        <w:rPr>
          <w:rFonts w:ascii="Times New Roman" w:eastAsia="Times New Roman" w:hAnsi="Times New Roman" w:cs="Times New Roman"/>
          <w:sz w:val="24"/>
          <w:szCs w:val="24"/>
        </w:rPr>
        <w:t xml:space="preserve"> (enforce mode) or </w:t>
      </w:r>
      <w:r>
        <w:rPr>
          <w:rFonts w:ascii="Times New Roman" w:eastAsia="Times New Roman" w:hAnsi="Times New Roman" w:cs="Times New Roman"/>
          <w:b/>
          <w:bCs/>
          <w:sz w:val="24"/>
          <w:szCs w:val="24"/>
        </w:rPr>
        <w:t>logged only</w:t>
      </w:r>
      <w:r>
        <w:rPr>
          <w:rFonts w:ascii="Times New Roman" w:eastAsia="Times New Roman" w:hAnsi="Times New Roman" w:cs="Times New Roman"/>
          <w:sz w:val="24"/>
          <w:szCs w:val="24"/>
        </w:rPr>
        <w:t xml:space="preserve"> (complain mode). Profiles for common daemons — apache2, cups, dhcpd, named, mysqld — ship pre-configured in the apparmor-profiles package. Custom profiles are generated with </w:t>
      </w:r>
      <w:r>
        <w:rPr>
          <w:rFonts w:ascii="Times New Roman" w:eastAsia="Times New Roman" w:hAnsi="Times New Roman" w:cs="Times New Roman"/>
          <w:b/>
          <w:bCs/>
          <w:sz w:val="24"/>
          <w:szCs w:val="24"/>
        </w:rPr>
        <w:t>aa-genprof</w:t>
      </w:r>
      <w:r>
        <w:rPr>
          <w:rFonts w:ascii="Times New Roman" w:eastAsia="Times New Roman" w:hAnsi="Times New Roman" w:cs="Times New Roman"/>
          <w:sz w:val="24"/>
          <w:szCs w:val="24"/>
        </w:rPr>
        <w:t>, which monitors application behaviour and produces a minimal allow-list profile.</w:t>
      </w: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lastRenderedPageBreak/>
        <w:t xml:space="preserve">13.3   </w:t>
      </w:r>
      <w:proofErr w:type="spellStart"/>
      <w:r>
        <w:rPr>
          <w:rFonts w:ascii="Times New Roman" w:eastAsia="Times New Roman" w:hAnsi="Times New Roman" w:cs="Times New Roman"/>
          <w:b/>
          <w:bCs/>
          <w:color w:val="000000"/>
          <w:sz w:val="28"/>
          <w:szCs w:val="28"/>
        </w:rPr>
        <w:t>SELinux</w:t>
      </w:r>
      <w:proofErr w:type="spellEnd"/>
      <w:r>
        <w:rPr>
          <w:rFonts w:ascii="Times New Roman" w:eastAsia="Times New Roman" w:hAnsi="Times New Roman" w:cs="Times New Roman"/>
          <w:b/>
          <w:bCs/>
          <w:color w:val="000000"/>
          <w:sz w:val="28"/>
          <w:szCs w:val="28"/>
        </w:rPr>
        <w:t xml:space="preserve"> Support</w:t>
      </w:r>
    </w:p>
    <w:p w:rsidR="00FA1FDF" w:rsidRDefault="00000000">
      <w:pPr>
        <w:spacing w:before="100" w:after="100" w:line="360" w:lineRule="auto"/>
        <w:jc w:val="both"/>
      </w:pPr>
      <w:r>
        <w:rPr>
          <w:rFonts w:ascii="Times New Roman" w:eastAsia="Times New Roman" w:hAnsi="Times New Roman" w:cs="Times New Roman"/>
          <w:sz w:val="24"/>
          <w:szCs w:val="24"/>
        </w:rPr>
        <w:t xml:space="preserve">While AppArmor is the default LSM, openSUSE Leap 16 provides full </w:t>
      </w:r>
      <w:r>
        <w:rPr>
          <w:rFonts w:ascii="Times New Roman" w:eastAsia="Times New Roman" w:hAnsi="Times New Roman" w:cs="Times New Roman"/>
          <w:b/>
          <w:bCs/>
          <w:sz w:val="24"/>
          <w:szCs w:val="24"/>
          <w:highlight w:val="yellow"/>
        </w:rPr>
        <w:t>SELinux</w:t>
      </w:r>
      <w:r>
        <w:rPr>
          <w:rFonts w:ascii="Times New Roman" w:eastAsia="Times New Roman" w:hAnsi="Times New Roman" w:cs="Times New Roman"/>
          <w:sz w:val="24"/>
          <w:szCs w:val="24"/>
        </w:rPr>
        <w:t xml:space="preserve"> support for environments that require it. SELinux implements MAC using </w:t>
      </w:r>
      <w:r>
        <w:rPr>
          <w:rFonts w:ascii="Times New Roman" w:eastAsia="Times New Roman" w:hAnsi="Times New Roman" w:cs="Times New Roman"/>
          <w:b/>
          <w:bCs/>
          <w:sz w:val="24"/>
          <w:szCs w:val="24"/>
        </w:rPr>
        <w:t>security contexts</w:t>
      </w:r>
      <w:r>
        <w:rPr>
          <w:rFonts w:ascii="Times New Roman" w:eastAsia="Times New Roman" w:hAnsi="Times New Roman" w:cs="Times New Roman"/>
          <w:sz w:val="24"/>
          <w:szCs w:val="24"/>
        </w:rPr>
        <w:t xml:space="preserve"> (labels on every file, process, and socket) and a </w:t>
      </w:r>
      <w:r>
        <w:rPr>
          <w:rFonts w:ascii="Times New Roman" w:eastAsia="Times New Roman" w:hAnsi="Times New Roman" w:cs="Times New Roman"/>
          <w:b/>
          <w:bCs/>
          <w:sz w:val="24"/>
          <w:szCs w:val="24"/>
        </w:rPr>
        <w:t>type enforcement policy</w:t>
      </w:r>
      <w:r>
        <w:rPr>
          <w:rFonts w:ascii="Times New Roman" w:eastAsia="Times New Roman" w:hAnsi="Times New Roman" w:cs="Times New Roman"/>
          <w:sz w:val="24"/>
          <w:szCs w:val="24"/>
        </w:rPr>
        <w:t xml:space="preserve"> that defines which contexts may interact. SELinux provides finer-grained control than AppArmor — every object and subject carries a label — but requires more complex policy management. It can be activated by installing selinux-policy packages and adding 'security=selinux' to the kernel command line.</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13.4   Firewall: firewalld and nftables</w:t>
      </w:r>
    </w:p>
    <w:p w:rsidR="00FA1FDF" w:rsidRDefault="00000000">
      <w:pPr>
        <w:spacing w:before="100" w:after="100" w:line="360" w:lineRule="auto"/>
        <w:jc w:val="both"/>
      </w:pPr>
      <w:r>
        <w:rPr>
          <w:rFonts w:ascii="Times New Roman" w:eastAsia="Times New Roman" w:hAnsi="Times New Roman" w:cs="Times New Roman"/>
          <w:b/>
          <w:bCs/>
          <w:sz w:val="24"/>
          <w:szCs w:val="24"/>
          <w:highlight w:val="yellow"/>
        </w:rPr>
        <w:t>firewalld</w:t>
      </w:r>
      <w:r>
        <w:rPr>
          <w:rFonts w:ascii="Times New Roman" w:eastAsia="Times New Roman" w:hAnsi="Times New Roman" w:cs="Times New Roman"/>
          <w:sz w:val="24"/>
          <w:szCs w:val="24"/>
        </w:rPr>
        <w:t xml:space="preserve"> is openSUSE's default firewall daemon, implementing a </w:t>
      </w:r>
      <w:r>
        <w:rPr>
          <w:rFonts w:ascii="Times New Roman" w:eastAsia="Times New Roman" w:hAnsi="Times New Roman" w:cs="Times New Roman"/>
          <w:b/>
          <w:bCs/>
          <w:sz w:val="24"/>
          <w:szCs w:val="24"/>
        </w:rPr>
        <w:t>zone-based model</w:t>
      </w:r>
      <w:r>
        <w:rPr>
          <w:rFonts w:ascii="Times New Roman" w:eastAsia="Times New Roman" w:hAnsi="Times New Roman" w:cs="Times New Roman"/>
          <w:sz w:val="24"/>
          <w:szCs w:val="24"/>
        </w:rPr>
        <w:t xml:space="preserve">: network interfaces and IP ranges are assigned to zones (public, internal, home, trusted, drop), each with its own set of allowed services and ports. firewalld sits above </w:t>
      </w:r>
      <w:r>
        <w:rPr>
          <w:rFonts w:ascii="Times New Roman" w:eastAsia="Times New Roman" w:hAnsi="Times New Roman" w:cs="Times New Roman"/>
          <w:b/>
          <w:bCs/>
          <w:sz w:val="24"/>
          <w:szCs w:val="24"/>
          <w:highlight w:val="yellow"/>
        </w:rPr>
        <w:t>nftables</w:t>
      </w:r>
      <w:r>
        <w:rPr>
          <w:rFonts w:ascii="Times New Roman" w:eastAsia="Times New Roman" w:hAnsi="Times New Roman" w:cs="Times New Roman"/>
          <w:sz w:val="24"/>
          <w:szCs w:val="24"/>
        </w:rPr>
        <w:t xml:space="preserve"> (the modern kernel packet classification framework that replaces iptables) and dynamically manages rule sets without dropping active connections when rules change. The </w:t>
      </w:r>
      <w:r>
        <w:rPr>
          <w:rFonts w:ascii="Times New Roman" w:eastAsia="Times New Roman" w:hAnsi="Times New Roman" w:cs="Times New Roman"/>
          <w:b/>
          <w:bCs/>
          <w:sz w:val="24"/>
          <w:szCs w:val="24"/>
        </w:rPr>
        <w:t>firewall-cmd</w:t>
      </w:r>
      <w:r>
        <w:rPr>
          <w:rFonts w:ascii="Times New Roman" w:eastAsia="Times New Roman" w:hAnsi="Times New Roman" w:cs="Times New Roman"/>
          <w:sz w:val="24"/>
          <w:szCs w:val="24"/>
        </w:rPr>
        <w:t xml:space="preserve"> CLI and YaST graphical module provide convenient management interfaces.</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13.5   Cryptography and Secure Boot</w:t>
      </w:r>
    </w:p>
    <w:p w:rsidR="00FA1FDF" w:rsidRDefault="00000000" w:rsidP="0074401C">
      <w:pPr>
        <w:pStyle w:val="ListParagraph"/>
        <w:spacing w:before="60" w:after="60" w:line="360" w:lineRule="auto"/>
        <w:ind w:left="360"/>
      </w:pPr>
      <w:r>
        <w:rPr>
          <w:rFonts w:ascii="Times New Roman" w:eastAsia="Times New Roman" w:hAnsi="Times New Roman" w:cs="Times New Roman"/>
          <w:b/>
          <w:bCs/>
          <w:sz w:val="24"/>
          <w:szCs w:val="24"/>
        </w:rPr>
        <w:t xml:space="preserve">Secure Boot: </w:t>
      </w:r>
      <w:r>
        <w:rPr>
          <w:rFonts w:ascii="Times New Roman" w:eastAsia="Times New Roman" w:hAnsi="Times New Roman" w:cs="Times New Roman"/>
          <w:sz w:val="24"/>
          <w:szCs w:val="24"/>
        </w:rPr>
        <w:t>GRUB2 is signed with a key trusted by the UEFI firmware; it verifies the kernel signature before handoff. The kernel then enforces module signature checking — unsigned modules are rejected.</w:t>
      </w:r>
    </w:p>
    <w:p w:rsidR="00FA1FDF" w:rsidRDefault="00000000" w:rsidP="0074401C">
      <w:pPr>
        <w:pStyle w:val="ListParagraph"/>
        <w:spacing w:before="60" w:after="60" w:line="360" w:lineRule="auto"/>
        <w:ind w:left="360"/>
      </w:pPr>
      <w:r>
        <w:rPr>
          <w:rFonts w:ascii="Times New Roman" w:eastAsia="Times New Roman" w:hAnsi="Times New Roman" w:cs="Times New Roman"/>
          <w:b/>
          <w:bCs/>
          <w:sz w:val="24"/>
          <w:szCs w:val="24"/>
        </w:rPr>
        <w:t xml:space="preserve">LUKS2: </w:t>
      </w:r>
      <w:r>
        <w:rPr>
          <w:rFonts w:ascii="Times New Roman" w:eastAsia="Times New Roman" w:hAnsi="Times New Roman" w:cs="Times New Roman"/>
          <w:sz w:val="24"/>
          <w:szCs w:val="24"/>
        </w:rPr>
        <w:t>AES-XTS-256 full-disk encryption with Argon2id key derivation. TPM2 integration enables automatic unlocking on trusted hardware without a passphrase.</w:t>
      </w:r>
    </w:p>
    <w:p w:rsidR="00FA1FDF" w:rsidRDefault="00000000" w:rsidP="0074401C">
      <w:pPr>
        <w:pStyle w:val="ListParagraph"/>
        <w:spacing w:before="60" w:after="60" w:line="360" w:lineRule="auto"/>
        <w:ind w:left="360"/>
      </w:pPr>
      <w:r>
        <w:rPr>
          <w:rFonts w:ascii="Times New Roman" w:eastAsia="Times New Roman" w:hAnsi="Times New Roman" w:cs="Times New Roman"/>
          <w:b/>
          <w:bCs/>
          <w:sz w:val="24"/>
          <w:szCs w:val="24"/>
        </w:rPr>
        <w:t xml:space="preserve">OpenSSL 3.x: </w:t>
      </w:r>
      <w:r>
        <w:rPr>
          <w:rFonts w:ascii="Times New Roman" w:eastAsia="Times New Roman" w:hAnsi="Times New Roman" w:cs="Times New Roman"/>
          <w:sz w:val="24"/>
          <w:szCs w:val="24"/>
        </w:rPr>
        <w:t>Primary cryptographic library; FIPS 140-2 validated mode available for compliance deployments.</w:t>
      </w:r>
    </w:p>
    <w:p w:rsidR="00FA1FDF" w:rsidRDefault="00000000" w:rsidP="0074401C">
      <w:pPr>
        <w:pStyle w:val="ListParagraph"/>
        <w:spacing w:before="60" w:after="60" w:line="360" w:lineRule="auto"/>
        <w:ind w:left="360"/>
      </w:pPr>
      <w:r>
        <w:rPr>
          <w:rFonts w:ascii="Times New Roman" w:eastAsia="Times New Roman" w:hAnsi="Times New Roman" w:cs="Times New Roman"/>
          <w:b/>
          <w:bCs/>
          <w:sz w:val="24"/>
          <w:szCs w:val="24"/>
        </w:rPr>
        <w:t xml:space="preserve">Audit subsystem: </w:t>
      </w:r>
      <w:r>
        <w:rPr>
          <w:rFonts w:ascii="Times New Roman" w:eastAsia="Times New Roman" w:hAnsi="Times New Roman" w:cs="Times New Roman"/>
          <w:sz w:val="24"/>
          <w:szCs w:val="24"/>
        </w:rPr>
        <w:t>auditd with configurable rules logs system calls, file accesses, and authentication events to /var/log/audit/; essential for PCI-DSS, HIPAA, and SOX compliance.</w:t>
      </w:r>
    </w:p>
    <w:p w:rsidR="00FA1FDF" w:rsidRDefault="00FA1FDF">
      <w:pPr>
        <w:spacing w:before="40" w:after="40" w:line="360" w:lineRule="auto"/>
      </w:pPr>
    </w:p>
    <w:p w:rsidR="00FA1FDF" w:rsidRDefault="00000000">
      <w:r>
        <w:br w:type="page"/>
      </w:r>
    </w:p>
    <w:p w:rsidR="00FA1FDF" w:rsidRDefault="00000000">
      <w:pPr>
        <w:pStyle w:val="Heading1"/>
        <w:shd w:val="clear" w:color="auto" w:fill="2B2B2B"/>
        <w:spacing w:after="180" w:line="360" w:lineRule="auto"/>
        <w:ind w:left="120" w:right="120"/>
      </w:pPr>
      <w:r>
        <w:rPr>
          <w:rFonts w:ascii="Times New Roman" w:eastAsia="Times New Roman" w:hAnsi="Times New Roman" w:cs="Times New Roman"/>
          <w:b/>
          <w:bCs/>
          <w:color w:val="FFFFFF"/>
          <w:sz w:val="36"/>
          <w:szCs w:val="36"/>
        </w:rPr>
        <w:lastRenderedPageBreak/>
        <w:t>14.   Inter-Process Communication (IPC)</w:t>
      </w:r>
    </w:p>
    <w:p w:rsidR="00FA1FDF" w:rsidRDefault="00000000">
      <w:pPr>
        <w:spacing w:before="100" w:after="100" w:line="360" w:lineRule="auto"/>
        <w:jc w:val="both"/>
      </w:pPr>
      <w:r>
        <w:rPr>
          <w:rFonts w:ascii="Times New Roman" w:eastAsia="Times New Roman" w:hAnsi="Times New Roman" w:cs="Times New Roman"/>
          <w:sz w:val="24"/>
          <w:szCs w:val="24"/>
        </w:rPr>
        <w:t xml:space="preserve">Inter-Process Communication (IPC) refers to the mechanisms by which concurrently running processes exchange data and synchronise their actions. Linux provides a rich hierarchy of IPC primitives, from simple unidirectional </w:t>
      </w:r>
      <w:r>
        <w:rPr>
          <w:rFonts w:ascii="Times New Roman" w:eastAsia="Times New Roman" w:hAnsi="Times New Roman" w:cs="Times New Roman"/>
          <w:b/>
          <w:bCs/>
          <w:sz w:val="24"/>
          <w:szCs w:val="24"/>
          <w:highlight w:val="yellow"/>
        </w:rPr>
        <w:t>pipes</w:t>
      </w:r>
      <w:r>
        <w:rPr>
          <w:rFonts w:ascii="Times New Roman" w:eastAsia="Times New Roman" w:hAnsi="Times New Roman" w:cs="Times New Roman"/>
          <w:sz w:val="24"/>
          <w:szCs w:val="24"/>
        </w:rPr>
        <w:t xml:space="preserve"> to high-bandwidth </w:t>
      </w:r>
      <w:r>
        <w:rPr>
          <w:rFonts w:ascii="Times New Roman" w:eastAsia="Times New Roman" w:hAnsi="Times New Roman" w:cs="Times New Roman"/>
          <w:b/>
          <w:bCs/>
          <w:sz w:val="24"/>
          <w:szCs w:val="24"/>
          <w:highlight w:val="yellow"/>
        </w:rPr>
        <w:t>shared memory</w:t>
      </w:r>
      <w:r>
        <w:rPr>
          <w:rFonts w:ascii="Times New Roman" w:eastAsia="Times New Roman" w:hAnsi="Times New Roman" w:cs="Times New Roman"/>
          <w:sz w:val="24"/>
          <w:szCs w:val="24"/>
        </w:rPr>
        <w:t xml:space="preserve">, from lightweight </w:t>
      </w:r>
      <w:r>
        <w:rPr>
          <w:rFonts w:ascii="Times New Roman" w:eastAsia="Times New Roman" w:hAnsi="Times New Roman" w:cs="Times New Roman"/>
          <w:b/>
          <w:bCs/>
          <w:sz w:val="24"/>
          <w:szCs w:val="24"/>
          <w:highlight w:val="yellow"/>
        </w:rPr>
        <w:t>signals</w:t>
      </w:r>
      <w:r>
        <w:rPr>
          <w:rFonts w:ascii="Times New Roman" w:eastAsia="Times New Roman" w:hAnsi="Times New Roman" w:cs="Times New Roman"/>
          <w:sz w:val="24"/>
          <w:szCs w:val="24"/>
        </w:rPr>
        <w:t xml:space="preserve"> to structured </w:t>
      </w:r>
      <w:r>
        <w:rPr>
          <w:rFonts w:ascii="Times New Roman" w:eastAsia="Times New Roman" w:hAnsi="Times New Roman" w:cs="Times New Roman"/>
          <w:b/>
          <w:bCs/>
          <w:sz w:val="24"/>
          <w:szCs w:val="24"/>
          <w:highlight w:val="yellow"/>
        </w:rPr>
        <w:t>D-Bus message passing</w:t>
      </w:r>
      <w:r>
        <w:rPr>
          <w:rFonts w:ascii="Times New Roman" w:eastAsia="Times New Roman" w:hAnsi="Times New Roman" w:cs="Times New Roman"/>
          <w:sz w:val="24"/>
          <w:szCs w:val="24"/>
        </w:rPr>
        <w:t xml:space="preserve">. Each mechanism offers a different trade-off between </w:t>
      </w:r>
      <w:r>
        <w:rPr>
          <w:rFonts w:ascii="Times New Roman" w:eastAsia="Times New Roman" w:hAnsi="Times New Roman" w:cs="Times New Roman"/>
          <w:b/>
          <w:bCs/>
          <w:sz w:val="24"/>
          <w:szCs w:val="24"/>
        </w:rPr>
        <w:t>simplicity</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performance</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semantics</w:t>
      </w:r>
      <w:r>
        <w:rPr>
          <w:rFonts w:ascii="Times New Roman" w:eastAsia="Times New Roman" w:hAnsi="Times New Roman" w:cs="Times New Roman"/>
          <w:sz w:val="24"/>
          <w:szCs w:val="24"/>
        </w:rPr>
        <w:t>.</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14.1   Pipes and FIFOs</w:t>
      </w:r>
    </w:p>
    <w:p w:rsidR="00FA1FDF" w:rsidRDefault="00000000">
      <w:pPr>
        <w:spacing w:before="100" w:after="100" w:line="360" w:lineRule="auto"/>
        <w:jc w:val="both"/>
      </w:pPr>
      <w:r>
        <w:rPr>
          <w:rFonts w:ascii="Times New Roman" w:eastAsia="Times New Roman" w:hAnsi="Times New Roman" w:cs="Times New Roman"/>
          <w:b/>
          <w:bCs/>
          <w:sz w:val="24"/>
          <w:szCs w:val="24"/>
        </w:rPr>
        <w:t>Anonymous pipes</w:t>
      </w:r>
      <w:r>
        <w:rPr>
          <w:rFonts w:ascii="Times New Roman" w:eastAsia="Times New Roman" w:hAnsi="Times New Roman" w:cs="Times New Roman"/>
          <w:sz w:val="24"/>
          <w:szCs w:val="24"/>
        </w:rPr>
        <w:t xml:space="preserve"> (created with pipe()) provide a unidirectional byte stream between two related processes (typically parent and child after fork). The shell command pipeline — </w:t>
      </w:r>
      <w:r>
        <w:rPr>
          <w:rFonts w:ascii="Times New Roman" w:eastAsia="Times New Roman" w:hAnsi="Times New Roman" w:cs="Times New Roman"/>
          <w:i/>
          <w:iCs/>
          <w:sz w:val="24"/>
          <w:szCs w:val="24"/>
        </w:rPr>
        <w:t>ls | grep | sort</w:t>
      </w:r>
      <w:r>
        <w:rPr>
          <w:rFonts w:ascii="Times New Roman" w:eastAsia="Times New Roman" w:hAnsi="Times New Roman" w:cs="Times New Roman"/>
          <w:sz w:val="24"/>
          <w:szCs w:val="24"/>
        </w:rPr>
        <w:t xml:space="preserve"> — is implemented using anonymous pipes. </w:t>
      </w:r>
      <w:r>
        <w:rPr>
          <w:rFonts w:ascii="Times New Roman" w:eastAsia="Times New Roman" w:hAnsi="Times New Roman" w:cs="Times New Roman"/>
          <w:b/>
          <w:bCs/>
          <w:sz w:val="24"/>
          <w:szCs w:val="24"/>
        </w:rPr>
        <w:t>Named pipes (FIFOs)</w:t>
      </w:r>
      <w:r>
        <w:rPr>
          <w:rFonts w:ascii="Times New Roman" w:eastAsia="Times New Roman" w:hAnsi="Times New Roman" w:cs="Times New Roman"/>
          <w:sz w:val="24"/>
          <w:szCs w:val="24"/>
        </w:rPr>
        <w:t xml:space="preserve"> created with mkfifo() persist in the filesystem and allow unrelated processes to communicate through a standard name, without needing a prior parent-child relationship.</w:t>
      </w:r>
    </w:p>
    <w:p w:rsidR="00FA1FDF" w:rsidRDefault="00FA1FDF">
      <w:pPr>
        <w:spacing w:before="40" w:after="40" w:line="360" w:lineRule="auto"/>
      </w:pPr>
    </w:p>
    <w:tbl>
      <w:tblPr>
        <w:tblW w:w="9360"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Look w:val="04A0" w:firstRow="1" w:lastRow="0" w:firstColumn="1" w:lastColumn="0" w:noHBand="0" w:noVBand="1"/>
      </w:tblPr>
      <w:tblGrid>
        <w:gridCol w:w="9360"/>
      </w:tblGrid>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Pipe Communication Model:</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FA1FDF">
            <w:pPr>
              <w:spacing w:after="0" w:line="280" w:lineRule="auto"/>
            </w:pP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Process A (Writer)    Kernel Pipe Buffer (~64 KiB)    Process B (Reader)</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write() ─────────► [ data data data ... ] ─────────► read()</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FA1FDF">
            <w:pPr>
              <w:spacing w:after="0" w:line="280" w:lineRule="auto"/>
            </w:pP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Properties:</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FIFO ordering — bytes read in the order written</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Byte stream — no message boundaries</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Blocking — write() blocks when buffer full; read() blocks when empty</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EOF — reader sees EOF when all write ends are closed</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FA1FDF">
            <w:pPr>
              <w:spacing w:after="0" w:line="280" w:lineRule="auto"/>
            </w:pP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Named FIFO (mkfifo /tmp/myfifo):  unrelated processes use open()</w:t>
            </w:r>
          </w:p>
        </w:tc>
      </w:tr>
    </w:tbl>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lastRenderedPageBreak/>
        <w:t>14.2   IPC Mechanisms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5"/>
        <w:gridCol w:w="2547"/>
        <w:gridCol w:w="1678"/>
        <w:gridCol w:w="2920"/>
      </w:tblGrid>
      <w:tr w:rsidR="00FA1FDF">
        <w:trPr>
          <w:tblHeader/>
        </w:trPr>
        <w:tc>
          <w:tcPr>
            <w:tcW w:w="230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Mechanism</w:t>
            </w:r>
          </w:p>
        </w:tc>
        <w:tc>
          <w:tcPr>
            <w:tcW w:w="230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API</w:t>
            </w:r>
          </w:p>
        </w:tc>
        <w:tc>
          <w:tcPr>
            <w:tcW w:w="170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Performance</w:t>
            </w:r>
          </w:p>
        </w:tc>
        <w:tc>
          <w:tcPr>
            <w:tcW w:w="306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Best For</w:t>
            </w:r>
          </w:p>
        </w:tc>
      </w:tr>
      <w:tr w:rsidR="00FA1FDF">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Pipes / FIFOs</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pipe(), mkfifo()</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Medium</w:t>
            </w:r>
          </w:p>
        </w:tc>
        <w:tc>
          <w:tcPr>
            <w:tcW w:w="30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Simple unidirectional streams</w:t>
            </w:r>
          </w:p>
        </w:tc>
      </w:tr>
      <w:tr w:rsidR="00FA1FDF">
        <w:tc>
          <w:tcPr>
            <w:tcW w:w="23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SysV Message Queues</w:t>
            </w:r>
          </w:p>
        </w:tc>
        <w:tc>
          <w:tcPr>
            <w:tcW w:w="23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msgget/msgsnd/msgrcv</w:t>
            </w:r>
          </w:p>
        </w:tc>
        <w:tc>
          <w:tcPr>
            <w:tcW w:w="17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Medium</w:t>
            </w:r>
          </w:p>
        </w:tc>
        <w:tc>
          <w:tcPr>
            <w:tcW w:w="30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Typed messages; selective receive</w:t>
            </w:r>
          </w:p>
        </w:tc>
      </w:tr>
      <w:tr w:rsidR="00FA1FDF">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SysV Semaphores</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semget/semop</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High</w:t>
            </w:r>
          </w:p>
        </w:tc>
        <w:tc>
          <w:tcPr>
            <w:tcW w:w="30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Multi-process synchronisation</w:t>
            </w:r>
          </w:p>
        </w:tc>
      </w:tr>
      <w:tr w:rsidR="00FA1FDF">
        <w:tc>
          <w:tcPr>
            <w:tcW w:w="23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POSIX Shared Memory</w:t>
            </w:r>
          </w:p>
        </w:tc>
        <w:tc>
          <w:tcPr>
            <w:tcW w:w="23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shm_open() + mmap()</w:t>
            </w:r>
          </w:p>
        </w:tc>
        <w:tc>
          <w:tcPr>
            <w:tcW w:w="17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Very High</w:t>
            </w:r>
          </w:p>
        </w:tc>
        <w:tc>
          <w:tcPr>
            <w:tcW w:w="30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High-bandwidth data exchange</w:t>
            </w:r>
          </w:p>
        </w:tc>
      </w:tr>
      <w:tr w:rsidR="00FA1FDF">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POSIX Semaphores</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sem_open / sem_init</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High</w:t>
            </w:r>
          </w:p>
        </w:tc>
        <w:tc>
          <w:tcPr>
            <w:tcW w:w="30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Process/thread synchronisation</w:t>
            </w:r>
          </w:p>
        </w:tc>
      </w:tr>
      <w:tr w:rsidR="00FA1FDF">
        <w:tc>
          <w:tcPr>
            <w:tcW w:w="23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Unix Domain Sockets</w:t>
            </w:r>
          </w:p>
        </w:tc>
        <w:tc>
          <w:tcPr>
            <w:tcW w:w="23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socket(AF_UNIX)</w:t>
            </w:r>
          </w:p>
        </w:tc>
        <w:tc>
          <w:tcPr>
            <w:tcW w:w="17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High</w:t>
            </w:r>
          </w:p>
        </w:tc>
        <w:tc>
          <w:tcPr>
            <w:tcW w:w="30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Structured bidirectional local IPC</w:t>
            </w:r>
          </w:p>
        </w:tc>
      </w:tr>
      <w:tr w:rsidR="00FA1FDF">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D-Bus</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libdbus / GDBus / Qt DBus</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Medium</w:t>
            </w:r>
          </w:p>
        </w:tc>
        <w:tc>
          <w:tcPr>
            <w:tcW w:w="30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Desktop service method calls</w:t>
            </w:r>
          </w:p>
        </w:tc>
      </w:tr>
      <w:tr w:rsidR="00FA1FDF">
        <w:tc>
          <w:tcPr>
            <w:tcW w:w="23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io_uring</w:t>
            </w:r>
          </w:p>
        </w:tc>
        <w:tc>
          <w:tcPr>
            <w:tcW w:w="23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io_uring_setup/enter</w:t>
            </w:r>
          </w:p>
        </w:tc>
        <w:tc>
          <w:tcPr>
            <w:tcW w:w="17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Very High</w:t>
            </w:r>
          </w:p>
        </w:tc>
        <w:tc>
          <w:tcPr>
            <w:tcW w:w="30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Async I/O with zero-copy rings</w:t>
            </w:r>
          </w:p>
        </w:tc>
      </w:tr>
    </w:tbl>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14.3   POSIX IPC</w:t>
      </w:r>
    </w:p>
    <w:p w:rsidR="00FA1FDF" w:rsidRDefault="00000000">
      <w:pPr>
        <w:spacing w:before="100" w:after="100" w:line="360" w:lineRule="auto"/>
        <w:jc w:val="both"/>
      </w:pPr>
      <w:r>
        <w:rPr>
          <w:rFonts w:ascii="Times New Roman" w:eastAsia="Times New Roman" w:hAnsi="Times New Roman" w:cs="Times New Roman"/>
          <w:sz w:val="24"/>
          <w:szCs w:val="24"/>
        </w:rPr>
        <w:t xml:space="preserve">POSIX IPC addresses limitations of the older System V interfaces. </w:t>
      </w:r>
      <w:r>
        <w:rPr>
          <w:rFonts w:ascii="Times New Roman" w:eastAsia="Times New Roman" w:hAnsi="Times New Roman" w:cs="Times New Roman"/>
          <w:b/>
          <w:bCs/>
          <w:sz w:val="24"/>
          <w:szCs w:val="24"/>
          <w:highlight w:val="yellow"/>
        </w:rPr>
        <w:t>POSIX message queues</w:t>
      </w:r>
      <w:r>
        <w:rPr>
          <w:rFonts w:ascii="Times New Roman" w:eastAsia="Times New Roman" w:hAnsi="Times New Roman" w:cs="Times New Roman"/>
          <w:sz w:val="24"/>
          <w:szCs w:val="24"/>
        </w:rPr>
        <w:t xml:space="preserve"> (mq_open, mq_send, mq_receive) provide typed, priority-ordered messages with file-descriptor-based access compatible with select/poll/epoll and asynchronous notification (mq_notify). </w:t>
      </w:r>
      <w:r>
        <w:rPr>
          <w:rFonts w:ascii="Times New Roman" w:eastAsia="Times New Roman" w:hAnsi="Times New Roman" w:cs="Times New Roman"/>
          <w:b/>
          <w:bCs/>
          <w:sz w:val="24"/>
          <w:szCs w:val="24"/>
          <w:highlight w:val="yellow"/>
        </w:rPr>
        <w:t>POSIX shared memory</w:t>
      </w:r>
      <w:r>
        <w:rPr>
          <w:rFonts w:ascii="Times New Roman" w:eastAsia="Times New Roman" w:hAnsi="Times New Roman" w:cs="Times New Roman"/>
          <w:sz w:val="24"/>
          <w:szCs w:val="24"/>
        </w:rPr>
        <w:t xml:space="preserve"> (shm_open + mmap) creates shared regions as virtual filesystem objects in /dev/shm (a tmpfs), cleaner than the SysV shmget approach. </w:t>
      </w:r>
      <w:r>
        <w:rPr>
          <w:rFonts w:ascii="Times New Roman" w:eastAsia="Times New Roman" w:hAnsi="Times New Roman" w:cs="Times New Roman"/>
          <w:b/>
          <w:bCs/>
          <w:sz w:val="24"/>
          <w:szCs w:val="24"/>
          <w:highlight w:val="yellow"/>
        </w:rPr>
        <w:t>POSIX semaphores</w:t>
      </w:r>
      <w:r>
        <w:rPr>
          <w:rFonts w:ascii="Times New Roman" w:eastAsia="Times New Roman" w:hAnsi="Times New Roman" w:cs="Times New Roman"/>
          <w:sz w:val="24"/>
          <w:szCs w:val="24"/>
        </w:rPr>
        <w:t xml:space="preserve"> come in two flavours: named (sem_open — shared between unrelated processes) and unnamed (sem_init with pshared=1 — shared via shared memory between related processes or threads).</w:t>
      </w:r>
    </w:p>
    <w:p w:rsidR="00FA1FDF" w:rsidRDefault="00FA1FDF">
      <w:pPr>
        <w:spacing w:before="40" w:after="40" w:line="360" w:lineRule="auto"/>
      </w:pPr>
    </w:p>
    <w:p w:rsidR="00FA1FDF" w:rsidRDefault="00FA1FDF">
      <w:pPr>
        <w:spacing w:before="40" w:after="40" w:line="360" w:lineRule="auto"/>
      </w:pPr>
    </w:p>
    <w:p w:rsidR="00FA1FDF" w:rsidRDefault="00000000">
      <w:r>
        <w:br w:type="page"/>
      </w:r>
    </w:p>
    <w:p w:rsidR="00FA1FDF" w:rsidRDefault="00000000">
      <w:pPr>
        <w:pStyle w:val="Heading1"/>
        <w:shd w:val="clear" w:color="auto" w:fill="2B2B2B"/>
        <w:spacing w:after="180" w:line="360" w:lineRule="auto"/>
        <w:ind w:left="120" w:right="120"/>
      </w:pPr>
      <w:r>
        <w:rPr>
          <w:rFonts w:ascii="Times New Roman" w:eastAsia="Times New Roman" w:hAnsi="Times New Roman" w:cs="Times New Roman"/>
          <w:b/>
          <w:bCs/>
          <w:color w:val="FFFFFF"/>
          <w:sz w:val="36"/>
          <w:szCs w:val="36"/>
        </w:rPr>
        <w:lastRenderedPageBreak/>
        <w:t>15.   Networking</w:t>
      </w:r>
    </w:p>
    <w:p w:rsidR="00FA1FDF" w:rsidRDefault="00000000">
      <w:pPr>
        <w:spacing w:before="100" w:after="100" w:line="360" w:lineRule="auto"/>
        <w:jc w:val="both"/>
      </w:pPr>
      <w:r>
        <w:rPr>
          <w:rFonts w:ascii="Times New Roman" w:eastAsia="Times New Roman" w:hAnsi="Times New Roman" w:cs="Times New Roman"/>
          <w:sz w:val="24"/>
          <w:szCs w:val="24"/>
        </w:rPr>
        <w:t xml:space="preserve">openSUSE Leap 16 provides a complete </w:t>
      </w:r>
      <w:r>
        <w:rPr>
          <w:rFonts w:ascii="Times New Roman" w:eastAsia="Times New Roman" w:hAnsi="Times New Roman" w:cs="Times New Roman"/>
          <w:b/>
          <w:bCs/>
          <w:sz w:val="24"/>
          <w:szCs w:val="24"/>
          <w:highlight w:val="yellow"/>
        </w:rPr>
        <w:t>TCP/IP dual-stack</w:t>
      </w:r>
      <w:r>
        <w:rPr>
          <w:rFonts w:ascii="Times New Roman" w:eastAsia="Times New Roman" w:hAnsi="Times New Roman" w:cs="Times New Roman"/>
          <w:sz w:val="24"/>
          <w:szCs w:val="24"/>
        </w:rPr>
        <w:t xml:space="preserve"> (IPv4 and IPv6), with the Linux network stack implementing OSI layers 2 through 4 entirely in the kernel. User space adds layers 5–7 through standard BSD socket APIs and protocol libraries. The stack supports </w:t>
      </w:r>
      <w:r>
        <w:rPr>
          <w:rFonts w:ascii="Times New Roman" w:eastAsia="Times New Roman" w:hAnsi="Times New Roman" w:cs="Times New Roman"/>
          <w:b/>
          <w:bCs/>
          <w:sz w:val="24"/>
          <w:szCs w:val="24"/>
          <w:highlight w:val="yellow"/>
        </w:rPr>
        <w:t>WireGuard</w:t>
      </w:r>
      <w:r>
        <w:rPr>
          <w:rFonts w:ascii="Times New Roman" w:eastAsia="Times New Roman" w:hAnsi="Times New Roman" w:cs="Times New Roman"/>
          <w:sz w:val="24"/>
          <w:szCs w:val="24"/>
        </w:rPr>
        <w:t xml:space="preserve"> in-kernel VPN, </w:t>
      </w:r>
      <w:r>
        <w:rPr>
          <w:rFonts w:ascii="Times New Roman" w:eastAsia="Times New Roman" w:hAnsi="Times New Roman" w:cs="Times New Roman"/>
          <w:b/>
          <w:bCs/>
          <w:sz w:val="24"/>
          <w:szCs w:val="24"/>
          <w:highlight w:val="yellow"/>
        </w:rPr>
        <w:t>nftables</w:t>
      </w:r>
      <w:r>
        <w:rPr>
          <w:rFonts w:ascii="Times New Roman" w:eastAsia="Times New Roman" w:hAnsi="Times New Roman" w:cs="Times New Roman"/>
          <w:sz w:val="24"/>
          <w:szCs w:val="24"/>
        </w:rPr>
        <w:t xml:space="preserve"> packet filtering, and rich </w:t>
      </w:r>
      <w:r>
        <w:rPr>
          <w:rFonts w:ascii="Times New Roman" w:eastAsia="Times New Roman" w:hAnsi="Times New Roman" w:cs="Times New Roman"/>
          <w:b/>
          <w:bCs/>
          <w:sz w:val="24"/>
          <w:szCs w:val="24"/>
          <w:highlight w:val="yellow"/>
        </w:rPr>
        <w:t>network virtualisation</w:t>
      </w:r>
      <w:r>
        <w:rPr>
          <w:rFonts w:ascii="Times New Roman" w:eastAsia="Times New Roman" w:hAnsi="Times New Roman" w:cs="Times New Roman"/>
          <w:sz w:val="24"/>
          <w:szCs w:val="24"/>
        </w:rPr>
        <w:t xml:space="preserve"> primitives (bridges, VLANs, VXLAN, bonding) suitable for desktop, server, container, and cloud-native workloads.</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15.1   Network Stack</w:t>
      </w:r>
    </w:p>
    <w:tbl>
      <w:tblPr>
        <w:tblW w:w="9360"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Look w:val="04A0" w:firstRow="1" w:lastRow="0" w:firstColumn="1" w:lastColumn="0" w:noHBand="0" w:noVBand="1"/>
      </w:tblPr>
      <w:tblGrid>
        <w:gridCol w:w="9360"/>
      </w:tblGrid>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Application Layer:   HTTP | FTP | SSH | DNS | NFS | SMB | QUIC</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Socket API:          socket() bind() connect() send() recv()</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Transport Layer:     TCP (reliable, ordered)</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UDP (connectionless, best-effort)</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SCTP (multi-stream, multi-homing)</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Network Layer:       IPv4 / IPv6  |  ICMP / ICMPv6</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IPsec (ESP/AH)  |  IP routing table</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Data Link Layer:     Ethernet 802.3 | WiFi 802.11 | VLAN 802.1Q</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Bonding | Bridging | MACVLAN | IPVLAN</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Physical / NIC:      e1000e | igb | ixgbe | mlx5 | bnx2x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HW Offload: TSO | GRO | RSS | XDP | DPDK</w:t>
            </w:r>
          </w:p>
        </w:tc>
      </w:tr>
    </w:tbl>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15.2   Network Configuration</w:t>
      </w:r>
    </w:p>
    <w:p w:rsidR="00FA1FDF" w:rsidRDefault="00000000" w:rsidP="0074401C">
      <w:pPr>
        <w:pStyle w:val="ListParagraph"/>
        <w:spacing w:before="60" w:after="60" w:line="360" w:lineRule="auto"/>
        <w:ind w:left="360"/>
      </w:pPr>
      <w:r>
        <w:rPr>
          <w:rFonts w:ascii="Times New Roman" w:eastAsia="Times New Roman" w:hAnsi="Times New Roman" w:cs="Times New Roman"/>
          <w:b/>
          <w:bCs/>
          <w:sz w:val="24"/>
          <w:szCs w:val="24"/>
        </w:rPr>
        <w:t xml:space="preserve">NetworkManager: </w:t>
      </w:r>
      <w:r>
        <w:rPr>
          <w:rFonts w:ascii="Times New Roman" w:eastAsia="Times New Roman" w:hAnsi="Times New Roman" w:cs="Times New Roman"/>
          <w:sz w:val="24"/>
          <w:szCs w:val="24"/>
        </w:rPr>
        <w:t>Primary daemon for desktop and laptop systems. Manages wired, wireless, VPN, mobile broadband, and virtual connections. D-Bus interface integrates with KDE plasma-nm and GNOME network panel. Profiles stored in /etc/NetworkManager/system-connections/. CLI: nmcli.</w:t>
      </w:r>
    </w:p>
    <w:p w:rsidR="00FA1FDF" w:rsidRDefault="00000000" w:rsidP="0074401C">
      <w:pPr>
        <w:pStyle w:val="ListParagraph"/>
        <w:spacing w:before="60" w:after="60" w:line="360" w:lineRule="auto"/>
        <w:ind w:left="360"/>
      </w:pPr>
      <w:r>
        <w:rPr>
          <w:rFonts w:ascii="Times New Roman" w:eastAsia="Times New Roman" w:hAnsi="Times New Roman" w:cs="Times New Roman"/>
          <w:b/>
          <w:bCs/>
          <w:sz w:val="24"/>
          <w:szCs w:val="24"/>
        </w:rPr>
        <w:lastRenderedPageBreak/>
        <w:t xml:space="preserve">Wicked: </w:t>
      </w:r>
      <w:r>
        <w:rPr>
          <w:rFonts w:ascii="Times New Roman" w:eastAsia="Times New Roman" w:hAnsi="Times New Roman" w:cs="Times New Roman"/>
          <w:sz w:val="24"/>
          <w:szCs w:val="24"/>
        </w:rPr>
        <w:t xml:space="preserve">openSUSE's own XML-based server-oriented network manager. Static, script-driven configuration in /etc/sysconfig/network/. Communicates with the kernel via netlink sockets. Managed by systemd as </w:t>
      </w:r>
      <w:proofErr w:type="gramStart"/>
      <w:r>
        <w:rPr>
          <w:rFonts w:ascii="Times New Roman" w:eastAsia="Times New Roman" w:hAnsi="Times New Roman" w:cs="Times New Roman"/>
          <w:sz w:val="24"/>
          <w:szCs w:val="24"/>
        </w:rPr>
        <w:t>wicked.service</w:t>
      </w:r>
      <w:proofErr w:type="gramEnd"/>
      <w:r>
        <w:rPr>
          <w:rFonts w:ascii="Times New Roman" w:eastAsia="Times New Roman" w:hAnsi="Times New Roman" w:cs="Times New Roman"/>
          <w:sz w:val="24"/>
          <w:szCs w:val="24"/>
        </w:rPr>
        <w:t>.</w:t>
      </w: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15.3   IPv4 and IPv6</w:t>
      </w:r>
    </w:p>
    <w:p w:rsidR="00FA1FDF" w:rsidRDefault="00000000">
      <w:pPr>
        <w:spacing w:before="100" w:after="100" w:line="360" w:lineRule="auto"/>
        <w:jc w:val="both"/>
      </w:pPr>
      <w:r>
        <w:rPr>
          <w:rFonts w:ascii="Times New Roman" w:eastAsia="Times New Roman" w:hAnsi="Times New Roman" w:cs="Times New Roman"/>
          <w:sz w:val="24"/>
          <w:szCs w:val="24"/>
        </w:rPr>
        <w:t xml:space="preserve">Full </w:t>
      </w:r>
      <w:r>
        <w:rPr>
          <w:rFonts w:ascii="Times New Roman" w:eastAsia="Times New Roman" w:hAnsi="Times New Roman" w:cs="Times New Roman"/>
          <w:b/>
          <w:bCs/>
          <w:sz w:val="24"/>
          <w:szCs w:val="24"/>
          <w:highlight w:val="yellow"/>
        </w:rPr>
        <w:t>dual-stack</w:t>
      </w:r>
      <w:r>
        <w:rPr>
          <w:rFonts w:ascii="Times New Roman" w:eastAsia="Times New Roman" w:hAnsi="Times New Roman" w:cs="Times New Roman"/>
          <w:sz w:val="24"/>
          <w:szCs w:val="24"/>
        </w:rPr>
        <w:t xml:space="preserve"> support is provided: IPv4 with ARP, NAT, DHCP (dhcpcd / NetworkManager); IPv6 with </w:t>
      </w:r>
      <w:r>
        <w:rPr>
          <w:rFonts w:ascii="Times New Roman" w:eastAsia="Times New Roman" w:hAnsi="Times New Roman" w:cs="Times New Roman"/>
          <w:b/>
          <w:bCs/>
          <w:sz w:val="24"/>
          <w:szCs w:val="24"/>
        </w:rPr>
        <w:t>NDP</w:t>
      </w:r>
      <w:r>
        <w:rPr>
          <w:rFonts w:ascii="Times New Roman" w:eastAsia="Times New Roman" w:hAnsi="Times New Roman" w:cs="Times New Roman"/>
          <w:sz w:val="24"/>
          <w:szCs w:val="24"/>
        </w:rPr>
        <w:t xml:space="preserve"> (Neighbour Discovery, replacing ARP), </w:t>
      </w:r>
      <w:r>
        <w:rPr>
          <w:rFonts w:ascii="Times New Roman" w:eastAsia="Times New Roman" w:hAnsi="Times New Roman" w:cs="Times New Roman"/>
          <w:b/>
          <w:bCs/>
          <w:sz w:val="24"/>
          <w:szCs w:val="24"/>
        </w:rPr>
        <w:t>SLAAC</w:t>
      </w:r>
      <w:r>
        <w:rPr>
          <w:rFonts w:ascii="Times New Roman" w:eastAsia="Times New Roman" w:hAnsi="Times New Roman" w:cs="Times New Roman"/>
          <w:sz w:val="24"/>
          <w:szCs w:val="24"/>
        </w:rPr>
        <w:t xml:space="preserve"> (stateless address autoconfiguration from router advertisements), </w:t>
      </w:r>
      <w:r>
        <w:rPr>
          <w:rFonts w:ascii="Times New Roman" w:eastAsia="Times New Roman" w:hAnsi="Times New Roman" w:cs="Times New Roman"/>
          <w:b/>
          <w:bCs/>
          <w:sz w:val="24"/>
          <w:szCs w:val="24"/>
        </w:rPr>
        <w:t>DHCPv6</w:t>
      </w:r>
      <w:r>
        <w:rPr>
          <w:rFonts w:ascii="Times New Roman" w:eastAsia="Times New Roman" w:hAnsi="Times New Roman" w:cs="Times New Roman"/>
          <w:sz w:val="24"/>
          <w:szCs w:val="24"/>
        </w:rPr>
        <w:t xml:space="preserve"> for stateful assignment, and native </w:t>
      </w:r>
      <w:r>
        <w:rPr>
          <w:rFonts w:ascii="Times New Roman" w:eastAsia="Times New Roman" w:hAnsi="Times New Roman" w:cs="Times New Roman"/>
          <w:b/>
          <w:bCs/>
          <w:sz w:val="24"/>
          <w:szCs w:val="24"/>
        </w:rPr>
        <w:t>IPsec</w:t>
      </w:r>
      <w:r>
        <w:rPr>
          <w:rFonts w:ascii="Times New Roman" w:eastAsia="Times New Roman" w:hAnsi="Times New Roman" w:cs="Times New Roman"/>
          <w:sz w:val="24"/>
          <w:szCs w:val="24"/>
        </w:rPr>
        <w:t xml:space="preserve"> support. The </w:t>
      </w:r>
      <w:r>
        <w:rPr>
          <w:rFonts w:ascii="Times New Roman" w:eastAsia="Times New Roman" w:hAnsi="Times New Roman" w:cs="Times New Roman"/>
          <w:b/>
          <w:bCs/>
          <w:sz w:val="24"/>
          <w:szCs w:val="24"/>
        </w:rPr>
        <w:t>ip</w:t>
      </w:r>
      <w:r>
        <w:rPr>
          <w:rFonts w:ascii="Times New Roman" w:eastAsia="Times New Roman" w:hAnsi="Times New Roman" w:cs="Times New Roman"/>
          <w:sz w:val="24"/>
          <w:szCs w:val="24"/>
        </w:rPr>
        <w:t xml:space="preserve"> command (iproute2) is the standard tool for managing addresses, routes, neighbours, and tunnels. The older ifconfig and route commands from net-tools are deprecated but still installable.</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15.</w:t>
      </w:r>
      <w:r w:rsidR="008767C3">
        <w:rPr>
          <w:rFonts w:ascii="Times New Roman" w:eastAsia="Times New Roman" w:hAnsi="Times New Roman" w:cs="Times New Roman"/>
          <w:b/>
          <w:bCs/>
          <w:color w:val="000000"/>
          <w:sz w:val="28"/>
          <w:szCs w:val="28"/>
        </w:rPr>
        <w:t>4</w:t>
      </w:r>
      <w:r>
        <w:rPr>
          <w:rFonts w:ascii="Times New Roman" w:eastAsia="Times New Roman" w:hAnsi="Times New Roman" w:cs="Times New Roman"/>
          <w:b/>
          <w:bCs/>
          <w:color w:val="000000"/>
          <w:sz w:val="28"/>
          <w:szCs w:val="28"/>
        </w:rPr>
        <w:t xml:space="preserve">   Network Virtualisation</w:t>
      </w:r>
    </w:p>
    <w:p w:rsidR="00FA1FDF" w:rsidRDefault="00000000" w:rsidP="0074401C">
      <w:pPr>
        <w:pStyle w:val="ListParagraph"/>
        <w:spacing w:before="60" w:after="60" w:line="360" w:lineRule="auto"/>
        <w:ind w:left="360"/>
      </w:pPr>
      <w:r>
        <w:rPr>
          <w:rFonts w:ascii="Times New Roman" w:eastAsia="Times New Roman" w:hAnsi="Times New Roman" w:cs="Times New Roman"/>
          <w:b/>
          <w:bCs/>
          <w:sz w:val="24"/>
          <w:szCs w:val="24"/>
        </w:rPr>
        <w:t xml:space="preserve">Linux Bridge: </w:t>
      </w:r>
      <w:r>
        <w:rPr>
          <w:rFonts w:ascii="Times New Roman" w:eastAsia="Times New Roman" w:hAnsi="Times New Roman" w:cs="Times New Roman"/>
          <w:sz w:val="24"/>
          <w:szCs w:val="24"/>
        </w:rPr>
        <w:t>Layer-2 virtual switch; connects virtual machine and container network interfaces to the physical network.</w:t>
      </w:r>
    </w:p>
    <w:p w:rsidR="00FA1FDF" w:rsidRDefault="00000000" w:rsidP="0074401C">
      <w:pPr>
        <w:pStyle w:val="ListParagraph"/>
        <w:spacing w:before="60" w:after="60" w:line="360" w:lineRule="auto"/>
        <w:ind w:left="360"/>
      </w:pPr>
      <w:r>
        <w:rPr>
          <w:rFonts w:ascii="Times New Roman" w:eastAsia="Times New Roman" w:hAnsi="Times New Roman" w:cs="Times New Roman"/>
          <w:b/>
          <w:bCs/>
          <w:sz w:val="24"/>
          <w:szCs w:val="24"/>
        </w:rPr>
        <w:t xml:space="preserve">VLAN (802.1Q): </w:t>
      </w:r>
      <w:r>
        <w:rPr>
          <w:rFonts w:ascii="Times New Roman" w:eastAsia="Times New Roman" w:hAnsi="Times New Roman" w:cs="Times New Roman"/>
          <w:sz w:val="24"/>
          <w:szCs w:val="24"/>
        </w:rPr>
        <w:t>Tagged virtual LANs on a single physical interface; each VLAN appears as a separate logical interface.</w:t>
      </w:r>
    </w:p>
    <w:p w:rsidR="00FA1FDF" w:rsidRDefault="00000000" w:rsidP="0074401C">
      <w:pPr>
        <w:pStyle w:val="ListParagraph"/>
        <w:spacing w:before="60" w:after="60" w:line="360" w:lineRule="auto"/>
        <w:ind w:left="360"/>
      </w:pPr>
      <w:r>
        <w:rPr>
          <w:rFonts w:ascii="Times New Roman" w:eastAsia="Times New Roman" w:hAnsi="Times New Roman" w:cs="Times New Roman"/>
          <w:b/>
          <w:bCs/>
          <w:sz w:val="24"/>
          <w:szCs w:val="24"/>
        </w:rPr>
        <w:t xml:space="preserve">Bond / Team: </w:t>
      </w:r>
      <w:r>
        <w:rPr>
          <w:rFonts w:ascii="Times New Roman" w:eastAsia="Times New Roman" w:hAnsi="Times New Roman" w:cs="Times New Roman"/>
          <w:sz w:val="24"/>
          <w:szCs w:val="24"/>
        </w:rPr>
        <w:t>Combines multiple physical interfaces for redundancy (</w:t>
      </w:r>
      <w:proofErr w:type="gramStart"/>
      <w:r>
        <w:rPr>
          <w:rFonts w:ascii="Times New Roman" w:eastAsia="Times New Roman" w:hAnsi="Times New Roman" w:cs="Times New Roman"/>
          <w:sz w:val="24"/>
          <w:szCs w:val="24"/>
        </w:rPr>
        <w:t>active-backup</w:t>
      </w:r>
      <w:proofErr w:type="gramEnd"/>
      <w:r>
        <w:rPr>
          <w:rFonts w:ascii="Times New Roman" w:eastAsia="Times New Roman" w:hAnsi="Times New Roman" w:cs="Times New Roman"/>
          <w:sz w:val="24"/>
          <w:szCs w:val="24"/>
        </w:rPr>
        <w:t>) or bandwidth aggregation (802.3ad LACP).</w:t>
      </w:r>
    </w:p>
    <w:p w:rsidR="00FA1FDF" w:rsidRDefault="00000000" w:rsidP="0074401C">
      <w:pPr>
        <w:pStyle w:val="ListParagraph"/>
        <w:spacing w:before="60" w:after="60" w:line="360" w:lineRule="auto"/>
        <w:ind w:left="360"/>
      </w:pPr>
      <w:r>
        <w:rPr>
          <w:rFonts w:ascii="Times New Roman" w:eastAsia="Times New Roman" w:hAnsi="Times New Roman" w:cs="Times New Roman"/>
          <w:b/>
          <w:bCs/>
          <w:sz w:val="24"/>
          <w:szCs w:val="24"/>
        </w:rPr>
        <w:t xml:space="preserve">VXLAN / Geneve: </w:t>
      </w:r>
      <w:r>
        <w:rPr>
          <w:rFonts w:ascii="Times New Roman" w:eastAsia="Times New Roman" w:hAnsi="Times New Roman" w:cs="Times New Roman"/>
          <w:sz w:val="24"/>
          <w:szCs w:val="24"/>
        </w:rPr>
        <w:t>Layer-2-over-UDP overlay networks; used by Kubernetes CNI plugins (Flannel, Calico) and OpenStack Neutron.</w:t>
      </w: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15.</w:t>
      </w:r>
      <w:r w:rsidR="008767C3">
        <w:rPr>
          <w:rFonts w:ascii="Times New Roman" w:eastAsia="Times New Roman" w:hAnsi="Times New Roman" w:cs="Times New Roman"/>
          <w:b/>
          <w:bCs/>
          <w:color w:val="000000"/>
          <w:sz w:val="28"/>
          <w:szCs w:val="28"/>
        </w:rPr>
        <w:t>5</w:t>
      </w:r>
      <w:r>
        <w:rPr>
          <w:rFonts w:ascii="Times New Roman" w:eastAsia="Times New Roman" w:hAnsi="Times New Roman" w:cs="Times New Roman"/>
          <w:b/>
          <w:bCs/>
          <w:color w:val="000000"/>
          <w:sz w:val="28"/>
          <w:szCs w:val="28"/>
        </w:rPr>
        <w:t xml:space="preserve">   Key Network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0"/>
        <w:gridCol w:w="7000"/>
      </w:tblGrid>
      <w:tr w:rsidR="00FA1FDF">
        <w:trPr>
          <w:tblHeader/>
        </w:trPr>
        <w:tc>
          <w:tcPr>
            <w:tcW w:w="236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Tool</w:t>
            </w:r>
          </w:p>
        </w:tc>
        <w:tc>
          <w:tcPr>
            <w:tcW w:w="700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Purpose</w:t>
            </w:r>
          </w:p>
        </w:tc>
      </w:tr>
      <w:tr w:rsidR="00FA1FDF">
        <w:tc>
          <w:tcPr>
            <w:tcW w:w="23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ip</w:t>
            </w:r>
          </w:p>
        </w:tc>
        <w:tc>
          <w:tcPr>
            <w:tcW w:w="7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Interface, route, neighbour, tunnel management (iproute2)</w:t>
            </w:r>
          </w:p>
        </w:tc>
      </w:tr>
      <w:tr w:rsidR="00FA1FDF">
        <w:tc>
          <w:tcPr>
            <w:tcW w:w="23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ss</w:t>
            </w:r>
          </w:p>
        </w:tc>
        <w:tc>
          <w:tcPr>
            <w:tcW w:w="70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Socket statistics — faster replacement for netstat</w:t>
            </w:r>
          </w:p>
        </w:tc>
      </w:tr>
      <w:tr w:rsidR="00FA1FDF">
        <w:tc>
          <w:tcPr>
            <w:tcW w:w="23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tcpdump</w:t>
            </w:r>
          </w:p>
        </w:tc>
        <w:tc>
          <w:tcPr>
            <w:tcW w:w="7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Command-line packet capture and analysis</w:t>
            </w:r>
          </w:p>
        </w:tc>
      </w:tr>
      <w:tr w:rsidR="00FA1FDF">
        <w:tc>
          <w:tcPr>
            <w:tcW w:w="23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Wireshark</w:t>
            </w:r>
          </w:p>
        </w:tc>
        <w:tc>
          <w:tcPr>
            <w:tcW w:w="70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Graphical packet analyser with protocol dissection</w:t>
            </w:r>
          </w:p>
        </w:tc>
      </w:tr>
      <w:tr w:rsidR="00FA1FDF">
        <w:tc>
          <w:tcPr>
            <w:tcW w:w="23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nmcli</w:t>
            </w:r>
          </w:p>
        </w:tc>
        <w:tc>
          <w:tcPr>
            <w:tcW w:w="7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NetworkManager command-line control</w:t>
            </w:r>
          </w:p>
        </w:tc>
      </w:tr>
      <w:tr w:rsidR="00FA1FDF">
        <w:tc>
          <w:tcPr>
            <w:tcW w:w="23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firewall-cmd</w:t>
            </w:r>
          </w:p>
        </w:tc>
        <w:tc>
          <w:tcPr>
            <w:tcW w:w="70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firewalld zone and rule management</w:t>
            </w:r>
          </w:p>
        </w:tc>
      </w:tr>
      <w:tr w:rsidR="00FA1FDF">
        <w:tc>
          <w:tcPr>
            <w:tcW w:w="23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iperf3</w:t>
            </w:r>
          </w:p>
        </w:tc>
        <w:tc>
          <w:tcPr>
            <w:tcW w:w="7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Network bandwidth benchmarking between endpoints</w:t>
            </w:r>
          </w:p>
        </w:tc>
      </w:tr>
    </w:tbl>
    <w:p w:rsidR="00FA1FDF" w:rsidRDefault="00000000">
      <w:pPr>
        <w:pStyle w:val="Heading1"/>
        <w:shd w:val="clear" w:color="auto" w:fill="2B2B2B"/>
        <w:spacing w:after="180" w:line="360" w:lineRule="auto"/>
        <w:ind w:left="120" w:right="120"/>
      </w:pPr>
      <w:r>
        <w:rPr>
          <w:rFonts w:ascii="Times New Roman" w:eastAsia="Times New Roman" w:hAnsi="Times New Roman" w:cs="Times New Roman"/>
          <w:b/>
          <w:bCs/>
          <w:color w:val="FFFFFF"/>
          <w:sz w:val="36"/>
          <w:szCs w:val="36"/>
        </w:rPr>
        <w:lastRenderedPageBreak/>
        <w:t>16.   Conclusion</w:t>
      </w:r>
    </w:p>
    <w:p w:rsidR="00FA1FDF" w:rsidRDefault="00000000">
      <w:pPr>
        <w:spacing w:before="100" w:after="100" w:line="360" w:lineRule="auto"/>
        <w:jc w:val="both"/>
      </w:pPr>
      <w:r>
        <w:rPr>
          <w:rFonts w:ascii="Times New Roman" w:eastAsia="Times New Roman" w:hAnsi="Times New Roman" w:cs="Times New Roman"/>
          <w:sz w:val="24"/>
          <w:szCs w:val="24"/>
        </w:rPr>
        <w:t>This case study has provided a comprehensive examination of openSUSE Leap 16, covering its historical origins, design philosophy, user-interface ecosystem, and all major operating system components: kernel architecture, process management, memory management, file system organisation, secondary storage, device management, I/O management, security, inter-process communication, and networking.</w:t>
      </w:r>
    </w:p>
    <w:p w:rsidR="00FA1FDF" w:rsidRDefault="00FA1FDF">
      <w:pPr>
        <w:spacing w:before="40" w:after="40" w:line="360" w:lineRule="auto"/>
      </w:pPr>
    </w:p>
    <w:p w:rsidR="00FA1FDF" w:rsidRDefault="00000000">
      <w:pPr>
        <w:spacing w:before="100" w:after="100" w:line="360" w:lineRule="auto"/>
        <w:jc w:val="both"/>
      </w:pPr>
      <w:r>
        <w:rPr>
          <w:rFonts w:ascii="Times New Roman" w:eastAsia="Times New Roman" w:hAnsi="Times New Roman" w:cs="Times New Roman"/>
          <w:b/>
          <w:bCs/>
          <w:sz w:val="24"/>
          <w:szCs w:val="24"/>
          <w:highlight w:val="yellow"/>
        </w:rPr>
        <w:t>openSUSE Leap 16</w:t>
      </w:r>
      <w:r>
        <w:rPr>
          <w:rFonts w:ascii="Times New Roman" w:eastAsia="Times New Roman" w:hAnsi="Times New Roman" w:cs="Times New Roman"/>
          <w:sz w:val="24"/>
          <w:szCs w:val="24"/>
        </w:rPr>
        <w:t xml:space="preserve"> stands out as a mature, production-ready Linux distribution that successfully bridges the gap between community-driven innovation and enterprise-grade stability. Its unique positioning as a derivative of </w:t>
      </w:r>
      <w:r>
        <w:rPr>
          <w:rFonts w:ascii="Times New Roman" w:eastAsia="Times New Roman" w:hAnsi="Times New Roman" w:cs="Times New Roman"/>
          <w:b/>
          <w:bCs/>
          <w:sz w:val="24"/>
          <w:szCs w:val="24"/>
        </w:rPr>
        <w:t>SUSE Linux Enterprise (SLE)</w:t>
      </w:r>
      <w:r>
        <w:rPr>
          <w:rFonts w:ascii="Times New Roman" w:eastAsia="Times New Roman" w:hAnsi="Times New Roman" w:cs="Times New Roman"/>
          <w:sz w:val="24"/>
          <w:szCs w:val="24"/>
        </w:rPr>
        <w:t xml:space="preserve"> means that community users benefit from the same rigorous testing and quality assurance processes that enterprise customers pay for, while retaining the openness, customisability, and transparency of the open-source ecosystem.</w:t>
      </w:r>
    </w:p>
    <w:p w:rsidR="00FA1FDF" w:rsidRDefault="00FA1FDF">
      <w:pPr>
        <w:spacing w:before="40" w:after="40" w:line="360" w:lineRule="auto"/>
      </w:pPr>
    </w:p>
    <w:p w:rsidR="00FA1FDF" w:rsidRDefault="00000000">
      <w:pPr>
        <w:spacing w:before="100" w:after="100" w:line="360" w:lineRule="auto"/>
        <w:jc w:val="both"/>
      </w:pPr>
      <w:r>
        <w:rPr>
          <w:rFonts w:ascii="Times New Roman" w:eastAsia="Times New Roman" w:hAnsi="Times New Roman" w:cs="Times New Roman"/>
          <w:sz w:val="24"/>
          <w:szCs w:val="24"/>
        </w:rPr>
        <w:t xml:space="preserve">Several aspects of openSUSE Leap 16 are particularly noteworthy from an operating-systems perspective. The </w:t>
      </w:r>
      <w:r>
        <w:rPr>
          <w:rFonts w:ascii="Times New Roman" w:eastAsia="Times New Roman" w:hAnsi="Times New Roman" w:cs="Times New Roman"/>
          <w:b/>
          <w:bCs/>
          <w:sz w:val="24"/>
          <w:szCs w:val="24"/>
          <w:highlight w:val="yellow"/>
        </w:rPr>
        <w:t>Btrfs + Snapper</w:t>
      </w:r>
      <w:r>
        <w:rPr>
          <w:rFonts w:ascii="Times New Roman" w:eastAsia="Times New Roman" w:hAnsi="Times New Roman" w:cs="Times New Roman"/>
          <w:sz w:val="24"/>
          <w:szCs w:val="24"/>
        </w:rPr>
        <w:t xml:space="preserve"> combination makes system rollback after a failed update a routine, one-command operation rather than a disaster recovery scenario. The </w:t>
      </w:r>
      <w:r>
        <w:rPr>
          <w:rFonts w:ascii="Times New Roman" w:eastAsia="Times New Roman" w:hAnsi="Times New Roman" w:cs="Times New Roman"/>
          <w:b/>
          <w:bCs/>
          <w:sz w:val="24"/>
          <w:szCs w:val="24"/>
          <w:highlight w:val="yellow"/>
        </w:rPr>
        <w:t>Zypper + libsolv SAT solver</w:t>
      </w:r>
      <w:r>
        <w:rPr>
          <w:rFonts w:ascii="Times New Roman" w:eastAsia="Times New Roman" w:hAnsi="Times New Roman" w:cs="Times New Roman"/>
          <w:sz w:val="24"/>
          <w:szCs w:val="24"/>
        </w:rPr>
        <w:t xml:space="preserve"> stack guarantees mathematically correct dependency resolution — a significant technical advance over the greedy algorithms used by many competing package managers. The multi-layered security model — </w:t>
      </w:r>
      <w:r>
        <w:rPr>
          <w:rFonts w:ascii="Times New Roman" w:eastAsia="Times New Roman" w:hAnsi="Times New Roman" w:cs="Times New Roman"/>
          <w:b/>
          <w:bCs/>
          <w:sz w:val="24"/>
          <w:szCs w:val="24"/>
          <w:highlight w:val="yellow"/>
        </w:rPr>
        <w:t>AppArmor MAC</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highlight w:val="yellow"/>
        </w:rPr>
        <w:t>LUKS2 encryption</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highlight w:val="yellow"/>
        </w:rPr>
        <w:t>Secure Boot</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highlight w:val="yellow"/>
        </w:rPr>
        <w:t>firewalld</w:t>
      </w:r>
      <w:r>
        <w:rPr>
          <w:rFonts w:ascii="Times New Roman" w:eastAsia="Times New Roman" w:hAnsi="Times New Roman" w:cs="Times New Roman"/>
          <w:sz w:val="24"/>
          <w:szCs w:val="24"/>
        </w:rPr>
        <w:t xml:space="preserve"> — provides true defence in depth appropriate for both personal and enterprise deployment.</w:t>
      </w:r>
    </w:p>
    <w:p w:rsidR="00FA1FDF" w:rsidRDefault="00FA1FDF">
      <w:pPr>
        <w:spacing w:before="40" w:after="40" w:line="360" w:lineRule="auto"/>
      </w:pPr>
    </w:p>
    <w:p w:rsidR="00FA1FDF" w:rsidRDefault="00000000">
      <w:pPr>
        <w:spacing w:before="100" w:after="100" w:line="360" w:lineRule="auto"/>
        <w:jc w:val="both"/>
      </w:pPr>
      <w:r>
        <w:rPr>
          <w:rFonts w:ascii="Times New Roman" w:eastAsia="Times New Roman" w:hAnsi="Times New Roman" w:cs="Times New Roman"/>
          <w:sz w:val="24"/>
          <w:szCs w:val="24"/>
        </w:rPr>
        <w:t>In conclusion, openSUSE Leap 16 exemplifies the best practices of modern Linux distribution engineering: rigorous package validation, flexible and transparent infrastructure, security by default, and an unwavering commitment to community openness. It continues a thirty-year tradition of SUSE Linux excellence and remains an outstanding platform for learning, development, and production deployment alike.</w:t>
      </w:r>
    </w:p>
    <w:p w:rsidR="00FA1FDF" w:rsidRDefault="00FA1FDF">
      <w:pPr>
        <w:spacing w:before="40" w:after="40" w:line="360" w:lineRule="auto"/>
      </w:pPr>
    </w:p>
    <w:p w:rsidR="00FA1FDF" w:rsidRDefault="00000000">
      <w:r>
        <w:br w:type="page"/>
      </w:r>
    </w:p>
    <w:p w:rsidR="00FA1FDF" w:rsidRDefault="00000000">
      <w:pPr>
        <w:pStyle w:val="Heading1"/>
        <w:shd w:val="clear" w:color="auto" w:fill="2B2B2B"/>
        <w:spacing w:after="180" w:line="360" w:lineRule="auto"/>
        <w:ind w:left="120" w:right="120"/>
      </w:pPr>
      <w:r>
        <w:rPr>
          <w:rFonts w:ascii="Times New Roman" w:eastAsia="Times New Roman" w:hAnsi="Times New Roman" w:cs="Times New Roman"/>
          <w:b/>
          <w:bCs/>
          <w:color w:val="FFFFFF"/>
          <w:sz w:val="36"/>
          <w:szCs w:val="36"/>
        </w:rPr>
        <w:lastRenderedPageBreak/>
        <w:t>17.   References</w:t>
      </w:r>
    </w:p>
    <w:p w:rsidR="00FA1FDF" w:rsidRDefault="00FA1FDF">
      <w:pPr>
        <w:spacing w:before="40" w:after="40" w:line="360" w:lineRule="auto"/>
      </w:pPr>
    </w:p>
    <w:p w:rsidR="00FA1FDF" w:rsidRDefault="00000000">
      <w:pPr>
        <w:spacing w:before="80" w:after="80" w:line="360" w:lineRule="auto"/>
        <w:ind w:left="800" w:hanging="800"/>
      </w:pPr>
      <w:r>
        <w:rPr>
          <w:rFonts w:ascii="Times New Roman" w:eastAsia="Times New Roman" w:hAnsi="Times New Roman" w:cs="Times New Roman"/>
          <w:b/>
          <w:bCs/>
          <w:sz w:val="24"/>
          <w:szCs w:val="24"/>
        </w:rPr>
        <w:t xml:space="preserve">[1]  </w:t>
      </w:r>
      <w:r>
        <w:rPr>
          <w:rFonts w:ascii="Times New Roman" w:eastAsia="Times New Roman" w:hAnsi="Times New Roman" w:cs="Times New Roman"/>
          <w:sz w:val="24"/>
          <w:szCs w:val="24"/>
        </w:rPr>
        <w:t>openSUSE Project, "openSUSE Leap — Official Documentation", doc.opensuse.org, 2024. [Online]. Available: https://doc.opensuse.org/</w:t>
      </w:r>
    </w:p>
    <w:p w:rsidR="00FA1FDF" w:rsidRDefault="00000000">
      <w:pPr>
        <w:spacing w:before="80" w:after="80" w:line="360" w:lineRule="auto"/>
        <w:ind w:left="800" w:hanging="800"/>
      </w:pPr>
      <w:r>
        <w:rPr>
          <w:rFonts w:ascii="Times New Roman" w:eastAsia="Times New Roman" w:hAnsi="Times New Roman" w:cs="Times New Roman"/>
          <w:b/>
          <w:bCs/>
          <w:sz w:val="24"/>
          <w:szCs w:val="24"/>
        </w:rPr>
        <w:t xml:space="preserve">[2]  </w:t>
      </w:r>
      <w:r>
        <w:rPr>
          <w:rFonts w:ascii="Times New Roman" w:eastAsia="Times New Roman" w:hAnsi="Times New Roman" w:cs="Times New Roman"/>
          <w:sz w:val="24"/>
          <w:szCs w:val="24"/>
        </w:rPr>
        <w:t>openSUSE Community, "SDB: Snapper", en.opensuse.org, 2024. [Online]. Available: https://en.opensuse.org/SDB:Snapper</w:t>
      </w:r>
    </w:p>
    <w:p w:rsidR="00FA1FDF" w:rsidRDefault="00000000">
      <w:pPr>
        <w:spacing w:before="80" w:after="80" w:line="360" w:lineRule="auto"/>
        <w:ind w:left="800" w:hanging="800"/>
      </w:pPr>
      <w:r>
        <w:rPr>
          <w:rFonts w:ascii="Times New Roman" w:eastAsia="Times New Roman" w:hAnsi="Times New Roman" w:cs="Times New Roman"/>
          <w:b/>
          <w:bCs/>
          <w:sz w:val="24"/>
          <w:szCs w:val="24"/>
        </w:rPr>
        <w:t xml:space="preserve">[3]  </w:t>
      </w:r>
      <w:r>
        <w:rPr>
          <w:rFonts w:ascii="Times New Roman" w:eastAsia="Times New Roman" w:hAnsi="Times New Roman" w:cs="Times New Roman"/>
          <w:sz w:val="24"/>
          <w:szCs w:val="24"/>
        </w:rPr>
        <w:t>SUSE LLC, "SUSE Linux Enterprise Server Documentation", documentation.suse.com, 2024. [Online]. Available: https://documentation.suse.com/</w:t>
      </w:r>
    </w:p>
    <w:p w:rsidR="00FA1FDF" w:rsidRDefault="00000000">
      <w:pPr>
        <w:spacing w:before="80" w:after="80" w:line="360" w:lineRule="auto"/>
        <w:ind w:left="800" w:hanging="800"/>
      </w:pPr>
      <w:r>
        <w:rPr>
          <w:rFonts w:ascii="Times New Roman" w:eastAsia="Times New Roman" w:hAnsi="Times New Roman" w:cs="Times New Roman"/>
          <w:b/>
          <w:bCs/>
          <w:sz w:val="24"/>
          <w:szCs w:val="24"/>
        </w:rPr>
        <w:t xml:space="preserve">[4]  </w:t>
      </w:r>
      <w:r>
        <w:rPr>
          <w:rFonts w:ascii="Times New Roman" w:eastAsia="Times New Roman" w:hAnsi="Times New Roman" w:cs="Times New Roman"/>
          <w:sz w:val="24"/>
          <w:szCs w:val="24"/>
        </w:rPr>
        <w:t>A. Silberschatz, P. B. Galvin, and G. Gagne, Operating System Concepts, 10th ed. Hoboken, NJ: John Wiley &amp; Sons, 2018.</w:t>
      </w:r>
    </w:p>
    <w:p w:rsidR="00FA1FDF" w:rsidRDefault="00000000">
      <w:pPr>
        <w:spacing w:before="80" w:after="80" w:line="360" w:lineRule="auto"/>
        <w:ind w:left="800" w:hanging="800"/>
      </w:pPr>
      <w:r>
        <w:rPr>
          <w:rFonts w:ascii="Times New Roman" w:eastAsia="Times New Roman" w:hAnsi="Times New Roman" w:cs="Times New Roman"/>
          <w:b/>
          <w:bCs/>
          <w:sz w:val="24"/>
          <w:szCs w:val="24"/>
        </w:rPr>
        <w:t xml:space="preserve">[5]  </w:t>
      </w:r>
      <w:r>
        <w:rPr>
          <w:rFonts w:ascii="Times New Roman" w:eastAsia="Times New Roman" w:hAnsi="Times New Roman" w:cs="Times New Roman"/>
          <w:sz w:val="24"/>
          <w:szCs w:val="24"/>
        </w:rPr>
        <w:t>R. Love, Linux Kernel Development, 3rd ed. Upper Saddle River, NJ: Addison-Wesley, 2010.</w:t>
      </w:r>
    </w:p>
    <w:p w:rsidR="00FA1FDF" w:rsidRDefault="00000000">
      <w:pPr>
        <w:spacing w:before="80" w:after="80" w:line="360" w:lineRule="auto"/>
        <w:ind w:left="800" w:hanging="800"/>
      </w:pPr>
      <w:r>
        <w:rPr>
          <w:rFonts w:ascii="Times New Roman" w:eastAsia="Times New Roman" w:hAnsi="Times New Roman" w:cs="Times New Roman"/>
          <w:b/>
          <w:bCs/>
          <w:sz w:val="24"/>
          <w:szCs w:val="24"/>
        </w:rPr>
        <w:t xml:space="preserve">[6]  </w:t>
      </w:r>
      <w:r>
        <w:rPr>
          <w:rFonts w:ascii="Times New Roman" w:eastAsia="Times New Roman" w:hAnsi="Times New Roman" w:cs="Times New Roman"/>
          <w:sz w:val="24"/>
          <w:szCs w:val="24"/>
        </w:rPr>
        <w:t>C. Mason, J. Muir, and D. Woodhouse, "Btrfs: The Linux B-tree Filesystem", Proc. USENIX ATC 2013.</w:t>
      </w:r>
    </w:p>
    <w:p w:rsidR="00FA1FDF" w:rsidRDefault="00000000">
      <w:pPr>
        <w:spacing w:before="80" w:after="80" w:line="360" w:lineRule="auto"/>
        <w:ind w:left="800" w:hanging="800"/>
      </w:pPr>
      <w:r>
        <w:rPr>
          <w:rFonts w:ascii="Times New Roman" w:eastAsia="Times New Roman" w:hAnsi="Times New Roman" w:cs="Times New Roman"/>
          <w:b/>
          <w:bCs/>
          <w:sz w:val="24"/>
          <w:szCs w:val="24"/>
        </w:rPr>
        <w:t xml:space="preserve">[7]  </w:t>
      </w:r>
      <w:r>
        <w:rPr>
          <w:rFonts w:ascii="Times New Roman" w:eastAsia="Times New Roman" w:hAnsi="Times New Roman" w:cs="Times New Roman"/>
          <w:sz w:val="24"/>
          <w:szCs w:val="24"/>
        </w:rPr>
        <w:t>openSUSE Project, "openSUSE Guide — Repositories", opensuse-guide.org, 2024. [Online]. Available: https://opensuse-guide.org/repositories.php</w:t>
      </w:r>
    </w:p>
    <w:p w:rsidR="00FA1FDF" w:rsidRDefault="00000000">
      <w:pPr>
        <w:spacing w:before="80" w:after="80" w:line="360" w:lineRule="auto"/>
        <w:ind w:left="800" w:hanging="800"/>
      </w:pPr>
      <w:r>
        <w:rPr>
          <w:rFonts w:ascii="Times New Roman" w:eastAsia="Times New Roman" w:hAnsi="Times New Roman" w:cs="Times New Roman"/>
          <w:b/>
          <w:bCs/>
          <w:sz w:val="24"/>
          <w:szCs w:val="24"/>
        </w:rPr>
        <w:t xml:space="preserve">[8]  </w:t>
      </w:r>
      <w:r>
        <w:rPr>
          <w:rFonts w:ascii="Times New Roman" w:eastAsia="Times New Roman" w:hAnsi="Times New Roman" w:cs="Times New Roman"/>
          <w:sz w:val="24"/>
          <w:szCs w:val="24"/>
        </w:rPr>
        <w:t>The Linux Kernel Organization, "The Linux Kernel Documentation", kernel.org, 2024. [Online]. Available: https://www.kernel.org/doc/html/latest/</w:t>
      </w:r>
    </w:p>
    <w:p w:rsidR="00FA1FDF" w:rsidRDefault="00000000">
      <w:pPr>
        <w:spacing w:before="80" w:after="80" w:line="360" w:lineRule="auto"/>
        <w:ind w:left="800" w:hanging="800"/>
      </w:pPr>
      <w:r>
        <w:rPr>
          <w:rFonts w:ascii="Times New Roman" w:eastAsia="Times New Roman" w:hAnsi="Times New Roman" w:cs="Times New Roman"/>
          <w:b/>
          <w:bCs/>
          <w:sz w:val="24"/>
          <w:szCs w:val="24"/>
        </w:rPr>
        <w:t xml:space="preserve">[9]  </w:t>
      </w:r>
      <w:r>
        <w:rPr>
          <w:rFonts w:ascii="Times New Roman" w:eastAsia="Times New Roman" w:hAnsi="Times New Roman" w:cs="Times New Roman"/>
          <w:sz w:val="24"/>
          <w:szCs w:val="24"/>
        </w:rPr>
        <w:t>I. Molnar, "CFS Scheduler Design", Linux kernel Documentation/scheduler/sched-design-CFS.rst, kernel.org.</w:t>
      </w:r>
    </w:p>
    <w:p w:rsidR="00FA1FDF" w:rsidRDefault="00000000">
      <w:pPr>
        <w:spacing w:before="80" w:after="80" w:line="360" w:lineRule="auto"/>
        <w:ind w:left="800" w:hanging="800"/>
      </w:pPr>
      <w:r>
        <w:rPr>
          <w:rFonts w:ascii="Times New Roman" w:eastAsia="Times New Roman" w:hAnsi="Times New Roman" w:cs="Times New Roman"/>
          <w:b/>
          <w:bCs/>
          <w:sz w:val="24"/>
          <w:szCs w:val="24"/>
        </w:rPr>
        <w:t xml:space="preserve">[10]  </w:t>
      </w:r>
      <w:r>
        <w:rPr>
          <w:rFonts w:ascii="Times New Roman" w:eastAsia="Times New Roman" w:hAnsi="Times New Roman" w:cs="Times New Roman"/>
          <w:sz w:val="24"/>
          <w:szCs w:val="24"/>
        </w:rPr>
        <w:t>D. Bovet and M. Cesati, Understanding the Linux Kernel, 3rd ed. Sebastopol, CA: O'Reilly Media, 2005.</w:t>
      </w:r>
    </w:p>
    <w:p w:rsidR="00FA1FDF" w:rsidRDefault="00000000">
      <w:pPr>
        <w:spacing w:before="80" w:after="80" w:line="360" w:lineRule="auto"/>
        <w:ind w:left="800" w:hanging="800"/>
      </w:pPr>
      <w:r>
        <w:rPr>
          <w:rFonts w:ascii="Times New Roman" w:eastAsia="Times New Roman" w:hAnsi="Times New Roman" w:cs="Times New Roman"/>
          <w:b/>
          <w:bCs/>
          <w:sz w:val="24"/>
          <w:szCs w:val="24"/>
        </w:rPr>
        <w:t xml:space="preserve">[11]  </w:t>
      </w:r>
      <w:r>
        <w:rPr>
          <w:rFonts w:ascii="Times New Roman" w:eastAsia="Times New Roman" w:hAnsi="Times New Roman" w:cs="Times New Roman"/>
          <w:sz w:val="24"/>
          <w:szCs w:val="24"/>
        </w:rPr>
        <w:t>W. R. Stevens and S. A. Rago, Advanced Programming in the UNIX Environment, 3rd ed. Upper Saddle River, NJ: Addison-Wesley, 2013.</w:t>
      </w:r>
    </w:p>
    <w:p w:rsidR="00FA1FDF" w:rsidRDefault="00000000">
      <w:pPr>
        <w:spacing w:before="80" w:after="80" w:line="360" w:lineRule="auto"/>
        <w:ind w:left="800" w:hanging="800"/>
      </w:pPr>
      <w:r>
        <w:rPr>
          <w:rFonts w:ascii="Times New Roman" w:eastAsia="Times New Roman" w:hAnsi="Times New Roman" w:cs="Times New Roman"/>
          <w:b/>
          <w:bCs/>
          <w:sz w:val="24"/>
          <w:szCs w:val="24"/>
        </w:rPr>
        <w:t xml:space="preserve">[12]  </w:t>
      </w:r>
      <w:r>
        <w:rPr>
          <w:rFonts w:ascii="Times New Roman" w:eastAsia="Times New Roman" w:hAnsi="Times New Roman" w:cs="Times New Roman"/>
          <w:sz w:val="24"/>
          <w:szCs w:val="24"/>
        </w:rPr>
        <w:t>J. Donenfeld, "WireGuard: Next Generation Kernel Network Tunnel", Proc. NDSS Symposium 2017.</w:t>
      </w:r>
    </w:p>
    <w:p w:rsidR="00FA1FDF" w:rsidRDefault="00000000">
      <w:pPr>
        <w:spacing w:before="80" w:after="80" w:line="360" w:lineRule="auto"/>
        <w:ind w:left="800" w:hanging="800"/>
      </w:pPr>
      <w:r>
        <w:rPr>
          <w:rFonts w:ascii="Times New Roman" w:eastAsia="Times New Roman" w:hAnsi="Times New Roman" w:cs="Times New Roman"/>
          <w:b/>
          <w:bCs/>
          <w:sz w:val="24"/>
          <w:szCs w:val="24"/>
        </w:rPr>
        <w:t xml:space="preserve">[13]  </w:t>
      </w:r>
      <w:r>
        <w:rPr>
          <w:rFonts w:ascii="Times New Roman" w:eastAsia="Times New Roman" w:hAnsi="Times New Roman" w:cs="Times New Roman"/>
          <w:sz w:val="24"/>
          <w:szCs w:val="24"/>
        </w:rPr>
        <w:t>M. Gilligan, "nftables — the netfilter.org project", netfilter.org, 2023. [Online]. Available: https://www.netfilter.org/projects/nftables/</w:t>
      </w:r>
    </w:p>
    <w:p w:rsidR="00FA1FDF" w:rsidRDefault="00000000">
      <w:pPr>
        <w:spacing w:before="80" w:after="80" w:line="360" w:lineRule="auto"/>
        <w:ind w:left="800" w:hanging="800"/>
      </w:pPr>
      <w:r>
        <w:rPr>
          <w:rFonts w:ascii="Times New Roman" w:eastAsia="Times New Roman" w:hAnsi="Times New Roman" w:cs="Times New Roman"/>
          <w:b/>
          <w:bCs/>
          <w:sz w:val="24"/>
          <w:szCs w:val="24"/>
        </w:rPr>
        <w:t xml:space="preserve">[14]  </w:t>
      </w:r>
      <w:r>
        <w:rPr>
          <w:rFonts w:ascii="Times New Roman" w:eastAsia="Times New Roman" w:hAnsi="Times New Roman" w:cs="Times New Roman"/>
          <w:sz w:val="24"/>
          <w:szCs w:val="24"/>
        </w:rPr>
        <w:t>openSUSE Project, "AppArmor Quick Start Guide", openSUSE Documentation, 2024.</w:t>
      </w:r>
    </w:p>
    <w:p w:rsidR="00FA1FDF" w:rsidRDefault="00000000" w:rsidP="0074401C">
      <w:pPr>
        <w:spacing w:before="80" w:after="80" w:line="360" w:lineRule="auto"/>
        <w:ind w:left="800" w:hanging="800"/>
      </w:pPr>
      <w:r>
        <w:rPr>
          <w:rFonts w:ascii="Times New Roman" w:eastAsia="Times New Roman" w:hAnsi="Times New Roman" w:cs="Times New Roman"/>
          <w:b/>
          <w:bCs/>
          <w:sz w:val="24"/>
          <w:szCs w:val="24"/>
        </w:rPr>
        <w:t xml:space="preserve">[15]  </w:t>
      </w:r>
      <w:r>
        <w:rPr>
          <w:rFonts w:ascii="Times New Roman" w:eastAsia="Times New Roman" w:hAnsi="Times New Roman" w:cs="Times New Roman"/>
          <w:sz w:val="24"/>
          <w:szCs w:val="24"/>
        </w:rPr>
        <w:t>F. Weimer, "Zypper Manual", openSUSE Documentation, 2023.</w:t>
      </w:r>
    </w:p>
    <w:sectPr w:rsidR="00FA1FDF" w:rsidSect="00FB2755">
      <w:footerReference w:type="default" r:id="rId10"/>
      <w:pgSz w:w="12240" w:h="15840"/>
      <w:pgMar w:top="1080" w:right="1080" w:bottom="1080" w:left="1260" w:header="708" w:footer="708"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95DAA" w:rsidRDefault="00C95DAA" w:rsidP="008413AF">
      <w:pPr>
        <w:spacing w:after="0" w:line="240" w:lineRule="auto"/>
      </w:pPr>
      <w:r>
        <w:separator/>
      </w:r>
    </w:p>
  </w:endnote>
  <w:endnote w:type="continuationSeparator" w:id="0">
    <w:p w:rsidR="00C95DAA" w:rsidRDefault="00C95DAA" w:rsidP="008413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8663028"/>
      <w:docPartObj>
        <w:docPartGallery w:val="Page Numbers (Bottom of Page)"/>
        <w:docPartUnique/>
      </w:docPartObj>
    </w:sdtPr>
    <w:sdtEndPr>
      <w:rPr>
        <w:noProof/>
      </w:rPr>
    </w:sdtEndPr>
    <w:sdtContent>
      <w:p w:rsidR="00FB2755" w:rsidRDefault="00FB275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FB2755" w:rsidRDefault="00FB27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95DAA" w:rsidRDefault="00C95DAA" w:rsidP="008413AF">
      <w:pPr>
        <w:spacing w:after="0" w:line="240" w:lineRule="auto"/>
      </w:pPr>
      <w:r>
        <w:separator/>
      </w:r>
    </w:p>
  </w:footnote>
  <w:footnote w:type="continuationSeparator" w:id="0">
    <w:p w:rsidR="00C95DAA" w:rsidRDefault="00C95DAA" w:rsidP="008413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81D75"/>
    <w:multiLevelType w:val="multilevel"/>
    <w:tmpl w:val="AB80D4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D57E8"/>
    <w:multiLevelType w:val="multilevel"/>
    <w:tmpl w:val="5A525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584014"/>
    <w:multiLevelType w:val="multilevel"/>
    <w:tmpl w:val="0D281A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1F0B27"/>
    <w:multiLevelType w:val="multilevel"/>
    <w:tmpl w:val="16589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6D6C1C"/>
    <w:multiLevelType w:val="hybridMultilevel"/>
    <w:tmpl w:val="8E32AE3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04FF4E7A"/>
    <w:multiLevelType w:val="multilevel"/>
    <w:tmpl w:val="C6F88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6A3A1C"/>
    <w:multiLevelType w:val="multilevel"/>
    <w:tmpl w:val="15722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7971BF"/>
    <w:multiLevelType w:val="multilevel"/>
    <w:tmpl w:val="E1703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F774A5"/>
    <w:multiLevelType w:val="hybridMultilevel"/>
    <w:tmpl w:val="653AF72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7E51D1C"/>
    <w:multiLevelType w:val="multilevel"/>
    <w:tmpl w:val="0644C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8331B0"/>
    <w:multiLevelType w:val="multilevel"/>
    <w:tmpl w:val="DED8BB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B64697"/>
    <w:multiLevelType w:val="multilevel"/>
    <w:tmpl w:val="8FA07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F90066"/>
    <w:multiLevelType w:val="multilevel"/>
    <w:tmpl w:val="F4F02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ED7DC8"/>
    <w:multiLevelType w:val="multilevel"/>
    <w:tmpl w:val="49C0DE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0C2D7F"/>
    <w:multiLevelType w:val="multilevel"/>
    <w:tmpl w:val="4664D1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41481B"/>
    <w:multiLevelType w:val="multilevel"/>
    <w:tmpl w:val="E8E099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AC712A"/>
    <w:multiLevelType w:val="multilevel"/>
    <w:tmpl w:val="6D6E91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2F5E0C"/>
    <w:multiLevelType w:val="multilevel"/>
    <w:tmpl w:val="73726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AA31B8"/>
    <w:multiLevelType w:val="multilevel"/>
    <w:tmpl w:val="2BE8D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D876C9"/>
    <w:multiLevelType w:val="multilevel"/>
    <w:tmpl w:val="B59E119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F938A9"/>
    <w:multiLevelType w:val="multilevel"/>
    <w:tmpl w:val="F2707C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561D46"/>
    <w:multiLevelType w:val="multilevel"/>
    <w:tmpl w:val="7D4EB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1C49AC"/>
    <w:multiLevelType w:val="multilevel"/>
    <w:tmpl w:val="42D69B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E45602"/>
    <w:multiLevelType w:val="hybridMultilevel"/>
    <w:tmpl w:val="8BAE2CDE"/>
    <w:lvl w:ilvl="0" w:tplc="C3F06B24">
      <w:start w:val="1"/>
      <w:numFmt w:val="bullet"/>
      <w:lvlText w:val="•"/>
      <w:lvlJc w:val="left"/>
      <w:pPr>
        <w:spacing w:line="360" w:lineRule="auto"/>
        <w:ind w:left="720" w:hanging="360"/>
      </w:pPr>
    </w:lvl>
    <w:lvl w:ilvl="1" w:tplc="BAA6F012">
      <w:numFmt w:val="decimal"/>
      <w:lvlText w:val=""/>
      <w:lvlJc w:val="left"/>
    </w:lvl>
    <w:lvl w:ilvl="2" w:tplc="75A4A7F0">
      <w:numFmt w:val="decimal"/>
      <w:lvlText w:val=""/>
      <w:lvlJc w:val="left"/>
    </w:lvl>
    <w:lvl w:ilvl="3" w:tplc="2FE0FBF4">
      <w:numFmt w:val="decimal"/>
      <w:lvlText w:val=""/>
      <w:lvlJc w:val="left"/>
    </w:lvl>
    <w:lvl w:ilvl="4" w:tplc="5D669FB0">
      <w:numFmt w:val="decimal"/>
      <w:lvlText w:val=""/>
      <w:lvlJc w:val="left"/>
    </w:lvl>
    <w:lvl w:ilvl="5" w:tplc="CD18B718">
      <w:numFmt w:val="decimal"/>
      <w:lvlText w:val=""/>
      <w:lvlJc w:val="left"/>
    </w:lvl>
    <w:lvl w:ilvl="6" w:tplc="C2966792">
      <w:numFmt w:val="decimal"/>
      <w:lvlText w:val=""/>
      <w:lvlJc w:val="left"/>
    </w:lvl>
    <w:lvl w:ilvl="7" w:tplc="B658D43C">
      <w:numFmt w:val="decimal"/>
      <w:lvlText w:val=""/>
      <w:lvlJc w:val="left"/>
    </w:lvl>
    <w:lvl w:ilvl="8" w:tplc="9E383040">
      <w:numFmt w:val="decimal"/>
      <w:lvlText w:val=""/>
      <w:lvlJc w:val="left"/>
    </w:lvl>
  </w:abstractNum>
  <w:abstractNum w:abstractNumId="24" w15:restartNumberingAfterBreak="0">
    <w:nsid w:val="1F6F2F03"/>
    <w:multiLevelType w:val="multilevel"/>
    <w:tmpl w:val="7B340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BF2998"/>
    <w:multiLevelType w:val="multilevel"/>
    <w:tmpl w:val="B66CD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CA3A7D"/>
    <w:multiLevelType w:val="multilevel"/>
    <w:tmpl w:val="2B34D0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0103F83"/>
    <w:multiLevelType w:val="multilevel"/>
    <w:tmpl w:val="864A4F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034321E"/>
    <w:multiLevelType w:val="multilevel"/>
    <w:tmpl w:val="75CEDD0A"/>
    <w:lvl w:ilvl="0">
      <w:start w:val="7"/>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9" w15:restartNumberingAfterBreak="0">
    <w:nsid w:val="209F2697"/>
    <w:multiLevelType w:val="multilevel"/>
    <w:tmpl w:val="554CC7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23451A6"/>
    <w:multiLevelType w:val="multilevel"/>
    <w:tmpl w:val="3DE60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241617F"/>
    <w:multiLevelType w:val="multilevel"/>
    <w:tmpl w:val="307A28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2D507C3"/>
    <w:multiLevelType w:val="multilevel"/>
    <w:tmpl w:val="FF3AF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2FA77F1"/>
    <w:multiLevelType w:val="multilevel"/>
    <w:tmpl w:val="30F6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602AE3"/>
    <w:multiLevelType w:val="multilevel"/>
    <w:tmpl w:val="2710DA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4884066"/>
    <w:multiLevelType w:val="multilevel"/>
    <w:tmpl w:val="AEA46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54B5510"/>
    <w:multiLevelType w:val="multilevel"/>
    <w:tmpl w:val="39BE94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57817EC"/>
    <w:multiLevelType w:val="multilevel"/>
    <w:tmpl w:val="554CC7E6"/>
    <w:styleLink w:val="CurrentList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2850431A"/>
    <w:multiLevelType w:val="multilevel"/>
    <w:tmpl w:val="E1A28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A13660E"/>
    <w:multiLevelType w:val="multilevel"/>
    <w:tmpl w:val="C43266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AB7773E"/>
    <w:multiLevelType w:val="multilevel"/>
    <w:tmpl w:val="0D281AFE"/>
    <w:styleLink w:val="CurrentList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2CAE397B"/>
    <w:multiLevelType w:val="multilevel"/>
    <w:tmpl w:val="BCB0657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CD93169"/>
    <w:multiLevelType w:val="multilevel"/>
    <w:tmpl w:val="6A90B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D08457B"/>
    <w:multiLevelType w:val="multilevel"/>
    <w:tmpl w:val="66181D6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E0F3A03"/>
    <w:multiLevelType w:val="multilevel"/>
    <w:tmpl w:val="9FDE8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F2F63DE"/>
    <w:multiLevelType w:val="multilevel"/>
    <w:tmpl w:val="1C9E2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09032F8"/>
    <w:multiLevelType w:val="multilevel"/>
    <w:tmpl w:val="0D12F1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0E87720"/>
    <w:multiLevelType w:val="multilevel"/>
    <w:tmpl w:val="92FAEF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1735560"/>
    <w:multiLevelType w:val="multilevel"/>
    <w:tmpl w:val="0C4AB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21F7EA8"/>
    <w:multiLevelType w:val="multilevel"/>
    <w:tmpl w:val="A240D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2330153"/>
    <w:multiLevelType w:val="multilevel"/>
    <w:tmpl w:val="0F16FE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27B4D45"/>
    <w:multiLevelType w:val="multilevel"/>
    <w:tmpl w:val="11A2D5B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2841CEB"/>
    <w:multiLevelType w:val="multilevel"/>
    <w:tmpl w:val="21483D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31A2E0A"/>
    <w:multiLevelType w:val="multilevel"/>
    <w:tmpl w:val="096E1D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3714316"/>
    <w:multiLevelType w:val="multilevel"/>
    <w:tmpl w:val="9CC238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0"/>
      <w:numFmt w:val="decimal"/>
      <w:lvlText w:val="%3"/>
      <w:lvlJc w:val="left"/>
      <w:pPr>
        <w:ind w:left="2200" w:hanging="40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3871192"/>
    <w:multiLevelType w:val="multilevel"/>
    <w:tmpl w:val="7B20F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3DD603C"/>
    <w:multiLevelType w:val="multilevel"/>
    <w:tmpl w:val="2BDCF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4847215"/>
    <w:multiLevelType w:val="multilevel"/>
    <w:tmpl w:val="CAF6B410"/>
    <w:lvl w:ilvl="0">
      <w:start w:val="1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8" w15:restartNumberingAfterBreak="0">
    <w:nsid w:val="37B97389"/>
    <w:multiLevelType w:val="multilevel"/>
    <w:tmpl w:val="3A788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A0B6B90"/>
    <w:multiLevelType w:val="multilevel"/>
    <w:tmpl w:val="829AE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A657509"/>
    <w:multiLevelType w:val="multilevel"/>
    <w:tmpl w:val="7572F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B416781"/>
    <w:multiLevelType w:val="hybridMultilevel"/>
    <w:tmpl w:val="A19C4FD2"/>
    <w:lvl w:ilvl="0" w:tplc="723CDA3A">
      <w:start w:val="1"/>
      <w:numFmt w:val="decimal"/>
      <w:lvlText w:val="%1."/>
      <w:lvlJc w:val="left"/>
      <w:pPr>
        <w:ind w:left="600" w:hanging="480"/>
      </w:pPr>
      <w:rPr>
        <w:rFonts w:hint="default"/>
      </w:rPr>
    </w:lvl>
    <w:lvl w:ilvl="1" w:tplc="40090019" w:tentative="1">
      <w:start w:val="1"/>
      <w:numFmt w:val="lowerLetter"/>
      <w:lvlText w:val="%2."/>
      <w:lvlJc w:val="left"/>
      <w:pPr>
        <w:ind w:left="1200" w:hanging="360"/>
      </w:pPr>
    </w:lvl>
    <w:lvl w:ilvl="2" w:tplc="4009001B" w:tentative="1">
      <w:start w:val="1"/>
      <w:numFmt w:val="lowerRoman"/>
      <w:lvlText w:val="%3."/>
      <w:lvlJc w:val="right"/>
      <w:pPr>
        <w:ind w:left="1920" w:hanging="180"/>
      </w:pPr>
    </w:lvl>
    <w:lvl w:ilvl="3" w:tplc="4009000F" w:tentative="1">
      <w:start w:val="1"/>
      <w:numFmt w:val="decimal"/>
      <w:lvlText w:val="%4."/>
      <w:lvlJc w:val="left"/>
      <w:pPr>
        <w:ind w:left="2640" w:hanging="360"/>
      </w:pPr>
    </w:lvl>
    <w:lvl w:ilvl="4" w:tplc="40090019" w:tentative="1">
      <w:start w:val="1"/>
      <w:numFmt w:val="lowerLetter"/>
      <w:lvlText w:val="%5."/>
      <w:lvlJc w:val="left"/>
      <w:pPr>
        <w:ind w:left="3360" w:hanging="360"/>
      </w:pPr>
    </w:lvl>
    <w:lvl w:ilvl="5" w:tplc="4009001B" w:tentative="1">
      <w:start w:val="1"/>
      <w:numFmt w:val="lowerRoman"/>
      <w:lvlText w:val="%6."/>
      <w:lvlJc w:val="right"/>
      <w:pPr>
        <w:ind w:left="4080" w:hanging="180"/>
      </w:pPr>
    </w:lvl>
    <w:lvl w:ilvl="6" w:tplc="4009000F" w:tentative="1">
      <w:start w:val="1"/>
      <w:numFmt w:val="decimal"/>
      <w:lvlText w:val="%7."/>
      <w:lvlJc w:val="left"/>
      <w:pPr>
        <w:ind w:left="4800" w:hanging="360"/>
      </w:pPr>
    </w:lvl>
    <w:lvl w:ilvl="7" w:tplc="40090019" w:tentative="1">
      <w:start w:val="1"/>
      <w:numFmt w:val="lowerLetter"/>
      <w:lvlText w:val="%8."/>
      <w:lvlJc w:val="left"/>
      <w:pPr>
        <w:ind w:left="5520" w:hanging="360"/>
      </w:pPr>
    </w:lvl>
    <w:lvl w:ilvl="8" w:tplc="4009001B" w:tentative="1">
      <w:start w:val="1"/>
      <w:numFmt w:val="lowerRoman"/>
      <w:lvlText w:val="%9."/>
      <w:lvlJc w:val="right"/>
      <w:pPr>
        <w:ind w:left="6240" w:hanging="180"/>
      </w:pPr>
    </w:lvl>
  </w:abstractNum>
  <w:abstractNum w:abstractNumId="62" w15:restartNumberingAfterBreak="0">
    <w:nsid w:val="3B915980"/>
    <w:multiLevelType w:val="multilevel"/>
    <w:tmpl w:val="AD3EB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D261B8C"/>
    <w:multiLevelType w:val="multilevel"/>
    <w:tmpl w:val="035AD8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F3C2058"/>
    <w:multiLevelType w:val="multilevel"/>
    <w:tmpl w:val="11CE7E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01A70C5"/>
    <w:multiLevelType w:val="multilevel"/>
    <w:tmpl w:val="1FDA7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29B7D27"/>
    <w:multiLevelType w:val="multilevel"/>
    <w:tmpl w:val="2AAA3AC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4EF4E15"/>
    <w:multiLevelType w:val="multilevel"/>
    <w:tmpl w:val="A54CE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61425CA"/>
    <w:multiLevelType w:val="multilevel"/>
    <w:tmpl w:val="E74E4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6805C0B"/>
    <w:multiLevelType w:val="multilevel"/>
    <w:tmpl w:val="BB7C1D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6C94A84"/>
    <w:multiLevelType w:val="multilevel"/>
    <w:tmpl w:val="DF5A1E9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6CD758F"/>
    <w:multiLevelType w:val="multilevel"/>
    <w:tmpl w:val="9B70B4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8577CF6"/>
    <w:multiLevelType w:val="multilevel"/>
    <w:tmpl w:val="82BE3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8727E07"/>
    <w:multiLevelType w:val="multilevel"/>
    <w:tmpl w:val="5210A0CE"/>
    <w:lvl w:ilvl="0">
      <w:start w:val="7"/>
      <w:numFmt w:val="decimal"/>
      <w:lvlText w:val="%1"/>
      <w:lvlJc w:val="left"/>
      <w:pPr>
        <w:ind w:left="500" w:hanging="5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74" w15:restartNumberingAfterBreak="0">
    <w:nsid w:val="4A5D1330"/>
    <w:multiLevelType w:val="multilevel"/>
    <w:tmpl w:val="80C22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A7F2862"/>
    <w:multiLevelType w:val="multilevel"/>
    <w:tmpl w:val="E26A8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B2E6BAC"/>
    <w:multiLevelType w:val="multilevel"/>
    <w:tmpl w:val="EA987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0243B84"/>
    <w:multiLevelType w:val="multilevel"/>
    <w:tmpl w:val="0422E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16D77F4"/>
    <w:multiLevelType w:val="multilevel"/>
    <w:tmpl w:val="2A36D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1E45B68"/>
    <w:multiLevelType w:val="multilevel"/>
    <w:tmpl w:val="E63297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41E4BC0"/>
    <w:multiLevelType w:val="multilevel"/>
    <w:tmpl w:val="7EAAD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42434C5"/>
    <w:multiLevelType w:val="multilevel"/>
    <w:tmpl w:val="36EC7CBA"/>
    <w:lvl w:ilvl="0">
      <w:start w:val="1"/>
      <w:numFmt w:val="decimal"/>
      <w:lvlText w:val="%1."/>
      <w:lvlJc w:val="left"/>
      <w:pPr>
        <w:tabs>
          <w:tab w:val="num" w:pos="720"/>
        </w:tabs>
        <w:ind w:left="720" w:hanging="360"/>
      </w:pPr>
      <w:rPr>
        <w:b/>
        <w:bCs/>
        <w:i/>
        <w:i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4BA3BB3"/>
    <w:multiLevelType w:val="multilevel"/>
    <w:tmpl w:val="FD987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6471F4C"/>
    <w:multiLevelType w:val="multilevel"/>
    <w:tmpl w:val="A3EE8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6C17628"/>
    <w:multiLevelType w:val="multilevel"/>
    <w:tmpl w:val="723846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6FA0782"/>
    <w:multiLevelType w:val="multilevel"/>
    <w:tmpl w:val="60CCD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73C6AF7"/>
    <w:multiLevelType w:val="multilevel"/>
    <w:tmpl w:val="9F425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9A85309"/>
    <w:multiLevelType w:val="hybridMultilevel"/>
    <w:tmpl w:val="A3A8D0D6"/>
    <w:lvl w:ilvl="0" w:tplc="4882F8B6">
      <w:start w:val="1"/>
      <w:numFmt w:val="bullet"/>
      <w:lvlText w:val="●"/>
      <w:lvlJc w:val="left"/>
      <w:pPr>
        <w:ind w:left="720" w:hanging="360"/>
      </w:pPr>
    </w:lvl>
    <w:lvl w:ilvl="1" w:tplc="16E4A024">
      <w:start w:val="1"/>
      <w:numFmt w:val="bullet"/>
      <w:lvlText w:val="○"/>
      <w:lvlJc w:val="left"/>
      <w:pPr>
        <w:ind w:left="1440" w:hanging="360"/>
      </w:pPr>
    </w:lvl>
    <w:lvl w:ilvl="2" w:tplc="1CE60272">
      <w:start w:val="1"/>
      <w:numFmt w:val="bullet"/>
      <w:lvlText w:val="■"/>
      <w:lvlJc w:val="left"/>
      <w:pPr>
        <w:ind w:left="2160" w:hanging="360"/>
      </w:pPr>
    </w:lvl>
    <w:lvl w:ilvl="3" w:tplc="314EFCCA">
      <w:start w:val="1"/>
      <w:numFmt w:val="bullet"/>
      <w:lvlText w:val="●"/>
      <w:lvlJc w:val="left"/>
      <w:pPr>
        <w:ind w:left="2880" w:hanging="360"/>
      </w:pPr>
    </w:lvl>
    <w:lvl w:ilvl="4" w:tplc="5E7AE426">
      <w:start w:val="1"/>
      <w:numFmt w:val="bullet"/>
      <w:lvlText w:val="○"/>
      <w:lvlJc w:val="left"/>
      <w:pPr>
        <w:ind w:left="3600" w:hanging="360"/>
      </w:pPr>
    </w:lvl>
    <w:lvl w:ilvl="5" w:tplc="3B2EB476">
      <w:start w:val="1"/>
      <w:numFmt w:val="bullet"/>
      <w:lvlText w:val="■"/>
      <w:lvlJc w:val="left"/>
      <w:pPr>
        <w:ind w:left="4320" w:hanging="360"/>
      </w:pPr>
    </w:lvl>
    <w:lvl w:ilvl="6" w:tplc="894E1B38">
      <w:start w:val="1"/>
      <w:numFmt w:val="bullet"/>
      <w:lvlText w:val="●"/>
      <w:lvlJc w:val="left"/>
      <w:pPr>
        <w:ind w:left="5040" w:hanging="360"/>
      </w:pPr>
    </w:lvl>
    <w:lvl w:ilvl="7" w:tplc="9B72F658">
      <w:start w:val="1"/>
      <w:numFmt w:val="bullet"/>
      <w:lvlText w:val="●"/>
      <w:lvlJc w:val="left"/>
      <w:pPr>
        <w:ind w:left="5760" w:hanging="360"/>
      </w:pPr>
    </w:lvl>
    <w:lvl w:ilvl="8" w:tplc="14C89524">
      <w:start w:val="1"/>
      <w:numFmt w:val="bullet"/>
      <w:lvlText w:val="●"/>
      <w:lvlJc w:val="left"/>
      <w:pPr>
        <w:ind w:left="6480" w:hanging="360"/>
      </w:pPr>
    </w:lvl>
  </w:abstractNum>
  <w:abstractNum w:abstractNumId="88" w15:restartNumberingAfterBreak="0">
    <w:nsid w:val="5B73098E"/>
    <w:multiLevelType w:val="multilevel"/>
    <w:tmpl w:val="97A4FD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B755063"/>
    <w:multiLevelType w:val="multilevel"/>
    <w:tmpl w:val="538A4C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38B171B"/>
    <w:multiLevelType w:val="multilevel"/>
    <w:tmpl w:val="29AE7DC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5EF43BF"/>
    <w:multiLevelType w:val="multilevel"/>
    <w:tmpl w:val="8D081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77E21E8"/>
    <w:multiLevelType w:val="multilevel"/>
    <w:tmpl w:val="DC4602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A5F0090"/>
    <w:multiLevelType w:val="hybridMultilevel"/>
    <w:tmpl w:val="CD363B66"/>
    <w:lvl w:ilvl="0" w:tplc="43DE078C">
      <w:start w:val="1"/>
      <w:numFmt w:val="decimal"/>
      <w:lvlText w:val="%1."/>
      <w:lvlJc w:val="left"/>
      <w:pPr>
        <w:ind w:left="360" w:hanging="360"/>
      </w:pPr>
      <w:rPr>
        <w:rFonts w:hint="default"/>
        <w:sz w:val="4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4" w15:restartNumberingAfterBreak="0">
    <w:nsid w:val="6B5F7C88"/>
    <w:multiLevelType w:val="multilevel"/>
    <w:tmpl w:val="0744FC58"/>
    <w:lvl w:ilvl="0">
      <w:start w:val="1"/>
      <w:numFmt w:val="decimal"/>
      <w:lvlText w:val="%1."/>
      <w:lvlJc w:val="left"/>
      <w:pPr>
        <w:tabs>
          <w:tab w:val="num" w:pos="360"/>
        </w:tabs>
        <w:ind w:left="360" w:hanging="360"/>
      </w:pPr>
      <w:rPr>
        <w:sz w:val="40"/>
        <w:szCs w:val="4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5" w15:restartNumberingAfterBreak="0">
    <w:nsid w:val="6B66710E"/>
    <w:multiLevelType w:val="multilevel"/>
    <w:tmpl w:val="C8CCC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CCE60CF"/>
    <w:multiLevelType w:val="multilevel"/>
    <w:tmpl w:val="59F0E1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DA40240"/>
    <w:multiLevelType w:val="multilevel"/>
    <w:tmpl w:val="16ECB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685879"/>
    <w:multiLevelType w:val="multilevel"/>
    <w:tmpl w:val="D3748F3C"/>
    <w:lvl w:ilvl="0">
      <w:start w:val="1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9" w15:restartNumberingAfterBreak="0">
    <w:nsid w:val="6F920D10"/>
    <w:multiLevelType w:val="multilevel"/>
    <w:tmpl w:val="BB0C3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0466FD1"/>
    <w:multiLevelType w:val="multilevel"/>
    <w:tmpl w:val="E94A7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2370A0D"/>
    <w:multiLevelType w:val="multilevel"/>
    <w:tmpl w:val="AB428C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3530EAE"/>
    <w:multiLevelType w:val="multilevel"/>
    <w:tmpl w:val="C098FF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4DE3AB4"/>
    <w:multiLevelType w:val="multilevel"/>
    <w:tmpl w:val="8D0459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5936301"/>
    <w:multiLevelType w:val="multilevel"/>
    <w:tmpl w:val="F1608F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65F5CB9"/>
    <w:multiLevelType w:val="multilevel"/>
    <w:tmpl w:val="F35A7A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7F53A37"/>
    <w:multiLevelType w:val="multilevel"/>
    <w:tmpl w:val="44F49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8D84F41"/>
    <w:multiLevelType w:val="multilevel"/>
    <w:tmpl w:val="661253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A7B1906"/>
    <w:multiLevelType w:val="multilevel"/>
    <w:tmpl w:val="554CC7E6"/>
    <w:styleLink w:val="CurrentList3"/>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9" w15:restartNumberingAfterBreak="0">
    <w:nsid w:val="7CD67D88"/>
    <w:multiLevelType w:val="multilevel"/>
    <w:tmpl w:val="4B4293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D7D68B5"/>
    <w:multiLevelType w:val="multilevel"/>
    <w:tmpl w:val="7D28C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DDB1FE0"/>
    <w:multiLevelType w:val="multilevel"/>
    <w:tmpl w:val="2E0C0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E3A5C09"/>
    <w:multiLevelType w:val="multilevel"/>
    <w:tmpl w:val="B568FC60"/>
    <w:lvl w:ilvl="0">
      <w:start w:val="2"/>
      <w:numFmt w:val="decimal"/>
      <w:lvlText w:val="%1."/>
      <w:lvlJc w:val="left"/>
      <w:pPr>
        <w:tabs>
          <w:tab w:val="num" w:pos="360"/>
        </w:tabs>
        <w:ind w:left="360" w:hanging="360"/>
      </w:pPr>
      <w:rPr>
        <w:sz w:val="40"/>
        <w:szCs w:val="4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3" w15:restartNumberingAfterBreak="0">
    <w:nsid w:val="7E5F5C16"/>
    <w:multiLevelType w:val="multilevel"/>
    <w:tmpl w:val="F30CB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F301DE8"/>
    <w:multiLevelType w:val="multilevel"/>
    <w:tmpl w:val="010C9A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0383779">
    <w:abstractNumId w:val="94"/>
  </w:num>
  <w:num w:numId="2" w16cid:durableId="689719527">
    <w:abstractNumId w:val="112"/>
  </w:num>
  <w:num w:numId="3" w16cid:durableId="1660112958">
    <w:abstractNumId w:val="5"/>
  </w:num>
  <w:num w:numId="4" w16cid:durableId="109131203">
    <w:abstractNumId w:val="33"/>
  </w:num>
  <w:num w:numId="5" w16cid:durableId="1516458972">
    <w:abstractNumId w:val="101"/>
  </w:num>
  <w:num w:numId="6" w16cid:durableId="669717379">
    <w:abstractNumId w:val="68"/>
  </w:num>
  <w:num w:numId="7" w16cid:durableId="1940869257">
    <w:abstractNumId w:val="85"/>
  </w:num>
  <w:num w:numId="8" w16cid:durableId="395051713">
    <w:abstractNumId w:val="114"/>
  </w:num>
  <w:num w:numId="9" w16cid:durableId="1899394908">
    <w:abstractNumId w:val="77"/>
  </w:num>
  <w:num w:numId="10" w16cid:durableId="791627864">
    <w:abstractNumId w:val="24"/>
  </w:num>
  <w:num w:numId="11" w16cid:durableId="623997213">
    <w:abstractNumId w:val="49"/>
  </w:num>
  <w:num w:numId="12" w16cid:durableId="38482570">
    <w:abstractNumId w:val="21"/>
  </w:num>
  <w:num w:numId="13" w16cid:durableId="1534727524">
    <w:abstractNumId w:val="47"/>
  </w:num>
  <w:num w:numId="14" w16cid:durableId="1081829337">
    <w:abstractNumId w:val="113"/>
  </w:num>
  <w:num w:numId="15" w16cid:durableId="1087455738">
    <w:abstractNumId w:val="56"/>
  </w:num>
  <w:num w:numId="16" w16cid:durableId="1027291382">
    <w:abstractNumId w:val="45"/>
  </w:num>
  <w:num w:numId="17" w16cid:durableId="568879080">
    <w:abstractNumId w:val="30"/>
  </w:num>
  <w:num w:numId="18" w16cid:durableId="1132089471">
    <w:abstractNumId w:val="65"/>
  </w:num>
  <w:num w:numId="19" w16cid:durableId="290601060">
    <w:abstractNumId w:val="41"/>
  </w:num>
  <w:num w:numId="20" w16cid:durableId="546767591">
    <w:abstractNumId w:val="78"/>
  </w:num>
  <w:num w:numId="21" w16cid:durableId="1129082632">
    <w:abstractNumId w:val="12"/>
  </w:num>
  <w:num w:numId="22" w16cid:durableId="172112624">
    <w:abstractNumId w:val="96"/>
  </w:num>
  <w:num w:numId="23" w16cid:durableId="637490380">
    <w:abstractNumId w:val="25"/>
  </w:num>
  <w:num w:numId="24" w16cid:durableId="1301492518">
    <w:abstractNumId w:val="52"/>
  </w:num>
  <w:num w:numId="25" w16cid:durableId="334383625">
    <w:abstractNumId w:val="95"/>
  </w:num>
  <w:num w:numId="26" w16cid:durableId="826633528">
    <w:abstractNumId w:val="22"/>
  </w:num>
  <w:num w:numId="27" w16cid:durableId="1566405359">
    <w:abstractNumId w:val="1"/>
  </w:num>
  <w:num w:numId="28" w16cid:durableId="893740221">
    <w:abstractNumId w:val="99"/>
  </w:num>
  <w:num w:numId="29" w16cid:durableId="769087247">
    <w:abstractNumId w:val="0"/>
  </w:num>
  <w:num w:numId="30" w16cid:durableId="1707177953">
    <w:abstractNumId w:val="105"/>
  </w:num>
  <w:num w:numId="31" w16cid:durableId="2024932403">
    <w:abstractNumId w:val="109"/>
  </w:num>
  <w:num w:numId="32" w16cid:durableId="844828695">
    <w:abstractNumId w:val="64"/>
  </w:num>
  <w:num w:numId="33" w16cid:durableId="1943804928">
    <w:abstractNumId w:val="110"/>
  </w:num>
  <w:num w:numId="34" w16cid:durableId="829176124">
    <w:abstractNumId w:val="19"/>
  </w:num>
  <w:num w:numId="35" w16cid:durableId="726610620">
    <w:abstractNumId w:val="11"/>
  </w:num>
  <w:num w:numId="36" w16cid:durableId="448008403">
    <w:abstractNumId w:val="46"/>
  </w:num>
  <w:num w:numId="37" w16cid:durableId="2061632076">
    <w:abstractNumId w:val="13"/>
  </w:num>
  <w:num w:numId="38" w16cid:durableId="1515876129">
    <w:abstractNumId w:val="81"/>
  </w:num>
  <w:num w:numId="39" w16cid:durableId="137067973">
    <w:abstractNumId w:val="58"/>
  </w:num>
  <w:num w:numId="40" w16cid:durableId="1142190086">
    <w:abstractNumId w:val="39"/>
  </w:num>
  <w:num w:numId="41" w16cid:durableId="857619613">
    <w:abstractNumId w:val="103"/>
  </w:num>
  <w:num w:numId="42" w16cid:durableId="39867987">
    <w:abstractNumId w:val="53"/>
  </w:num>
  <w:num w:numId="43" w16cid:durableId="1185287488">
    <w:abstractNumId w:val="9"/>
  </w:num>
  <w:num w:numId="44" w16cid:durableId="1665088975">
    <w:abstractNumId w:val="66"/>
  </w:num>
  <w:num w:numId="45" w16cid:durableId="126704291">
    <w:abstractNumId w:val="3"/>
  </w:num>
  <w:num w:numId="46" w16cid:durableId="1415277422">
    <w:abstractNumId w:val="34"/>
  </w:num>
  <w:num w:numId="47" w16cid:durableId="536502348">
    <w:abstractNumId w:val="59"/>
  </w:num>
  <w:num w:numId="48" w16cid:durableId="645083511">
    <w:abstractNumId w:val="18"/>
  </w:num>
  <w:num w:numId="49" w16cid:durableId="1214536537">
    <w:abstractNumId w:val="48"/>
  </w:num>
  <w:num w:numId="50" w16cid:durableId="1290432879">
    <w:abstractNumId w:val="88"/>
  </w:num>
  <w:num w:numId="51" w16cid:durableId="2139183650">
    <w:abstractNumId w:val="92"/>
  </w:num>
  <w:num w:numId="52" w16cid:durableId="981694203">
    <w:abstractNumId w:val="43"/>
  </w:num>
  <w:num w:numId="53" w16cid:durableId="952590050">
    <w:abstractNumId w:val="82"/>
  </w:num>
  <w:num w:numId="54" w16cid:durableId="30686772">
    <w:abstractNumId w:val="62"/>
  </w:num>
  <w:num w:numId="55" w16cid:durableId="1162115191">
    <w:abstractNumId w:val="84"/>
  </w:num>
  <w:num w:numId="56" w16cid:durableId="759569260">
    <w:abstractNumId w:val="15"/>
  </w:num>
  <w:num w:numId="57" w16cid:durableId="75906044">
    <w:abstractNumId w:val="50"/>
  </w:num>
  <w:num w:numId="58" w16cid:durableId="497425837">
    <w:abstractNumId w:val="107"/>
  </w:num>
  <w:num w:numId="59" w16cid:durableId="535434572">
    <w:abstractNumId w:val="10"/>
  </w:num>
  <w:num w:numId="60" w16cid:durableId="1248423756">
    <w:abstractNumId w:val="14"/>
  </w:num>
  <w:num w:numId="61" w16cid:durableId="1394038247">
    <w:abstractNumId w:val="70"/>
  </w:num>
  <w:num w:numId="62" w16cid:durableId="849174072">
    <w:abstractNumId w:val="20"/>
  </w:num>
  <w:num w:numId="63" w16cid:durableId="20133185">
    <w:abstractNumId w:val="100"/>
  </w:num>
  <w:num w:numId="64" w16cid:durableId="641695460">
    <w:abstractNumId w:val="35"/>
  </w:num>
  <w:num w:numId="65" w16cid:durableId="2139495755">
    <w:abstractNumId w:val="32"/>
  </w:num>
  <w:num w:numId="66" w16cid:durableId="1311599813">
    <w:abstractNumId w:val="7"/>
  </w:num>
  <w:num w:numId="67" w16cid:durableId="1553226380">
    <w:abstractNumId w:val="44"/>
  </w:num>
  <w:num w:numId="68" w16cid:durableId="1263033883">
    <w:abstractNumId w:val="102"/>
  </w:num>
  <w:num w:numId="69" w16cid:durableId="74937918">
    <w:abstractNumId w:val="83"/>
  </w:num>
  <w:num w:numId="70" w16cid:durableId="1906641945">
    <w:abstractNumId w:val="90"/>
  </w:num>
  <w:num w:numId="71" w16cid:durableId="622469257">
    <w:abstractNumId w:val="80"/>
  </w:num>
  <w:num w:numId="72" w16cid:durableId="2133472008">
    <w:abstractNumId w:val="89"/>
  </w:num>
  <w:num w:numId="73" w16cid:durableId="322127988">
    <w:abstractNumId w:val="69"/>
  </w:num>
  <w:num w:numId="74" w16cid:durableId="197745035">
    <w:abstractNumId w:val="16"/>
  </w:num>
  <w:num w:numId="75" w16cid:durableId="1365904793">
    <w:abstractNumId w:val="36"/>
  </w:num>
  <w:num w:numId="76" w16cid:durableId="794713256">
    <w:abstractNumId w:val="17"/>
  </w:num>
  <w:num w:numId="77" w16cid:durableId="687566064">
    <w:abstractNumId w:val="86"/>
  </w:num>
  <w:num w:numId="78" w16cid:durableId="524561931">
    <w:abstractNumId w:val="63"/>
  </w:num>
  <w:num w:numId="79" w16cid:durableId="1501114583">
    <w:abstractNumId w:val="71"/>
  </w:num>
  <w:num w:numId="80" w16cid:durableId="1740129122">
    <w:abstractNumId w:val="74"/>
  </w:num>
  <w:num w:numId="81" w16cid:durableId="1351568916">
    <w:abstractNumId w:val="60"/>
  </w:num>
  <w:num w:numId="82" w16cid:durableId="494804175">
    <w:abstractNumId w:val="55"/>
  </w:num>
  <w:num w:numId="83" w16cid:durableId="547764052">
    <w:abstractNumId w:val="67"/>
  </w:num>
  <w:num w:numId="84" w16cid:durableId="729422873">
    <w:abstractNumId w:val="97"/>
  </w:num>
  <w:num w:numId="85" w16cid:durableId="207954357">
    <w:abstractNumId w:val="54"/>
  </w:num>
  <w:num w:numId="86" w16cid:durableId="1923030331">
    <w:abstractNumId w:val="51"/>
  </w:num>
  <w:num w:numId="87" w16cid:durableId="1980646366">
    <w:abstractNumId w:val="27"/>
  </w:num>
  <w:num w:numId="88" w16cid:durableId="151875860">
    <w:abstractNumId w:val="106"/>
  </w:num>
  <w:num w:numId="89" w16cid:durableId="1478565781">
    <w:abstractNumId w:val="76"/>
  </w:num>
  <w:num w:numId="90" w16cid:durableId="1145128021">
    <w:abstractNumId w:val="42"/>
  </w:num>
  <w:num w:numId="91" w16cid:durableId="1418134909">
    <w:abstractNumId w:val="72"/>
  </w:num>
  <w:num w:numId="92" w16cid:durableId="2059738957">
    <w:abstractNumId w:val="79"/>
  </w:num>
  <w:num w:numId="93" w16cid:durableId="149175208">
    <w:abstractNumId w:val="91"/>
  </w:num>
  <w:num w:numId="94" w16cid:durableId="1941717541">
    <w:abstractNumId w:val="6"/>
  </w:num>
  <w:num w:numId="95" w16cid:durableId="2065444803">
    <w:abstractNumId w:val="98"/>
  </w:num>
  <w:num w:numId="96" w16cid:durableId="494760063">
    <w:abstractNumId w:val="2"/>
  </w:num>
  <w:num w:numId="97" w16cid:durableId="730006105">
    <w:abstractNumId w:val="26"/>
  </w:num>
  <w:num w:numId="98" w16cid:durableId="191189056">
    <w:abstractNumId w:val="29"/>
  </w:num>
  <w:num w:numId="99" w16cid:durableId="2029403391">
    <w:abstractNumId w:val="75"/>
  </w:num>
  <w:num w:numId="100" w16cid:durableId="538126540">
    <w:abstractNumId w:val="31"/>
  </w:num>
  <w:num w:numId="101" w16cid:durableId="1912301928">
    <w:abstractNumId w:val="104"/>
  </w:num>
  <w:num w:numId="102" w16cid:durableId="1707439950">
    <w:abstractNumId w:val="111"/>
  </w:num>
  <w:num w:numId="103" w16cid:durableId="899025130">
    <w:abstractNumId w:val="57"/>
  </w:num>
  <w:num w:numId="104" w16cid:durableId="818310085">
    <w:abstractNumId w:val="38"/>
  </w:num>
  <w:num w:numId="105" w16cid:durableId="340090097">
    <w:abstractNumId w:val="8"/>
  </w:num>
  <w:num w:numId="106" w16cid:durableId="173227843">
    <w:abstractNumId w:val="93"/>
  </w:num>
  <w:num w:numId="107" w16cid:durableId="139930809">
    <w:abstractNumId w:val="4"/>
  </w:num>
  <w:num w:numId="108" w16cid:durableId="1781753562">
    <w:abstractNumId w:val="28"/>
  </w:num>
  <w:num w:numId="109" w16cid:durableId="446848340">
    <w:abstractNumId w:val="73"/>
  </w:num>
  <w:num w:numId="110" w16cid:durableId="1628973920">
    <w:abstractNumId w:val="37"/>
  </w:num>
  <w:num w:numId="111" w16cid:durableId="1019044854">
    <w:abstractNumId w:val="40"/>
  </w:num>
  <w:num w:numId="112" w16cid:durableId="850295821">
    <w:abstractNumId w:val="108"/>
  </w:num>
  <w:num w:numId="113" w16cid:durableId="701980025">
    <w:abstractNumId w:val="87"/>
    <w:lvlOverride w:ilvl="0">
      <w:startOverride w:val="1"/>
    </w:lvlOverride>
  </w:num>
  <w:num w:numId="114" w16cid:durableId="289633020">
    <w:abstractNumId w:val="23"/>
    <w:lvlOverride w:ilvl="0">
      <w:startOverride w:val="1"/>
    </w:lvlOverride>
  </w:num>
  <w:num w:numId="115" w16cid:durableId="1874878898">
    <w:abstractNumId w:val="61"/>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7F82"/>
    <w:rsid w:val="00003DDE"/>
    <w:rsid w:val="00006ACC"/>
    <w:rsid w:val="00015C74"/>
    <w:rsid w:val="000331FA"/>
    <w:rsid w:val="00033D3E"/>
    <w:rsid w:val="0006600C"/>
    <w:rsid w:val="00093C4D"/>
    <w:rsid w:val="000A3AB9"/>
    <w:rsid w:val="000A6D1C"/>
    <w:rsid w:val="000A7E6E"/>
    <w:rsid w:val="000C3AA1"/>
    <w:rsid w:val="000E073F"/>
    <w:rsid w:val="000F495B"/>
    <w:rsid w:val="00102A17"/>
    <w:rsid w:val="00131C21"/>
    <w:rsid w:val="001411BC"/>
    <w:rsid w:val="00143376"/>
    <w:rsid w:val="001604DD"/>
    <w:rsid w:val="00180008"/>
    <w:rsid w:val="0019454D"/>
    <w:rsid w:val="001B0637"/>
    <w:rsid w:val="001F4740"/>
    <w:rsid w:val="00202F82"/>
    <w:rsid w:val="00203720"/>
    <w:rsid w:val="00206EB5"/>
    <w:rsid w:val="00206FDD"/>
    <w:rsid w:val="00240774"/>
    <w:rsid w:val="00254EE5"/>
    <w:rsid w:val="00275404"/>
    <w:rsid w:val="00276AD4"/>
    <w:rsid w:val="00294972"/>
    <w:rsid w:val="002A06CA"/>
    <w:rsid w:val="002A7063"/>
    <w:rsid w:val="002B536F"/>
    <w:rsid w:val="002B6348"/>
    <w:rsid w:val="002D4E52"/>
    <w:rsid w:val="002D59A1"/>
    <w:rsid w:val="002F2FD6"/>
    <w:rsid w:val="002F3ED9"/>
    <w:rsid w:val="00307CD3"/>
    <w:rsid w:val="00311B6F"/>
    <w:rsid w:val="003230B1"/>
    <w:rsid w:val="00340225"/>
    <w:rsid w:val="00357322"/>
    <w:rsid w:val="003756E9"/>
    <w:rsid w:val="003765C7"/>
    <w:rsid w:val="003A52EB"/>
    <w:rsid w:val="003D3BB2"/>
    <w:rsid w:val="003E68FD"/>
    <w:rsid w:val="003F13F8"/>
    <w:rsid w:val="003F312E"/>
    <w:rsid w:val="00403F8D"/>
    <w:rsid w:val="004416ED"/>
    <w:rsid w:val="004712D5"/>
    <w:rsid w:val="00472206"/>
    <w:rsid w:val="004733EF"/>
    <w:rsid w:val="004766D4"/>
    <w:rsid w:val="004B2144"/>
    <w:rsid w:val="004C4B6E"/>
    <w:rsid w:val="005149D3"/>
    <w:rsid w:val="00537090"/>
    <w:rsid w:val="0054783E"/>
    <w:rsid w:val="00556CEF"/>
    <w:rsid w:val="00566D8D"/>
    <w:rsid w:val="00571C3F"/>
    <w:rsid w:val="00600DE3"/>
    <w:rsid w:val="00606705"/>
    <w:rsid w:val="00606B81"/>
    <w:rsid w:val="00624855"/>
    <w:rsid w:val="00626C74"/>
    <w:rsid w:val="00656D08"/>
    <w:rsid w:val="0067402C"/>
    <w:rsid w:val="00677F82"/>
    <w:rsid w:val="00682D56"/>
    <w:rsid w:val="00697DE0"/>
    <w:rsid w:val="006B25CD"/>
    <w:rsid w:val="006C6013"/>
    <w:rsid w:val="006C718A"/>
    <w:rsid w:val="006F6246"/>
    <w:rsid w:val="00702B84"/>
    <w:rsid w:val="007305A5"/>
    <w:rsid w:val="0074401C"/>
    <w:rsid w:val="00745B90"/>
    <w:rsid w:val="00776B31"/>
    <w:rsid w:val="007A3FEF"/>
    <w:rsid w:val="007A70B6"/>
    <w:rsid w:val="00805021"/>
    <w:rsid w:val="008125E3"/>
    <w:rsid w:val="00822FB0"/>
    <w:rsid w:val="00827A7C"/>
    <w:rsid w:val="008413AF"/>
    <w:rsid w:val="00843755"/>
    <w:rsid w:val="008517E6"/>
    <w:rsid w:val="00862E62"/>
    <w:rsid w:val="008767C3"/>
    <w:rsid w:val="0088076F"/>
    <w:rsid w:val="00886271"/>
    <w:rsid w:val="008A1210"/>
    <w:rsid w:val="008A2D72"/>
    <w:rsid w:val="008D126C"/>
    <w:rsid w:val="008F70E6"/>
    <w:rsid w:val="00900BE3"/>
    <w:rsid w:val="009117D7"/>
    <w:rsid w:val="0091274C"/>
    <w:rsid w:val="00924379"/>
    <w:rsid w:val="009332AF"/>
    <w:rsid w:val="00933C67"/>
    <w:rsid w:val="00942FE5"/>
    <w:rsid w:val="00961292"/>
    <w:rsid w:val="00994480"/>
    <w:rsid w:val="009A1C2C"/>
    <w:rsid w:val="009F3B79"/>
    <w:rsid w:val="009F67A2"/>
    <w:rsid w:val="00A357E4"/>
    <w:rsid w:val="00A57540"/>
    <w:rsid w:val="00A669F4"/>
    <w:rsid w:val="00A751FA"/>
    <w:rsid w:val="00A774D7"/>
    <w:rsid w:val="00A8299D"/>
    <w:rsid w:val="00AA7E3C"/>
    <w:rsid w:val="00B20E5D"/>
    <w:rsid w:val="00B226E3"/>
    <w:rsid w:val="00B252B7"/>
    <w:rsid w:val="00B3533F"/>
    <w:rsid w:val="00B55F75"/>
    <w:rsid w:val="00B60BEF"/>
    <w:rsid w:val="00B66C1F"/>
    <w:rsid w:val="00BA15B2"/>
    <w:rsid w:val="00BB39E0"/>
    <w:rsid w:val="00BB49B4"/>
    <w:rsid w:val="00BE2E59"/>
    <w:rsid w:val="00BF05D3"/>
    <w:rsid w:val="00BF2F8E"/>
    <w:rsid w:val="00BF789C"/>
    <w:rsid w:val="00C07AE2"/>
    <w:rsid w:val="00C149AC"/>
    <w:rsid w:val="00C14EBF"/>
    <w:rsid w:val="00C158C6"/>
    <w:rsid w:val="00C3580B"/>
    <w:rsid w:val="00C4523B"/>
    <w:rsid w:val="00C53752"/>
    <w:rsid w:val="00C71ADD"/>
    <w:rsid w:val="00C95DAA"/>
    <w:rsid w:val="00CD5449"/>
    <w:rsid w:val="00CD7539"/>
    <w:rsid w:val="00CE55B6"/>
    <w:rsid w:val="00D30300"/>
    <w:rsid w:val="00D5117F"/>
    <w:rsid w:val="00D740F7"/>
    <w:rsid w:val="00DA5F48"/>
    <w:rsid w:val="00DB1A73"/>
    <w:rsid w:val="00DE3321"/>
    <w:rsid w:val="00E05077"/>
    <w:rsid w:val="00E052EB"/>
    <w:rsid w:val="00E20A43"/>
    <w:rsid w:val="00E363D4"/>
    <w:rsid w:val="00EA1802"/>
    <w:rsid w:val="00EA5642"/>
    <w:rsid w:val="00EC7553"/>
    <w:rsid w:val="00EE1616"/>
    <w:rsid w:val="00EF27CB"/>
    <w:rsid w:val="00EF40D5"/>
    <w:rsid w:val="00F10096"/>
    <w:rsid w:val="00F12E30"/>
    <w:rsid w:val="00F25E5A"/>
    <w:rsid w:val="00F51430"/>
    <w:rsid w:val="00F75C1F"/>
    <w:rsid w:val="00FA1E04"/>
    <w:rsid w:val="00FA1FDF"/>
    <w:rsid w:val="00FB1F11"/>
    <w:rsid w:val="00FB2755"/>
    <w:rsid w:val="00FC0ADD"/>
    <w:rsid w:val="00FD77F7"/>
    <w:rsid w:val="00FE3C2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1325B"/>
  <w15:chartTrackingRefBased/>
  <w15:docId w15:val="{1714932D-1097-4F15-B043-75A3BCE16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F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7F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F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F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F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F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F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F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F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F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7F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F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F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F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F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F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F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F82"/>
    <w:rPr>
      <w:rFonts w:eastAsiaTheme="majorEastAsia" w:cstheme="majorBidi"/>
      <w:color w:val="272727" w:themeColor="text1" w:themeTint="D8"/>
    </w:rPr>
  </w:style>
  <w:style w:type="paragraph" w:styleId="Title">
    <w:name w:val="Title"/>
    <w:basedOn w:val="Normal"/>
    <w:next w:val="Normal"/>
    <w:link w:val="TitleChar"/>
    <w:uiPriority w:val="10"/>
    <w:qFormat/>
    <w:rsid w:val="00677F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F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F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F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F82"/>
    <w:pPr>
      <w:spacing w:before="160"/>
      <w:jc w:val="center"/>
    </w:pPr>
    <w:rPr>
      <w:i/>
      <w:iCs/>
      <w:color w:val="404040" w:themeColor="text1" w:themeTint="BF"/>
    </w:rPr>
  </w:style>
  <w:style w:type="character" w:customStyle="1" w:styleId="QuoteChar">
    <w:name w:val="Quote Char"/>
    <w:basedOn w:val="DefaultParagraphFont"/>
    <w:link w:val="Quote"/>
    <w:uiPriority w:val="29"/>
    <w:rsid w:val="00677F82"/>
    <w:rPr>
      <w:i/>
      <w:iCs/>
      <w:color w:val="404040" w:themeColor="text1" w:themeTint="BF"/>
    </w:rPr>
  </w:style>
  <w:style w:type="paragraph" w:styleId="ListParagraph">
    <w:name w:val="List Paragraph"/>
    <w:basedOn w:val="Normal"/>
    <w:qFormat/>
    <w:rsid w:val="00677F82"/>
    <w:pPr>
      <w:ind w:left="720"/>
      <w:contextualSpacing/>
    </w:pPr>
  </w:style>
  <w:style w:type="character" w:styleId="IntenseEmphasis">
    <w:name w:val="Intense Emphasis"/>
    <w:basedOn w:val="DefaultParagraphFont"/>
    <w:uiPriority w:val="21"/>
    <w:qFormat/>
    <w:rsid w:val="00677F82"/>
    <w:rPr>
      <w:i/>
      <w:iCs/>
      <w:color w:val="0F4761" w:themeColor="accent1" w:themeShade="BF"/>
    </w:rPr>
  </w:style>
  <w:style w:type="paragraph" w:styleId="IntenseQuote">
    <w:name w:val="Intense Quote"/>
    <w:basedOn w:val="Normal"/>
    <w:next w:val="Normal"/>
    <w:link w:val="IntenseQuoteChar"/>
    <w:uiPriority w:val="30"/>
    <w:qFormat/>
    <w:rsid w:val="00677F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F82"/>
    <w:rPr>
      <w:i/>
      <w:iCs/>
      <w:color w:val="0F4761" w:themeColor="accent1" w:themeShade="BF"/>
    </w:rPr>
  </w:style>
  <w:style w:type="character" w:styleId="IntenseReference">
    <w:name w:val="Intense Reference"/>
    <w:basedOn w:val="DefaultParagraphFont"/>
    <w:uiPriority w:val="32"/>
    <w:qFormat/>
    <w:rsid w:val="00677F82"/>
    <w:rPr>
      <w:b/>
      <w:bCs/>
      <w:smallCaps/>
      <w:color w:val="0F4761" w:themeColor="accent1" w:themeShade="BF"/>
      <w:spacing w:val="5"/>
    </w:rPr>
  </w:style>
  <w:style w:type="paragraph" w:customStyle="1" w:styleId="whitespace-normal">
    <w:name w:val="whitespace-normal"/>
    <w:basedOn w:val="Normal"/>
    <w:rsid w:val="00677F82"/>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customStyle="1" w:styleId="whitespace-pre-wrap">
    <w:name w:val="whitespace-pre-wrap"/>
    <w:basedOn w:val="Normal"/>
    <w:rsid w:val="00677F82"/>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styleId="Header">
    <w:name w:val="header"/>
    <w:basedOn w:val="Normal"/>
    <w:link w:val="HeaderChar"/>
    <w:uiPriority w:val="99"/>
    <w:unhideWhenUsed/>
    <w:rsid w:val="008413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13AF"/>
  </w:style>
  <w:style w:type="paragraph" w:styleId="Footer">
    <w:name w:val="footer"/>
    <w:basedOn w:val="Normal"/>
    <w:link w:val="FooterChar"/>
    <w:uiPriority w:val="99"/>
    <w:unhideWhenUsed/>
    <w:rsid w:val="008413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13AF"/>
  </w:style>
  <w:style w:type="character" w:styleId="Hyperlink">
    <w:name w:val="Hyperlink"/>
    <w:basedOn w:val="DefaultParagraphFont"/>
    <w:uiPriority w:val="99"/>
    <w:unhideWhenUsed/>
    <w:rsid w:val="00942FE5"/>
    <w:rPr>
      <w:color w:val="0000FF"/>
      <w:u w:val="single"/>
    </w:rPr>
  </w:style>
  <w:style w:type="numbering" w:customStyle="1" w:styleId="CurrentList1">
    <w:name w:val="Current List1"/>
    <w:uiPriority w:val="99"/>
    <w:rsid w:val="00B60BEF"/>
    <w:pPr>
      <w:numPr>
        <w:numId w:val="110"/>
      </w:numPr>
    </w:pPr>
  </w:style>
  <w:style w:type="numbering" w:customStyle="1" w:styleId="CurrentList2">
    <w:name w:val="Current List2"/>
    <w:uiPriority w:val="99"/>
    <w:rsid w:val="00B60BEF"/>
    <w:pPr>
      <w:numPr>
        <w:numId w:val="111"/>
      </w:numPr>
    </w:pPr>
  </w:style>
  <w:style w:type="numbering" w:customStyle="1" w:styleId="CurrentList3">
    <w:name w:val="Current List3"/>
    <w:uiPriority w:val="99"/>
    <w:rsid w:val="00BF05D3"/>
    <w:pPr>
      <w:numPr>
        <w:numId w:val="112"/>
      </w:numPr>
    </w:pPr>
  </w:style>
  <w:style w:type="paragraph" w:styleId="BodyText">
    <w:name w:val="Body Text"/>
    <w:basedOn w:val="Normal"/>
    <w:link w:val="BodyTextChar"/>
    <w:uiPriority w:val="1"/>
    <w:semiHidden/>
    <w:unhideWhenUsed/>
    <w:qFormat/>
    <w:rsid w:val="004733EF"/>
    <w:pPr>
      <w:widowControl w:val="0"/>
      <w:autoSpaceDE w:val="0"/>
      <w:autoSpaceDN w:val="0"/>
      <w:spacing w:after="0" w:line="240" w:lineRule="auto"/>
    </w:pPr>
    <w:rPr>
      <w:rFonts w:ascii="Times New Roman" w:eastAsia="Times New Roman" w:hAnsi="Times New Roman" w:cs="Times New Roman"/>
      <w:kern w:val="0"/>
      <w:sz w:val="24"/>
      <w:szCs w:val="24"/>
      <w:lang w:val="en-US"/>
    </w:rPr>
  </w:style>
  <w:style w:type="character" w:customStyle="1" w:styleId="BodyTextChar">
    <w:name w:val="Body Text Char"/>
    <w:basedOn w:val="DefaultParagraphFont"/>
    <w:link w:val="BodyText"/>
    <w:uiPriority w:val="1"/>
    <w:semiHidden/>
    <w:rsid w:val="004733EF"/>
    <w:rPr>
      <w:rFonts w:ascii="Times New Roman" w:eastAsia="Times New Roman" w:hAnsi="Times New Roman" w:cs="Times New Roman"/>
      <w:kern w:val="0"/>
      <w:sz w:val="24"/>
      <w:szCs w:val="24"/>
      <w:lang w:val="en-US"/>
    </w:rPr>
  </w:style>
  <w:style w:type="paragraph" w:customStyle="1" w:styleId="Strong1">
    <w:name w:val="Strong1"/>
    <w:qFormat/>
    <w:rsid w:val="009F3B79"/>
    <w:pPr>
      <w:spacing w:after="0" w:line="240" w:lineRule="auto"/>
    </w:pPr>
    <w:rPr>
      <w:rFonts w:ascii="Arial" w:eastAsia="Arial" w:hAnsi="Arial" w:cs="Arial"/>
      <w:b/>
      <w:bCs/>
      <w:kern w:val="0"/>
      <w:lang w:eastAsia="en-IN" w:bidi="hi-IN"/>
      <w14:ligatures w14:val="none"/>
    </w:rPr>
  </w:style>
  <w:style w:type="character" w:styleId="FootnoteReference">
    <w:name w:val="footnote reference"/>
    <w:uiPriority w:val="99"/>
    <w:semiHidden/>
    <w:unhideWhenUsed/>
    <w:rsid w:val="009F3B79"/>
    <w:rPr>
      <w:vertAlign w:val="superscript"/>
    </w:rPr>
  </w:style>
  <w:style w:type="paragraph" w:styleId="FootnoteText">
    <w:name w:val="footnote text"/>
    <w:link w:val="FootnoteTextChar"/>
    <w:uiPriority w:val="99"/>
    <w:semiHidden/>
    <w:unhideWhenUsed/>
    <w:rsid w:val="009F3B79"/>
    <w:pPr>
      <w:spacing w:after="0" w:line="240" w:lineRule="auto"/>
    </w:pPr>
    <w:rPr>
      <w:rFonts w:ascii="Arial" w:eastAsia="Arial" w:hAnsi="Arial" w:cs="Arial"/>
      <w:kern w:val="0"/>
      <w:sz w:val="20"/>
      <w:szCs w:val="20"/>
      <w:lang w:eastAsia="en-IN" w:bidi="hi-IN"/>
      <w14:ligatures w14:val="none"/>
    </w:rPr>
  </w:style>
  <w:style w:type="character" w:customStyle="1" w:styleId="FootnoteTextChar">
    <w:name w:val="Footnote Text Char"/>
    <w:basedOn w:val="DefaultParagraphFont"/>
    <w:link w:val="FootnoteText"/>
    <w:uiPriority w:val="99"/>
    <w:semiHidden/>
    <w:rsid w:val="009F3B79"/>
    <w:rPr>
      <w:rFonts w:ascii="Arial" w:eastAsia="Arial" w:hAnsi="Arial" w:cs="Arial"/>
      <w:kern w:val="0"/>
      <w:sz w:val="20"/>
      <w:szCs w:val="20"/>
      <w:lang w:eastAsia="en-IN" w:bidi="hi-IN"/>
      <w14:ligatures w14:val="none"/>
    </w:rPr>
  </w:style>
  <w:style w:type="character" w:styleId="EndnoteReference">
    <w:name w:val="endnote reference"/>
    <w:uiPriority w:val="99"/>
    <w:semiHidden/>
    <w:unhideWhenUsed/>
    <w:rsid w:val="009F3B79"/>
    <w:rPr>
      <w:vertAlign w:val="superscript"/>
    </w:rPr>
  </w:style>
  <w:style w:type="paragraph" w:styleId="EndnoteText">
    <w:name w:val="endnote text"/>
    <w:link w:val="EndnoteTextChar"/>
    <w:uiPriority w:val="99"/>
    <w:semiHidden/>
    <w:unhideWhenUsed/>
    <w:rsid w:val="009F3B79"/>
    <w:pPr>
      <w:spacing w:after="0" w:line="240" w:lineRule="auto"/>
    </w:pPr>
    <w:rPr>
      <w:rFonts w:ascii="Arial" w:eastAsia="Arial" w:hAnsi="Arial" w:cs="Arial"/>
      <w:kern w:val="0"/>
      <w:sz w:val="20"/>
      <w:szCs w:val="20"/>
      <w:lang w:eastAsia="en-IN" w:bidi="hi-IN"/>
      <w14:ligatures w14:val="none"/>
    </w:rPr>
  </w:style>
  <w:style w:type="character" w:customStyle="1" w:styleId="EndnoteTextChar">
    <w:name w:val="Endnote Text Char"/>
    <w:basedOn w:val="DefaultParagraphFont"/>
    <w:link w:val="EndnoteText"/>
    <w:uiPriority w:val="99"/>
    <w:semiHidden/>
    <w:rsid w:val="009F3B79"/>
    <w:rPr>
      <w:rFonts w:ascii="Arial" w:eastAsia="Arial" w:hAnsi="Arial" w:cs="Arial"/>
      <w:kern w:val="0"/>
      <w:sz w:val="20"/>
      <w:szCs w:val="20"/>
      <w:lang w:eastAsia="en-IN" w:bidi="hi-IN"/>
      <w14:ligatures w14:val="none"/>
    </w:rPr>
  </w:style>
  <w:style w:type="character" w:styleId="FollowedHyperlink">
    <w:name w:val="FollowedHyperlink"/>
    <w:basedOn w:val="DefaultParagraphFont"/>
    <w:uiPriority w:val="99"/>
    <w:semiHidden/>
    <w:unhideWhenUsed/>
    <w:rsid w:val="009F3B7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254480">
      <w:bodyDiv w:val="1"/>
      <w:marLeft w:val="0"/>
      <w:marRight w:val="0"/>
      <w:marTop w:val="0"/>
      <w:marBottom w:val="0"/>
      <w:divBdr>
        <w:top w:val="none" w:sz="0" w:space="0" w:color="auto"/>
        <w:left w:val="none" w:sz="0" w:space="0" w:color="auto"/>
        <w:bottom w:val="none" w:sz="0" w:space="0" w:color="auto"/>
        <w:right w:val="none" w:sz="0" w:space="0" w:color="auto"/>
      </w:divBdr>
    </w:div>
    <w:div w:id="177744433">
      <w:bodyDiv w:val="1"/>
      <w:marLeft w:val="0"/>
      <w:marRight w:val="0"/>
      <w:marTop w:val="0"/>
      <w:marBottom w:val="0"/>
      <w:divBdr>
        <w:top w:val="none" w:sz="0" w:space="0" w:color="auto"/>
        <w:left w:val="none" w:sz="0" w:space="0" w:color="auto"/>
        <w:bottom w:val="none" w:sz="0" w:space="0" w:color="auto"/>
        <w:right w:val="none" w:sz="0" w:space="0" w:color="auto"/>
      </w:divBdr>
    </w:div>
    <w:div w:id="187258239">
      <w:bodyDiv w:val="1"/>
      <w:marLeft w:val="0"/>
      <w:marRight w:val="0"/>
      <w:marTop w:val="0"/>
      <w:marBottom w:val="0"/>
      <w:divBdr>
        <w:top w:val="none" w:sz="0" w:space="0" w:color="auto"/>
        <w:left w:val="none" w:sz="0" w:space="0" w:color="auto"/>
        <w:bottom w:val="none" w:sz="0" w:space="0" w:color="auto"/>
        <w:right w:val="none" w:sz="0" w:space="0" w:color="auto"/>
      </w:divBdr>
    </w:div>
    <w:div w:id="665134514">
      <w:bodyDiv w:val="1"/>
      <w:marLeft w:val="0"/>
      <w:marRight w:val="0"/>
      <w:marTop w:val="0"/>
      <w:marBottom w:val="0"/>
      <w:divBdr>
        <w:top w:val="none" w:sz="0" w:space="0" w:color="auto"/>
        <w:left w:val="none" w:sz="0" w:space="0" w:color="auto"/>
        <w:bottom w:val="none" w:sz="0" w:space="0" w:color="auto"/>
        <w:right w:val="none" w:sz="0" w:space="0" w:color="auto"/>
      </w:divBdr>
    </w:div>
    <w:div w:id="691690823">
      <w:bodyDiv w:val="1"/>
      <w:marLeft w:val="0"/>
      <w:marRight w:val="0"/>
      <w:marTop w:val="0"/>
      <w:marBottom w:val="0"/>
      <w:divBdr>
        <w:top w:val="none" w:sz="0" w:space="0" w:color="auto"/>
        <w:left w:val="none" w:sz="0" w:space="0" w:color="auto"/>
        <w:bottom w:val="none" w:sz="0" w:space="0" w:color="auto"/>
        <w:right w:val="none" w:sz="0" w:space="0" w:color="auto"/>
      </w:divBdr>
    </w:div>
    <w:div w:id="820542097">
      <w:bodyDiv w:val="1"/>
      <w:marLeft w:val="0"/>
      <w:marRight w:val="0"/>
      <w:marTop w:val="0"/>
      <w:marBottom w:val="0"/>
      <w:divBdr>
        <w:top w:val="none" w:sz="0" w:space="0" w:color="auto"/>
        <w:left w:val="none" w:sz="0" w:space="0" w:color="auto"/>
        <w:bottom w:val="none" w:sz="0" w:space="0" w:color="auto"/>
        <w:right w:val="none" w:sz="0" w:space="0" w:color="auto"/>
      </w:divBdr>
    </w:div>
    <w:div w:id="1042242676">
      <w:bodyDiv w:val="1"/>
      <w:marLeft w:val="0"/>
      <w:marRight w:val="0"/>
      <w:marTop w:val="0"/>
      <w:marBottom w:val="0"/>
      <w:divBdr>
        <w:top w:val="none" w:sz="0" w:space="0" w:color="auto"/>
        <w:left w:val="none" w:sz="0" w:space="0" w:color="auto"/>
        <w:bottom w:val="none" w:sz="0" w:space="0" w:color="auto"/>
        <w:right w:val="none" w:sz="0" w:space="0" w:color="auto"/>
      </w:divBdr>
    </w:div>
    <w:div w:id="1050807050">
      <w:bodyDiv w:val="1"/>
      <w:marLeft w:val="0"/>
      <w:marRight w:val="0"/>
      <w:marTop w:val="0"/>
      <w:marBottom w:val="0"/>
      <w:divBdr>
        <w:top w:val="none" w:sz="0" w:space="0" w:color="auto"/>
        <w:left w:val="none" w:sz="0" w:space="0" w:color="auto"/>
        <w:bottom w:val="none" w:sz="0" w:space="0" w:color="auto"/>
        <w:right w:val="none" w:sz="0" w:space="0" w:color="auto"/>
      </w:divBdr>
    </w:div>
    <w:div w:id="1167792801">
      <w:bodyDiv w:val="1"/>
      <w:marLeft w:val="0"/>
      <w:marRight w:val="0"/>
      <w:marTop w:val="0"/>
      <w:marBottom w:val="0"/>
      <w:divBdr>
        <w:top w:val="none" w:sz="0" w:space="0" w:color="auto"/>
        <w:left w:val="none" w:sz="0" w:space="0" w:color="auto"/>
        <w:bottom w:val="none" w:sz="0" w:space="0" w:color="auto"/>
        <w:right w:val="none" w:sz="0" w:space="0" w:color="auto"/>
      </w:divBdr>
    </w:div>
    <w:div w:id="1287195271">
      <w:bodyDiv w:val="1"/>
      <w:marLeft w:val="0"/>
      <w:marRight w:val="0"/>
      <w:marTop w:val="0"/>
      <w:marBottom w:val="0"/>
      <w:divBdr>
        <w:top w:val="none" w:sz="0" w:space="0" w:color="auto"/>
        <w:left w:val="none" w:sz="0" w:space="0" w:color="auto"/>
        <w:bottom w:val="none" w:sz="0" w:space="0" w:color="auto"/>
        <w:right w:val="none" w:sz="0" w:space="0" w:color="auto"/>
      </w:divBdr>
    </w:div>
    <w:div w:id="1344629166">
      <w:bodyDiv w:val="1"/>
      <w:marLeft w:val="0"/>
      <w:marRight w:val="0"/>
      <w:marTop w:val="0"/>
      <w:marBottom w:val="0"/>
      <w:divBdr>
        <w:top w:val="none" w:sz="0" w:space="0" w:color="auto"/>
        <w:left w:val="none" w:sz="0" w:space="0" w:color="auto"/>
        <w:bottom w:val="none" w:sz="0" w:space="0" w:color="auto"/>
        <w:right w:val="none" w:sz="0" w:space="0" w:color="auto"/>
      </w:divBdr>
    </w:div>
    <w:div w:id="1398091594">
      <w:bodyDiv w:val="1"/>
      <w:marLeft w:val="0"/>
      <w:marRight w:val="0"/>
      <w:marTop w:val="0"/>
      <w:marBottom w:val="0"/>
      <w:divBdr>
        <w:top w:val="none" w:sz="0" w:space="0" w:color="auto"/>
        <w:left w:val="none" w:sz="0" w:space="0" w:color="auto"/>
        <w:bottom w:val="none" w:sz="0" w:space="0" w:color="auto"/>
        <w:right w:val="none" w:sz="0" w:space="0" w:color="auto"/>
      </w:divBdr>
    </w:div>
    <w:div w:id="1460805758">
      <w:bodyDiv w:val="1"/>
      <w:marLeft w:val="0"/>
      <w:marRight w:val="0"/>
      <w:marTop w:val="0"/>
      <w:marBottom w:val="0"/>
      <w:divBdr>
        <w:top w:val="none" w:sz="0" w:space="0" w:color="auto"/>
        <w:left w:val="none" w:sz="0" w:space="0" w:color="auto"/>
        <w:bottom w:val="none" w:sz="0" w:space="0" w:color="auto"/>
        <w:right w:val="none" w:sz="0" w:space="0" w:color="auto"/>
      </w:divBdr>
    </w:div>
    <w:div w:id="1498886943">
      <w:bodyDiv w:val="1"/>
      <w:marLeft w:val="0"/>
      <w:marRight w:val="0"/>
      <w:marTop w:val="0"/>
      <w:marBottom w:val="0"/>
      <w:divBdr>
        <w:top w:val="none" w:sz="0" w:space="0" w:color="auto"/>
        <w:left w:val="none" w:sz="0" w:space="0" w:color="auto"/>
        <w:bottom w:val="none" w:sz="0" w:space="0" w:color="auto"/>
        <w:right w:val="none" w:sz="0" w:space="0" w:color="auto"/>
      </w:divBdr>
    </w:div>
    <w:div w:id="1619950921">
      <w:bodyDiv w:val="1"/>
      <w:marLeft w:val="0"/>
      <w:marRight w:val="0"/>
      <w:marTop w:val="0"/>
      <w:marBottom w:val="0"/>
      <w:divBdr>
        <w:top w:val="none" w:sz="0" w:space="0" w:color="auto"/>
        <w:left w:val="none" w:sz="0" w:space="0" w:color="auto"/>
        <w:bottom w:val="none" w:sz="0" w:space="0" w:color="auto"/>
        <w:right w:val="none" w:sz="0" w:space="0" w:color="auto"/>
      </w:divBdr>
    </w:div>
    <w:div w:id="1631667542">
      <w:bodyDiv w:val="1"/>
      <w:marLeft w:val="0"/>
      <w:marRight w:val="0"/>
      <w:marTop w:val="0"/>
      <w:marBottom w:val="0"/>
      <w:divBdr>
        <w:top w:val="none" w:sz="0" w:space="0" w:color="auto"/>
        <w:left w:val="none" w:sz="0" w:space="0" w:color="auto"/>
        <w:bottom w:val="none" w:sz="0" w:space="0" w:color="auto"/>
        <w:right w:val="none" w:sz="0" w:space="0" w:color="auto"/>
      </w:divBdr>
    </w:div>
    <w:div w:id="1780489734">
      <w:bodyDiv w:val="1"/>
      <w:marLeft w:val="0"/>
      <w:marRight w:val="0"/>
      <w:marTop w:val="0"/>
      <w:marBottom w:val="0"/>
      <w:divBdr>
        <w:top w:val="none" w:sz="0" w:space="0" w:color="auto"/>
        <w:left w:val="none" w:sz="0" w:space="0" w:color="auto"/>
        <w:bottom w:val="none" w:sz="0" w:space="0" w:color="auto"/>
        <w:right w:val="none" w:sz="0" w:space="0" w:color="auto"/>
      </w:divBdr>
    </w:div>
    <w:div w:id="1937707233">
      <w:bodyDiv w:val="1"/>
      <w:marLeft w:val="0"/>
      <w:marRight w:val="0"/>
      <w:marTop w:val="0"/>
      <w:marBottom w:val="0"/>
      <w:divBdr>
        <w:top w:val="none" w:sz="0" w:space="0" w:color="auto"/>
        <w:left w:val="none" w:sz="0" w:space="0" w:color="auto"/>
        <w:bottom w:val="none" w:sz="0" w:space="0" w:color="auto"/>
        <w:right w:val="none" w:sz="0" w:space="0" w:color="auto"/>
      </w:divBdr>
    </w:div>
    <w:div w:id="2015451185">
      <w:bodyDiv w:val="1"/>
      <w:marLeft w:val="0"/>
      <w:marRight w:val="0"/>
      <w:marTop w:val="0"/>
      <w:marBottom w:val="0"/>
      <w:divBdr>
        <w:top w:val="none" w:sz="0" w:space="0" w:color="auto"/>
        <w:left w:val="none" w:sz="0" w:space="0" w:color="auto"/>
        <w:bottom w:val="none" w:sz="0" w:space="0" w:color="auto"/>
        <w:right w:val="none" w:sz="0" w:space="0" w:color="auto"/>
      </w:divBdr>
    </w:div>
    <w:div w:id="2023779720">
      <w:bodyDiv w:val="1"/>
      <w:marLeft w:val="0"/>
      <w:marRight w:val="0"/>
      <w:marTop w:val="0"/>
      <w:marBottom w:val="0"/>
      <w:divBdr>
        <w:top w:val="none" w:sz="0" w:space="0" w:color="auto"/>
        <w:left w:val="none" w:sz="0" w:space="0" w:color="auto"/>
        <w:bottom w:val="none" w:sz="0" w:space="0" w:color="auto"/>
        <w:right w:val="none" w:sz="0" w:space="0" w:color="auto"/>
      </w:divBdr>
    </w:div>
    <w:div w:id="2039623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c76ce46-357f-46de-88d6-77b9bbb83c46}" enabled="1" method="Privileged" siteId="{4e2c6054-71cb-48f1-bd6c-3a9705aca71b}" contentBits="0" removed="0"/>
</clbl:labelList>
</file>

<file path=docProps/app.xml><?xml version="1.0" encoding="utf-8"?>
<Properties xmlns="http://schemas.openxmlformats.org/officeDocument/2006/extended-properties" xmlns:vt="http://schemas.openxmlformats.org/officeDocument/2006/docPropsVTypes">
  <Template>Normal.dotm</Template>
  <TotalTime>56</TotalTime>
  <Pages>36</Pages>
  <Words>8055</Words>
  <Characters>45919</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Kandregula Abhiram</dc:creator>
  <cp:keywords/>
  <dc:description/>
  <cp:lastModifiedBy>Anurodh Saxena</cp:lastModifiedBy>
  <cp:revision>5</cp:revision>
  <dcterms:created xsi:type="dcterms:W3CDTF">2026-04-26T11:43:00Z</dcterms:created>
  <dcterms:modified xsi:type="dcterms:W3CDTF">2026-04-26T22:57:00Z</dcterms:modified>
</cp:coreProperties>
</file>