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1C" w:rsidRDefault="009B4FCE" w:rsidP="009B4FCE">
      <w:pPr>
        <w:jc w:val="center"/>
        <w:rPr>
          <w:b/>
          <w:sz w:val="36"/>
          <w:szCs w:val="36"/>
        </w:rPr>
      </w:pPr>
      <w:r w:rsidRPr="009B4FCE">
        <w:rPr>
          <w:b/>
          <w:sz w:val="36"/>
          <w:szCs w:val="36"/>
        </w:rPr>
        <w:t>Praktikumsaufgabe 7</w:t>
      </w:r>
    </w:p>
    <w:p w:rsidR="009B4FCE" w:rsidRDefault="009B4FCE" w:rsidP="009B4FCE">
      <w:pPr>
        <w:jc w:val="center"/>
        <w:rPr>
          <w:b/>
          <w:sz w:val="36"/>
          <w:szCs w:val="36"/>
        </w:rPr>
      </w:pPr>
    </w:p>
    <w:p w:rsidR="009B4FCE" w:rsidRPr="009B4FCE" w:rsidRDefault="009B4FCE" w:rsidP="009B4FCE">
      <w:pPr>
        <w:jc w:val="center"/>
        <w:rPr>
          <w:b/>
          <w:sz w:val="36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Pr="009B4FCE" w:rsidRDefault="009B4FCE" w:rsidP="009B4FCE">
      <w:pPr>
        <w:jc w:val="center"/>
        <w:rPr>
          <w:b/>
          <w:sz w:val="48"/>
          <w:szCs w:val="36"/>
        </w:rPr>
      </w:pPr>
      <w:r w:rsidRPr="009B4FCE">
        <w:rPr>
          <w:b/>
          <w:sz w:val="48"/>
          <w:szCs w:val="36"/>
        </w:rPr>
        <w:t>Aufbau Benchmark-Datenbank mit</w:t>
      </w:r>
      <w:r w:rsidRPr="009B4FCE">
        <w:rPr>
          <w:b/>
          <w:sz w:val="48"/>
          <w:szCs w:val="36"/>
        </w:rPr>
        <w:br/>
        <w:t>Leistungsmessungen</w:t>
      </w: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jc w:val="center"/>
        <w:rPr>
          <w:b/>
          <w:sz w:val="32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</w:p>
    <w:p w:rsidR="009B4FCE" w:rsidRDefault="009B4FCE" w:rsidP="009B4FCE">
      <w:pPr>
        <w:rPr>
          <w:sz w:val="28"/>
          <w:szCs w:val="36"/>
        </w:rPr>
      </w:pPr>
      <w:r>
        <w:rPr>
          <w:sz w:val="28"/>
          <w:szCs w:val="36"/>
        </w:rPr>
        <w:t>Fach: Datenbanken und Informationssysteme</w:t>
      </w:r>
    </w:p>
    <w:p w:rsidR="009B4FCE" w:rsidRDefault="009B4FCE" w:rsidP="009B4FCE">
      <w:pPr>
        <w:rPr>
          <w:sz w:val="28"/>
          <w:szCs w:val="36"/>
        </w:rPr>
      </w:pPr>
      <w:r>
        <w:rPr>
          <w:sz w:val="28"/>
          <w:szCs w:val="36"/>
        </w:rPr>
        <w:t>Semester: Wintersemester 15/16</w:t>
      </w:r>
    </w:p>
    <w:p w:rsidR="009B4FCE" w:rsidRDefault="009B4FCE" w:rsidP="009B4FCE">
      <w:pPr>
        <w:rPr>
          <w:sz w:val="28"/>
          <w:szCs w:val="36"/>
        </w:rPr>
      </w:pPr>
      <w:r>
        <w:rPr>
          <w:sz w:val="28"/>
          <w:szCs w:val="36"/>
        </w:rPr>
        <w:t xml:space="preserve">Von: André </w:t>
      </w:r>
      <w:proofErr w:type="spellStart"/>
      <w:r>
        <w:rPr>
          <w:sz w:val="28"/>
          <w:szCs w:val="36"/>
        </w:rPr>
        <w:t>Schlüß</w:t>
      </w:r>
      <w:proofErr w:type="spellEnd"/>
      <w:r>
        <w:rPr>
          <w:sz w:val="28"/>
          <w:szCs w:val="36"/>
        </w:rPr>
        <w:t xml:space="preserve">, Johannes </w:t>
      </w:r>
      <w:proofErr w:type="spellStart"/>
      <w:r>
        <w:rPr>
          <w:sz w:val="28"/>
          <w:szCs w:val="36"/>
        </w:rPr>
        <w:t>Nowack</w:t>
      </w:r>
      <w:proofErr w:type="spellEnd"/>
      <w:r>
        <w:rPr>
          <w:sz w:val="28"/>
          <w:szCs w:val="36"/>
        </w:rPr>
        <w:t>, Timo Knufmann</w:t>
      </w:r>
    </w:p>
    <w:p w:rsidR="009B4FCE" w:rsidRDefault="009B4FCE" w:rsidP="009B4FCE">
      <w:pPr>
        <w:rPr>
          <w:sz w:val="28"/>
          <w:szCs w:val="36"/>
        </w:rPr>
      </w:pPr>
    </w:p>
    <w:p w:rsidR="009B4FCE" w:rsidRPr="00F65714" w:rsidRDefault="00F65714" w:rsidP="009B4FCE">
      <w:pPr>
        <w:rPr>
          <w:b/>
          <w:sz w:val="32"/>
          <w:szCs w:val="36"/>
          <w:u w:val="single"/>
        </w:rPr>
      </w:pPr>
      <w:r>
        <w:rPr>
          <w:b/>
          <w:sz w:val="28"/>
          <w:szCs w:val="36"/>
          <w:u w:val="single"/>
        </w:rPr>
        <w:t>Teilaufgabe b</w:t>
      </w:r>
      <w:r w:rsidR="009B4FCE" w:rsidRPr="00F65714">
        <w:rPr>
          <w:b/>
          <w:sz w:val="28"/>
          <w:szCs w:val="36"/>
          <w:u w:val="single"/>
        </w:rPr>
        <w:t>): Schätzung der Größe für n-</w:t>
      </w:r>
      <w:proofErr w:type="spellStart"/>
      <w:r w:rsidR="009B4FCE" w:rsidRPr="00F65714">
        <w:rPr>
          <w:b/>
          <w:sz w:val="28"/>
          <w:szCs w:val="36"/>
          <w:u w:val="single"/>
        </w:rPr>
        <w:t>tps</w:t>
      </w:r>
      <w:proofErr w:type="spellEnd"/>
      <w:r w:rsidR="009B4FCE" w:rsidRPr="00F65714">
        <w:rPr>
          <w:b/>
          <w:sz w:val="28"/>
          <w:szCs w:val="36"/>
          <w:u w:val="single"/>
        </w:rPr>
        <w:t xml:space="preserve"> Datenbank</w:t>
      </w:r>
    </w:p>
    <w:p w:rsidR="00F65714" w:rsidRDefault="00F65714" w:rsidP="009B4FCE">
      <w:pPr>
        <w:rPr>
          <w:sz w:val="24"/>
          <w:szCs w:val="24"/>
        </w:rPr>
      </w:pPr>
      <w:r>
        <w:rPr>
          <w:sz w:val="24"/>
          <w:szCs w:val="24"/>
        </w:rPr>
        <w:t>Um eine ungefähre Schätzung der Größe der Datenbank vornehmen zu können, wurden als erstes die Größen der einzelnen Datentypen bestimmt. Diese wurden mittels der Dokumentation des Datenbanksystems ermittelt.</w:t>
      </w:r>
    </w:p>
    <w:p w:rsidR="00F65714" w:rsidRDefault="00F65714" w:rsidP="009B4FCE">
      <w:pPr>
        <w:rPr>
          <w:sz w:val="24"/>
          <w:szCs w:val="24"/>
        </w:rPr>
      </w:pPr>
      <w:r>
        <w:rPr>
          <w:sz w:val="24"/>
          <w:szCs w:val="24"/>
        </w:rPr>
        <w:t>Folgende Datentypen und –</w:t>
      </w:r>
      <w:proofErr w:type="spellStart"/>
      <w:r>
        <w:rPr>
          <w:sz w:val="24"/>
          <w:szCs w:val="24"/>
        </w:rPr>
        <w:t>größen</w:t>
      </w:r>
      <w:proofErr w:type="spellEnd"/>
      <w:r>
        <w:rPr>
          <w:sz w:val="24"/>
          <w:szCs w:val="24"/>
        </w:rPr>
        <w:t xml:space="preserve"> sind von Relevanz:</w:t>
      </w:r>
    </w:p>
    <w:p w:rsidR="00F65714" w:rsidRDefault="00F65714" w:rsidP="00F6571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Integer: 4 Byte</w:t>
      </w:r>
    </w:p>
    <w:p w:rsidR="00F65714" w:rsidRDefault="00F65714" w:rsidP="00F65714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-String: 2 Byte pro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. In den verwendeten Strings wurde UTF-8 als Kodierung gewählt. UTF-8 kann 1 – 4 Bytes groß sein. Es wird davon ausgegangen, dass nur Buchstaben, Zahlen und einfach</w:t>
      </w:r>
      <w:r w:rsidR="00E62DBE">
        <w:rPr>
          <w:sz w:val="24"/>
          <w:szCs w:val="24"/>
        </w:rPr>
        <w:t>e</w:t>
      </w:r>
      <w:r>
        <w:rPr>
          <w:sz w:val="24"/>
          <w:szCs w:val="24"/>
        </w:rPr>
        <w:t xml:space="preserve"> Sonderzeichen verwendet werden. Diese </w:t>
      </w:r>
      <w:r w:rsidR="00E62DBE">
        <w:rPr>
          <w:sz w:val="24"/>
          <w:szCs w:val="24"/>
        </w:rPr>
        <w:t xml:space="preserve">sind </w:t>
      </w:r>
      <w:r>
        <w:rPr>
          <w:sz w:val="24"/>
          <w:szCs w:val="24"/>
        </w:rPr>
        <w:t>in der „Basic Multilingual Plane“ von UTF-8</w:t>
      </w:r>
      <w:r w:rsidR="00E62DBE">
        <w:rPr>
          <w:sz w:val="24"/>
          <w:szCs w:val="24"/>
        </w:rPr>
        <w:t xml:space="preserve"> vorhanden</w:t>
      </w:r>
      <w:r>
        <w:rPr>
          <w:sz w:val="24"/>
          <w:szCs w:val="24"/>
        </w:rPr>
        <w:t>, welche 2 Byte groß ist.</w:t>
      </w:r>
    </w:p>
    <w:p w:rsidR="00E62DBE" w:rsidRDefault="00E62DBE" w:rsidP="00E62DBE">
      <w:pPr>
        <w:rPr>
          <w:sz w:val="24"/>
          <w:szCs w:val="24"/>
        </w:rPr>
      </w:pPr>
      <w:r>
        <w:rPr>
          <w:sz w:val="24"/>
          <w:szCs w:val="24"/>
        </w:rPr>
        <w:t>Diese Größen wurden mit der entsprechenden Anzahl in den jeweiligen Tabellen verrechnet, sodass sich die Größe pro Datensatz in einer Tabelle ergab. Anschließend wurde die Anzahl der Datensätze für n in den jeweiligen Tabellen mit einbezogen. Daraus ergibt sich folgende Tabelle:</w:t>
      </w:r>
    </w:p>
    <w:tbl>
      <w:tblPr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00"/>
        <w:gridCol w:w="1860"/>
        <w:gridCol w:w="1200"/>
        <w:gridCol w:w="1860"/>
        <w:gridCol w:w="1200"/>
      </w:tblGrid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Ein Datensatz: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Anzahl pro 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Größe für n:</w:t>
            </w: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Tabelle </w:t>
            </w:r>
            <w:proofErr w:type="spellStart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branches</w:t>
            </w:r>
            <w:proofErr w:type="spellEnd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</w:t>
            </w: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Tabelle </w:t>
            </w:r>
            <w:proofErr w:type="spellStart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accounts</w:t>
            </w:r>
            <w:proofErr w:type="spellEnd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100000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10000000</w:t>
            </w: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Tabelle </w:t>
            </w:r>
            <w:proofErr w:type="spellStart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tellers</w:t>
            </w:r>
            <w:proofErr w:type="spellEnd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1000</w:t>
            </w: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Tabelle </w:t>
            </w:r>
            <w:proofErr w:type="spellStart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history</w:t>
            </w:r>
            <w:proofErr w:type="spellEnd"/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D34F0" w:rsidRPr="00ED34F0" w:rsidTr="00ED34F0">
        <w:trPr>
          <w:trHeight w:val="28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n=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Gesamt in Kilobytes: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D34F0" w:rsidRPr="00ED34F0" w:rsidRDefault="00ED34F0" w:rsidP="00ED34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D34F0">
              <w:rPr>
                <w:rFonts w:ascii="Calibri" w:eastAsia="Times New Roman" w:hAnsi="Calibri" w:cs="Times New Roman"/>
                <w:color w:val="000000"/>
                <w:lang w:eastAsia="de-DE"/>
              </w:rPr>
              <w:t>9766,69922</w:t>
            </w:r>
          </w:p>
        </w:tc>
      </w:tr>
    </w:tbl>
    <w:p w:rsidR="00E62DBE" w:rsidRDefault="00E62DBE" w:rsidP="00E62DBE">
      <w:pPr>
        <w:rPr>
          <w:sz w:val="24"/>
          <w:szCs w:val="24"/>
        </w:rPr>
      </w:pPr>
    </w:p>
    <w:p w:rsidR="00E62DBE" w:rsidRDefault="00E62DBE" w:rsidP="00E62DBE">
      <w:pPr>
        <w:rPr>
          <w:sz w:val="24"/>
          <w:szCs w:val="24"/>
        </w:rPr>
      </w:pPr>
      <w:r>
        <w:rPr>
          <w:sz w:val="24"/>
          <w:szCs w:val="24"/>
        </w:rPr>
        <w:t xml:space="preserve">Wie unten rechts zu lesen, liegt die geschätzte Größe bei ca. </w:t>
      </w:r>
      <w:r w:rsidR="00ED34F0">
        <w:rPr>
          <w:b/>
          <w:sz w:val="24"/>
          <w:szCs w:val="24"/>
        </w:rPr>
        <w:t>9.800</w:t>
      </w:r>
      <w:r w:rsidRPr="00E62DBE">
        <w:rPr>
          <w:b/>
          <w:sz w:val="24"/>
          <w:szCs w:val="24"/>
        </w:rPr>
        <w:t xml:space="preserve"> Kilobyte</w:t>
      </w:r>
      <w:r w:rsidR="00336961">
        <w:rPr>
          <w:b/>
          <w:sz w:val="24"/>
          <w:szCs w:val="24"/>
        </w:rPr>
        <w:t>s</w:t>
      </w:r>
      <w:r w:rsidR="00DC5616">
        <w:rPr>
          <w:sz w:val="24"/>
          <w:szCs w:val="24"/>
        </w:rPr>
        <w:t xml:space="preserve"> für n = 1.</w:t>
      </w:r>
    </w:p>
    <w:p w:rsidR="00336961" w:rsidRDefault="00336961" w:rsidP="00E62DBE">
      <w:pPr>
        <w:rPr>
          <w:b/>
          <w:sz w:val="24"/>
          <w:szCs w:val="24"/>
        </w:rPr>
      </w:pPr>
    </w:p>
    <w:p w:rsidR="00336961" w:rsidRDefault="00336961" w:rsidP="00E62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Vergleich mit tatsächlicher Größe:</w:t>
      </w:r>
    </w:p>
    <w:p w:rsidR="00336961" w:rsidRDefault="00336961" w:rsidP="00E62DBE">
      <w:pPr>
        <w:rPr>
          <w:sz w:val="24"/>
          <w:szCs w:val="24"/>
        </w:rPr>
      </w:pPr>
      <w:r>
        <w:rPr>
          <w:sz w:val="24"/>
          <w:szCs w:val="24"/>
        </w:rPr>
        <w:t xml:space="preserve">Die tatsächliche Größe der Datenbank beträgt </w:t>
      </w:r>
      <w:r w:rsidR="008A27E1">
        <w:rPr>
          <w:sz w:val="24"/>
          <w:szCs w:val="24"/>
        </w:rPr>
        <w:t xml:space="preserve">ca. </w:t>
      </w:r>
      <w:r w:rsidRPr="00336961">
        <w:rPr>
          <w:b/>
          <w:sz w:val="24"/>
          <w:szCs w:val="24"/>
        </w:rPr>
        <w:t>14.440 Kilobytes</w:t>
      </w:r>
      <w:r>
        <w:rPr>
          <w:sz w:val="24"/>
          <w:szCs w:val="24"/>
        </w:rPr>
        <w:t xml:space="preserve">. Somit ist die tatsächliche Größe um </w:t>
      </w:r>
      <w:r w:rsidR="008A27E1">
        <w:rPr>
          <w:sz w:val="24"/>
          <w:szCs w:val="24"/>
        </w:rPr>
        <w:t xml:space="preserve">ca. 4.600 </w:t>
      </w:r>
      <w:r>
        <w:rPr>
          <w:sz w:val="24"/>
          <w:szCs w:val="24"/>
        </w:rPr>
        <w:t xml:space="preserve">Kilobytes kleiner. </w:t>
      </w:r>
    </w:p>
    <w:p w:rsidR="008A27E1" w:rsidRDefault="008A27E1" w:rsidP="00E62DBE">
      <w:pPr>
        <w:rPr>
          <w:sz w:val="24"/>
          <w:szCs w:val="24"/>
        </w:rPr>
      </w:pPr>
      <w:r>
        <w:rPr>
          <w:sz w:val="24"/>
          <w:szCs w:val="24"/>
        </w:rPr>
        <w:t xml:space="preserve">Bei der Ermittlung der Größe wurde als Engine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 xml:space="preserve"> verwendet. Nach Umstellung auf </w:t>
      </w:r>
      <w:proofErr w:type="spellStart"/>
      <w:r>
        <w:rPr>
          <w:sz w:val="24"/>
          <w:szCs w:val="24"/>
        </w:rPr>
        <w:t>MyISAM</w:t>
      </w:r>
      <w:proofErr w:type="spellEnd"/>
      <w:r>
        <w:rPr>
          <w:sz w:val="24"/>
          <w:szCs w:val="24"/>
        </w:rPr>
        <w:t xml:space="preserve"> betrug die Größe der Datenbank laut dem DBMS nur noch 11.880 Kilobyte. </w:t>
      </w:r>
    </w:p>
    <w:p w:rsidR="00336961" w:rsidRDefault="00D84168" w:rsidP="00E62DBE">
      <w:pPr>
        <w:rPr>
          <w:sz w:val="24"/>
          <w:szCs w:val="24"/>
        </w:rPr>
      </w:pPr>
      <w:r w:rsidRPr="00D84168">
        <w:rPr>
          <w:sz w:val="24"/>
          <w:szCs w:val="24"/>
        </w:rPr>
        <w:t xml:space="preserve">Dadurch, dass sich der Speicherplatzbedarf verändert hat, kann man schließen, dass die beiden </w:t>
      </w:r>
      <w:proofErr w:type="spellStart"/>
      <w:r w:rsidRPr="00D84168">
        <w:rPr>
          <w:sz w:val="24"/>
          <w:szCs w:val="24"/>
        </w:rPr>
        <w:t>Engines</w:t>
      </w:r>
      <w:proofErr w:type="spellEnd"/>
      <w:r w:rsidRPr="00D841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die Datenbank unterschiedlich verwalten und daher unterschiedlich viel </w:t>
      </w:r>
      <w:r>
        <w:rPr>
          <w:sz w:val="24"/>
          <w:szCs w:val="24"/>
          <w:u w:val="single"/>
        </w:rPr>
        <w:t>zusätzlichen</w:t>
      </w:r>
      <w:r>
        <w:rPr>
          <w:sz w:val="24"/>
          <w:szCs w:val="24"/>
        </w:rPr>
        <w:t xml:space="preserve"> Speicher benötigen.</w:t>
      </w:r>
    </w:p>
    <w:p w:rsidR="00D84168" w:rsidRDefault="00D84168" w:rsidP="00E62DBE">
      <w:pPr>
        <w:rPr>
          <w:sz w:val="24"/>
          <w:szCs w:val="24"/>
        </w:rPr>
      </w:pPr>
      <w:r>
        <w:rPr>
          <w:sz w:val="24"/>
          <w:szCs w:val="24"/>
        </w:rPr>
        <w:t>Implizit bedeutet das, dass generell zusätzlicher Speicher für die Verwaltung der Datenbanken benötigt wird, weshalb die tatsächliche Größe der Datenbank letztlich von der geschätzten abweicht.</w:t>
      </w:r>
    </w:p>
    <w:p w:rsidR="00D84168" w:rsidRDefault="00D84168" w:rsidP="00D841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Diese Verwaltung schließt beis</w:t>
      </w:r>
      <w:r>
        <w:rPr>
          <w:sz w:val="24"/>
          <w:szCs w:val="24"/>
        </w:rPr>
        <w:t xml:space="preserve">pielsweise </w:t>
      </w:r>
      <w:r>
        <w:rPr>
          <w:sz w:val="24"/>
          <w:szCs w:val="24"/>
        </w:rPr>
        <w:t>die</w:t>
      </w:r>
      <w:r>
        <w:rPr>
          <w:sz w:val="24"/>
          <w:szCs w:val="24"/>
        </w:rPr>
        <w:t xml:space="preserve"> Benutzer, Berechtigungen, Verwaltung der Primär- und Sekundärschlüssel usw</w:t>
      </w:r>
      <w:r>
        <w:rPr>
          <w:sz w:val="24"/>
          <w:szCs w:val="24"/>
        </w:rPr>
        <w:t>., ein</w:t>
      </w:r>
      <w:r>
        <w:rPr>
          <w:sz w:val="24"/>
          <w:szCs w:val="24"/>
        </w:rPr>
        <w:t>.</w:t>
      </w:r>
    </w:p>
    <w:p w:rsidR="00224DE9" w:rsidRDefault="00224DE9" w:rsidP="00D84168">
      <w:pPr>
        <w:rPr>
          <w:sz w:val="24"/>
          <w:szCs w:val="24"/>
        </w:rPr>
      </w:pPr>
    </w:p>
    <w:p w:rsidR="00F6130D" w:rsidRDefault="00F86D40" w:rsidP="00E62DBE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Teilaufgabe c): </w:t>
      </w:r>
      <w:r w:rsidR="00F6130D">
        <w:rPr>
          <w:b/>
          <w:sz w:val="28"/>
          <w:szCs w:val="24"/>
          <w:u w:val="single"/>
        </w:rPr>
        <w:t>Laufzeitoptimierungen</w:t>
      </w:r>
    </w:p>
    <w:p w:rsidR="00F6130D" w:rsidRDefault="00F6130D" w:rsidP="00F6130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 Messungen auf Entwicklermaschinen: ca. 1675 Sekunden für n = 10</w:t>
      </w:r>
    </w:p>
    <w:p w:rsidR="00F6130D" w:rsidRDefault="00F6130D" w:rsidP="00F6130D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Optimierung 1: Verwendung von „</w:t>
      </w:r>
      <w:proofErr w:type="spellStart"/>
      <w:r>
        <w:rPr>
          <w:b/>
          <w:sz w:val="24"/>
          <w:szCs w:val="24"/>
        </w:rPr>
        <w:t>Prepared</w:t>
      </w:r>
      <w:proofErr w:type="spellEnd"/>
      <w:r>
        <w:rPr>
          <w:b/>
          <w:sz w:val="24"/>
          <w:szCs w:val="24"/>
        </w:rPr>
        <w:t xml:space="preserve"> Statements“:</w:t>
      </w:r>
    </w:p>
    <w:p w:rsidR="00F6130D" w:rsidRDefault="00F6130D" w:rsidP="00F6130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Idee: Datenbank kennt den SQL-Ausdruck, nur noch Werte müssen übertragen werden</w:t>
      </w:r>
    </w:p>
    <w:p w:rsidR="00F6130D" w:rsidRDefault="00F6130D" w:rsidP="00F6130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Effekt:</w:t>
      </w:r>
    </w:p>
    <w:p w:rsidR="00F6130D" w:rsidRDefault="00F6130D" w:rsidP="00F6130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Weniger </w:t>
      </w:r>
      <w:proofErr w:type="spellStart"/>
      <w:r>
        <w:rPr>
          <w:sz w:val="24"/>
          <w:szCs w:val="24"/>
        </w:rPr>
        <w:t>Netzlast</w:t>
      </w:r>
      <w:proofErr w:type="spellEnd"/>
    </w:p>
    <w:p w:rsidR="00F6130D" w:rsidRDefault="00F6130D" w:rsidP="00F6130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Überprüfung der Syntax erfolgt nur noch einmal und nicht bei jedem SQL-Statement</w:t>
      </w:r>
    </w:p>
    <w:p w:rsidR="00F6130D" w:rsidRPr="00F6130D" w:rsidRDefault="00F6130D" w:rsidP="00F6130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Zeit für n = 10 auf gewertetem System: 1215,83 Sekunden</w:t>
      </w:r>
    </w:p>
    <w:p w:rsidR="00F6130D" w:rsidRDefault="00943847" w:rsidP="00F6130D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Optimierung 2</w:t>
      </w:r>
      <w:r w:rsidR="00F6130D">
        <w:rPr>
          <w:b/>
          <w:sz w:val="24"/>
          <w:szCs w:val="24"/>
        </w:rPr>
        <w:t>: Deaktivierung von „Auto-Commit“ im Quelltext</w:t>
      </w:r>
      <w:r w:rsidR="00F6130D">
        <w:rPr>
          <w:b/>
          <w:sz w:val="24"/>
          <w:szCs w:val="24"/>
        </w:rPr>
        <w:t>:</w:t>
      </w:r>
    </w:p>
    <w:p w:rsidR="00F6130D" w:rsidRPr="00F6130D" w:rsidRDefault="00F6130D" w:rsidP="00F6130D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Idee: DBMS verwendet Zwischenspeicher, sodass Änderungen noch nicht eingetragen werden. Dieser muss für jeden Commit neu angelegt werde</w:t>
      </w:r>
      <w:r w:rsidR="00943847">
        <w:rPr>
          <w:sz w:val="24"/>
          <w:szCs w:val="24"/>
        </w:rPr>
        <w:t xml:space="preserve">n. Beim Ausführen des </w:t>
      </w:r>
      <w:proofErr w:type="spellStart"/>
      <w:r w:rsidR="00943847">
        <w:rPr>
          <w:sz w:val="24"/>
          <w:szCs w:val="24"/>
        </w:rPr>
        <w:t>Commits</w:t>
      </w:r>
      <w:proofErr w:type="spellEnd"/>
      <w:r w:rsidR="00943847">
        <w:rPr>
          <w:sz w:val="24"/>
          <w:szCs w:val="24"/>
        </w:rPr>
        <w:t xml:space="preserve"> werden die Änderungen erst übernommen. </w:t>
      </w:r>
    </w:p>
    <w:p w:rsidR="00F6130D" w:rsidRPr="00943847" w:rsidRDefault="00F6130D" w:rsidP="00F6130D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Effekt: Durch Deaktivierun</w:t>
      </w:r>
      <w:r w:rsidR="00943847">
        <w:rPr>
          <w:sz w:val="24"/>
          <w:szCs w:val="24"/>
        </w:rPr>
        <w:t>g muss die Zwischenspeicherung nur einmalig für einen Haufen an Statements in die DB übernommen werden. Dadurch soll die Verarbeitung beschleunigt werden.</w:t>
      </w:r>
    </w:p>
    <w:p w:rsidR="00943847" w:rsidRPr="00943847" w:rsidRDefault="00943847" w:rsidP="00F6130D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Zeit für n = 10 auf gewertetem System: 412,567 Sekunden</w:t>
      </w:r>
    </w:p>
    <w:p w:rsidR="00943847" w:rsidRDefault="00943847" w:rsidP="00943847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Optimierung 3: Änderungen an Datenbankeinstellungen</w:t>
      </w:r>
    </w:p>
    <w:p w:rsidR="00943847" w:rsidRPr="00943847" w:rsidRDefault="00943847" w:rsidP="00943847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Idee: Veränderungen von Parametern der Datenbank, beispielsweise verschiedene Puffergrößen, Dateigrößen oder Deaktivierung des Transaktionslogs.</w:t>
      </w:r>
    </w:p>
    <w:p w:rsidR="003D7EC3" w:rsidRPr="003D7EC3" w:rsidRDefault="00943847" w:rsidP="00943847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Effekt: Dank mehr Ressourcen, die zur Verfügung stehen, können Vorgänge schneller bearbeitet werden.</w:t>
      </w:r>
      <w:bookmarkStart w:id="0" w:name="_GoBack"/>
      <w:bookmarkEnd w:id="0"/>
    </w:p>
    <w:p w:rsidR="00943847" w:rsidRPr="00943847" w:rsidRDefault="003D7EC3" w:rsidP="00943847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Zeit für n = 10 auf gewertetem System: 209,089</w:t>
      </w:r>
      <w:r w:rsidR="00943847">
        <w:rPr>
          <w:sz w:val="24"/>
          <w:szCs w:val="24"/>
        </w:rPr>
        <w:t xml:space="preserve"> </w:t>
      </w:r>
    </w:p>
    <w:p w:rsidR="00F6130D" w:rsidRPr="00F6130D" w:rsidRDefault="00F6130D" w:rsidP="00F6130D">
      <w:pPr>
        <w:rPr>
          <w:sz w:val="24"/>
          <w:szCs w:val="24"/>
        </w:rPr>
      </w:pPr>
    </w:p>
    <w:sectPr w:rsidR="00F6130D" w:rsidRPr="00F61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448D"/>
    <w:multiLevelType w:val="hybridMultilevel"/>
    <w:tmpl w:val="847E520C"/>
    <w:lvl w:ilvl="0" w:tplc="96E69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CE"/>
    <w:rsid w:val="00224DE9"/>
    <w:rsid w:val="00336961"/>
    <w:rsid w:val="003D7EC3"/>
    <w:rsid w:val="008A27E1"/>
    <w:rsid w:val="00943847"/>
    <w:rsid w:val="009B4FCE"/>
    <w:rsid w:val="00D84168"/>
    <w:rsid w:val="00DC5616"/>
    <w:rsid w:val="00E62DBE"/>
    <w:rsid w:val="00ED34F0"/>
    <w:rsid w:val="00F3401C"/>
    <w:rsid w:val="00F6130D"/>
    <w:rsid w:val="00F65714"/>
    <w:rsid w:val="00F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BBE1"/>
  <w15:chartTrackingRefBased/>
  <w15:docId w15:val="{6B617D0B-7500-4332-ABEA-28DD6B36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Knufmann</dc:creator>
  <cp:keywords/>
  <dc:description/>
  <cp:lastModifiedBy>Timo Knufmann</cp:lastModifiedBy>
  <cp:revision>7</cp:revision>
  <dcterms:created xsi:type="dcterms:W3CDTF">2015-11-26T08:00:00Z</dcterms:created>
  <dcterms:modified xsi:type="dcterms:W3CDTF">2015-11-26T10:11:00Z</dcterms:modified>
</cp:coreProperties>
</file>