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B763B" w14:textId="77777777" w:rsidR="00FF03A9" w:rsidRDefault="00000000">
      <w:pPr>
        <w:spacing w:before="1600" w:after="120"/>
        <w:jc w:val="center"/>
      </w:pPr>
      <w:r>
        <w:rPr>
          <w:b/>
          <w:bCs/>
          <w:color w:val="1F3864"/>
          <w:sz w:val="40"/>
          <w:szCs w:val="40"/>
        </w:rPr>
        <w:t>BlueScope AI Security Response - Hybrid Deployment Model (APIM Front Door)</w:t>
      </w:r>
    </w:p>
    <w:p w14:paraId="340387EE" w14:textId="77777777" w:rsidR="00FF03A9" w:rsidRDefault="00000000">
      <w:pPr>
        <w:spacing w:after="1200"/>
        <w:jc w:val="center"/>
      </w:pPr>
      <w:r>
        <w:rPr>
          <w:i/>
          <w:iCs/>
          <w:color w:val="595959"/>
          <w:sz w:val="24"/>
          <w:szCs w:val="24"/>
        </w:rPr>
        <w:t>Customer Security Response — Draft</w:t>
      </w:r>
    </w:p>
    <w:p w14:paraId="06828EC7" w14:textId="77777777" w:rsidR="00FF03A9" w:rsidRDefault="00000000">
      <w:pPr>
        <w:spacing w:after="160"/>
      </w:pPr>
      <w:r>
        <w:rPr>
          <w:b/>
          <w:bCs/>
          <w:color w:val="1F3864"/>
          <w:sz w:val="26"/>
          <w:szCs w:val="26"/>
        </w:rPr>
        <w:t>Table of Contents</w:t>
      </w:r>
    </w:p>
    <w:sdt>
      <w:sdtPr>
        <w:alias w:val="Table of Contents"/>
        <w:id w:val="489452820"/>
      </w:sdtPr>
      <w:sdtContent>
        <w:p w14:paraId="59AC2F8C" w14:textId="77777777" w:rsidR="00283F7D" w:rsidRDefault="00000000">
          <w:pPr>
            <w:pStyle w:val="TOC2"/>
            <w:tabs>
              <w:tab w:val="right" w:leader="dot" w:pos="10070"/>
            </w:tabs>
            <w:rPr>
              <w:noProof/>
            </w:rPr>
          </w:pPr>
          <w:r>
            <w:fldChar w:fldCharType="begin"/>
          </w:r>
          <w:r>
            <w:instrText>TOC \h \o "1-3"</w:instrText>
          </w:r>
          <w:r>
            <w:fldChar w:fldCharType="separate"/>
          </w:r>
          <w:hyperlink w:anchor="_Toc233638121" w:history="1">
            <w:r w:rsidR="00283F7D" w:rsidRPr="00A74809">
              <w:rPr>
                <w:rStyle w:val="Hyperlink"/>
                <w:noProof/>
              </w:rPr>
              <w:t>Scope</w:t>
            </w:r>
            <w:r w:rsidR="00283F7D">
              <w:rPr>
                <w:noProof/>
              </w:rPr>
              <w:tab/>
            </w:r>
            <w:r w:rsidR="00283F7D">
              <w:rPr>
                <w:noProof/>
              </w:rPr>
              <w:fldChar w:fldCharType="begin"/>
            </w:r>
            <w:r w:rsidR="00283F7D">
              <w:rPr>
                <w:noProof/>
              </w:rPr>
              <w:instrText xml:space="preserve"> PAGEREF _Toc233638121 \h </w:instrText>
            </w:r>
            <w:r w:rsidR="00283F7D">
              <w:rPr>
                <w:noProof/>
              </w:rPr>
            </w:r>
            <w:r w:rsidR="00283F7D">
              <w:rPr>
                <w:noProof/>
              </w:rPr>
              <w:fldChar w:fldCharType="separate"/>
            </w:r>
            <w:r w:rsidR="00283F7D">
              <w:rPr>
                <w:noProof/>
              </w:rPr>
              <w:t>1</w:t>
            </w:r>
            <w:r w:rsidR="00283F7D">
              <w:rPr>
                <w:noProof/>
              </w:rPr>
              <w:fldChar w:fldCharType="end"/>
            </w:r>
          </w:hyperlink>
        </w:p>
        <w:p w14:paraId="3DA90419" w14:textId="77777777" w:rsidR="00283F7D" w:rsidRDefault="00283F7D">
          <w:pPr>
            <w:pStyle w:val="TOC2"/>
            <w:tabs>
              <w:tab w:val="right" w:leader="dot" w:pos="10070"/>
            </w:tabs>
            <w:rPr>
              <w:noProof/>
            </w:rPr>
          </w:pPr>
          <w:hyperlink w:anchor="_Toc233638122" w:history="1">
            <w:r w:rsidRPr="00A74809">
              <w:rPr>
                <w:rStyle w:val="Hyperlink"/>
                <w:noProof/>
              </w:rPr>
              <w:t>Executive Summary</w:t>
            </w:r>
            <w:r>
              <w:rPr>
                <w:noProof/>
              </w:rPr>
              <w:tab/>
            </w:r>
            <w:r>
              <w:rPr>
                <w:noProof/>
              </w:rPr>
              <w:fldChar w:fldCharType="begin"/>
            </w:r>
            <w:r>
              <w:rPr>
                <w:noProof/>
              </w:rPr>
              <w:instrText xml:space="preserve"> PAGEREF _Toc233638122 \h </w:instrText>
            </w:r>
            <w:r>
              <w:rPr>
                <w:noProof/>
              </w:rPr>
            </w:r>
            <w:r>
              <w:rPr>
                <w:noProof/>
              </w:rPr>
              <w:fldChar w:fldCharType="separate"/>
            </w:r>
            <w:r>
              <w:rPr>
                <w:noProof/>
              </w:rPr>
              <w:t>1</w:t>
            </w:r>
            <w:r>
              <w:rPr>
                <w:noProof/>
              </w:rPr>
              <w:fldChar w:fldCharType="end"/>
            </w:r>
          </w:hyperlink>
        </w:p>
        <w:p w14:paraId="180EFEB0" w14:textId="77777777" w:rsidR="00283F7D" w:rsidRDefault="00283F7D">
          <w:pPr>
            <w:pStyle w:val="TOC2"/>
            <w:tabs>
              <w:tab w:val="right" w:leader="dot" w:pos="10070"/>
            </w:tabs>
            <w:rPr>
              <w:noProof/>
            </w:rPr>
          </w:pPr>
          <w:hyperlink w:anchor="_Toc233638123" w:history="1">
            <w:r w:rsidRPr="00A74809">
              <w:rPr>
                <w:rStyle w:val="Hyperlink"/>
                <w:noProof/>
              </w:rPr>
              <w:t>Hybrid Installation Summary</w:t>
            </w:r>
            <w:r>
              <w:rPr>
                <w:noProof/>
              </w:rPr>
              <w:tab/>
            </w:r>
            <w:r>
              <w:rPr>
                <w:noProof/>
              </w:rPr>
              <w:fldChar w:fldCharType="begin"/>
            </w:r>
            <w:r>
              <w:rPr>
                <w:noProof/>
              </w:rPr>
              <w:instrText xml:space="preserve"> PAGEREF _Toc233638123 \h </w:instrText>
            </w:r>
            <w:r>
              <w:rPr>
                <w:noProof/>
              </w:rPr>
            </w:r>
            <w:r>
              <w:rPr>
                <w:noProof/>
              </w:rPr>
              <w:fldChar w:fldCharType="separate"/>
            </w:r>
            <w:r>
              <w:rPr>
                <w:noProof/>
              </w:rPr>
              <w:t>1</w:t>
            </w:r>
            <w:r>
              <w:rPr>
                <w:noProof/>
              </w:rPr>
              <w:fldChar w:fldCharType="end"/>
            </w:r>
          </w:hyperlink>
        </w:p>
        <w:p w14:paraId="124D63FB" w14:textId="77777777" w:rsidR="00283F7D" w:rsidRDefault="00283F7D">
          <w:pPr>
            <w:pStyle w:val="TOC2"/>
            <w:tabs>
              <w:tab w:val="right" w:leader="dot" w:pos="10070"/>
            </w:tabs>
            <w:rPr>
              <w:noProof/>
            </w:rPr>
          </w:pPr>
          <w:hyperlink w:anchor="_Toc233638124" w:history="1">
            <w:r w:rsidRPr="00A74809">
              <w:rPr>
                <w:rStyle w:val="Hyperlink"/>
                <w:noProof/>
              </w:rPr>
              <w:t>Target Hardening Architecture — APIM + Entra OAuth Front Door</w:t>
            </w:r>
            <w:r>
              <w:rPr>
                <w:noProof/>
              </w:rPr>
              <w:tab/>
            </w:r>
            <w:r>
              <w:rPr>
                <w:noProof/>
              </w:rPr>
              <w:fldChar w:fldCharType="begin"/>
            </w:r>
            <w:r>
              <w:rPr>
                <w:noProof/>
              </w:rPr>
              <w:instrText xml:space="preserve"> PAGEREF _Toc233638124 \h </w:instrText>
            </w:r>
            <w:r>
              <w:rPr>
                <w:noProof/>
              </w:rPr>
            </w:r>
            <w:r>
              <w:rPr>
                <w:noProof/>
              </w:rPr>
              <w:fldChar w:fldCharType="separate"/>
            </w:r>
            <w:r>
              <w:rPr>
                <w:noProof/>
              </w:rPr>
              <w:t>1</w:t>
            </w:r>
            <w:r>
              <w:rPr>
                <w:noProof/>
              </w:rPr>
              <w:fldChar w:fldCharType="end"/>
            </w:r>
          </w:hyperlink>
        </w:p>
        <w:p w14:paraId="3E0156F2" w14:textId="77777777" w:rsidR="00283F7D" w:rsidRDefault="00283F7D">
          <w:pPr>
            <w:pStyle w:val="TOC3"/>
            <w:tabs>
              <w:tab w:val="right" w:leader="dot" w:pos="10070"/>
            </w:tabs>
            <w:rPr>
              <w:noProof/>
            </w:rPr>
          </w:pPr>
          <w:hyperlink w:anchor="_Toc233638125" w:history="1">
            <w:r w:rsidRPr="00A74809">
              <w:rPr>
                <w:rStyle w:val="Hyperlink"/>
                <w:noProof/>
              </w:rPr>
              <w:t>Request flow</w:t>
            </w:r>
            <w:r>
              <w:rPr>
                <w:noProof/>
              </w:rPr>
              <w:tab/>
            </w:r>
            <w:r>
              <w:rPr>
                <w:noProof/>
              </w:rPr>
              <w:fldChar w:fldCharType="begin"/>
            </w:r>
            <w:r>
              <w:rPr>
                <w:noProof/>
              </w:rPr>
              <w:instrText xml:space="preserve"> PAGEREF _Toc233638125 \h </w:instrText>
            </w:r>
            <w:r>
              <w:rPr>
                <w:noProof/>
              </w:rPr>
            </w:r>
            <w:r>
              <w:rPr>
                <w:noProof/>
              </w:rPr>
              <w:fldChar w:fldCharType="separate"/>
            </w:r>
            <w:r>
              <w:rPr>
                <w:noProof/>
              </w:rPr>
              <w:t>1</w:t>
            </w:r>
            <w:r>
              <w:rPr>
                <w:noProof/>
              </w:rPr>
              <w:fldChar w:fldCharType="end"/>
            </w:r>
          </w:hyperlink>
        </w:p>
        <w:p w14:paraId="547155AF" w14:textId="77777777" w:rsidR="00283F7D" w:rsidRDefault="00283F7D">
          <w:pPr>
            <w:pStyle w:val="TOC3"/>
            <w:tabs>
              <w:tab w:val="right" w:leader="dot" w:pos="10070"/>
            </w:tabs>
            <w:rPr>
              <w:noProof/>
            </w:rPr>
          </w:pPr>
          <w:hyperlink w:anchor="_Toc233638126" w:history="1">
            <w:r w:rsidRPr="00A74809">
              <w:rPr>
                <w:rStyle w:val="Hyperlink"/>
                <w:noProof/>
              </w:rPr>
              <w:t>Key properties</w:t>
            </w:r>
            <w:r>
              <w:rPr>
                <w:noProof/>
              </w:rPr>
              <w:tab/>
            </w:r>
            <w:r>
              <w:rPr>
                <w:noProof/>
              </w:rPr>
              <w:fldChar w:fldCharType="begin"/>
            </w:r>
            <w:r>
              <w:rPr>
                <w:noProof/>
              </w:rPr>
              <w:instrText xml:space="preserve"> PAGEREF _Toc233638126 \h </w:instrText>
            </w:r>
            <w:r>
              <w:rPr>
                <w:noProof/>
              </w:rPr>
            </w:r>
            <w:r>
              <w:rPr>
                <w:noProof/>
              </w:rPr>
              <w:fldChar w:fldCharType="separate"/>
            </w:r>
            <w:r>
              <w:rPr>
                <w:noProof/>
              </w:rPr>
              <w:t>1</w:t>
            </w:r>
            <w:r>
              <w:rPr>
                <w:noProof/>
              </w:rPr>
              <w:fldChar w:fldCharType="end"/>
            </w:r>
          </w:hyperlink>
        </w:p>
        <w:p w14:paraId="1AF0F743" w14:textId="77777777" w:rsidR="00283F7D" w:rsidRDefault="00283F7D">
          <w:pPr>
            <w:pStyle w:val="TOC3"/>
            <w:tabs>
              <w:tab w:val="right" w:leader="dot" w:pos="10070"/>
            </w:tabs>
            <w:rPr>
              <w:noProof/>
            </w:rPr>
          </w:pPr>
          <w:hyperlink w:anchor="_Toc233638127" w:history="1">
            <w:r w:rsidRPr="00A74809">
              <w:rPr>
                <w:rStyle w:val="Hyperlink"/>
                <w:noProof/>
              </w:rPr>
              <w:t>Implementation conditions (must be designed, built, and evidenced — not assumed)</w:t>
            </w:r>
            <w:r>
              <w:rPr>
                <w:noProof/>
              </w:rPr>
              <w:tab/>
            </w:r>
            <w:r>
              <w:rPr>
                <w:noProof/>
              </w:rPr>
              <w:fldChar w:fldCharType="begin"/>
            </w:r>
            <w:r>
              <w:rPr>
                <w:noProof/>
              </w:rPr>
              <w:instrText xml:space="preserve"> PAGEREF _Toc233638127 \h </w:instrText>
            </w:r>
            <w:r>
              <w:rPr>
                <w:noProof/>
              </w:rPr>
            </w:r>
            <w:r>
              <w:rPr>
                <w:noProof/>
              </w:rPr>
              <w:fldChar w:fldCharType="separate"/>
            </w:r>
            <w:r>
              <w:rPr>
                <w:noProof/>
              </w:rPr>
              <w:t>1</w:t>
            </w:r>
            <w:r>
              <w:rPr>
                <w:noProof/>
              </w:rPr>
              <w:fldChar w:fldCharType="end"/>
            </w:r>
          </w:hyperlink>
        </w:p>
        <w:p w14:paraId="294A9344" w14:textId="77777777" w:rsidR="00283F7D" w:rsidRDefault="00283F7D">
          <w:pPr>
            <w:pStyle w:val="TOC3"/>
            <w:tabs>
              <w:tab w:val="right" w:leader="dot" w:pos="10070"/>
            </w:tabs>
            <w:rPr>
              <w:noProof/>
            </w:rPr>
          </w:pPr>
          <w:hyperlink w:anchor="_Toc233638128" w:history="1">
            <w:r w:rsidRPr="00A74809">
              <w:rPr>
                <w:rStyle w:val="Hyperlink"/>
                <w:noProof/>
              </w:rPr>
              <w:t>Criteria uplift with the APIM front door</w:t>
            </w:r>
            <w:r>
              <w:rPr>
                <w:noProof/>
              </w:rPr>
              <w:tab/>
            </w:r>
            <w:r>
              <w:rPr>
                <w:noProof/>
              </w:rPr>
              <w:fldChar w:fldCharType="begin"/>
            </w:r>
            <w:r>
              <w:rPr>
                <w:noProof/>
              </w:rPr>
              <w:instrText xml:space="preserve"> PAGEREF _Toc233638128 \h </w:instrText>
            </w:r>
            <w:r>
              <w:rPr>
                <w:noProof/>
              </w:rPr>
            </w:r>
            <w:r>
              <w:rPr>
                <w:noProof/>
              </w:rPr>
              <w:fldChar w:fldCharType="separate"/>
            </w:r>
            <w:r>
              <w:rPr>
                <w:noProof/>
              </w:rPr>
              <w:t>1</w:t>
            </w:r>
            <w:r>
              <w:rPr>
                <w:noProof/>
              </w:rPr>
              <w:fldChar w:fldCharType="end"/>
            </w:r>
          </w:hyperlink>
        </w:p>
        <w:p w14:paraId="2D006DF2" w14:textId="77777777" w:rsidR="00283F7D" w:rsidRDefault="00283F7D">
          <w:pPr>
            <w:pStyle w:val="TOC2"/>
            <w:tabs>
              <w:tab w:val="right" w:leader="dot" w:pos="10070"/>
            </w:tabs>
            <w:rPr>
              <w:noProof/>
            </w:rPr>
          </w:pPr>
          <w:hyperlink w:anchor="_Toc233638129" w:history="1">
            <w:r w:rsidRPr="00A74809">
              <w:rPr>
                <w:rStyle w:val="Hyperlink"/>
                <w:noProof/>
              </w:rPr>
              <w:t>Response Legend</w:t>
            </w:r>
            <w:r>
              <w:rPr>
                <w:noProof/>
              </w:rPr>
              <w:tab/>
            </w:r>
            <w:r>
              <w:rPr>
                <w:noProof/>
              </w:rPr>
              <w:fldChar w:fldCharType="begin"/>
            </w:r>
            <w:r>
              <w:rPr>
                <w:noProof/>
              </w:rPr>
              <w:instrText xml:space="preserve"> PAGEREF _Toc233638129 \h </w:instrText>
            </w:r>
            <w:r>
              <w:rPr>
                <w:noProof/>
              </w:rPr>
            </w:r>
            <w:r>
              <w:rPr>
                <w:noProof/>
              </w:rPr>
              <w:fldChar w:fldCharType="separate"/>
            </w:r>
            <w:r>
              <w:rPr>
                <w:noProof/>
              </w:rPr>
              <w:t>1</w:t>
            </w:r>
            <w:r>
              <w:rPr>
                <w:noProof/>
              </w:rPr>
              <w:fldChar w:fldCharType="end"/>
            </w:r>
          </w:hyperlink>
        </w:p>
        <w:p w14:paraId="0486B961" w14:textId="77777777" w:rsidR="00283F7D" w:rsidRDefault="00283F7D">
          <w:pPr>
            <w:pStyle w:val="TOC2"/>
            <w:tabs>
              <w:tab w:val="right" w:leader="dot" w:pos="10070"/>
            </w:tabs>
            <w:rPr>
              <w:noProof/>
            </w:rPr>
          </w:pPr>
          <w:hyperlink w:anchor="_Toc233638130" w:history="1">
            <w:r w:rsidRPr="00A74809">
              <w:rPr>
                <w:rStyle w:val="Hyperlink"/>
                <w:noProof/>
              </w:rPr>
              <w:t>Responsibility Legend</w:t>
            </w:r>
            <w:r>
              <w:rPr>
                <w:noProof/>
              </w:rPr>
              <w:tab/>
            </w:r>
            <w:r>
              <w:rPr>
                <w:noProof/>
              </w:rPr>
              <w:fldChar w:fldCharType="begin"/>
            </w:r>
            <w:r>
              <w:rPr>
                <w:noProof/>
              </w:rPr>
              <w:instrText xml:space="preserve"> PAGEREF _Toc233638130 \h </w:instrText>
            </w:r>
            <w:r>
              <w:rPr>
                <w:noProof/>
              </w:rPr>
            </w:r>
            <w:r>
              <w:rPr>
                <w:noProof/>
              </w:rPr>
              <w:fldChar w:fldCharType="separate"/>
            </w:r>
            <w:r>
              <w:rPr>
                <w:noProof/>
              </w:rPr>
              <w:t>1</w:t>
            </w:r>
            <w:r>
              <w:rPr>
                <w:noProof/>
              </w:rPr>
              <w:fldChar w:fldCharType="end"/>
            </w:r>
          </w:hyperlink>
        </w:p>
        <w:p w14:paraId="3F827742" w14:textId="77777777" w:rsidR="00283F7D" w:rsidRDefault="00283F7D">
          <w:pPr>
            <w:pStyle w:val="TOC2"/>
            <w:tabs>
              <w:tab w:val="right" w:leader="dot" w:pos="10070"/>
            </w:tabs>
            <w:rPr>
              <w:noProof/>
            </w:rPr>
          </w:pPr>
          <w:hyperlink w:anchor="_Toc233638131" w:history="1">
            <w:r w:rsidRPr="00A74809">
              <w:rPr>
                <w:rStyle w:val="Hyperlink"/>
                <w:noProof/>
              </w:rPr>
              <w:t>Source Summary</w:t>
            </w:r>
            <w:r>
              <w:rPr>
                <w:noProof/>
              </w:rPr>
              <w:tab/>
            </w:r>
            <w:r>
              <w:rPr>
                <w:noProof/>
              </w:rPr>
              <w:fldChar w:fldCharType="begin"/>
            </w:r>
            <w:r>
              <w:rPr>
                <w:noProof/>
              </w:rPr>
              <w:instrText xml:space="preserve"> PAGEREF _Toc233638131 \h </w:instrText>
            </w:r>
            <w:r>
              <w:rPr>
                <w:noProof/>
              </w:rPr>
            </w:r>
            <w:r>
              <w:rPr>
                <w:noProof/>
              </w:rPr>
              <w:fldChar w:fldCharType="separate"/>
            </w:r>
            <w:r>
              <w:rPr>
                <w:noProof/>
              </w:rPr>
              <w:t>1</w:t>
            </w:r>
            <w:r>
              <w:rPr>
                <w:noProof/>
              </w:rPr>
              <w:fldChar w:fldCharType="end"/>
            </w:r>
          </w:hyperlink>
        </w:p>
        <w:p w14:paraId="0B260196" w14:textId="77777777" w:rsidR="00283F7D" w:rsidRDefault="00283F7D">
          <w:pPr>
            <w:pStyle w:val="TOC2"/>
            <w:tabs>
              <w:tab w:val="right" w:leader="dot" w:pos="10070"/>
            </w:tabs>
            <w:rPr>
              <w:noProof/>
            </w:rPr>
          </w:pPr>
          <w:hyperlink w:anchor="_Toc233638132" w:history="1">
            <w:r w:rsidRPr="00A74809">
              <w:rPr>
                <w:rStyle w:val="Hyperlink"/>
                <w:noProof/>
              </w:rPr>
              <w:t>Summary Table</w:t>
            </w:r>
            <w:r>
              <w:rPr>
                <w:noProof/>
              </w:rPr>
              <w:tab/>
            </w:r>
            <w:r>
              <w:rPr>
                <w:noProof/>
              </w:rPr>
              <w:fldChar w:fldCharType="begin"/>
            </w:r>
            <w:r>
              <w:rPr>
                <w:noProof/>
              </w:rPr>
              <w:instrText xml:space="preserve"> PAGEREF _Toc233638132 \h </w:instrText>
            </w:r>
            <w:r>
              <w:rPr>
                <w:noProof/>
              </w:rPr>
            </w:r>
            <w:r>
              <w:rPr>
                <w:noProof/>
              </w:rPr>
              <w:fldChar w:fldCharType="separate"/>
            </w:r>
            <w:r>
              <w:rPr>
                <w:noProof/>
              </w:rPr>
              <w:t>1</w:t>
            </w:r>
            <w:r>
              <w:rPr>
                <w:noProof/>
              </w:rPr>
              <w:fldChar w:fldCharType="end"/>
            </w:r>
          </w:hyperlink>
        </w:p>
        <w:p w14:paraId="4C178C77" w14:textId="77777777" w:rsidR="00283F7D" w:rsidRDefault="00283F7D">
          <w:pPr>
            <w:pStyle w:val="TOC3"/>
            <w:tabs>
              <w:tab w:val="right" w:leader="dot" w:pos="10070"/>
            </w:tabs>
            <w:rPr>
              <w:noProof/>
            </w:rPr>
          </w:pPr>
          <w:hyperlink w:anchor="_Toc233638133" w:history="1">
            <w:r w:rsidRPr="00A74809">
              <w:rPr>
                <w:rStyle w:val="Hyperlink"/>
                <w:noProof/>
              </w:rPr>
              <w:t>Detailed Summary Table</w:t>
            </w:r>
            <w:r>
              <w:rPr>
                <w:noProof/>
              </w:rPr>
              <w:tab/>
            </w:r>
            <w:r>
              <w:rPr>
                <w:noProof/>
              </w:rPr>
              <w:fldChar w:fldCharType="begin"/>
            </w:r>
            <w:r>
              <w:rPr>
                <w:noProof/>
              </w:rPr>
              <w:instrText xml:space="preserve"> PAGEREF _Toc233638133 \h </w:instrText>
            </w:r>
            <w:r>
              <w:rPr>
                <w:noProof/>
              </w:rPr>
            </w:r>
            <w:r>
              <w:rPr>
                <w:noProof/>
              </w:rPr>
              <w:fldChar w:fldCharType="separate"/>
            </w:r>
            <w:r>
              <w:rPr>
                <w:noProof/>
              </w:rPr>
              <w:t>1</w:t>
            </w:r>
            <w:r>
              <w:rPr>
                <w:noProof/>
              </w:rPr>
              <w:fldChar w:fldCharType="end"/>
            </w:r>
          </w:hyperlink>
        </w:p>
        <w:p w14:paraId="3E749B2E" w14:textId="77777777" w:rsidR="00283F7D" w:rsidRDefault="00283F7D">
          <w:pPr>
            <w:pStyle w:val="TOC2"/>
            <w:tabs>
              <w:tab w:val="right" w:leader="dot" w:pos="10070"/>
            </w:tabs>
            <w:rPr>
              <w:noProof/>
            </w:rPr>
          </w:pPr>
          <w:hyperlink w:anchor="_Toc233638134" w:history="1">
            <w:r w:rsidRPr="00A74809">
              <w:rPr>
                <w:rStyle w:val="Hyperlink"/>
                <w:noProof/>
              </w:rPr>
              <w:t>Response to Foundational Security Requirements</w:t>
            </w:r>
            <w:r>
              <w:rPr>
                <w:noProof/>
              </w:rPr>
              <w:tab/>
            </w:r>
            <w:r>
              <w:rPr>
                <w:noProof/>
              </w:rPr>
              <w:fldChar w:fldCharType="begin"/>
            </w:r>
            <w:r>
              <w:rPr>
                <w:noProof/>
              </w:rPr>
              <w:instrText xml:space="preserve"> PAGEREF _Toc233638134 \h </w:instrText>
            </w:r>
            <w:r>
              <w:rPr>
                <w:noProof/>
              </w:rPr>
            </w:r>
            <w:r>
              <w:rPr>
                <w:noProof/>
              </w:rPr>
              <w:fldChar w:fldCharType="separate"/>
            </w:r>
            <w:r>
              <w:rPr>
                <w:noProof/>
              </w:rPr>
              <w:t>1</w:t>
            </w:r>
            <w:r>
              <w:rPr>
                <w:noProof/>
              </w:rPr>
              <w:fldChar w:fldCharType="end"/>
            </w:r>
          </w:hyperlink>
        </w:p>
        <w:p w14:paraId="1A720769" w14:textId="77777777" w:rsidR="00283F7D" w:rsidRDefault="00283F7D">
          <w:pPr>
            <w:pStyle w:val="TOC3"/>
            <w:tabs>
              <w:tab w:val="right" w:leader="dot" w:pos="10070"/>
            </w:tabs>
            <w:rPr>
              <w:noProof/>
            </w:rPr>
          </w:pPr>
          <w:hyperlink w:anchor="_Toc233638135" w:history="1">
            <w:r w:rsidRPr="00A74809">
              <w:rPr>
                <w:rStyle w:val="Hyperlink"/>
                <w:noProof/>
              </w:rPr>
              <w:t>SEC-FR-01</w:t>
            </w:r>
            <w:r>
              <w:rPr>
                <w:noProof/>
              </w:rPr>
              <w:tab/>
            </w:r>
            <w:r>
              <w:rPr>
                <w:noProof/>
              </w:rPr>
              <w:fldChar w:fldCharType="begin"/>
            </w:r>
            <w:r>
              <w:rPr>
                <w:noProof/>
              </w:rPr>
              <w:instrText xml:space="preserve"> PAGEREF _Toc233638135 \h </w:instrText>
            </w:r>
            <w:r>
              <w:rPr>
                <w:noProof/>
              </w:rPr>
            </w:r>
            <w:r>
              <w:rPr>
                <w:noProof/>
              </w:rPr>
              <w:fldChar w:fldCharType="separate"/>
            </w:r>
            <w:r>
              <w:rPr>
                <w:noProof/>
              </w:rPr>
              <w:t>1</w:t>
            </w:r>
            <w:r>
              <w:rPr>
                <w:noProof/>
              </w:rPr>
              <w:fldChar w:fldCharType="end"/>
            </w:r>
          </w:hyperlink>
        </w:p>
        <w:p w14:paraId="2392F680" w14:textId="77777777" w:rsidR="00283F7D" w:rsidRDefault="00283F7D">
          <w:pPr>
            <w:pStyle w:val="TOC3"/>
            <w:tabs>
              <w:tab w:val="right" w:leader="dot" w:pos="10070"/>
            </w:tabs>
            <w:rPr>
              <w:noProof/>
            </w:rPr>
          </w:pPr>
          <w:hyperlink w:anchor="_Toc233638136" w:history="1">
            <w:r w:rsidRPr="00A74809">
              <w:rPr>
                <w:rStyle w:val="Hyperlink"/>
                <w:noProof/>
              </w:rPr>
              <w:t>SEC-FR-02</w:t>
            </w:r>
            <w:r>
              <w:rPr>
                <w:noProof/>
              </w:rPr>
              <w:tab/>
            </w:r>
            <w:r>
              <w:rPr>
                <w:noProof/>
              </w:rPr>
              <w:fldChar w:fldCharType="begin"/>
            </w:r>
            <w:r>
              <w:rPr>
                <w:noProof/>
              </w:rPr>
              <w:instrText xml:space="preserve"> PAGEREF _Toc233638136 \h </w:instrText>
            </w:r>
            <w:r>
              <w:rPr>
                <w:noProof/>
              </w:rPr>
            </w:r>
            <w:r>
              <w:rPr>
                <w:noProof/>
              </w:rPr>
              <w:fldChar w:fldCharType="separate"/>
            </w:r>
            <w:r>
              <w:rPr>
                <w:noProof/>
              </w:rPr>
              <w:t>1</w:t>
            </w:r>
            <w:r>
              <w:rPr>
                <w:noProof/>
              </w:rPr>
              <w:fldChar w:fldCharType="end"/>
            </w:r>
          </w:hyperlink>
        </w:p>
        <w:p w14:paraId="58075E8C" w14:textId="77777777" w:rsidR="00283F7D" w:rsidRDefault="00283F7D">
          <w:pPr>
            <w:pStyle w:val="TOC3"/>
            <w:tabs>
              <w:tab w:val="right" w:leader="dot" w:pos="10070"/>
            </w:tabs>
            <w:rPr>
              <w:noProof/>
            </w:rPr>
          </w:pPr>
          <w:hyperlink w:anchor="_Toc233638137" w:history="1">
            <w:r w:rsidRPr="00A74809">
              <w:rPr>
                <w:rStyle w:val="Hyperlink"/>
                <w:noProof/>
              </w:rPr>
              <w:t>SEC-FR-03</w:t>
            </w:r>
            <w:r>
              <w:rPr>
                <w:noProof/>
              </w:rPr>
              <w:tab/>
            </w:r>
            <w:r>
              <w:rPr>
                <w:noProof/>
              </w:rPr>
              <w:fldChar w:fldCharType="begin"/>
            </w:r>
            <w:r>
              <w:rPr>
                <w:noProof/>
              </w:rPr>
              <w:instrText xml:space="preserve"> PAGEREF _Toc233638137 \h </w:instrText>
            </w:r>
            <w:r>
              <w:rPr>
                <w:noProof/>
              </w:rPr>
            </w:r>
            <w:r>
              <w:rPr>
                <w:noProof/>
              </w:rPr>
              <w:fldChar w:fldCharType="separate"/>
            </w:r>
            <w:r>
              <w:rPr>
                <w:noProof/>
              </w:rPr>
              <w:t>1</w:t>
            </w:r>
            <w:r>
              <w:rPr>
                <w:noProof/>
              </w:rPr>
              <w:fldChar w:fldCharType="end"/>
            </w:r>
          </w:hyperlink>
        </w:p>
        <w:p w14:paraId="2DC2F6BB" w14:textId="77777777" w:rsidR="00283F7D" w:rsidRDefault="00283F7D">
          <w:pPr>
            <w:pStyle w:val="TOC3"/>
            <w:tabs>
              <w:tab w:val="right" w:leader="dot" w:pos="10070"/>
            </w:tabs>
            <w:rPr>
              <w:noProof/>
            </w:rPr>
          </w:pPr>
          <w:hyperlink w:anchor="_Toc233638138" w:history="1">
            <w:r w:rsidRPr="00A74809">
              <w:rPr>
                <w:rStyle w:val="Hyperlink"/>
                <w:noProof/>
              </w:rPr>
              <w:t>SEC-FR-04</w:t>
            </w:r>
            <w:r>
              <w:rPr>
                <w:noProof/>
              </w:rPr>
              <w:tab/>
            </w:r>
            <w:r>
              <w:rPr>
                <w:noProof/>
              </w:rPr>
              <w:fldChar w:fldCharType="begin"/>
            </w:r>
            <w:r>
              <w:rPr>
                <w:noProof/>
              </w:rPr>
              <w:instrText xml:space="preserve"> PAGEREF _Toc233638138 \h </w:instrText>
            </w:r>
            <w:r>
              <w:rPr>
                <w:noProof/>
              </w:rPr>
            </w:r>
            <w:r>
              <w:rPr>
                <w:noProof/>
              </w:rPr>
              <w:fldChar w:fldCharType="separate"/>
            </w:r>
            <w:r>
              <w:rPr>
                <w:noProof/>
              </w:rPr>
              <w:t>1</w:t>
            </w:r>
            <w:r>
              <w:rPr>
                <w:noProof/>
              </w:rPr>
              <w:fldChar w:fldCharType="end"/>
            </w:r>
          </w:hyperlink>
        </w:p>
        <w:p w14:paraId="2B801D8E" w14:textId="77777777" w:rsidR="00283F7D" w:rsidRDefault="00283F7D">
          <w:pPr>
            <w:pStyle w:val="TOC3"/>
            <w:tabs>
              <w:tab w:val="right" w:leader="dot" w:pos="10070"/>
            </w:tabs>
            <w:rPr>
              <w:noProof/>
            </w:rPr>
          </w:pPr>
          <w:hyperlink w:anchor="_Toc233638139" w:history="1">
            <w:r w:rsidRPr="00A74809">
              <w:rPr>
                <w:rStyle w:val="Hyperlink"/>
                <w:noProof/>
              </w:rPr>
              <w:t>SEC-FR-05</w:t>
            </w:r>
            <w:r>
              <w:rPr>
                <w:noProof/>
              </w:rPr>
              <w:tab/>
            </w:r>
            <w:r>
              <w:rPr>
                <w:noProof/>
              </w:rPr>
              <w:fldChar w:fldCharType="begin"/>
            </w:r>
            <w:r>
              <w:rPr>
                <w:noProof/>
              </w:rPr>
              <w:instrText xml:space="preserve"> PAGEREF _Toc233638139 \h </w:instrText>
            </w:r>
            <w:r>
              <w:rPr>
                <w:noProof/>
              </w:rPr>
            </w:r>
            <w:r>
              <w:rPr>
                <w:noProof/>
              </w:rPr>
              <w:fldChar w:fldCharType="separate"/>
            </w:r>
            <w:r>
              <w:rPr>
                <w:noProof/>
              </w:rPr>
              <w:t>1</w:t>
            </w:r>
            <w:r>
              <w:rPr>
                <w:noProof/>
              </w:rPr>
              <w:fldChar w:fldCharType="end"/>
            </w:r>
          </w:hyperlink>
        </w:p>
        <w:p w14:paraId="6CFA9E36" w14:textId="77777777" w:rsidR="00283F7D" w:rsidRDefault="00283F7D">
          <w:pPr>
            <w:pStyle w:val="TOC3"/>
            <w:tabs>
              <w:tab w:val="right" w:leader="dot" w:pos="10070"/>
            </w:tabs>
            <w:rPr>
              <w:noProof/>
            </w:rPr>
          </w:pPr>
          <w:hyperlink w:anchor="_Toc233638140" w:history="1">
            <w:r w:rsidRPr="00A74809">
              <w:rPr>
                <w:rStyle w:val="Hyperlink"/>
                <w:noProof/>
              </w:rPr>
              <w:t>SEC-FR-06</w:t>
            </w:r>
            <w:r>
              <w:rPr>
                <w:noProof/>
              </w:rPr>
              <w:tab/>
            </w:r>
            <w:r>
              <w:rPr>
                <w:noProof/>
              </w:rPr>
              <w:fldChar w:fldCharType="begin"/>
            </w:r>
            <w:r>
              <w:rPr>
                <w:noProof/>
              </w:rPr>
              <w:instrText xml:space="preserve"> PAGEREF _Toc233638140 \h </w:instrText>
            </w:r>
            <w:r>
              <w:rPr>
                <w:noProof/>
              </w:rPr>
            </w:r>
            <w:r>
              <w:rPr>
                <w:noProof/>
              </w:rPr>
              <w:fldChar w:fldCharType="separate"/>
            </w:r>
            <w:r>
              <w:rPr>
                <w:noProof/>
              </w:rPr>
              <w:t>1</w:t>
            </w:r>
            <w:r>
              <w:rPr>
                <w:noProof/>
              </w:rPr>
              <w:fldChar w:fldCharType="end"/>
            </w:r>
          </w:hyperlink>
        </w:p>
        <w:p w14:paraId="65945E59" w14:textId="77777777" w:rsidR="00283F7D" w:rsidRDefault="00283F7D">
          <w:pPr>
            <w:pStyle w:val="TOC3"/>
            <w:tabs>
              <w:tab w:val="right" w:leader="dot" w:pos="10070"/>
            </w:tabs>
            <w:rPr>
              <w:noProof/>
            </w:rPr>
          </w:pPr>
          <w:hyperlink w:anchor="_Toc233638141" w:history="1">
            <w:r w:rsidRPr="00A74809">
              <w:rPr>
                <w:rStyle w:val="Hyperlink"/>
                <w:noProof/>
              </w:rPr>
              <w:t>SEC-FR-07</w:t>
            </w:r>
            <w:r>
              <w:rPr>
                <w:noProof/>
              </w:rPr>
              <w:tab/>
            </w:r>
            <w:r>
              <w:rPr>
                <w:noProof/>
              </w:rPr>
              <w:fldChar w:fldCharType="begin"/>
            </w:r>
            <w:r>
              <w:rPr>
                <w:noProof/>
              </w:rPr>
              <w:instrText xml:space="preserve"> PAGEREF _Toc233638141 \h </w:instrText>
            </w:r>
            <w:r>
              <w:rPr>
                <w:noProof/>
              </w:rPr>
            </w:r>
            <w:r>
              <w:rPr>
                <w:noProof/>
              </w:rPr>
              <w:fldChar w:fldCharType="separate"/>
            </w:r>
            <w:r>
              <w:rPr>
                <w:noProof/>
              </w:rPr>
              <w:t>1</w:t>
            </w:r>
            <w:r>
              <w:rPr>
                <w:noProof/>
              </w:rPr>
              <w:fldChar w:fldCharType="end"/>
            </w:r>
          </w:hyperlink>
        </w:p>
        <w:p w14:paraId="07F4695B" w14:textId="77777777" w:rsidR="00283F7D" w:rsidRDefault="00283F7D">
          <w:pPr>
            <w:pStyle w:val="TOC3"/>
            <w:tabs>
              <w:tab w:val="right" w:leader="dot" w:pos="10070"/>
            </w:tabs>
            <w:rPr>
              <w:noProof/>
            </w:rPr>
          </w:pPr>
          <w:hyperlink w:anchor="_Toc233638142" w:history="1">
            <w:r w:rsidRPr="00A74809">
              <w:rPr>
                <w:rStyle w:val="Hyperlink"/>
                <w:noProof/>
              </w:rPr>
              <w:t>SEC-FR-08</w:t>
            </w:r>
            <w:r>
              <w:rPr>
                <w:noProof/>
              </w:rPr>
              <w:tab/>
            </w:r>
            <w:r>
              <w:rPr>
                <w:noProof/>
              </w:rPr>
              <w:fldChar w:fldCharType="begin"/>
            </w:r>
            <w:r>
              <w:rPr>
                <w:noProof/>
              </w:rPr>
              <w:instrText xml:space="preserve"> PAGEREF _Toc233638142 \h </w:instrText>
            </w:r>
            <w:r>
              <w:rPr>
                <w:noProof/>
              </w:rPr>
            </w:r>
            <w:r>
              <w:rPr>
                <w:noProof/>
              </w:rPr>
              <w:fldChar w:fldCharType="separate"/>
            </w:r>
            <w:r>
              <w:rPr>
                <w:noProof/>
              </w:rPr>
              <w:t>1</w:t>
            </w:r>
            <w:r>
              <w:rPr>
                <w:noProof/>
              </w:rPr>
              <w:fldChar w:fldCharType="end"/>
            </w:r>
          </w:hyperlink>
        </w:p>
        <w:p w14:paraId="467A868C" w14:textId="77777777" w:rsidR="00283F7D" w:rsidRDefault="00283F7D">
          <w:pPr>
            <w:pStyle w:val="TOC3"/>
            <w:tabs>
              <w:tab w:val="right" w:leader="dot" w:pos="10070"/>
            </w:tabs>
            <w:rPr>
              <w:noProof/>
            </w:rPr>
          </w:pPr>
          <w:hyperlink w:anchor="_Toc233638143" w:history="1">
            <w:r w:rsidRPr="00A74809">
              <w:rPr>
                <w:rStyle w:val="Hyperlink"/>
                <w:noProof/>
              </w:rPr>
              <w:t>SEC-FR-09</w:t>
            </w:r>
            <w:r>
              <w:rPr>
                <w:noProof/>
              </w:rPr>
              <w:tab/>
            </w:r>
            <w:r>
              <w:rPr>
                <w:noProof/>
              </w:rPr>
              <w:fldChar w:fldCharType="begin"/>
            </w:r>
            <w:r>
              <w:rPr>
                <w:noProof/>
              </w:rPr>
              <w:instrText xml:space="preserve"> PAGEREF _Toc233638143 \h </w:instrText>
            </w:r>
            <w:r>
              <w:rPr>
                <w:noProof/>
              </w:rPr>
            </w:r>
            <w:r>
              <w:rPr>
                <w:noProof/>
              </w:rPr>
              <w:fldChar w:fldCharType="separate"/>
            </w:r>
            <w:r>
              <w:rPr>
                <w:noProof/>
              </w:rPr>
              <w:t>1</w:t>
            </w:r>
            <w:r>
              <w:rPr>
                <w:noProof/>
              </w:rPr>
              <w:fldChar w:fldCharType="end"/>
            </w:r>
          </w:hyperlink>
        </w:p>
        <w:p w14:paraId="6588956E" w14:textId="77777777" w:rsidR="00283F7D" w:rsidRDefault="00283F7D">
          <w:pPr>
            <w:pStyle w:val="TOC3"/>
            <w:tabs>
              <w:tab w:val="right" w:leader="dot" w:pos="10070"/>
            </w:tabs>
            <w:rPr>
              <w:noProof/>
            </w:rPr>
          </w:pPr>
          <w:hyperlink w:anchor="_Toc233638144" w:history="1">
            <w:r w:rsidRPr="00A74809">
              <w:rPr>
                <w:rStyle w:val="Hyperlink"/>
                <w:noProof/>
              </w:rPr>
              <w:t>SEC-FR-10</w:t>
            </w:r>
            <w:r>
              <w:rPr>
                <w:noProof/>
              </w:rPr>
              <w:tab/>
            </w:r>
            <w:r>
              <w:rPr>
                <w:noProof/>
              </w:rPr>
              <w:fldChar w:fldCharType="begin"/>
            </w:r>
            <w:r>
              <w:rPr>
                <w:noProof/>
              </w:rPr>
              <w:instrText xml:space="preserve"> PAGEREF _Toc233638144 \h </w:instrText>
            </w:r>
            <w:r>
              <w:rPr>
                <w:noProof/>
              </w:rPr>
            </w:r>
            <w:r>
              <w:rPr>
                <w:noProof/>
              </w:rPr>
              <w:fldChar w:fldCharType="separate"/>
            </w:r>
            <w:r>
              <w:rPr>
                <w:noProof/>
              </w:rPr>
              <w:t>1</w:t>
            </w:r>
            <w:r>
              <w:rPr>
                <w:noProof/>
              </w:rPr>
              <w:fldChar w:fldCharType="end"/>
            </w:r>
          </w:hyperlink>
        </w:p>
        <w:p w14:paraId="43D97E5E" w14:textId="77777777" w:rsidR="00283F7D" w:rsidRDefault="00283F7D">
          <w:pPr>
            <w:pStyle w:val="TOC3"/>
            <w:tabs>
              <w:tab w:val="right" w:leader="dot" w:pos="10070"/>
            </w:tabs>
            <w:rPr>
              <w:noProof/>
            </w:rPr>
          </w:pPr>
          <w:hyperlink w:anchor="_Toc233638145" w:history="1">
            <w:r w:rsidRPr="00A74809">
              <w:rPr>
                <w:rStyle w:val="Hyperlink"/>
                <w:noProof/>
              </w:rPr>
              <w:t>SEC-FR-11</w:t>
            </w:r>
            <w:r>
              <w:rPr>
                <w:noProof/>
              </w:rPr>
              <w:tab/>
            </w:r>
            <w:r>
              <w:rPr>
                <w:noProof/>
              </w:rPr>
              <w:fldChar w:fldCharType="begin"/>
            </w:r>
            <w:r>
              <w:rPr>
                <w:noProof/>
              </w:rPr>
              <w:instrText xml:space="preserve"> PAGEREF _Toc233638145 \h </w:instrText>
            </w:r>
            <w:r>
              <w:rPr>
                <w:noProof/>
              </w:rPr>
            </w:r>
            <w:r>
              <w:rPr>
                <w:noProof/>
              </w:rPr>
              <w:fldChar w:fldCharType="separate"/>
            </w:r>
            <w:r>
              <w:rPr>
                <w:noProof/>
              </w:rPr>
              <w:t>1</w:t>
            </w:r>
            <w:r>
              <w:rPr>
                <w:noProof/>
              </w:rPr>
              <w:fldChar w:fldCharType="end"/>
            </w:r>
          </w:hyperlink>
        </w:p>
        <w:p w14:paraId="09D1BB16" w14:textId="77777777" w:rsidR="00283F7D" w:rsidRDefault="00283F7D">
          <w:pPr>
            <w:pStyle w:val="TOC3"/>
            <w:tabs>
              <w:tab w:val="right" w:leader="dot" w:pos="10070"/>
            </w:tabs>
            <w:rPr>
              <w:noProof/>
            </w:rPr>
          </w:pPr>
          <w:hyperlink w:anchor="_Toc233638146" w:history="1">
            <w:r w:rsidRPr="00A74809">
              <w:rPr>
                <w:rStyle w:val="Hyperlink"/>
                <w:noProof/>
              </w:rPr>
              <w:t>SEC-FR-12</w:t>
            </w:r>
            <w:r>
              <w:rPr>
                <w:noProof/>
              </w:rPr>
              <w:tab/>
            </w:r>
            <w:r>
              <w:rPr>
                <w:noProof/>
              </w:rPr>
              <w:fldChar w:fldCharType="begin"/>
            </w:r>
            <w:r>
              <w:rPr>
                <w:noProof/>
              </w:rPr>
              <w:instrText xml:space="preserve"> PAGEREF _Toc233638146 \h </w:instrText>
            </w:r>
            <w:r>
              <w:rPr>
                <w:noProof/>
              </w:rPr>
            </w:r>
            <w:r>
              <w:rPr>
                <w:noProof/>
              </w:rPr>
              <w:fldChar w:fldCharType="separate"/>
            </w:r>
            <w:r>
              <w:rPr>
                <w:noProof/>
              </w:rPr>
              <w:t>1</w:t>
            </w:r>
            <w:r>
              <w:rPr>
                <w:noProof/>
              </w:rPr>
              <w:fldChar w:fldCharType="end"/>
            </w:r>
          </w:hyperlink>
        </w:p>
        <w:p w14:paraId="4E02F3CA" w14:textId="77777777" w:rsidR="00283F7D" w:rsidRDefault="00283F7D">
          <w:pPr>
            <w:pStyle w:val="TOC3"/>
            <w:tabs>
              <w:tab w:val="right" w:leader="dot" w:pos="10070"/>
            </w:tabs>
            <w:rPr>
              <w:noProof/>
            </w:rPr>
          </w:pPr>
          <w:hyperlink w:anchor="_Toc233638147" w:history="1">
            <w:r w:rsidRPr="00A74809">
              <w:rPr>
                <w:rStyle w:val="Hyperlink"/>
                <w:noProof/>
              </w:rPr>
              <w:t>SEC-FR-13</w:t>
            </w:r>
            <w:r>
              <w:rPr>
                <w:noProof/>
              </w:rPr>
              <w:tab/>
            </w:r>
            <w:r>
              <w:rPr>
                <w:noProof/>
              </w:rPr>
              <w:fldChar w:fldCharType="begin"/>
            </w:r>
            <w:r>
              <w:rPr>
                <w:noProof/>
              </w:rPr>
              <w:instrText xml:space="preserve"> PAGEREF _Toc233638147 \h </w:instrText>
            </w:r>
            <w:r>
              <w:rPr>
                <w:noProof/>
              </w:rPr>
            </w:r>
            <w:r>
              <w:rPr>
                <w:noProof/>
              </w:rPr>
              <w:fldChar w:fldCharType="separate"/>
            </w:r>
            <w:r>
              <w:rPr>
                <w:noProof/>
              </w:rPr>
              <w:t>1</w:t>
            </w:r>
            <w:r>
              <w:rPr>
                <w:noProof/>
              </w:rPr>
              <w:fldChar w:fldCharType="end"/>
            </w:r>
          </w:hyperlink>
        </w:p>
        <w:p w14:paraId="624F5A15" w14:textId="77777777" w:rsidR="00283F7D" w:rsidRDefault="00283F7D">
          <w:pPr>
            <w:pStyle w:val="TOC3"/>
            <w:tabs>
              <w:tab w:val="right" w:leader="dot" w:pos="10070"/>
            </w:tabs>
            <w:rPr>
              <w:noProof/>
            </w:rPr>
          </w:pPr>
          <w:hyperlink w:anchor="_Toc233638148" w:history="1">
            <w:r w:rsidRPr="00A74809">
              <w:rPr>
                <w:rStyle w:val="Hyperlink"/>
                <w:noProof/>
              </w:rPr>
              <w:t>SEC-FR-14</w:t>
            </w:r>
            <w:r>
              <w:rPr>
                <w:noProof/>
              </w:rPr>
              <w:tab/>
            </w:r>
            <w:r>
              <w:rPr>
                <w:noProof/>
              </w:rPr>
              <w:fldChar w:fldCharType="begin"/>
            </w:r>
            <w:r>
              <w:rPr>
                <w:noProof/>
              </w:rPr>
              <w:instrText xml:space="preserve"> PAGEREF _Toc233638148 \h </w:instrText>
            </w:r>
            <w:r>
              <w:rPr>
                <w:noProof/>
              </w:rPr>
            </w:r>
            <w:r>
              <w:rPr>
                <w:noProof/>
              </w:rPr>
              <w:fldChar w:fldCharType="separate"/>
            </w:r>
            <w:r>
              <w:rPr>
                <w:noProof/>
              </w:rPr>
              <w:t>1</w:t>
            </w:r>
            <w:r>
              <w:rPr>
                <w:noProof/>
              </w:rPr>
              <w:fldChar w:fldCharType="end"/>
            </w:r>
          </w:hyperlink>
        </w:p>
        <w:p w14:paraId="193FBF55" w14:textId="77777777" w:rsidR="00283F7D" w:rsidRDefault="00283F7D">
          <w:pPr>
            <w:pStyle w:val="TOC3"/>
            <w:tabs>
              <w:tab w:val="right" w:leader="dot" w:pos="10070"/>
            </w:tabs>
            <w:rPr>
              <w:noProof/>
            </w:rPr>
          </w:pPr>
          <w:hyperlink w:anchor="_Toc233638149" w:history="1">
            <w:r w:rsidRPr="00A74809">
              <w:rPr>
                <w:rStyle w:val="Hyperlink"/>
                <w:noProof/>
              </w:rPr>
              <w:t>SEC-FR-15</w:t>
            </w:r>
            <w:r>
              <w:rPr>
                <w:noProof/>
              </w:rPr>
              <w:tab/>
            </w:r>
            <w:r>
              <w:rPr>
                <w:noProof/>
              </w:rPr>
              <w:fldChar w:fldCharType="begin"/>
            </w:r>
            <w:r>
              <w:rPr>
                <w:noProof/>
              </w:rPr>
              <w:instrText xml:space="preserve"> PAGEREF _Toc233638149 \h </w:instrText>
            </w:r>
            <w:r>
              <w:rPr>
                <w:noProof/>
              </w:rPr>
            </w:r>
            <w:r>
              <w:rPr>
                <w:noProof/>
              </w:rPr>
              <w:fldChar w:fldCharType="separate"/>
            </w:r>
            <w:r>
              <w:rPr>
                <w:noProof/>
              </w:rPr>
              <w:t>1</w:t>
            </w:r>
            <w:r>
              <w:rPr>
                <w:noProof/>
              </w:rPr>
              <w:fldChar w:fldCharType="end"/>
            </w:r>
          </w:hyperlink>
        </w:p>
        <w:p w14:paraId="3D9BE257" w14:textId="77777777" w:rsidR="00283F7D" w:rsidRDefault="00283F7D">
          <w:pPr>
            <w:pStyle w:val="TOC3"/>
            <w:tabs>
              <w:tab w:val="right" w:leader="dot" w:pos="10070"/>
            </w:tabs>
            <w:rPr>
              <w:noProof/>
            </w:rPr>
          </w:pPr>
          <w:hyperlink w:anchor="_Toc233638150" w:history="1">
            <w:r w:rsidRPr="00A74809">
              <w:rPr>
                <w:rStyle w:val="Hyperlink"/>
                <w:noProof/>
              </w:rPr>
              <w:t>SEC-FR-16</w:t>
            </w:r>
            <w:r>
              <w:rPr>
                <w:noProof/>
              </w:rPr>
              <w:tab/>
            </w:r>
            <w:r>
              <w:rPr>
                <w:noProof/>
              </w:rPr>
              <w:fldChar w:fldCharType="begin"/>
            </w:r>
            <w:r>
              <w:rPr>
                <w:noProof/>
              </w:rPr>
              <w:instrText xml:space="preserve"> PAGEREF _Toc233638150 \h </w:instrText>
            </w:r>
            <w:r>
              <w:rPr>
                <w:noProof/>
              </w:rPr>
            </w:r>
            <w:r>
              <w:rPr>
                <w:noProof/>
              </w:rPr>
              <w:fldChar w:fldCharType="separate"/>
            </w:r>
            <w:r>
              <w:rPr>
                <w:noProof/>
              </w:rPr>
              <w:t>1</w:t>
            </w:r>
            <w:r>
              <w:rPr>
                <w:noProof/>
              </w:rPr>
              <w:fldChar w:fldCharType="end"/>
            </w:r>
          </w:hyperlink>
        </w:p>
        <w:p w14:paraId="204701DE" w14:textId="77777777" w:rsidR="00283F7D" w:rsidRDefault="00283F7D">
          <w:pPr>
            <w:pStyle w:val="TOC2"/>
            <w:tabs>
              <w:tab w:val="right" w:leader="dot" w:pos="10070"/>
            </w:tabs>
            <w:rPr>
              <w:noProof/>
            </w:rPr>
          </w:pPr>
          <w:hyperlink w:anchor="_Toc233638151" w:history="1">
            <w:r w:rsidRPr="00A74809">
              <w:rPr>
                <w:rStyle w:val="Hyperlink"/>
                <w:noProof/>
              </w:rPr>
              <w:t>Response to AI Security Guidelines</w:t>
            </w:r>
            <w:r>
              <w:rPr>
                <w:noProof/>
              </w:rPr>
              <w:tab/>
            </w:r>
            <w:r>
              <w:rPr>
                <w:noProof/>
              </w:rPr>
              <w:fldChar w:fldCharType="begin"/>
            </w:r>
            <w:r>
              <w:rPr>
                <w:noProof/>
              </w:rPr>
              <w:instrText xml:space="preserve"> PAGEREF _Toc233638151 \h </w:instrText>
            </w:r>
            <w:r>
              <w:rPr>
                <w:noProof/>
              </w:rPr>
            </w:r>
            <w:r>
              <w:rPr>
                <w:noProof/>
              </w:rPr>
              <w:fldChar w:fldCharType="separate"/>
            </w:r>
            <w:r>
              <w:rPr>
                <w:noProof/>
              </w:rPr>
              <w:t>1</w:t>
            </w:r>
            <w:r>
              <w:rPr>
                <w:noProof/>
              </w:rPr>
              <w:fldChar w:fldCharType="end"/>
            </w:r>
          </w:hyperlink>
        </w:p>
        <w:p w14:paraId="5F1F6874" w14:textId="77777777" w:rsidR="00283F7D" w:rsidRDefault="00283F7D">
          <w:pPr>
            <w:pStyle w:val="TOC3"/>
            <w:tabs>
              <w:tab w:val="right" w:leader="dot" w:pos="10070"/>
            </w:tabs>
            <w:rPr>
              <w:noProof/>
            </w:rPr>
          </w:pPr>
          <w:hyperlink w:anchor="_Toc233638152" w:history="1">
            <w:r w:rsidRPr="00A74809">
              <w:rPr>
                <w:rStyle w:val="Hyperlink"/>
                <w:noProof/>
              </w:rPr>
              <w:t>AI-01</w:t>
            </w:r>
            <w:r>
              <w:rPr>
                <w:noProof/>
              </w:rPr>
              <w:tab/>
            </w:r>
            <w:r>
              <w:rPr>
                <w:noProof/>
              </w:rPr>
              <w:fldChar w:fldCharType="begin"/>
            </w:r>
            <w:r>
              <w:rPr>
                <w:noProof/>
              </w:rPr>
              <w:instrText xml:space="preserve"> PAGEREF _Toc233638152 \h </w:instrText>
            </w:r>
            <w:r>
              <w:rPr>
                <w:noProof/>
              </w:rPr>
            </w:r>
            <w:r>
              <w:rPr>
                <w:noProof/>
              </w:rPr>
              <w:fldChar w:fldCharType="separate"/>
            </w:r>
            <w:r>
              <w:rPr>
                <w:noProof/>
              </w:rPr>
              <w:t>1</w:t>
            </w:r>
            <w:r>
              <w:rPr>
                <w:noProof/>
              </w:rPr>
              <w:fldChar w:fldCharType="end"/>
            </w:r>
          </w:hyperlink>
        </w:p>
        <w:p w14:paraId="52F71CEE" w14:textId="77777777" w:rsidR="00283F7D" w:rsidRDefault="00283F7D">
          <w:pPr>
            <w:pStyle w:val="TOC3"/>
            <w:tabs>
              <w:tab w:val="right" w:leader="dot" w:pos="10070"/>
            </w:tabs>
            <w:rPr>
              <w:noProof/>
            </w:rPr>
          </w:pPr>
          <w:hyperlink w:anchor="_Toc233638153" w:history="1">
            <w:r w:rsidRPr="00A74809">
              <w:rPr>
                <w:rStyle w:val="Hyperlink"/>
                <w:noProof/>
              </w:rPr>
              <w:t>AI-02</w:t>
            </w:r>
            <w:r>
              <w:rPr>
                <w:noProof/>
              </w:rPr>
              <w:tab/>
            </w:r>
            <w:r>
              <w:rPr>
                <w:noProof/>
              </w:rPr>
              <w:fldChar w:fldCharType="begin"/>
            </w:r>
            <w:r>
              <w:rPr>
                <w:noProof/>
              </w:rPr>
              <w:instrText xml:space="preserve"> PAGEREF _Toc233638153 \h </w:instrText>
            </w:r>
            <w:r>
              <w:rPr>
                <w:noProof/>
              </w:rPr>
            </w:r>
            <w:r>
              <w:rPr>
                <w:noProof/>
              </w:rPr>
              <w:fldChar w:fldCharType="separate"/>
            </w:r>
            <w:r>
              <w:rPr>
                <w:noProof/>
              </w:rPr>
              <w:t>1</w:t>
            </w:r>
            <w:r>
              <w:rPr>
                <w:noProof/>
              </w:rPr>
              <w:fldChar w:fldCharType="end"/>
            </w:r>
          </w:hyperlink>
        </w:p>
        <w:p w14:paraId="6D1DBACA" w14:textId="77777777" w:rsidR="00283F7D" w:rsidRDefault="00283F7D">
          <w:pPr>
            <w:pStyle w:val="TOC3"/>
            <w:tabs>
              <w:tab w:val="right" w:leader="dot" w:pos="10070"/>
            </w:tabs>
            <w:rPr>
              <w:noProof/>
            </w:rPr>
          </w:pPr>
          <w:hyperlink w:anchor="_Toc233638154" w:history="1">
            <w:r w:rsidRPr="00A74809">
              <w:rPr>
                <w:rStyle w:val="Hyperlink"/>
                <w:noProof/>
              </w:rPr>
              <w:t>AI-03</w:t>
            </w:r>
            <w:r>
              <w:rPr>
                <w:noProof/>
              </w:rPr>
              <w:tab/>
            </w:r>
            <w:r>
              <w:rPr>
                <w:noProof/>
              </w:rPr>
              <w:fldChar w:fldCharType="begin"/>
            </w:r>
            <w:r>
              <w:rPr>
                <w:noProof/>
              </w:rPr>
              <w:instrText xml:space="preserve"> PAGEREF _Toc233638154 \h </w:instrText>
            </w:r>
            <w:r>
              <w:rPr>
                <w:noProof/>
              </w:rPr>
            </w:r>
            <w:r>
              <w:rPr>
                <w:noProof/>
              </w:rPr>
              <w:fldChar w:fldCharType="separate"/>
            </w:r>
            <w:r>
              <w:rPr>
                <w:noProof/>
              </w:rPr>
              <w:t>1</w:t>
            </w:r>
            <w:r>
              <w:rPr>
                <w:noProof/>
              </w:rPr>
              <w:fldChar w:fldCharType="end"/>
            </w:r>
          </w:hyperlink>
        </w:p>
        <w:p w14:paraId="2893B98A" w14:textId="77777777" w:rsidR="00283F7D" w:rsidRDefault="00283F7D">
          <w:pPr>
            <w:pStyle w:val="TOC3"/>
            <w:tabs>
              <w:tab w:val="right" w:leader="dot" w:pos="10070"/>
            </w:tabs>
            <w:rPr>
              <w:noProof/>
            </w:rPr>
          </w:pPr>
          <w:hyperlink w:anchor="_Toc233638155" w:history="1">
            <w:r w:rsidRPr="00A74809">
              <w:rPr>
                <w:rStyle w:val="Hyperlink"/>
                <w:noProof/>
              </w:rPr>
              <w:t>AI-04</w:t>
            </w:r>
            <w:r>
              <w:rPr>
                <w:noProof/>
              </w:rPr>
              <w:tab/>
            </w:r>
            <w:r>
              <w:rPr>
                <w:noProof/>
              </w:rPr>
              <w:fldChar w:fldCharType="begin"/>
            </w:r>
            <w:r>
              <w:rPr>
                <w:noProof/>
              </w:rPr>
              <w:instrText xml:space="preserve"> PAGEREF _Toc233638155 \h </w:instrText>
            </w:r>
            <w:r>
              <w:rPr>
                <w:noProof/>
              </w:rPr>
            </w:r>
            <w:r>
              <w:rPr>
                <w:noProof/>
              </w:rPr>
              <w:fldChar w:fldCharType="separate"/>
            </w:r>
            <w:r>
              <w:rPr>
                <w:noProof/>
              </w:rPr>
              <w:t>1</w:t>
            </w:r>
            <w:r>
              <w:rPr>
                <w:noProof/>
              </w:rPr>
              <w:fldChar w:fldCharType="end"/>
            </w:r>
          </w:hyperlink>
        </w:p>
        <w:p w14:paraId="4641BB2C" w14:textId="77777777" w:rsidR="00283F7D" w:rsidRDefault="00283F7D">
          <w:pPr>
            <w:pStyle w:val="TOC3"/>
            <w:tabs>
              <w:tab w:val="right" w:leader="dot" w:pos="10070"/>
            </w:tabs>
            <w:rPr>
              <w:noProof/>
            </w:rPr>
          </w:pPr>
          <w:hyperlink w:anchor="_Toc233638156" w:history="1">
            <w:r w:rsidRPr="00A74809">
              <w:rPr>
                <w:rStyle w:val="Hyperlink"/>
                <w:noProof/>
              </w:rPr>
              <w:t>AI-05</w:t>
            </w:r>
            <w:r>
              <w:rPr>
                <w:noProof/>
              </w:rPr>
              <w:tab/>
            </w:r>
            <w:r>
              <w:rPr>
                <w:noProof/>
              </w:rPr>
              <w:fldChar w:fldCharType="begin"/>
            </w:r>
            <w:r>
              <w:rPr>
                <w:noProof/>
              </w:rPr>
              <w:instrText xml:space="preserve"> PAGEREF _Toc233638156 \h </w:instrText>
            </w:r>
            <w:r>
              <w:rPr>
                <w:noProof/>
              </w:rPr>
            </w:r>
            <w:r>
              <w:rPr>
                <w:noProof/>
              </w:rPr>
              <w:fldChar w:fldCharType="separate"/>
            </w:r>
            <w:r>
              <w:rPr>
                <w:noProof/>
              </w:rPr>
              <w:t>1</w:t>
            </w:r>
            <w:r>
              <w:rPr>
                <w:noProof/>
              </w:rPr>
              <w:fldChar w:fldCharType="end"/>
            </w:r>
          </w:hyperlink>
        </w:p>
        <w:p w14:paraId="62B6713B" w14:textId="77777777" w:rsidR="00283F7D" w:rsidRDefault="00283F7D">
          <w:pPr>
            <w:pStyle w:val="TOC3"/>
            <w:tabs>
              <w:tab w:val="right" w:leader="dot" w:pos="10070"/>
            </w:tabs>
            <w:rPr>
              <w:noProof/>
            </w:rPr>
          </w:pPr>
          <w:hyperlink w:anchor="_Toc233638157" w:history="1">
            <w:r w:rsidRPr="00A74809">
              <w:rPr>
                <w:rStyle w:val="Hyperlink"/>
                <w:noProof/>
              </w:rPr>
              <w:t>AI-06</w:t>
            </w:r>
            <w:r>
              <w:rPr>
                <w:noProof/>
              </w:rPr>
              <w:tab/>
            </w:r>
            <w:r>
              <w:rPr>
                <w:noProof/>
              </w:rPr>
              <w:fldChar w:fldCharType="begin"/>
            </w:r>
            <w:r>
              <w:rPr>
                <w:noProof/>
              </w:rPr>
              <w:instrText xml:space="preserve"> PAGEREF _Toc233638157 \h </w:instrText>
            </w:r>
            <w:r>
              <w:rPr>
                <w:noProof/>
              </w:rPr>
            </w:r>
            <w:r>
              <w:rPr>
                <w:noProof/>
              </w:rPr>
              <w:fldChar w:fldCharType="separate"/>
            </w:r>
            <w:r>
              <w:rPr>
                <w:noProof/>
              </w:rPr>
              <w:t>1</w:t>
            </w:r>
            <w:r>
              <w:rPr>
                <w:noProof/>
              </w:rPr>
              <w:fldChar w:fldCharType="end"/>
            </w:r>
          </w:hyperlink>
        </w:p>
        <w:p w14:paraId="0C22D401" w14:textId="77777777" w:rsidR="00283F7D" w:rsidRDefault="00283F7D">
          <w:pPr>
            <w:pStyle w:val="TOC3"/>
            <w:tabs>
              <w:tab w:val="right" w:leader="dot" w:pos="10070"/>
            </w:tabs>
            <w:rPr>
              <w:noProof/>
            </w:rPr>
          </w:pPr>
          <w:hyperlink w:anchor="_Toc233638158" w:history="1">
            <w:r w:rsidRPr="00A74809">
              <w:rPr>
                <w:rStyle w:val="Hyperlink"/>
                <w:noProof/>
              </w:rPr>
              <w:t>AI-07</w:t>
            </w:r>
            <w:r>
              <w:rPr>
                <w:noProof/>
              </w:rPr>
              <w:tab/>
            </w:r>
            <w:r>
              <w:rPr>
                <w:noProof/>
              </w:rPr>
              <w:fldChar w:fldCharType="begin"/>
            </w:r>
            <w:r>
              <w:rPr>
                <w:noProof/>
              </w:rPr>
              <w:instrText xml:space="preserve"> PAGEREF _Toc233638158 \h </w:instrText>
            </w:r>
            <w:r>
              <w:rPr>
                <w:noProof/>
              </w:rPr>
            </w:r>
            <w:r>
              <w:rPr>
                <w:noProof/>
              </w:rPr>
              <w:fldChar w:fldCharType="separate"/>
            </w:r>
            <w:r>
              <w:rPr>
                <w:noProof/>
              </w:rPr>
              <w:t>1</w:t>
            </w:r>
            <w:r>
              <w:rPr>
                <w:noProof/>
              </w:rPr>
              <w:fldChar w:fldCharType="end"/>
            </w:r>
          </w:hyperlink>
        </w:p>
        <w:p w14:paraId="2F2BEF99" w14:textId="77777777" w:rsidR="00283F7D" w:rsidRDefault="00283F7D">
          <w:pPr>
            <w:pStyle w:val="TOC3"/>
            <w:tabs>
              <w:tab w:val="right" w:leader="dot" w:pos="10070"/>
            </w:tabs>
            <w:rPr>
              <w:noProof/>
            </w:rPr>
          </w:pPr>
          <w:hyperlink w:anchor="_Toc233638159" w:history="1">
            <w:r w:rsidRPr="00A74809">
              <w:rPr>
                <w:rStyle w:val="Hyperlink"/>
                <w:noProof/>
              </w:rPr>
              <w:t>AI-08</w:t>
            </w:r>
            <w:r>
              <w:rPr>
                <w:noProof/>
              </w:rPr>
              <w:tab/>
            </w:r>
            <w:r>
              <w:rPr>
                <w:noProof/>
              </w:rPr>
              <w:fldChar w:fldCharType="begin"/>
            </w:r>
            <w:r>
              <w:rPr>
                <w:noProof/>
              </w:rPr>
              <w:instrText xml:space="preserve"> PAGEREF _Toc233638159 \h </w:instrText>
            </w:r>
            <w:r>
              <w:rPr>
                <w:noProof/>
              </w:rPr>
            </w:r>
            <w:r>
              <w:rPr>
                <w:noProof/>
              </w:rPr>
              <w:fldChar w:fldCharType="separate"/>
            </w:r>
            <w:r>
              <w:rPr>
                <w:noProof/>
              </w:rPr>
              <w:t>1</w:t>
            </w:r>
            <w:r>
              <w:rPr>
                <w:noProof/>
              </w:rPr>
              <w:fldChar w:fldCharType="end"/>
            </w:r>
          </w:hyperlink>
        </w:p>
        <w:p w14:paraId="43939421" w14:textId="77777777" w:rsidR="00283F7D" w:rsidRDefault="00283F7D">
          <w:pPr>
            <w:pStyle w:val="TOC3"/>
            <w:tabs>
              <w:tab w:val="right" w:leader="dot" w:pos="10070"/>
            </w:tabs>
            <w:rPr>
              <w:noProof/>
            </w:rPr>
          </w:pPr>
          <w:hyperlink w:anchor="_Toc233638160" w:history="1">
            <w:r w:rsidRPr="00A74809">
              <w:rPr>
                <w:rStyle w:val="Hyperlink"/>
                <w:noProof/>
              </w:rPr>
              <w:t>AI-09</w:t>
            </w:r>
            <w:r>
              <w:rPr>
                <w:noProof/>
              </w:rPr>
              <w:tab/>
            </w:r>
            <w:r>
              <w:rPr>
                <w:noProof/>
              </w:rPr>
              <w:fldChar w:fldCharType="begin"/>
            </w:r>
            <w:r>
              <w:rPr>
                <w:noProof/>
              </w:rPr>
              <w:instrText xml:space="preserve"> PAGEREF _Toc233638160 \h </w:instrText>
            </w:r>
            <w:r>
              <w:rPr>
                <w:noProof/>
              </w:rPr>
            </w:r>
            <w:r>
              <w:rPr>
                <w:noProof/>
              </w:rPr>
              <w:fldChar w:fldCharType="separate"/>
            </w:r>
            <w:r>
              <w:rPr>
                <w:noProof/>
              </w:rPr>
              <w:t>1</w:t>
            </w:r>
            <w:r>
              <w:rPr>
                <w:noProof/>
              </w:rPr>
              <w:fldChar w:fldCharType="end"/>
            </w:r>
          </w:hyperlink>
        </w:p>
        <w:p w14:paraId="0FA67DC6" w14:textId="77777777" w:rsidR="00283F7D" w:rsidRDefault="00283F7D">
          <w:pPr>
            <w:pStyle w:val="TOC3"/>
            <w:tabs>
              <w:tab w:val="right" w:leader="dot" w:pos="10070"/>
            </w:tabs>
            <w:rPr>
              <w:noProof/>
            </w:rPr>
          </w:pPr>
          <w:hyperlink w:anchor="_Toc233638161" w:history="1">
            <w:r w:rsidRPr="00A74809">
              <w:rPr>
                <w:rStyle w:val="Hyperlink"/>
                <w:noProof/>
              </w:rPr>
              <w:t>AI-10</w:t>
            </w:r>
            <w:r>
              <w:rPr>
                <w:noProof/>
              </w:rPr>
              <w:tab/>
            </w:r>
            <w:r>
              <w:rPr>
                <w:noProof/>
              </w:rPr>
              <w:fldChar w:fldCharType="begin"/>
            </w:r>
            <w:r>
              <w:rPr>
                <w:noProof/>
              </w:rPr>
              <w:instrText xml:space="preserve"> PAGEREF _Toc233638161 \h </w:instrText>
            </w:r>
            <w:r>
              <w:rPr>
                <w:noProof/>
              </w:rPr>
            </w:r>
            <w:r>
              <w:rPr>
                <w:noProof/>
              </w:rPr>
              <w:fldChar w:fldCharType="separate"/>
            </w:r>
            <w:r>
              <w:rPr>
                <w:noProof/>
              </w:rPr>
              <w:t>1</w:t>
            </w:r>
            <w:r>
              <w:rPr>
                <w:noProof/>
              </w:rPr>
              <w:fldChar w:fldCharType="end"/>
            </w:r>
          </w:hyperlink>
        </w:p>
        <w:p w14:paraId="0133C8DC" w14:textId="77777777" w:rsidR="00283F7D" w:rsidRDefault="00283F7D">
          <w:pPr>
            <w:pStyle w:val="TOC3"/>
            <w:tabs>
              <w:tab w:val="right" w:leader="dot" w:pos="10070"/>
            </w:tabs>
            <w:rPr>
              <w:noProof/>
            </w:rPr>
          </w:pPr>
          <w:hyperlink w:anchor="_Toc233638162" w:history="1">
            <w:r w:rsidRPr="00A74809">
              <w:rPr>
                <w:rStyle w:val="Hyperlink"/>
                <w:noProof/>
              </w:rPr>
              <w:t>AI-11</w:t>
            </w:r>
            <w:r>
              <w:rPr>
                <w:noProof/>
              </w:rPr>
              <w:tab/>
            </w:r>
            <w:r>
              <w:rPr>
                <w:noProof/>
              </w:rPr>
              <w:fldChar w:fldCharType="begin"/>
            </w:r>
            <w:r>
              <w:rPr>
                <w:noProof/>
              </w:rPr>
              <w:instrText xml:space="preserve"> PAGEREF _Toc233638162 \h </w:instrText>
            </w:r>
            <w:r>
              <w:rPr>
                <w:noProof/>
              </w:rPr>
            </w:r>
            <w:r>
              <w:rPr>
                <w:noProof/>
              </w:rPr>
              <w:fldChar w:fldCharType="separate"/>
            </w:r>
            <w:r>
              <w:rPr>
                <w:noProof/>
              </w:rPr>
              <w:t>1</w:t>
            </w:r>
            <w:r>
              <w:rPr>
                <w:noProof/>
              </w:rPr>
              <w:fldChar w:fldCharType="end"/>
            </w:r>
          </w:hyperlink>
        </w:p>
        <w:p w14:paraId="3AAD4EAE" w14:textId="77777777" w:rsidR="00283F7D" w:rsidRDefault="00283F7D">
          <w:pPr>
            <w:pStyle w:val="TOC3"/>
            <w:tabs>
              <w:tab w:val="right" w:leader="dot" w:pos="10070"/>
            </w:tabs>
            <w:rPr>
              <w:noProof/>
            </w:rPr>
          </w:pPr>
          <w:hyperlink w:anchor="_Toc233638163" w:history="1">
            <w:r w:rsidRPr="00A74809">
              <w:rPr>
                <w:rStyle w:val="Hyperlink"/>
                <w:noProof/>
              </w:rPr>
              <w:t>AI-12</w:t>
            </w:r>
            <w:r>
              <w:rPr>
                <w:noProof/>
              </w:rPr>
              <w:tab/>
            </w:r>
            <w:r>
              <w:rPr>
                <w:noProof/>
              </w:rPr>
              <w:fldChar w:fldCharType="begin"/>
            </w:r>
            <w:r>
              <w:rPr>
                <w:noProof/>
              </w:rPr>
              <w:instrText xml:space="preserve"> PAGEREF _Toc233638163 \h </w:instrText>
            </w:r>
            <w:r>
              <w:rPr>
                <w:noProof/>
              </w:rPr>
            </w:r>
            <w:r>
              <w:rPr>
                <w:noProof/>
              </w:rPr>
              <w:fldChar w:fldCharType="separate"/>
            </w:r>
            <w:r>
              <w:rPr>
                <w:noProof/>
              </w:rPr>
              <w:t>1</w:t>
            </w:r>
            <w:r>
              <w:rPr>
                <w:noProof/>
              </w:rPr>
              <w:fldChar w:fldCharType="end"/>
            </w:r>
          </w:hyperlink>
        </w:p>
        <w:p w14:paraId="25B029E1" w14:textId="77777777" w:rsidR="00283F7D" w:rsidRDefault="00283F7D">
          <w:pPr>
            <w:pStyle w:val="TOC3"/>
            <w:tabs>
              <w:tab w:val="right" w:leader="dot" w:pos="10070"/>
            </w:tabs>
            <w:rPr>
              <w:noProof/>
            </w:rPr>
          </w:pPr>
          <w:hyperlink w:anchor="_Toc233638164" w:history="1">
            <w:r w:rsidRPr="00A74809">
              <w:rPr>
                <w:rStyle w:val="Hyperlink"/>
                <w:noProof/>
              </w:rPr>
              <w:t>AI-13</w:t>
            </w:r>
            <w:r>
              <w:rPr>
                <w:noProof/>
              </w:rPr>
              <w:tab/>
            </w:r>
            <w:r>
              <w:rPr>
                <w:noProof/>
              </w:rPr>
              <w:fldChar w:fldCharType="begin"/>
            </w:r>
            <w:r>
              <w:rPr>
                <w:noProof/>
              </w:rPr>
              <w:instrText xml:space="preserve"> PAGEREF _Toc233638164 \h </w:instrText>
            </w:r>
            <w:r>
              <w:rPr>
                <w:noProof/>
              </w:rPr>
            </w:r>
            <w:r>
              <w:rPr>
                <w:noProof/>
              </w:rPr>
              <w:fldChar w:fldCharType="separate"/>
            </w:r>
            <w:r>
              <w:rPr>
                <w:noProof/>
              </w:rPr>
              <w:t>1</w:t>
            </w:r>
            <w:r>
              <w:rPr>
                <w:noProof/>
              </w:rPr>
              <w:fldChar w:fldCharType="end"/>
            </w:r>
          </w:hyperlink>
        </w:p>
        <w:p w14:paraId="7243524F" w14:textId="77777777" w:rsidR="00283F7D" w:rsidRDefault="00283F7D">
          <w:pPr>
            <w:pStyle w:val="TOC3"/>
            <w:tabs>
              <w:tab w:val="right" w:leader="dot" w:pos="10070"/>
            </w:tabs>
            <w:rPr>
              <w:noProof/>
            </w:rPr>
          </w:pPr>
          <w:hyperlink w:anchor="_Toc233638165" w:history="1">
            <w:r w:rsidRPr="00A74809">
              <w:rPr>
                <w:rStyle w:val="Hyperlink"/>
                <w:noProof/>
              </w:rPr>
              <w:t>AI-14</w:t>
            </w:r>
            <w:r>
              <w:rPr>
                <w:noProof/>
              </w:rPr>
              <w:tab/>
            </w:r>
            <w:r>
              <w:rPr>
                <w:noProof/>
              </w:rPr>
              <w:fldChar w:fldCharType="begin"/>
            </w:r>
            <w:r>
              <w:rPr>
                <w:noProof/>
              </w:rPr>
              <w:instrText xml:space="preserve"> PAGEREF _Toc233638165 \h </w:instrText>
            </w:r>
            <w:r>
              <w:rPr>
                <w:noProof/>
              </w:rPr>
            </w:r>
            <w:r>
              <w:rPr>
                <w:noProof/>
              </w:rPr>
              <w:fldChar w:fldCharType="separate"/>
            </w:r>
            <w:r>
              <w:rPr>
                <w:noProof/>
              </w:rPr>
              <w:t>1</w:t>
            </w:r>
            <w:r>
              <w:rPr>
                <w:noProof/>
              </w:rPr>
              <w:fldChar w:fldCharType="end"/>
            </w:r>
          </w:hyperlink>
        </w:p>
        <w:p w14:paraId="1BB99C09" w14:textId="77777777" w:rsidR="00283F7D" w:rsidRDefault="00283F7D">
          <w:pPr>
            <w:pStyle w:val="TOC3"/>
            <w:tabs>
              <w:tab w:val="right" w:leader="dot" w:pos="10070"/>
            </w:tabs>
            <w:rPr>
              <w:noProof/>
            </w:rPr>
          </w:pPr>
          <w:hyperlink w:anchor="_Toc233638166" w:history="1">
            <w:r w:rsidRPr="00A74809">
              <w:rPr>
                <w:rStyle w:val="Hyperlink"/>
                <w:noProof/>
              </w:rPr>
              <w:t>AI-15</w:t>
            </w:r>
            <w:r>
              <w:rPr>
                <w:noProof/>
              </w:rPr>
              <w:tab/>
            </w:r>
            <w:r>
              <w:rPr>
                <w:noProof/>
              </w:rPr>
              <w:fldChar w:fldCharType="begin"/>
            </w:r>
            <w:r>
              <w:rPr>
                <w:noProof/>
              </w:rPr>
              <w:instrText xml:space="preserve"> PAGEREF _Toc233638166 \h </w:instrText>
            </w:r>
            <w:r>
              <w:rPr>
                <w:noProof/>
              </w:rPr>
            </w:r>
            <w:r>
              <w:rPr>
                <w:noProof/>
              </w:rPr>
              <w:fldChar w:fldCharType="separate"/>
            </w:r>
            <w:r>
              <w:rPr>
                <w:noProof/>
              </w:rPr>
              <w:t>1</w:t>
            </w:r>
            <w:r>
              <w:rPr>
                <w:noProof/>
              </w:rPr>
              <w:fldChar w:fldCharType="end"/>
            </w:r>
          </w:hyperlink>
        </w:p>
        <w:p w14:paraId="3AA3B826" w14:textId="77777777" w:rsidR="00283F7D" w:rsidRDefault="00283F7D">
          <w:pPr>
            <w:pStyle w:val="TOC3"/>
            <w:tabs>
              <w:tab w:val="right" w:leader="dot" w:pos="10070"/>
            </w:tabs>
            <w:rPr>
              <w:noProof/>
            </w:rPr>
          </w:pPr>
          <w:hyperlink w:anchor="_Toc233638167" w:history="1">
            <w:r w:rsidRPr="00A74809">
              <w:rPr>
                <w:rStyle w:val="Hyperlink"/>
                <w:noProof/>
              </w:rPr>
              <w:t>AI-16</w:t>
            </w:r>
            <w:r>
              <w:rPr>
                <w:noProof/>
              </w:rPr>
              <w:tab/>
            </w:r>
            <w:r>
              <w:rPr>
                <w:noProof/>
              </w:rPr>
              <w:fldChar w:fldCharType="begin"/>
            </w:r>
            <w:r>
              <w:rPr>
                <w:noProof/>
              </w:rPr>
              <w:instrText xml:space="preserve"> PAGEREF _Toc233638167 \h </w:instrText>
            </w:r>
            <w:r>
              <w:rPr>
                <w:noProof/>
              </w:rPr>
            </w:r>
            <w:r>
              <w:rPr>
                <w:noProof/>
              </w:rPr>
              <w:fldChar w:fldCharType="separate"/>
            </w:r>
            <w:r>
              <w:rPr>
                <w:noProof/>
              </w:rPr>
              <w:t>1</w:t>
            </w:r>
            <w:r>
              <w:rPr>
                <w:noProof/>
              </w:rPr>
              <w:fldChar w:fldCharType="end"/>
            </w:r>
          </w:hyperlink>
        </w:p>
        <w:p w14:paraId="35DC4A18" w14:textId="77777777" w:rsidR="00283F7D" w:rsidRDefault="00283F7D">
          <w:pPr>
            <w:pStyle w:val="TOC3"/>
            <w:tabs>
              <w:tab w:val="right" w:leader="dot" w:pos="10070"/>
            </w:tabs>
            <w:rPr>
              <w:noProof/>
            </w:rPr>
          </w:pPr>
          <w:hyperlink w:anchor="_Toc233638168" w:history="1">
            <w:r w:rsidRPr="00A74809">
              <w:rPr>
                <w:rStyle w:val="Hyperlink"/>
                <w:noProof/>
              </w:rPr>
              <w:t>AI-17</w:t>
            </w:r>
            <w:r>
              <w:rPr>
                <w:noProof/>
              </w:rPr>
              <w:tab/>
            </w:r>
            <w:r>
              <w:rPr>
                <w:noProof/>
              </w:rPr>
              <w:fldChar w:fldCharType="begin"/>
            </w:r>
            <w:r>
              <w:rPr>
                <w:noProof/>
              </w:rPr>
              <w:instrText xml:space="preserve"> PAGEREF _Toc233638168 \h </w:instrText>
            </w:r>
            <w:r>
              <w:rPr>
                <w:noProof/>
              </w:rPr>
            </w:r>
            <w:r>
              <w:rPr>
                <w:noProof/>
              </w:rPr>
              <w:fldChar w:fldCharType="separate"/>
            </w:r>
            <w:r>
              <w:rPr>
                <w:noProof/>
              </w:rPr>
              <w:t>1</w:t>
            </w:r>
            <w:r>
              <w:rPr>
                <w:noProof/>
              </w:rPr>
              <w:fldChar w:fldCharType="end"/>
            </w:r>
          </w:hyperlink>
        </w:p>
        <w:p w14:paraId="5F134EB6" w14:textId="77777777" w:rsidR="00283F7D" w:rsidRDefault="00283F7D">
          <w:pPr>
            <w:pStyle w:val="TOC3"/>
            <w:tabs>
              <w:tab w:val="right" w:leader="dot" w:pos="10070"/>
            </w:tabs>
            <w:rPr>
              <w:noProof/>
            </w:rPr>
          </w:pPr>
          <w:hyperlink w:anchor="_Toc233638169" w:history="1">
            <w:r w:rsidRPr="00A74809">
              <w:rPr>
                <w:rStyle w:val="Hyperlink"/>
                <w:noProof/>
              </w:rPr>
              <w:t>AI-18</w:t>
            </w:r>
            <w:r>
              <w:rPr>
                <w:noProof/>
              </w:rPr>
              <w:tab/>
            </w:r>
            <w:r>
              <w:rPr>
                <w:noProof/>
              </w:rPr>
              <w:fldChar w:fldCharType="begin"/>
            </w:r>
            <w:r>
              <w:rPr>
                <w:noProof/>
              </w:rPr>
              <w:instrText xml:space="preserve"> PAGEREF _Toc233638169 \h </w:instrText>
            </w:r>
            <w:r>
              <w:rPr>
                <w:noProof/>
              </w:rPr>
            </w:r>
            <w:r>
              <w:rPr>
                <w:noProof/>
              </w:rPr>
              <w:fldChar w:fldCharType="separate"/>
            </w:r>
            <w:r>
              <w:rPr>
                <w:noProof/>
              </w:rPr>
              <w:t>1</w:t>
            </w:r>
            <w:r>
              <w:rPr>
                <w:noProof/>
              </w:rPr>
              <w:fldChar w:fldCharType="end"/>
            </w:r>
          </w:hyperlink>
        </w:p>
        <w:p w14:paraId="02BF8DB6" w14:textId="77777777" w:rsidR="00283F7D" w:rsidRDefault="00283F7D">
          <w:pPr>
            <w:pStyle w:val="TOC3"/>
            <w:tabs>
              <w:tab w:val="right" w:leader="dot" w:pos="10070"/>
            </w:tabs>
            <w:rPr>
              <w:noProof/>
            </w:rPr>
          </w:pPr>
          <w:hyperlink w:anchor="_Toc233638170" w:history="1">
            <w:r w:rsidRPr="00A74809">
              <w:rPr>
                <w:rStyle w:val="Hyperlink"/>
                <w:noProof/>
              </w:rPr>
              <w:t>AI-19</w:t>
            </w:r>
            <w:r>
              <w:rPr>
                <w:noProof/>
              </w:rPr>
              <w:tab/>
            </w:r>
            <w:r>
              <w:rPr>
                <w:noProof/>
              </w:rPr>
              <w:fldChar w:fldCharType="begin"/>
            </w:r>
            <w:r>
              <w:rPr>
                <w:noProof/>
              </w:rPr>
              <w:instrText xml:space="preserve"> PAGEREF _Toc233638170 \h </w:instrText>
            </w:r>
            <w:r>
              <w:rPr>
                <w:noProof/>
              </w:rPr>
            </w:r>
            <w:r>
              <w:rPr>
                <w:noProof/>
              </w:rPr>
              <w:fldChar w:fldCharType="separate"/>
            </w:r>
            <w:r>
              <w:rPr>
                <w:noProof/>
              </w:rPr>
              <w:t>1</w:t>
            </w:r>
            <w:r>
              <w:rPr>
                <w:noProof/>
              </w:rPr>
              <w:fldChar w:fldCharType="end"/>
            </w:r>
          </w:hyperlink>
        </w:p>
        <w:p w14:paraId="09AC40AF" w14:textId="77777777" w:rsidR="00283F7D" w:rsidRDefault="00283F7D">
          <w:pPr>
            <w:pStyle w:val="TOC3"/>
            <w:tabs>
              <w:tab w:val="right" w:leader="dot" w:pos="10070"/>
            </w:tabs>
            <w:rPr>
              <w:noProof/>
            </w:rPr>
          </w:pPr>
          <w:hyperlink w:anchor="_Toc233638171" w:history="1">
            <w:r w:rsidRPr="00A74809">
              <w:rPr>
                <w:rStyle w:val="Hyperlink"/>
                <w:noProof/>
              </w:rPr>
              <w:t>AI-20</w:t>
            </w:r>
            <w:r>
              <w:rPr>
                <w:noProof/>
              </w:rPr>
              <w:tab/>
            </w:r>
            <w:r>
              <w:rPr>
                <w:noProof/>
              </w:rPr>
              <w:fldChar w:fldCharType="begin"/>
            </w:r>
            <w:r>
              <w:rPr>
                <w:noProof/>
              </w:rPr>
              <w:instrText xml:space="preserve"> PAGEREF _Toc233638171 \h </w:instrText>
            </w:r>
            <w:r>
              <w:rPr>
                <w:noProof/>
              </w:rPr>
            </w:r>
            <w:r>
              <w:rPr>
                <w:noProof/>
              </w:rPr>
              <w:fldChar w:fldCharType="separate"/>
            </w:r>
            <w:r>
              <w:rPr>
                <w:noProof/>
              </w:rPr>
              <w:t>1</w:t>
            </w:r>
            <w:r>
              <w:rPr>
                <w:noProof/>
              </w:rPr>
              <w:fldChar w:fldCharType="end"/>
            </w:r>
          </w:hyperlink>
        </w:p>
        <w:p w14:paraId="303A2A95" w14:textId="77777777" w:rsidR="00283F7D" w:rsidRDefault="00283F7D">
          <w:pPr>
            <w:pStyle w:val="TOC3"/>
            <w:tabs>
              <w:tab w:val="right" w:leader="dot" w:pos="10070"/>
            </w:tabs>
            <w:rPr>
              <w:noProof/>
            </w:rPr>
          </w:pPr>
          <w:hyperlink w:anchor="_Toc233638172" w:history="1">
            <w:r w:rsidRPr="00A74809">
              <w:rPr>
                <w:rStyle w:val="Hyperlink"/>
                <w:noProof/>
              </w:rPr>
              <w:t>AI-21</w:t>
            </w:r>
            <w:r>
              <w:rPr>
                <w:noProof/>
              </w:rPr>
              <w:tab/>
            </w:r>
            <w:r>
              <w:rPr>
                <w:noProof/>
              </w:rPr>
              <w:fldChar w:fldCharType="begin"/>
            </w:r>
            <w:r>
              <w:rPr>
                <w:noProof/>
              </w:rPr>
              <w:instrText xml:space="preserve"> PAGEREF _Toc233638172 \h </w:instrText>
            </w:r>
            <w:r>
              <w:rPr>
                <w:noProof/>
              </w:rPr>
            </w:r>
            <w:r>
              <w:rPr>
                <w:noProof/>
              </w:rPr>
              <w:fldChar w:fldCharType="separate"/>
            </w:r>
            <w:r>
              <w:rPr>
                <w:noProof/>
              </w:rPr>
              <w:t>1</w:t>
            </w:r>
            <w:r>
              <w:rPr>
                <w:noProof/>
              </w:rPr>
              <w:fldChar w:fldCharType="end"/>
            </w:r>
          </w:hyperlink>
        </w:p>
        <w:p w14:paraId="428058A8" w14:textId="77777777" w:rsidR="00283F7D" w:rsidRDefault="00283F7D">
          <w:pPr>
            <w:pStyle w:val="TOC3"/>
            <w:tabs>
              <w:tab w:val="right" w:leader="dot" w:pos="10070"/>
            </w:tabs>
            <w:rPr>
              <w:noProof/>
            </w:rPr>
          </w:pPr>
          <w:hyperlink w:anchor="_Toc233638173" w:history="1">
            <w:r w:rsidRPr="00A74809">
              <w:rPr>
                <w:rStyle w:val="Hyperlink"/>
                <w:noProof/>
              </w:rPr>
              <w:t>AI-22</w:t>
            </w:r>
            <w:r>
              <w:rPr>
                <w:noProof/>
              </w:rPr>
              <w:tab/>
            </w:r>
            <w:r>
              <w:rPr>
                <w:noProof/>
              </w:rPr>
              <w:fldChar w:fldCharType="begin"/>
            </w:r>
            <w:r>
              <w:rPr>
                <w:noProof/>
              </w:rPr>
              <w:instrText xml:space="preserve"> PAGEREF _Toc233638173 \h </w:instrText>
            </w:r>
            <w:r>
              <w:rPr>
                <w:noProof/>
              </w:rPr>
            </w:r>
            <w:r>
              <w:rPr>
                <w:noProof/>
              </w:rPr>
              <w:fldChar w:fldCharType="separate"/>
            </w:r>
            <w:r>
              <w:rPr>
                <w:noProof/>
              </w:rPr>
              <w:t>1</w:t>
            </w:r>
            <w:r>
              <w:rPr>
                <w:noProof/>
              </w:rPr>
              <w:fldChar w:fldCharType="end"/>
            </w:r>
          </w:hyperlink>
        </w:p>
        <w:p w14:paraId="50D5FB03" w14:textId="77777777" w:rsidR="00283F7D" w:rsidRDefault="00283F7D">
          <w:pPr>
            <w:pStyle w:val="TOC3"/>
            <w:tabs>
              <w:tab w:val="right" w:leader="dot" w:pos="10070"/>
            </w:tabs>
            <w:rPr>
              <w:noProof/>
            </w:rPr>
          </w:pPr>
          <w:hyperlink w:anchor="_Toc233638174" w:history="1">
            <w:r w:rsidRPr="00A74809">
              <w:rPr>
                <w:rStyle w:val="Hyperlink"/>
                <w:noProof/>
              </w:rPr>
              <w:t>AI-23</w:t>
            </w:r>
            <w:r>
              <w:rPr>
                <w:noProof/>
              </w:rPr>
              <w:tab/>
            </w:r>
            <w:r>
              <w:rPr>
                <w:noProof/>
              </w:rPr>
              <w:fldChar w:fldCharType="begin"/>
            </w:r>
            <w:r>
              <w:rPr>
                <w:noProof/>
              </w:rPr>
              <w:instrText xml:space="preserve"> PAGEREF _Toc233638174 \h </w:instrText>
            </w:r>
            <w:r>
              <w:rPr>
                <w:noProof/>
              </w:rPr>
            </w:r>
            <w:r>
              <w:rPr>
                <w:noProof/>
              </w:rPr>
              <w:fldChar w:fldCharType="separate"/>
            </w:r>
            <w:r>
              <w:rPr>
                <w:noProof/>
              </w:rPr>
              <w:t>1</w:t>
            </w:r>
            <w:r>
              <w:rPr>
                <w:noProof/>
              </w:rPr>
              <w:fldChar w:fldCharType="end"/>
            </w:r>
          </w:hyperlink>
        </w:p>
        <w:p w14:paraId="3C0B794F" w14:textId="77777777" w:rsidR="00283F7D" w:rsidRDefault="00283F7D">
          <w:pPr>
            <w:pStyle w:val="TOC3"/>
            <w:tabs>
              <w:tab w:val="right" w:leader="dot" w:pos="10070"/>
            </w:tabs>
            <w:rPr>
              <w:noProof/>
            </w:rPr>
          </w:pPr>
          <w:hyperlink w:anchor="_Toc233638175" w:history="1">
            <w:r w:rsidRPr="00A74809">
              <w:rPr>
                <w:rStyle w:val="Hyperlink"/>
                <w:noProof/>
              </w:rPr>
              <w:t>AI-24</w:t>
            </w:r>
            <w:r>
              <w:rPr>
                <w:noProof/>
              </w:rPr>
              <w:tab/>
            </w:r>
            <w:r>
              <w:rPr>
                <w:noProof/>
              </w:rPr>
              <w:fldChar w:fldCharType="begin"/>
            </w:r>
            <w:r>
              <w:rPr>
                <w:noProof/>
              </w:rPr>
              <w:instrText xml:space="preserve"> PAGEREF _Toc233638175 \h </w:instrText>
            </w:r>
            <w:r>
              <w:rPr>
                <w:noProof/>
              </w:rPr>
            </w:r>
            <w:r>
              <w:rPr>
                <w:noProof/>
              </w:rPr>
              <w:fldChar w:fldCharType="separate"/>
            </w:r>
            <w:r>
              <w:rPr>
                <w:noProof/>
              </w:rPr>
              <w:t>1</w:t>
            </w:r>
            <w:r>
              <w:rPr>
                <w:noProof/>
              </w:rPr>
              <w:fldChar w:fldCharType="end"/>
            </w:r>
          </w:hyperlink>
        </w:p>
        <w:p w14:paraId="1F398FA9" w14:textId="77777777" w:rsidR="00283F7D" w:rsidRDefault="00283F7D">
          <w:pPr>
            <w:pStyle w:val="TOC3"/>
            <w:tabs>
              <w:tab w:val="right" w:leader="dot" w:pos="10070"/>
            </w:tabs>
            <w:rPr>
              <w:noProof/>
            </w:rPr>
          </w:pPr>
          <w:hyperlink w:anchor="_Toc233638176" w:history="1">
            <w:r w:rsidRPr="00A74809">
              <w:rPr>
                <w:rStyle w:val="Hyperlink"/>
                <w:noProof/>
              </w:rPr>
              <w:t>AI-25</w:t>
            </w:r>
            <w:r>
              <w:rPr>
                <w:noProof/>
              </w:rPr>
              <w:tab/>
            </w:r>
            <w:r>
              <w:rPr>
                <w:noProof/>
              </w:rPr>
              <w:fldChar w:fldCharType="begin"/>
            </w:r>
            <w:r>
              <w:rPr>
                <w:noProof/>
              </w:rPr>
              <w:instrText xml:space="preserve"> PAGEREF _Toc233638176 \h </w:instrText>
            </w:r>
            <w:r>
              <w:rPr>
                <w:noProof/>
              </w:rPr>
            </w:r>
            <w:r>
              <w:rPr>
                <w:noProof/>
              </w:rPr>
              <w:fldChar w:fldCharType="separate"/>
            </w:r>
            <w:r>
              <w:rPr>
                <w:noProof/>
              </w:rPr>
              <w:t>1</w:t>
            </w:r>
            <w:r>
              <w:rPr>
                <w:noProof/>
              </w:rPr>
              <w:fldChar w:fldCharType="end"/>
            </w:r>
          </w:hyperlink>
        </w:p>
        <w:p w14:paraId="7E491690" w14:textId="77777777" w:rsidR="00283F7D" w:rsidRDefault="00283F7D">
          <w:pPr>
            <w:pStyle w:val="TOC3"/>
            <w:tabs>
              <w:tab w:val="right" w:leader="dot" w:pos="10070"/>
            </w:tabs>
            <w:rPr>
              <w:noProof/>
            </w:rPr>
          </w:pPr>
          <w:hyperlink w:anchor="_Toc233638177" w:history="1">
            <w:r w:rsidRPr="00A74809">
              <w:rPr>
                <w:rStyle w:val="Hyperlink"/>
                <w:noProof/>
              </w:rPr>
              <w:t>AI-26</w:t>
            </w:r>
            <w:r>
              <w:rPr>
                <w:noProof/>
              </w:rPr>
              <w:tab/>
            </w:r>
            <w:r>
              <w:rPr>
                <w:noProof/>
              </w:rPr>
              <w:fldChar w:fldCharType="begin"/>
            </w:r>
            <w:r>
              <w:rPr>
                <w:noProof/>
              </w:rPr>
              <w:instrText xml:space="preserve"> PAGEREF _Toc233638177 \h </w:instrText>
            </w:r>
            <w:r>
              <w:rPr>
                <w:noProof/>
              </w:rPr>
            </w:r>
            <w:r>
              <w:rPr>
                <w:noProof/>
              </w:rPr>
              <w:fldChar w:fldCharType="separate"/>
            </w:r>
            <w:r>
              <w:rPr>
                <w:noProof/>
              </w:rPr>
              <w:t>1</w:t>
            </w:r>
            <w:r>
              <w:rPr>
                <w:noProof/>
              </w:rPr>
              <w:fldChar w:fldCharType="end"/>
            </w:r>
          </w:hyperlink>
        </w:p>
        <w:p w14:paraId="54F3A027" w14:textId="77777777" w:rsidR="00283F7D" w:rsidRDefault="00283F7D">
          <w:pPr>
            <w:pStyle w:val="TOC3"/>
            <w:tabs>
              <w:tab w:val="right" w:leader="dot" w:pos="10070"/>
            </w:tabs>
            <w:rPr>
              <w:noProof/>
            </w:rPr>
          </w:pPr>
          <w:hyperlink w:anchor="_Toc233638178" w:history="1">
            <w:r w:rsidRPr="00A74809">
              <w:rPr>
                <w:rStyle w:val="Hyperlink"/>
                <w:noProof/>
              </w:rPr>
              <w:t>AI-27</w:t>
            </w:r>
            <w:r>
              <w:rPr>
                <w:noProof/>
              </w:rPr>
              <w:tab/>
            </w:r>
            <w:r>
              <w:rPr>
                <w:noProof/>
              </w:rPr>
              <w:fldChar w:fldCharType="begin"/>
            </w:r>
            <w:r>
              <w:rPr>
                <w:noProof/>
              </w:rPr>
              <w:instrText xml:space="preserve"> PAGEREF _Toc233638178 \h </w:instrText>
            </w:r>
            <w:r>
              <w:rPr>
                <w:noProof/>
              </w:rPr>
            </w:r>
            <w:r>
              <w:rPr>
                <w:noProof/>
              </w:rPr>
              <w:fldChar w:fldCharType="separate"/>
            </w:r>
            <w:r>
              <w:rPr>
                <w:noProof/>
              </w:rPr>
              <w:t>1</w:t>
            </w:r>
            <w:r>
              <w:rPr>
                <w:noProof/>
              </w:rPr>
              <w:fldChar w:fldCharType="end"/>
            </w:r>
          </w:hyperlink>
        </w:p>
        <w:p w14:paraId="2153CC2A" w14:textId="77777777" w:rsidR="00283F7D" w:rsidRDefault="00283F7D">
          <w:pPr>
            <w:pStyle w:val="TOC3"/>
            <w:tabs>
              <w:tab w:val="right" w:leader="dot" w:pos="10070"/>
            </w:tabs>
            <w:rPr>
              <w:noProof/>
            </w:rPr>
          </w:pPr>
          <w:hyperlink w:anchor="_Toc233638179" w:history="1">
            <w:r w:rsidRPr="00A74809">
              <w:rPr>
                <w:rStyle w:val="Hyperlink"/>
                <w:noProof/>
              </w:rPr>
              <w:t>AI-28</w:t>
            </w:r>
            <w:r>
              <w:rPr>
                <w:noProof/>
              </w:rPr>
              <w:tab/>
            </w:r>
            <w:r>
              <w:rPr>
                <w:noProof/>
              </w:rPr>
              <w:fldChar w:fldCharType="begin"/>
            </w:r>
            <w:r>
              <w:rPr>
                <w:noProof/>
              </w:rPr>
              <w:instrText xml:space="preserve"> PAGEREF _Toc233638179 \h </w:instrText>
            </w:r>
            <w:r>
              <w:rPr>
                <w:noProof/>
              </w:rPr>
            </w:r>
            <w:r>
              <w:rPr>
                <w:noProof/>
              </w:rPr>
              <w:fldChar w:fldCharType="separate"/>
            </w:r>
            <w:r>
              <w:rPr>
                <w:noProof/>
              </w:rPr>
              <w:t>1</w:t>
            </w:r>
            <w:r>
              <w:rPr>
                <w:noProof/>
              </w:rPr>
              <w:fldChar w:fldCharType="end"/>
            </w:r>
          </w:hyperlink>
        </w:p>
        <w:p w14:paraId="26CC327D" w14:textId="77777777" w:rsidR="00283F7D" w:rsidRDefault="00283F7D">
          <w:pPr>
            <w:pStyle w:val="TOC3"/>
            <w:tabs>
              <w:tab w:val="right" w:leader="dot" w:pos="10070"/>
            </w:tabs>
            <w:rPr>
              <w:noProof/>
            </w:rPr>
          </w:pPr>
          <w:hyperlink w:anchor="_Toc233638180" w:history="1">
            <w:r w:rsidRPr="00A74809">
              <w:rPr>
                <w:rStyle w:val="Hyperlink"/>
                <w:noProof/>
              </w:rPr>
              <w:t>AI-29</w:t>
            </w:r>
            <w:r>
              <w:rPr>
                <w:noProof/>
              </w:rPr>
              <w:tab/>
            </w:r>
            <w:r>
              <w:rPr>
                <w:noProof/>
              </w:rPr>
              <w:fldChar w:fldCharType="begin"/>
            </w:r>
            <w:r>
              <w:rPr>
                <w:noProof/>
              </w:rPr>
              <w:instrText xml:space="preserve"> PAGEREF _Toc233638180 \h </w:instrText>
            </w:r>
            <w:r>
              <w:rPr>
                <w:noProof/>
              </w:rPr>
            </w:r>
            <w:r>
              <w:rPr>
                <w:noProof/>
              </w:rPr>
              <w:fldChar w:fldCharType="separate"/>
            </w:r>
            <w:r>
              <w:rPr>
                <w:noProof/>
              </w:rPr>
              <w:t>1</w:t>
            </w:r>
            <w:r>
              <w:rPr>
                <w:noProof/>
              </w:rPr>
              <w:fldChar w:fldCharType="end"/>
            </w:r>
          </w:hyperlink>
        </w:p>
        <w:p w14:paraId="02B9A6FA" w14:textId="77777777" w:rsidR="00283F7D" w:rsidRDefault="00283F7D">
          <w:pPr>
            <w:pStyle w:val="TOC3"/>
            <w:tabs>
              <w:tab w:val="right" w:leader="dot" w:pos="10070"/>
            </w:tabs>
            <w:rPr>
              <w:noProof/>
            </w:rPr>
          </w:pPr>
          <w:hyperlink w:anchor="_Toc233638181" w:history="1">
            <w:r w:rsidRPr="00A74809">
              <w:rPr>
                <w:rStyle w:val="Hyperlink"/>
                <w:noProof/>
              </w:rPr>
              <w:t>AI-30</w:t>
            </w:r>
            <w:r>
              <w:rPr>
                <w:noProof/>
              </w:rPr>
              <w:tab/>
            </w:r>
            <w:r>
              <w:rPr>
                <w:noProof/>
              </w:rPr>
              <w:fldChar w:fldCharType="begin"/>
            </w:r>
            <w:r>
              <w:rPr>
                <w:noProof/>
              </w:rPr>
              <w:instrText xml:space="preserve"> PAGEREF _Toc233638181 \h </w:instrText>
            </w:r>
            <w:r>
              <w:rPr>
                <w:noProof/>
              </w:rPr>
            </w:r>
            <w:r>
              <w:rPr>
                <w:noProof/>
              </w:rPr>
              <w:fldChar w:fldCharType="separate"/>
            </w:r>
            <w:r>
              <w:rPr>
                <w:noProof/>
              </w:rPr>
              <w:t>1</w:t>
            </w:r>
            <w:r>
              <w:rPr>
                <w:noProof/>
              </w:rPr>
              <w:fldChar w:fldCharType="end"/>
            </w:r>
          </w:hyperlink>
        </w:p>
        <w:p w14:paraId="274775D3" w14:textId="77777777" w:rsidR="00283F7D" w:rsidRDefault="00283F7D">
          <w:pPr>
            <w:pStyle w:val="TOC3"/>
            <w:tabs>
              <w:tab w:val="right" w:leader="dot" w:pos="10070"/>
            </w:tabs>
            <w:rPr>
              <w:noProof/>
            </w:rPr>
          </w:pPr>
          <w:hyperlink w:anchor="_Toc233638182" w:history="1">
            <w:r w:rsidRPr="00A74809">
              <w:rPr>
                <w:rStyle w:val="Hyperlink"/>
                <w:noProof/>
              </w:rPr>
              <w:t>AI-31</w:t>
            </w:r>
            <w:r>
              <w:rPr>
                <w:noProof/>
              </w:rPr>
              <w:tab/>
            </w:r>
            <w:r>
              <w:rPr>
                <w:noProof/>
              </w:rPr>
              <w:fldChar w:fldCharType="begin"/>
            </w:r>
            <w:r>
              <w:rPr>
                <w:noProof/>
              </w:rPr>
              <w:instrText xml:space="preserve"> PAGEREF _Toc233638182 \h </w:instrText>
            </w:r>
            <w:r>
              <w:rPr>
                <w:noProof/>
              </w:rPr>
            </w:r>
            <w:r>
              <w:rPr>
                <w:noProof/>
              </w:rPr>
              <w:fldChar w:fldCharType="separate"/>
            </w:r>
            <w:r>
              <w:rPr>
                <w:noProof/>
              </w:rPr>
              <w:t>1</w:t>
            </w:r>
            <w:r>
              <w:rPr>
                <w:noProof/>
              </w:rPr>
              <w:fldChar w:fldCharType="end"/>
            </w:r>
          </w:hyperlink>
        </w:p>
        <w:p w14:paraId="7B7FF18C" w14:textId="77777777" w:rsidR="00283F7D" w:rsidRDefault="00283F7D">
          <w:pPr>
            <w:pStyle w:val="TOC3"/>
            <w:tabs>
              <w:tab w:val="right" w:leader="dot" w:pos="10070"/>
            </w:tabs>
            <w:rPr>
              <w:noProof/>
            </w:rPr>
          </w:pPr>
          <w:hyperlink w:anchor="_Toc233638183" w:history="1">
            <w:r w:rsidRPr="00A74809">
              <w:rPr>
                <w:rStyle w:val="Hyperlink"/>
                <w:noProof/>
              </w:rPr>
              <w:t>AI-32</w:t>
            </w:r>
            <w:r>
              <w:rPr>
                <w:noProof/>
              </w:rPr>
              <w:tab/>
            </w:r>
            <w:r>
              <w:rPr>
                <w:noProof/>
              </w:rPr>
              <w:fldChar w:fldCharType="begin"/>
            </w:r>
            <w:r>
              <w:rPr>
                <w:noProof/>
              </w:rPr>
              <w:instrText xml:space="preserve"> PAGEREF _Toc233638183 \h </w:instrText>
            </w:r>
            <w:r>
              <w:rPr>
                <w:noProof/>
              </w:rPr>
            </w:r>
            <w:r>
              <w:rPr>
                <w:noProof/>
              </w:rPr>
              <w:fldChar w:fldCharType="separate"/>
            </w:r>
            <w:r>
              <w:rPr>
                <w:noProof/>
              </w:rPr>
              <w:t>1</w:t>
            </w:r>
            <w:r>
              <w:rPr>
                <w:noProof/>
              </w:rPr>
              <w:fldChar w:fldCharType="end"/>
            </w:r>
          </w:hyperlink>
        </w:p>
        <w:p w14:paraId="76628D27" w14:textId="77777777" w:rsidR="00283F7D" w:rsidRDefault="00283F7D">
          <w:pPr>
            <w:pStyle w:val="TOC3"/>
            <w:tabs>
              <w:tab w:val="right" w:leader="dot" w:pos="10070"/>
            </w:tabs>
            <w:rPr>
              <w:noProof/>
            </w:rPr>
          </w:pPr>
          <w:hyperlink w:anchor="_Toc233638184" w:history="1">
            <w:r w:rsidRPr="00A74809">
              <w:rPr>
                <w:rStyle w:val="Hyperlink"/>
                <w:noProof/>
              </w:rPr>
              <w:t>AI-33</w:t>
            </w:r>
            <w:r>
              <w:rPr>
                <w:noProof/>
              </w:rPr>
              <w:tab/>
            </w:r>
            <w:r>
              <w:rPr>
                <w:noProof/>
              </w:rPr>
              <w:fldChar w:fldCharType="begin"/>
            </w:r>
            <w:r>
              <w:rPr>
                <w:noProof/>
              </w:rPr>
              <w:instrText xml:space="preserve"> PAGEREF _Toc233638184 \h </w:instrText>
            </w:r>
            <w:r>
              <w:rPr>
                <w:noProof/>
              </w:rPr>
            </w:r>
            <w:r>
              <w:rPr>
                <w:noProof/>
              </w:rPr>
              <w:fldChar w:fldCharType="separate"/>
            </w:r>
            <w:r>
              <w:rPr>
                <w:noProof/>
              </w:rPr>
              <w:t>1</w:t>
            </w:r>
            <w:r>
              <w:rPr>
                <w:noProof/>
              </w:rPr>
              <w:fldChar w:fldCharType="end"/>
            </w:r>
          </w:hyperlink>
        </w:p>
        <w:p w14:paraId="3DCE16C4" w14:textId="77777777" w:rsidR="00283F7D" w:rsidRDefault="00283F7D">
          <w:pPr>
            <w:pStyle w:val="TOC3"/>
            <w:tabs>
              <w:tab w:val="right" w:leader="dot" w:pos="10070"/>
            </w:tabs>
            <w:rPr>
              <w:noProof/>
            </w:rPr>
          </w:pPr>
          <w:hyperlink w:anchor="_Toc233638185" w:history="1">
            <w:r w:rsidRPr="00A74809">
              <w:rPr>
                <w:rStyle w:val="Hyperlink"/>
                <w:noProof/>
              </w:rPr>
              <w:t>AI-34</w:t>
            </w:r>
            <w:r>
              <w:rPr>
                <w:noProof/>
              </w:rPr>
              <w:tab/>
            </w:r>
            <w:r>
              <w:rPr>
                <w:noProof/>
              </w:rPr>
              <w:fldChar w:fldCharType="begin"/>
            </w:r>
            <w:r>
              <w:rPr>
                <w:noProof/>
              </w:rPr>
              <w:instrText xml:space="preserve"> PAGEREF _Toc233638185 \h </w:instrText>
            </w:r>
            <w:r>
              <w:rPr>
                <w:noProof/>
              </w:rPr>
            </w:r>
            <w:r>
              <w:rPr>
                <w:noProof/>
              </w:rPr>
              <w:fldChar w:fldCharType="separate"/>
            </w:r>
            <w:r>
              <w:rPr>
                <w:noProof/>
              </w:rPr>
              <w:t>1</w:t>
            </w:r>
            <w:r>
              <w:rPr>
                <w:noProof/>
              </w:rPr>
              <w:fldChar w:fldCharType="end"/>
            </w:r>
          </w:hyperlink>
        </w:p>
        <w:p w14:paraId="264C31F3" w14:textId="77777777" w:rsidR="00283F7D" w:rsidRDefault="00283F7D">
          <w:pPr>
            <w:pStyle w:val="TOC3"/>
            <w:tabs>
              <w:tab w:val="right" w:leader="dot" w:pos="10070"/>
            </w:tabs>
            <w:rPr>
              <w:noProof/>
            </w:rPr>
          </w:pPr>
          <w:hyperlink w:anchor="_Toc233638186" w:history="1">
            <w:r w:rsidRPr="00A74809">
              <w:rPr>
                <w:rStyle w:val="Hyperlink"/>
                <w:noProof/>
              </w:rPr>
              <w:t>AI-35</w:t>
            </w:r>
            <w:r>
              <w:rPr>
                <w:noProof/>
              </w:rPr>
              <w:tab/>
            </w:r>
            <w:r>
              <w:rPr>
                <w:noProof/>
              </w:rPr>
              <w:fldChar w:fldCharType="begin"/>
            </w:r>
            <w:r>
              <w:rPr>
                <w:noProof/>
              </w:rPr>
              <w:instrText xml:space="preserve"> PAGEREF _Toc233638186 \h </w:instrText>
            </w:r>
            <w:r>
              <w:rPr>
                <w:noProof/>
              </w:rPr>
            </w:r>
            <w:r>
              <w:rPr>
                <w:noProof/>
              </w:rPr>
              <w:fldChar w:fldCharType="separate"/>
            </w:r>
            <w:r>
              <w:rPr>
                <w:noProof/>
              </w:rPr>
              <w:t>1</w:t>
            </w:r>
            <w:r>
              <w:rPr>
                <w:noProof/>
              </w:rPr>
              <w:fldChar w:fldCharType="end"/>
            </w:r>
          </w:hyperlink>
        </w:p>
        <w:p w14:paraId="5424FB76" w14:textId="77777777" w:rsidR="00283F7D" w:rsidRDefault="00283F7D">
          <w:pPr>
            <w:pStyle w:val="TOC3"/>
            <w:tabs>
              <w:tab w:val="right" w:leader="dot" w:pos="10070"/>
            </w:tabs>
            <w:rPr>
              <w:noProof/>
            </w:rPr>
          </w:pPr>
          <w:hyperlink w:anchor="_Toc233638187" w:history="1">
            <w:r w:rsidRPr="00A74809">
              <w:rPr>
                <w:rStyle w:val="Hyperlink"/>
                <w:noProof/>
              </w:rPr>
              <w:t>AI-36</w:t>
            </w:r>
            <w:r>
              <w:rPr>
                <w:noProof/>
              </w:rPr>
              <w:tab/>
            </w:r>
            <w:r>
              <w:rPr>
                <w:noProof/>
              </w:rPr>
              <w:fldChar w:fldCharType="begin"/>
            </w:r>
            <w:r>
              <w:rPr>
                <w:noProof/>
              </w:rPr>
              <w:instrText xml:space="preserve"> PAGEREF _Toc233638187 \h </w:instrText>
            </w:r>
            <w:r>
              <w:rPr>
                <w:noProof/>
              </w:rPr>
            </w:r>
            <w:r>
              <w:rPr>
                <w:noProof/>
              </w:rPr>
              <w:fldChar w:fldCharType="separate"/>
            </w:r>
            <w:r>
              <w:rPr>
                <w:noProof/>
              </w:rPr>
              <w:t>1</w:t>
            </w:r>
            <w:r>
              <w:rPr>
                <w:noProof/>
              </w:rPr>
              <w:fldChar w:fldCharType="end"/>
            </w:r>
          </w:hyperlink>
        </w:p>
        <w:p w14:paraId="29CFC2F2" w14:textId="77777777" w:rsidR="00283F7D" w:rsidRDefault="00283F7D">
          <w:pPr>
            <w:pStyle w:val="TOC3"/>
            <w:tabs>
              <w:tab w:val="right" w:leader="dot" w:pos="10070"/>
            </w:tabs>
            <w:rPr>
              <w:noProof/>
            </w:rPr>
          </w:pPr>
          <w:hyperlink w:anchor="_Toc233638188" w:history="1">
            <w:r w:rsidRPr="00A74809">
              <w:rPr>
                <w:rStyle w:val="Hyperlink"/>
                <w:noProof/>
              </w:rPr>
              <w:t>AI-37</w:t>
            </w:r>
            <w:r>
              <w:rPr>
                <w:noProof/>
              </w:rPr>
              <w:tab/>
            </w:r>
            <w:r>
              <w:rPr>
                <w:noProof/>
              </w:rPr>
              <w:fldChar w:fldCharType="begin"/>
            </w:r>
            <w:r>
              <w:rPr>
                <w:noProof/>
              </w:rPr>
              <w:instrText xml:space="preserve"> PAGEREF _Toc233638188 \h </w:instrText>
            </w:r>
            <w:r>
              <w:rPr>
                <w:noProof/>
              </w:rPr>
            </w:r>
            <w:r>
              <w:rPr>
                <w:noProof/>
              </w:rPr>
              <w:fldChar w:fldCharType="separate"/>
            </w:r>
            <w:r>
              <w:rPr>
                <w:noProof/>
              </w:rPr>
              <w:t>1</w:t>
            </w:r>
            <w:r>
              <w:rPr>
                <w:noProof/>
              </w:rPr>
              <w:fldChar w:fldCharType="end"/>
            </w:r>
          </w:hyperlink>
        </w:p>
        <w:p w14:paraId="22769907" w14:textId="77777777" w:rsidR="00283F7D" w:rsidRDefault="00283F7D">
          <w:pPr>
            <w:pStyle w:val="TOC2"/>
            <w:tabs>
              <w:tab w:val="right" w:leader="dot" w:pos="10070"/>
            </w:tabs>
            <w:rPr>
              <w:noProof/>
            </w:rPr>
          </w:pPr>
          <w:hyperlink w:anchor="_Toc233638189" w:history="1">
            <w:r w:rsidRPr="00A74809">
              <w:rPr>
                <w:rStyle w:val="Hyperlink"/>
                <w:noProof/>
              </w:rPr>
              <w:t>Response to MCP Security Controls</w:t>
            </w:r>
            <w:r>
              <w:rPr>
                <w:noProof/>
              </w:rPr>
              <w:tab/>
            </w:r>
            <w:r>
              <w:rPr>
                <w:noProof/>
              </w:rPr>
              <w:fldChar w:fldCharType="begin"/>
            </w:r>
            <w:r>
              <w:rPr>
                <w:noProof/>
              </w:rPr>
              <w:instrText xml:space="preserve"> PAGEREF _Toc233638189 \h </w:instrText>
            </w:r>
            <w:r>
              <w:rPr>
                <w:noProof/>
              </w:rPr>
            </w:r>
            <w:r>
              <w:rPr>
                <w:noProof/>
              </w:rPr>
              <w:fldChar w:fldCharType="separate"/>
            </w:r>
            <w:r>
              <w:rPr>
                <w:noProof/>
              </w:rPr>
              <w:t>1</w:t>
            </w:r>
            <w:r>
              <w:rPr>
                <w:noProof/>
              </w:rPr>
              <w:fldChar w:fldCharType="end"/>
            </w:r>
          </w:hyperlink>
        </w:p>
        <w:p w14:paraId="3AD97696" w14:textId="77777777" w:rsidR="00283F7D" w:rsidRDefault="00283F7D">
          <w:pPr>
            <w:pStyle w:val="TOC3"/>
            <w:tabs>
              <w:tab w:val="right" w:leader="dot" w:pos="10070"/>
            </w:tabs>
            <w:rPr>
              <w:noProof/>
            </w:rPr>
          </w:pPr>
          <w:hyperlink w:anchor="_Toc233638190" w:history="1">
            <w:r w:rsidRPr="00A74809">
              <w:rPr>
                <w:rStyle w:val="Hyperlink"/>
                <w:noProof/>
              </w:rPr>
              <w:t>SEC-AI-DTCTLG-01</w:t>
            </w:r>
            <w:r>
              <w:rPr>
                <w:noProof/>
              </w:rPr>
              <w:tab/>
            </w:r>
            <w:r>
              <w:rPr>
                <w:noProof/>
              </w:rPr>
              <w:fldChar w:fldCharType="begin"/>
            </w:r>
            <w:r>
              <w:rPr>
                <w:noProof/>
              </w:rPr>
              <w:instrText xml:space="preserve"> PAGEREF _Toc233638190 \h </w:instrText>
            </w:r>
            <w:r>
              <w:rPr>
                <w:noProof/>
              </w:rPr>
            </w:r>
            <w:r>
              <w:rPr>
                <w:noProof/>
              </w:rPr>
              <w:fldChar w:fldCharType="separate"/>
            </w:r>
            <w:r>
              <w:rPr>
                <w:noProof/>
              </w:rPr>
              <w:t>1</w:t>
            </w:r>
            <w:r>
              <w:rPr>
                <w:noProof/>
              </w:rPr>
              <w:fldChar w:fldCharType="end"/>
            </w:r>
          </w:hyperlink>
        </w:p>
        <w:p w14:paraId="43A7388D" w14:textId="77777777" w:rsidR="00283F7D" w:rsidRDefault="00283F7D">
          <w:pPr>
            <w:pStyle w:val="TOC3"/>
            <w:tabs>
              <w:tab w:val="right" w:leader="dot" w:pos="10070"/>
            </w:tabs>
            <w:rPr>
              <w:noProof/>
            </w:rPr>
          </w:pPr>
          <w:hyperlink w:anchor="_Toc233638191" w:history="1">
            <w:r w:rsidRPr="00A74809">
              <w:rPr>
                <w:rStyle w:val="Hyperlink"/>
                <w:noProof/>
              </w:rPr>
              <w:t>SEC-AI-DTCTLG-02</w:t>
            </w:r>
            <w:r>
              <w:rPr>
                <w:noProof/>
              </w:rPr>
              <w:tab/>
            </w:r>
            <w:r>
              <w:rPr>
                <w:noProof/>
              </w:rPr>
              <w:fldChar w:fldCharType="begin"/>
            </w:r>
            <w:r>
              <w:rPr>
                <w:noProof/>
              </w:rPr>
              <w:instrText xml:space="preserve"> PAGEREF _Toc233638191 \h </w:instrText>
            </w:r>
            <w:r>
              <w:rPr>
                <w:noProof/>
              </w:rPr>
            </w:r>
            <w:r>
              <w:rPr>
                <w:noProof/>
              </w:rPr>
              <w:fldChar w:fldCharType="separate"/>
            </w:r>
            <w:r>
              <w:rPr>
                <w:noProof/>
              </w:rPr>
              <w:t>1</w:t>
            </w:r>
            <w:r>
              <w:rPr>
                <w:noProof/>
              </w:rPr>
              <w:fldChar w:fldCharType="end"/>
            </w:r>
          </w:hyperlink>
        </w:p>
        <w:p w14:paraId="01314DD2" w14:textId="77777777" w:rsidR="00283F7D" w:rsidRDefault="00283F7D">
          <w:pPr>
            <w:pStyle w:val="TOC3"/>
            <w:tabs>
              <w:tab w:val="right" w:leader="dot" w:pos="10070"/>
            </w:tabs>
            <w:rPr>
              <w:noProof/>
            </w:rPr>
          </w:pPr>
          <w:hyperlink w:anchor="_Toc233638192" w:history="1">
            <w:r w:rsidRPr="00A74809">
              <w:rPr>
                <w:rStyle w:val="Hyperlink"/>
                <w:noProof/>
              </w:rPr>
              <w:t>SEC-AI-DTCTLG-03</w:t>
            </w:r>
            <w:r>
              <w:rPr>
                <w:noProof/>
              </w:rPr>
              <w:tab/>
            </w:r>
            <w:r>
              <w:rPr>
                <w:noProof/>
              </w:rPr>
              <w:fldChar w:fldCharType="begin"/>
            </w:r>
            <w:r>
              <w:rPr>
                <w:noProof/>
              </w:rPr>
              <w:instrText xml:space="preserve"> PAGEREF _Toc233638192 \h </w:instrText>
            </w:r>
            <w:r>
              <w:rPr>
                <w:noProof/>
              </w:rPr>
            </w:r>
            <w:r>
              <w:rPr>
                <w:noProof/>
              </w:rPr>
              <w:fldChar w:fldCharType="separate"/>
            </w:r>
            <w:r>
              <w:rPr>
                <w:noProof/>
              </w:rPr>
              <w:t>1</w:t>
            </w:r>
            <w:r>
              <w:rPr>
                <w:noProof/>
              </w:rPr>
              <w:fldChar w:fldCharType="end"/>
            </w:r>
          </w:hyperlink>
        </w:p>
        <w:p w14:paraId="5B832789" w14:textId="77777777" w:rsidR="00283F7D" w:rsidRDefault="00283F7D">
          <w:pPr>
            <w:pStyle w:val="TOC3"/>
            <w:tabs>
              <w:tab w:val="right" w:leader="dot" w:pos="10070"/>
            </w:tabs>
            <w:rPr>
              <w:noProof/>
            </w:rPr>
          </w:pPr>
          <w:hyperlink w:anchor="_Toc233638193" w:history="1">
            <w:r w:rsidRPr="00A74809">
              <w:rPr>
                <w:rStyle w:val="Hyperlink"/>
                <w:noProof/>
              </w:rPr>
              <w:t>SEC-AI-DTCTLG-04</w:t>
            </w:r>
            <w:r>
              <w:rPr>
                <w:noProof/>
              </w:rPr>
              <w:tab/>
            </w:r>
            <w:r>
              <w:rPr>
                <w:noProof/>
              </w:rPr>
              <w:fldChar w:fldCharType="begin"/>
            </w:r>
            <w:r>
              <w:rPr>
                <w:noProof/>
              </w:rPr>
              <w:instrText xml:space="preserve"> PAGEREF _Toc233638193 \h </w:instrText>
            </w:r>
            <w:r>
              <w:rPr>
                <w:noProof/>
              </w:rPr>
            </w:r>
            <w:r>
              <w:rPr>
                <w:noProof/>
              </w:rPr>
              <w:fldChar w:fldCharType="separate"/>
            </w:r>
            <w:r>
              <w:rPr>
                <w:noProof/>
              </w:rPr>
              <w:t>1</w:t>
            </w:r>
            <w:r>
              <w:rPr>
                <w:noProof/>
              </w:rPr>
              <w:fldChar w:fldCharType="end"/>
            </w:r>
          </w:hyperlink>
        </w:p>
        <w:p w14:paraId="5190A017" w14:textId="77777777" w:rsidR="00283F7D" w:rsidRDefault="00283F7D">
          <w:pPr>
            <w:pStyle w:val="TOC3"/>
            <w:tabs>
              <w:tab w:val="right" w:leader="dot" w:pos="10070"/>
            </w:tabs>
            <w:rPr>
              <w:noProof/>
            </w:rPr>
          </w:pPr>
          <w:hyperlink w:anchor="_Toc233638194" w:history="1">
            <w:r w:rsidRPr="00A74809">
              <w:rPr>
                <w:rStyle w:val="Hyperlink"/>
                <w:noProof/>
              </w:rPr>
              <w:t>SEC-AI-DTCTLG-05</w:t>
            </w:r>
            <w:r>
              <w:rPr>
                <w:noProof/>
              </w:rPr>
              <w:tab/>
            </w:r>
            <w:r>
              <w:rPr>
                <w:noProof/>
              </w:rPr>
              <w:fldChar w:fldCharType="begin"/>
            </w:r>
            <w:r>
              <w:rPr>
                <w:noProof/>
              </w:rPr>
              <w:instrText xml:space="preserve"> PAGEREF _Toc233638194 \h </w:instrText>
            </w:r>
            <w:r>
              <w:rPr>
                <w:noProof/>
              </w:rPr>
            </w:r>
            <w:r>
              <w:rPr>
                <w:noProof/>
              </w:rPr>
              <w:fldChar w:fldCharType="separate"/>
            </w:r>
            <w:r>
              <w:rPr>
                <w:noProof/>
              </w:rPr>
              <w:t>1</w:t>
            </w:r>
            <w:r>
              <w:rPr>
                <w:noProof/>
              </w:rPr>
              <w:fldChar w:fldCharType="end"/>
            </w:r>
          </w:hyperlink>
        </w:p>
        <w:p w14:paraId="345A782F" w14:textId="77777777" w:rsidR="00283F7D" w:rsidRDefault="00283F7D">
          <w:pPr>
            <w:pStyle w:val="TOC3"/>
            <w:tabs>
              <w:tab w:val="right" w:leader="dot" w:pos="10070"/>
            </w:tabs>
            <w:rPr>
              <w:noProof/>
            </w:rPr>
          </w:pPr>
          <w:hyperlink w:anchor="_Toc233638195" w:history="1">
            <w:r w:rsidRPr="00A74809">
              <w:rPr>
                <w:rStyle w:val="Hyperlink"/>
                <w:noProof/>
              </w:rPr>
              <w:t>SEC-AI-DTCTLG-06</w:t>
            </w:r>
            <w:r>
              <w:rPr>
                <w:noProof/>
              </w:rPr>
              <w:tab/>
            </w:r>
            <w:r>
              <w:rPr>
                <w:noProof/>
              </w:rPr>
              <w:fldChar w:fldCharType="begin"/>
            </w:r>
            <w:r>
              <w:rPr>
                <w:noProof/>
              </w:rPr>
              <w:instrText xml:space="preserve"> PAGEREF _Toc233638195 \h </w:instrText>
            </w:r>
            <w:r>
              <w:rPr>
                <w:noProof/>
              </w:rPr>
            </w:r>
            <w:r>
              <w:rPr>
                <w:noProof/>
              </w:rPr>
              <w:fldChar w:fldCharType="separate"/>
            </w:r>
            <w:r>
              <w:rPr>
                <w:noProof/>
              </w:rPr>
              <w:t>1</w:t>
            </w:r>
            <w:r>
              <w:rPr>
                <w:noProof/>
              </w:rPr>
              <w:fldChar w:fldCharType="end"/>
            </w:r>
          </w:hyperlink>
        </w:p>
        <w:p w14:paraId="0DC17726" w14:textId="77777777" w:rsidR="00283F7D" w:rsidRDefault="00283F7D">
          <w:pPr>
            <w:pStyle w:val="TOC3"/>
            <w:tabs>
              <w:tab w:val="right" w:leader="dot" w:pos="10070"/>
            </w:tabs>
            <w:rPr>
              <w:noProof/>
            </w:rPr>
          </w:pPr>
          <w:hyperlink w:anchor="_Toc233638196" w:history="1">
            <w:r w:rsidRPr="00A74809">
              <w:rPr>
                <w:rStyle w:val="Hyperlink"/>
                <w:noProof/>
              </w:rPr>
              <w:t>SEC-AI-DTCTLG-07</w:t>
            </w:r>
            <w:r>
              <w:rPr>
                <w:noProof/>
              </w:rPr>
              <w:tab/>
            </w:r>
            <w:r>
              <w:rPr>
                <w:noProof/>
              </w:rPr>
              <w:fldChar w:fldCharType="begin"/>
            </w:r>
            <w:r>
              <w:rPr>
                <w:noProof/>
              </w:rPr>
              <w:instrText xml:space="preserve"> PAGEREF _Toc233638196 \h </w:instrText>
            </w:r>
            <w:r>
              <w:rPr>
                <w:noProof/>
              </w:rPr>
            </w:r>
            <w:r>
              <w:rPr>
                <w:noProof/>
              </w:rPr>
              <w:fldChar w:fldCharType="separate"/>
            </w:r>
            <w:r>
              <w:rPr>
                <w:noProof/>
              </w:rPr>
              <w:t>1</w:t>
            </w:r>
            <w:r>
              <w:rPr>
                <w:noProof/>
              </w:rPr>
              <w:fldChar w:fldCharType="end"/>
            </w:r>
          </w:hyperlink>
        </w:p>
        <w:p w14:paraId="520498A3" w14:textId="77777777" w:rsidR="00283F7D" w:rsidRDefault="00283F7D">
          <w:pPr>
            <w:pStyle w:val="TOC3"/>
            <w:tabs>
              <w:tab w:val="right" w:leader="dot" w:pos="10070"/>
            </w:tabs>
            <w:rPr>
              <w:noProof/>
            </w:rPr>
          </w:pPr>
          <w:hyperlink w:anchor="_Toc233638197" w:history="1">
            <w:r w:rsidRPr="00A74809">
              <w:rPr>
                <w:rStyle w:val="Hyperlink"/>
                <w:noProof/>
              </w:rPr>
              <w:t>SEC-AI-DTCTLG-08</w:t>
            </w:r>
            <w:r>
              <w:rPr>
                <w:noProof/>
              </w:rPr>
              <w:tab/>
            </w:r>
            <w:r>
              <w:rPr>
                <w:noProof/>
              </w:rPr>
              <w:fldChar w:fldCharType="begin"/>
            </w:r>
            <w:r>
              <w:rPr>
                <w:noProof/>
              </w:rPr>
              <w:instrText xml:space="preserve"> PAGEREF _Toc233638197 \h </w:instrText>
            </w:r>
            <w:r>
              <w:rPr>
                <w:noProof/>
              </w:rPr>
            </w:r>
            <w:r>
              <w:rPr>
                <w:noProof/>
              </w:rPr>
              <w:fldChar w:fldCharType="separate"/>
            </w:r>
            <w:r>
              <w:rPr>
                <w:noProof/>
              </w:rPr>
              <w:t>1</w:t>
            </w:r>
            <w:r>
              <w:rPr>
                <w:noProof/>
              </w:rPr>
              <w:fldChar w:fldCharType="end"/>
            </w:r>
          </w:hyperlink>
        </w:p>
        <w:p w14:paraId="15608906" w14:textId="77777777" w:rsidR="00283F7D" w:rsidRDefault="00283F7D">
          <w:pPr>
            <w:pStyle w:val="TOC3"/>
            <w:tabs>
              <w:tab w:val="right" w:leader="dot" w:pos="10070"/>
            </w:tabs>
            <w:rPr>
              <w:noProof/>
            </w:rPr>
          </w:pPr>
          <w:hyperlink w:anchor="_Toc233638198" w:history="1">
            <w:r w:rsidRPr="00A74809">
              <w:rPr>
                <w:rStyle w:val="Hyperlink"/>
                <w:noProof/>
              </w:rPr>
              <w:t>SEC-AI-DTCTLG-09</w:t>
            </w:r>
            <w:r>
              <w:rPr>
                <w:noProof/>
              </w:rPr>
              <w:tab/>
            </w:r>
            <w:r>
              <w:rPr>
                <w:noProof/>
              </w:rPr>
              <w:fldChar w:fldCharType="begin"/>
            </w:r>
            <w:r>
              <w:rPr>
                <w:noProof/>
              </w:rPr>
              <w:instrText xml:space="preserve"> PAGEREF _Toc233638198 \h </w:instrText>
            </w:r>
            <w:r>
              <w:rPr>
                <w:noProof/>
              </w:rPr>
            </w:r>
            <w:r>
              <w:rPr>
                <w:noProof/>
              </w:rPr>
              <w:fldChar w:fldCharType="separate"/>
            </w:r>
            <w:r>
              <w:rPr>
                <w:noProof/>
              </w:rPr>
              <w:t>1</w:t>
            </w:r>
            <w:r>
              <w:rPr>
                <w:noProof/>
              </w:rPr>
              <w:fldChar w:fldCharType="end"/>
            </w:r>
          </w:hyperlink>
        </w:p>
        <w:p w14:paraId="33755C8F" w14:textId="77777777" w:rsidR="00283F7D" w:rsidRDefault="00283F7D">
          <w:pPr>
            <w:pStyle w:val="TOC3"/>
            <w:tabs>
              <w:tab w:val="right" w:leader="dot" w:pos="10070"/>
            </w:tabs>
            <w:rPr>
              <w:noProof/>
            </w:rPr>
          </w:pPr>
          <w:hyperlink w:anchor="_Toc233638199" w:history="1">
            <w:r w:rsidRPr="00A74809">
              <w:rPr>
                <w:rStyle w:val="Hyperlink"/>
                <w:noProof/>
              </w:rPr>
              <w:t>SEC-AI-DTCTLG-10</w:t>
            </w:r>
            <w:r>
              <w:rPr>
                <w:noProof/>
              </w:rPr>
              <w:tab/>
            </w:r>
            <w:r>
              <w:rPr>
                <w:noProof/>
              </w:rPr>
              <w:fldChar w:fldCharType="begin"/>
            </w:r>
            <w:r>
              <w:rPr>
                <w:noProof/>
              </w:rPr>
              <w:instrText xml:space="preserve"> PAGEREF _Toc233638199 \h </w:instrText>
            </w:r>
            <w:r>
              <w:rPr>
                <w:noProof/>
              </w:rPr>
            </w:r>
            <w:r>
              <w:rPr>
                <w:noProof/>
              </w:rPr>
              <w:fldChar w:fldCharType="separate"/>
            </w:r>
            <w:r>
              <w:rPr>
                <w:noProof/>
              </w:rPr>
              <w:t>1</w:t>
            </w:r>
            <w:r>
              <w:rPr>
                <w:noProof/>
              </w:rPr>
              <w:fldChar w:fldCharType="end"/>
            </w:r>
          </w:hyperlink>
        </w:p>
        <w:p w14:paraId="386CA853" w14:textId="77777777" w:rsidR="00283F7D" w:rsidRDefault="00283F7D">
          <w:pPr>
            <w:pStyle w:val="TOC2"/>
            <w:tabs>
              <w:tab w:val="right" w:leader="dot" w:pos="10070"/>
            </w:tabs>
            <w:rPr>
              <w:noProof/>
            </w:rPr>
          </w:pPr>
          <w:hyperlink w:anchor="_Toc233638200" w:history="1">
            <w:r w:rsidRPr="00A74809">
              <w:rPr>
                <w:rStyle w:val="Hyperlink"/>
                <w:noProof/>
              </w:rPr>
              <w:t>Requested Exceptions</w:t>
            </w:r>
            <w:r>
              <w:rPr>
                <w:noProof/>
              </w:rPr>
              <w:tab/>
            </w:r>
            <w:r>
              <w:rPr>
                <w:noProof/>
              </w:rPr>
              <w:fldChar w:fldCharType="begin"/>
            </w:r>
            <w:r>
              <w:rPr>
                <w:noProof/>
              </w:rPr>
              <w:instrText xml:space="preserve"> PAGEREF _Toc233638200 \h </w:instrText>
            </w:r>
            <w:r>
              <w:rPr>
                <w:noProof/>
              </w:rPr>
            </w:r>
            <w:r>
              <w:rPr>
                <w:noProof/>
              </w:rPr>
              <w:fldChar w:fldCharType="separate"/>
            </w:r>
            <w:r>
              <w:rPr>
                <w:noProof/>
              </w:rPr>
              <w:t>1</w:t>
            </w:r>
            <w:r>
              <w:rPr>
                <w:noProof/>
              </w:rPr>
              <w:fldChar w:fldCharType="end"/>
            </w:r>
          </w:hyperlink>
        </w:p>
        <w:p w14:paraId="3B8251D8" w14:textId="77777777" w:rsidR="00283F7D" w:rsidRDefault="00283F7D">
          <w:pPr>
            <w:pStyle w:val="TOC3"/>
            <w:tabs>
              <w:tab w:val="right" w:leader="dot" w:pos="10070"/>
            </w:tabs>
            <w:rPr>
              <w:noProof/>
            </w:rPr>
          </w:pPr>
          <w:hyperlink w:anchor="_Toc233638201" w:history="1">
            <w:r w:rsidRPr="00A74809">
              <w:rPr>
                <w:rStyle w:val="Hyperlink"/>
                <w:noProof/>
              </w:rPr>
              <w:t>EXC-01 — No fixed service credential / per-user token to backend</w:t>
            </w:r>
            <w:r>
              <w:rPr>
                <w:noProof/>
              </w:rPr>
              <w:tab/>
            </w:r>
            <w:r>
              <w:rPr>
                <w:noProof/>
              </w:rPr>
              <w:fldChar w:fldCharType="begin"/>
            </w:r>
            <w:r>
              <w:rPr>
                <w:noProof/>
              </w:rPr>
              <w:instrText xml:space="preserve"> PAGEREF _Toc233638201 \h </w:instrText>
            </w:r>
            <w:r>
              <w:rPr>
                <w:noProof/>
              </w:rPr>
            </w:r>
            <w:r>
              <w:rPr>
                <w:noProof/>
              </w:rPr>
              <w:fldChar w:fldCharType="separate"/>
            </w:r>
            <w:r>
              <w:rPr>
                <w:noProof/>
              </w:rPr>
              <w:t>1</w:t>
            </w:r>
            <w:r>
              <w:rPr>
                <w:noProof/>
              </w:rPr>
              <w:fldChar w:fldCharType="end"/>
            </w:r>
          </w:hyperlink>
        </w:p>
        <w:p w14:paraId="118A8F35" w14:textId="77777777" w:rsidR="00283F7D" w:rsidRDefault="00283F7D">
          <w:pPr>
            <w:pStyle w:val="TOC3"/>
            <w:tabs>
              <w:tab w:val="right" w:leader="dot" w:pos="10070"/>
            </w:tabs>
            <w:rPr>
              <w:noProof/>
            </w:rPr>
          </w:pPr>
          <w:hyperlink w:anchor="_Toc233638202" w:history="1">
            <w:r w:rsidRPr="00A74809">
              <w:rPr>
                <w:rStyle w:val="Hyperlink"/>
                <w:noProof/>
              </w:rPr>
              <w:t>EXC-02 — Secrets in an approved vault</w:t>
            </w:r>
            <w:r>
              <w:rPr>
                <w:noProof/>
              </w:rPr>
              <w:tab/>
            </w:r>
            <w:r>
              <w:rPr>
                <w:noProof/>
              </w:rPr>
              <w:fldChar w:fldCharType="begin"/>
            </w:r>
            <w:r>
              <w:rPr>
                <w:noProof/>
              </w:rPr>
              <w:instrText xml:space="preserve"> PAGEREF _Toc233638202 \h </w:instrText>
            </w:r>
            <w:r>
              <w:rPr>
                <w:noProof/>
              </w:rPr>
            </w:r>
            <w:r>
              <w:rPr>
                <w:noProof/>
              </w:rPr>
              <w:fldChar w:fldCharType="separate"/>
            </w:r>
            <w:r>
              <w:rPr>
                <w:noProof/>
              </w:rPr>
              <w:t>1</w:t>
            </w:r>
            <w:r>
              <w:rPr>
                <w:noProof/>
              </w:rPr>
              <w:fldChar w:fldCharType="end"/>
            </w:r>
          </w:hyperlink>
        </w:p>
        <w:p w14:paraId="0BA49F87" w14:textId="77777777" w:rsidR="00FF03A9" w:rsidRDefault="00000000">
          <w:r>
            <w:fldChar w:fldCharType="end"/>
          </w:r>
        </w:p>
      </w:sdtContent>
    </w:sdt>
    <w:p w14:paraId="4588A528" w14:textId="77777777" w:rsidR="00FF03A9" w:rsidRDefault="00000000">
      <w:r>
        <w:br w:type="page"/>
      </w:r>
    </w:p>
    <w:p w14:paraId="2634C254" w14:textId="77777777" w:rsidR="00FF03A9" w:rsidRDefault="00000000">
      <w:pPr>
        <w:pStyle w:val="Heading2"/>
      </w:pPr>
      <w:bookmarkStart w:id="0" w:name="_Toc233638121"/>
      <w:r>
        <w:lastRenderedPageBreak/>
        <w:t>Scope</w:t>
      </w:r>
      <w:bookmarkEnd w:id="0"/>
    </w:p>
    <w:p w14:paraId="510FDF57" w14:textId="77777777" w:rsidR="00FF03A9" w:rsidRDefault="00000000">
      <w:pPr>
        <w:spacing w:after="160"/>
      </w:pPr>
      <w:r>
        <w:t xml:space="preserve">This document provides a customer response to the following source documents for a Hybrid deployment model. It includes an optional </w:t>
      </w:r>
      <w:r>
        <w:rPr>
          <w:b/>
          <w:bCs/>
        </w:rPr>
        <w:t>target hardening architecture</w:t>
      </w:r>
      <w:r>
        <w:t xml:space="preserve"> in which Azure API Management (APIM) is placed in front of the cloud read-only MCP server to provide enterprise authentication (Microsoft Entra ID), MFA via Conditional Access, an approved API gateway, and a private backend.</w:t>
      </w:r>
    </w:p>
    <w:p w14:paraId="68F7E9BD" w14:textId="77777777" w:rsidR="00FF03A9" w:rsidRDefault="00000000">
      <w:pPr>
        <w:pStyle w:val="ListParagraph"/>
        <w:numPr>
          <w:ilvl w:val="0"/>
          <w:numId w:val="2"/>
        </w:numPr>
        <w:spacing w:after="80"/>
      </w:pPr>
      <w:r>
        <w:t>BSL-ARC-S-01-05 - Security only.docx</w:t>
      </w:r>
    </w:p>
    <w:p w14:paraId="09CEEF66" w14:textId="77777777" w:rsidR="00FF03A9" w:rsidRDefault="00000000">
      <w:pPr>
        <w:pStyle w:val="ListParagraph"/>
        <w:numPr>
          <w:ilvl w:val="0"/>
          <w:numId w:val="2"/>
        </w:numPr>
        <w:spacing w:after="80"/>
      </w:pPr>
      <w:r>
        <w:t>ESA-Artificial Intelligence (AI)-180526-235423.pdf</w:t>
      </w:r>
    </w:p>
    <w:p w14:paraId="62C2D992" w14:textId="77777777" w:rsidR="00FF03A9" w:rsidRDefault="00000000">
      <w:pPr>
        <w:pStyle w:val="ListParagraph"/>
        <w:numPr>
          <w:ilvl w:val="0"/>
          <w:numId w:val="2"/>
        </w:numPr>
        <w:spacing w:after="80"/>
      </w:pPr>
      <w:r>
        <w:t>ESA-Securing Agentic AI Solution using MCP and AI Data Gateway-180526-235349.pdf</w:t>
      </w:r>
    </w:p>
    <w:p w14:paraId="682194BF" w14:textId="77777777" w:rsidR="00FF03A9" w:rsidRDefault="00000000">
      <w:pPr>
        <w:spacing w:after="160"/>
      </w:pPr>
      <w:r>
        <w:t>Two states are described throughout:</w:t>
      </w:r>
    </w:p>
    <w:p w14:paraId="6B545400" w14:textId="77777777" w:rsidR="00FF03A9" w:rsidRDefault="00000000">
      <w:pPr>
        <w:pStyle w:val="ListParagraph"/>
        <w:numPr>
          <w:ilvl w:val="0"/>
          <w:numId w:val="3"/>
        </w:numPr>
        <w:spacing w:after="80"/>
      </w:pPr>
      <w:r>
        <w:rPr>
          <w:b/>
          <w:bCs/>
        </w:rPr>
        <w:t>Current (as-is):</w:t>
      </w:r>
      <w:r>
        <w:t xml:space="preserve"> the MCP client connects directly to the cloud read-only MCP server over HTTPS using a shared API key header.</w:t>
      </w:r>
    </w:p>
    <w:p w14:paraId="1D27846E" w14:textId="77777777" w:rsidR="00FF03A9" w:rsidRDefault="00000000">
      <w:pPr>
        <w:pStyle w:val="ListParagraph"/>
        <w:numPr>
          <w:ilvl w:val="0"/>
          <w:numId w:val="3"/>
        </w:numPr>
        <w:spacing w:after="80"/>
      </w:pPr>
      <w:r>
        <w:rPr>
          <w:b/>
          <w:bCs/>
        </w:rPr>
        <w:t>Target hardening (APIM front door):</w:t>
      </w:r>
      <w:r>
        <w:t xml:space="preserve"> the cloud MCP server is made private and reachable only through APIM, which validates Entra OAuth tokens, relies on Conditional Access for MFA at sign-in, and injects the backend API key. This is the recommended path in this document for addressing the internet-facing authentication, API gateway, and central-identity requirements. It should be treated as a candidate design option for BlueScope to assess, approve, and operate if adopted.</w:t>
      </w:r>
    </w:p>
    <w:p w14:paraId="10103054" w14:textId="77777777" w:rsidR="00FF03A9" w:rsidRDefault="00000000">
      <w:pPr>
        <w:spacing w:after="160"/>
      </w:pPr>
      <w:r>
        <w:t>Assumptions:</w:t>
      </w:r>
    </w:p>
    <w:p w14:paraId="581ABB1D" w14:textId="77777777" w:rsidR="00FF03A9" w:rsidRDefault="00000000">
      <w:pPr>
        <w:pStyle w:val="ListParagraph"/>
        <w:numPr>
          <w:ilvl w:val="0"/>
          <w:numId w:val="3"/>
        </w:numPr>
        <w:spacing w:after="80"/>
      </w:pPr>
      <w:r>
        <w:t>The solution uses a Hybrid deployment model where enterprise identity, policy, logging, network controls, and integration controls remain under BlueScope governance.</w:t>
      </w:r>
    </w:p>
    <w:p w14:paraId="14893502" w14:textId="77777777" w:rsidR="00FF03A9" w:rsidRDefault="00000000">
      <w:pPr>
        <w:pStyle w:val="ListParagraph"/>
        <w:numPr>
          <w:ilvl w:val="0"/>
          <w:numId w:val="3"/>
        </w:numPr>
        <w:spacing w:after="80"/>
      </w:pPr>
      <w:r>
        <w:t>The tool in scope is an open-source tool deployed within the current project scope.</w:t>
      </w:r>
    </w:p>
    <w:p w14:paraId="6EC34FA9" w14:textId="77777777" w:rsidR="00FF03A9" w:rsidRDefault="00000000">
      <w:pPr>
        <w:pStyle w:val="ListParagraph"/>
        <w:numPr>
          <w:ilvl w:val="0"/>
          <w:numId w:val="3"/>
        </w:numPr>
        <w:spacing w:after="80"/>
      </w:pPr>
      <w:r>
        <w:t>The tool accesses object metadata only. It does not access business data, customer content, or operational transaction data.</w:t>
      </w:r>
    </w:p>
    <w:p w14:paraId="55D4009A" w14:textId="77777777" w:rsidR="00FF03A9" w:rsidRDefault="00000000">
      <w:pPr>
        <w:pStyle w:val="ListParagraph"/>
        <w:numPr>
          <w:ilvl w:val="0"/>
          <w:numId w:val="3"/>
        </w:numPr>
        <w:spacing w:after="80"/>
      </w:pPr>
      <w:r>
        <w:t xml:space="preserve">A typical install runs two independent MCP servers: a cloud read-only server on Azure Linux App Service, and a local write-only server (with the C# metadata bridge) on the developer's Windows VM. The MCP client connects to both and merges their tools, routing search and analysis to the cloud server and write operations to the local server. In the current pattern the MCP client reaches the cloud server directly over HTTPS and supplies an API key as an HTTP header; the local write-only server runs over </w:t>
      </w:r>
      <w:proofErr w:type="spellStart"/>
      <w:r>
        <w:t>stdio</w:t>
      </w:r>
      <w:proofErr w:type="spellEnd"/>
      <w:r>
        <w:t xml:space="preserve"> and is not internet-exposed.</w:t>
      </w:r>
    </w:p>
    <w:p w14:paraId="4127F7AD" w14:textId="77777777" w:rsidR="00FF03A9" w:rsidRDefault="00000000">
      <w:pPr>
        <w:pStyle w:val="ListParagraph"/>
        <w:numPr>
          <w:ilvl w:val="0"/>
          <w:numId w:val="3"/>
        </w:numPr>
        <w:spacing w:after="80"/>
      </w:pPr>
      <w:r>
        <w:t>In the target hardening architecture, the cloud read-only server is made private (private endpoint, public network access disabled) and is reachable only through Azure API Management. APIM becomes the only internet-facing component.</w:t>
      </w:r>
    </w:p>
    <w:p w14:paraId="3555789F" w14:textId="77777777" w:rsidR="00FF03A9" w:rsidRDefault="00000000">
      <w:pPr>
        <w:pStyle w:val="ListParagraph"/>
        <w:numPr>
          <w:ilvl w:val="0"/>
          <w:numId w:val="3"/>
        </w:numPr>
        <w:spacing w:after="80"/>
      </w:pPr>
      <w:r>
        <w:t>The Azure-hosted cloud resources in scope (as-is) are the Linux App Service hosting the read-only MCP server and the Azure Blob Storage account that holds the pre-built object-metadata databases (downloaded to the App Service on startup using an Azure Storage account-key connection string; a system-assigned Managed Identity is enabled on the App Service but is not currently used for this Blob access — moving Blob access onto that identity is a recommended uplift). In the target hardening architecture, an APIM instance, a Microsoft Entra ID application registration, a Key Vault for the backend secret, and Conditional Access policies are added to scope. No LLM is embedded in or hosted as part of the MCP tool itself in this Azure deployment model; the Azure-hosted component provides MCP tools only.</w:t>
      </w:r>
    </w:p>
    <w:p w14:paraId="2B013E42" w14:textId="77777777" w:rsidR="00FF03A9" w:rsidRDefault="00000000">
      <w:pPr>
        <w:pStyle w:val="ListParagraph"/>
        <w:numPr>
          <w:ilvl w:val="0"/>
          <w:numId w:val="3"/>
        </w:numPr>
        <w:spacing w:after="80"/>
      </w:pPr>
      <w:r>
        <w:t>As currently deployed, the Azure-hosted MCP endpoint is internet-facing and protected by an API key over HTTPS. Additional network hardening and ingress restriction is recommended; the APIM front door described in this document is the recommended way to deliver it. Until that hardening is implemented and evidenced, the endpoint is treated as an internet-facing API.</w:t>
      </w:r>
    </w:p>
    <w:p w14:paraId="69BE434A" w14:textId="77777777" w:rsidR="00FF03A9" w:rsidRDefault="00000000">
      <w:pPr>
        <w:pStyle w:val="ListParagraph"/>
        <w:numPr>
          <w:ilvl w:val="0"/>
          <w:numId w:val="3"/>
        </w:numPr>
        <w:spacing w:after="80"/>
      </w:pPr>
      <w:r>
        <w:lastRenderedPageBreak/>
        <w:t>BlueScope is responsible for approving, implementing, and operating the network and identity hardening, including APIM, the Entra application registration, Conditional Access policies, private access configuration, firewall rules, ingress restrictions, or equivalent network controls on the hosted endpoint.</w:t>
      </w:r>
    </w:p>
    <w:p w14:paraId="43285B81" w14:textId="77777777" w:rsidR="00FF03A9" w:rsidRDefault="00000000">
      <w:pPr>
        <w:pStyle w:val="ListParagraph"/>
        <w:numPr>
          <w:ilvl w:val="0"/>
          <w:numId w:val="3"/>
        </w:numPr>
        <w:spacing w:after="80"/>
      </w:pPr>
      <w:r>
        <w:t>The Azure-hosted MCP components are deployed and updated through the Azure DevOps pipelines described in the Azure setup guide and defined in the pipeline definitions. Taking updates means updating the forked GitHub repository on which those build and release pipelines are based, then promoting that change through the BlueScope-controlled pipeline process.</w:t>
      </w:r>
    </w:p>
    <w:p w14:paraId="7E4B33BC" w14:textId="77777777" w:rsidR="00FF03A9" w:rsidRDefault="00000000">
      <w:pPr>
        <w:pStyle w:val="ListParagraph"/>
        <w:numPr>
          <w:ilvl w:val="0"/>
          <w:numId w:val="3"/>
        </w:numPr>
        <w:spacing w:after="80"/>
      </w:pPr>
      <w:r>
        <w:t xml:space="preserve">BlueScope would need to determine and implement the exact pipeline validation and software supply chain requirements for that delivery path. These may include controls such as </w:t>
      </w:r>
      <w:proofErr w:type="spellStart"/>
      <w:r>
        <w:t>CodeQL</w:t>
      </w:r>
      <w:proofErr w:type="spellEnd"/>
      <w:r>
        <w:t xml:space="preserve">, </w:t>
      </w:r>
      <w:proofErr w:type="spellStart"/>
      <w:r>
        <w:t>Dependabot</w:t>
      </w:r>
      <w:proofErr w:type="spellEnd"/>
      <w:r>
        <w:t xml:space="preserve">, Dependency Review, </w:t>
      </w:r>
      <w:proofErr w:type="spellStart"/>
      <w:r>
        <w:t>OpenSSF</w:t>
      </w:r>
      <w:proofErr w:type="spellEnd"/>
      <w:r>
        <w:t xml:space="preserve"> Scorecard, </w:t>
      </w:r>
      <w:proofErr w:type="spellStart"/>
      <w:r>
        <w:t>Gitleaks</w:t>
      </w:r>
      <w:proofErr w:type="spellEnd"/>
      <w:r>
        <w:t xml:space="preserve">, </w:t>
      </w:r>
      <w:proofErr w:type="spellStart"/>
      <w:r>
        <w:t>Trivy</w:t>
      </w:r>
      <w:proofErr w:type="spellEnd"/>
      <w:r>
        <w:t xml:space="preserve">, </w:t>
      </w:r>
      <w:proofErr w:type="spellStart"/>
      <w:r>
        <w:t>PSScriptAnalyzer</w:t>
      </w:r>
      <w:proofErr w:type="spellEnd"/>
      <w:r>
        <w:t xml:space="preserve">, </w:t>
      </w:r>
      <w:proofErr w:type="spellStart"/>
      <w:r>
        <w:t>ESLint</w:t>
      </w:r>
      <w:proofErr w:type="spellEnd"/>
      <w:r>
        <w:t xml:space="preserve"> with security rules, </w:t>
      </w:r>
      <w:proofErr w:type="spellStart"/>
      <w:r>
        <w:t>SecurityCodeScan</w:t>
      </w:r>
      <w:proofErr w:type="spellEnd"/>
      <w:r>
        <w:t xml:space="preserve"> for .NET components, </w:t>
      </w:r>
      <w:proofErr w:type="spellStart"/>
      <w:r>
        <w:t>CycloneDX</w:t>
      </w:r>
      <w:proofErr w:type="spellEnd"/>
      <w:r>
        <w:t xml:space="preserve"> SBOM generation, </w:t>
      </w:r>
      <w:proofErr w:type="spellStart"/>
      <w:r>
        <w:t>Actionlint</w:t>
      </w:r>
      <w:proofErr w:type="spellEnd"/>
      <w:r>
        <w:t xml:space="preserve">, and </w:t>
      </w:r>
      <w:proofErr w:type="spellStart"/>
      <w:r>
        <w:t>StepSecurity</w:t>
      </w:r>
      <w:proofErr w:type="spellEnd"/>
      <w:r>
        <w:t xml:space="preserve"> Harden Runner, or equivalent BlueScope-approved tooling.</w:t>
      </w:r>
    </w:p>
    <w:p w14:paraId="260CA544" w14:textId="77777777" w:rsidR="00FF03A9" w:rsidRDefault="00000000">
      <w:pPr>
        <w:pStyle w:val="ListParagraph"/>
        <w:numPr>
          <w:ilvl w:val="0"/>
          <w:numId w:val="3"/>
        </w:numPr>
        <w:spacing w:after="80"/>
      </w:pPr>
      <w:r>
        <w:t>The MCP server is read-only against metadata sources.</w:t>
      </w:r>
    </w:p>
    <w:p w14:paraId="4E2CDFD1" w14:textId="77777777" w:rsidR="00FF03A9" w:rsidRDefault="00000000">
      <w:pPr>
        <w:pStyle w:val="ListParagraph"/>
        <w:numPr>
          <w:ilvl w:val="0"/>
          <w:numId w:val="3"/>
        </w:numPr>
        <w:spacing w:after="80"/>
      </w:pPr>
      <w:r>
        <w:t>This is a customer response document. BlueScope remains ultimately responsible for security outcomes, approvals, and risk acceptance.</w:t>
      </w:r>
    </w:p>
    <w:p w14:paraId="2A934505" w14:textId="77777777" w:rsidR="00FF03A9" w:rsidRDefault="00000000">
      <w:pPr>
        <w:pStyle w:val="ListParagraph"/>
        <w:numPr>
          <w:ilvl w:val="0"/>
          <w:numId w:val="3"/>
        </w:numPr>
        <w:spacing w:after="80"/>
      </w:pPr>
      <w:r>
        <w:t>The implementation partner may design, configure, document, and implement controls, but this does not transfer accountability away from BlueScope.</w:t>
      </w:r>
    </w:p>
    <w:p w14:paraId="6ECBA076" w14:textId="77777777" w:rsidR="00FF03A9" w:rsidRDefault="00000000">
      <w:pPr>
        <w:pStyle w:val="ListParagraph"/>
        <w:numPr>
          <w:ilvl w:val="0"/>
          <w:numId w:val="3"/>
        </w:numPr>
        <w:spacing w:after="80"/>
      </w:pPr>
      <w:r>
        <w:t xml:space="preserve">The open-source tool is provided without warranties or guarantees. Compliance cannot be claimed </w:t>
      </w:r>
      <w:proofErr w:type="gramStart"/>
      <w:r>
        <w:t>on the basis of</w:t>
      </w:r>
      <w:proofErr w:type="gramEnd"/>
      <w:r>
        <w:t xml:space="preserve"> tool installation alone and must be demonstrated through architecture, configuration, testing, and operational governance.</w:t>
      </w:r>
    </w:p>
    <w:p w14:paraId="14D7D24B" w14:textId="77777777" w:rsidR="00FF03A9" w:rsidRDefault="00000000">
      <w:pPr>
        <w:pStyle w:val="ListParagraph"/>
        <w:numPr>
          <w:ilvl w:val="0"/>
          <w:numId w:val="3"/>
        </w:numPr>
        <w:spacing w:after="80"/>
      </w:pPr>
      <w:r>
        <w:t>This is a draft response only. Final status should be confirmed during detailed design, implementation, and security review.</w:t>
      </w:r>
    </w:p>
    <w:p w14:paraId="36AB51CD" w14:textId="77777777" w:rsidR="00FF03A9" w:rsidRDefault="00000000">
      <w:pPr>
        <w:pStyle w:val="Heading2"/>
      </w:pPr>
      <w:bookmarkStart w:id="1" w:name="_Toc233638122"/>
      <w:r>
        <w:t>Executive Summary</w:t>
      </w:r>
      <w:bookmarkEnd w:id="1"/>
    </w:p>
    <w:p w14:paraId="656DF50B" w14:textId="77777777" w:rsidR="00FF03A9" w:rsidRDefault="00000000">
      <w:pPr>
        <w:spacing w:after="160"/>
      </w:pPr>
      <w:r>
        <w:t xml:space="preserve">The proposed hybrid solution can be aligned to the cited BlueScope security requirements </w:t>
      </w:r>
      <w:proofErr w:type="gramStart"/>
      <w:r>
        <w:t>provided that</w:t>
      </w:r>
      <w:proofErr w:type="gramEnd"/>
      <w:r>
        <w:t xml:space="preserve"> authentication, network hardening and ingress restriction of the endpoint, logging, secrets management, patching, connector restriction, and governance controls are implemented and evidenced through the delivered architecture and operating model.</w:t>
      </w:r>
    </w:p>
    <w:p w14:paraId="465EA374" w14:textId="77777777" w:rsidR="00FF03A9" w:rsidRDefault="00000000">
      <w:pPr>
        <w:spacing w:after="160"/>
      </w:pPr>
      <w:r>
        <w:t xml:space="preserve">The recommended way to deliver the authentication and gateway requirements is the </w:t>
      </w:r>
      <w:r>
        <w:rPr>
          <w:b/>
          <w:bCs/>
        </w:rPr>
        <w:t>APIM + Entra OAuth front door</w:t>
      </w:r>
      <w:r>
        <w:t xml:space="preserve"> (described in the Target Hardening Architecture section below): the cloud read-only MCP server is made private and reachable only through Azure API Management, which enforces per-user Microsoft Entra authentication and MFA (via Conditional Access) and injects the backend API key. This design satisfies the internet-facing SSO/MFA, API gateway, and central-identity requirements </w:t>
      </w:r>
      <w:r>
        <w:rPr>
          <w:b/>
          <w:bCs/>
        </w:rPr>
        <w:t>without changing the open-source server</w:t>
      </w:r>
      <w:r>
        <w:t>, because the existing API key becomes an internal APIM-to-backend secret rather than the user-facing control.</w:t>
      </w:r>
    </w:p>
    <w:p w14:paraId="37B167AB" w14:textId="77777777" w:rsidR="00FF03A9" w:rsidRDefault="00000000">
      <w:pPr>
        <w:spacing w:after="160"/>
      </w:pPr>
      <w:r>
        <w:t>This response does not rely on inherited assurances from a vendor-managed AI platform. The tool in scope is open source and has no warranty or guarantee. The Azure-hosted cloud resources in scope are the Linux App Service hosting the MCP server and the Azure Blob Storage account holding the pre-built metadata databases (plus APIM, an Entra application registration, Key Vault, and Conditional Access policies in the target design). In this deployment model, Azure hosts MCP tools only; no LLM is embedded in the tool itself. The MCP server only accesses object metadata in a read-only manner. That reduces some privacy and business-data handling concerns, but it does not remove the need for strong access control, metadata classification, logging, vulnerability management, secure software supply chain controls, and operational governance.</w:t>
      </w:r>
    </w:p>
    <w:p w14:paraId="2BE2CC63" w14:textId="77777777" w:rsidR="00FF03A9" w:rsidRDefault="00000000">
      <w:pPr>
        <w:spacing w:after="160"/>
      </w:pPr>
      <w:r>
        <w:lastRenderedPageBreak/>
        <w:t>The strongest supportable position in this draft is that the Hybrid model could be argued as conditionally aligned, with a stronger position possible once the APIM front door is implemented and evidenced, subject to detailed design confirmation, implementation evidence, and BlueScope approval of residual risks.</w:t>
      </w:r>
    </w:p>
    <w:p w14:paraId="36C7AD75" w14:textId="77777777" w:rsidR="00FF03A9" w:rsidRDefault="00000000">
      <w:pPr>
        <w:pStyle w:val="Heading2"/>
      </w:pPr>
      <w:bookmarkStart w:id="2" w:name="_Toc233638123"/>
      <w:r>
        <w:t>Hybrid Installation Summary</w:t>
      </w:r>
      <w:bookmarkEnd w:id="2"/>
    </w:p>
    <w:p w14:paraId="255643E3" w14:textId="77777777" w:rsidR="00FF03A9" w:rsidRDefault="00000000">
      <w:pPr>
        <w:spacing w:after="160"/>
      </w:pPr>
      <w:r>
        <w:t>The documented hybrid installation separates Azure-hosted read-only search and analysis from any local environment-specific activity. In the project architecture, the Azure-hosted component runs as a read-only MCP server on Azure Linux App Service. It provides MCP tools only and does not itself host or execute an LLM. It is designed to serve search and analysis requests against prebuilt metadata databases rather than expose write-capable tooling on the hosted endpoint. The App Service downloads the metadata databases from Azure Blob Storage for runtime use (currently using an Azure Storage account-key connection string; a system-assigned Managed Identity is enabled on the App Service but is not yet used for this access), exposes the MCP endpoint over HTTPS with TLS 1.2 or higher (enforced by the App Service configuration in the infrastructure template), and applies request rate limiting. In the current pattern the MCP client connects to it directly over HTTPS and supplies an API key in a request header (validated by the App Service's API-key setting). Read-only operation is enforced at deployment time: the infrastructure template and Azure DevOps pipeline set the server to read-only mode, so write-capable tooling is never advertised on the public endpoint.</w:t>
      </w:r>
    </w:p>
    <w:p w14:paraId="797721E5" w14:textId="77777777" w:rsidR="00FF03A9" w:rsidRDefault="00000000">
      <w:pPr>
        <w:spacing w:after="160"/>
      </w:pPr>
      <w:r>
        <w:t>The Azure-hosted MCP service is built and released through the Azure DevOps pipelines documented in the Azure setup guide and implemented in the pipeline definitions, including the application deployment pipeline and the metadata build pipelines. Those YAML definitions show that the MCP server source is checked out from GitHub during pipeline execution and then deployed to Azure App Service in read-only mode. Taking updates means reviewing and merging or otherwise applying upstream changes into the forked GitHub repository used by the pipeline, then rebuilding and redeploying from that controlled source. This means software change control, release approval, and rollback are governed through the BlueScope delivery pipeline rather than by direct in-place modification of the hosted service.</w:t>
      </w:r>
    </w:p>
    <w:p w14:paraId="6A5C4480" w14:textId="77777777" w:rsidR="00FF03A9" w:rsidRDefault="00000000">
      <w:pPr>
        <w:spacing w:after="160"/>
      </w:pPr>
      <w:r>
        <w:t xml:space="preserve">Where local context or local-only capability is needed, a second MCP server runs locally on the developer's Windows VM in write-only mode, exposing file operations and the C# metadata bridge. The MCP client connects to both servers and merges their tool lists, routing search and analysis requests to the cloud read-only server and write operations to the local server; the two servers operate independently and do not chain through one another. The local write-only server runs over </w:t>
      </w:r>
      <w:proofErr w:type="spellStart"/>
      <w:r>
        <w:t>stdio</w:t>
      </w:r>
      <w:proofErr w:type="spellEnd"/>
      <w:r>
        <w:t xml:space="preserve"> and is not internet-exposed, which keeps write-capable actions under customer-controlled local execution.</w:t>
      </w:r>
    </w:p>
    <w:p w14:paraId="70BCDB82" w14:textId="77777777" w:rsidR="00FF03A9" w:rsidRDefault="00000000">
      <w:pPr>
        <w:spacing w:after="160"/>
      </w:pPr>
      <w:r>
        <w:t>For this response, the key scope boundary is that the MCP server is read-only and the tool accesses object metadata only, not business data or transaction data. The Azure-hosted cloud resources in scope are the Linux App Service hosting the MCP server and the Azure Blob Storage account holding the pre-built metadata databases (plus, in the target architecture, APIM, an Entra application registration, Key Vault, and Conditional Access policies). That reduces the data-handling footprint, but it does not remove the need for access control, secret handling (including the Blob Storage connection string and any backend API key held in APIM), encryption of the metadata databases at rest, logging, metadata classification, vulnerability management, and BlueScope governance over the local write-only server, the hosted endpoint, and any downstream integrations.</w:t>
      </w:r>
    </w:p>
    <w:p w14:paraId="183DF17B" w14:textId="77777777" w:rsidR="00FF03A9" w:rsidRDefault="00000000">
      <w:pPr>
        <w:pStyle w:val="Heading2"/>
      </w:pPr>
      <w:bookmarkStart w:id="3" w:name="_Toc233638124"/>
      <w:r>
        <w:t>Target Hardening Architecture — APIM + Entra OAuth Front Door</w:t>
      </w:r>
      <w:bookmarkEnd w:id="3"/>
    </w:p>
    <w:p w14:paraId="1B65BADA" w14:textId="77777777" w:rsidR="00FF03A9" w:rsidRDefault="00000000">
      <w:pPr>
        <w:spacing w:after="160"/>
      </w:pPr>
      <w:r>
        <w:t xml:space="preserve">This is the recommended target design for satisfying the internet-facing authentication, API gateway, and central-identity requirements </w:t>
      </w:r>
      <w:r>
        <w:rPr>
          <w:b/>
          <w:bCs/>
        </w:rPr>
        <w:t>using Azure / APIM configuration only, with no change to the open-source MCP server</w:t>
      </w:r>
      <w:r>
        <w:t xml:space="preserve">. APIM fronts the existing MCP HTTPS endpoint as a standard backend API: Entra token validation, rate limiting and quota, backend key injection, the OAuth discovery (Protected Resource Metadata) response, and private networking are all delivered through APIM policy and Azure </w:t>
      </w:r>
      <w:r>
        <w:lastRenderedPageBreak/>
        <w:t>resource configuration. The server is treated as an opaque HTTP backend and keeps its existing API-key validation and transport unchanged. On the client side, Visual Studio Code / GitHub Copilot provide the Microsoft Entra OAuth sign-in flow natively, so no custom client is required.</w:t>
      </w:r>
    </w:p>
    <w:p w14:paraId="28BDF565" w14:textId="77777777" w:rsidR="00FF03A9" w:rsidRDefault="00000000">
      <w:pPr>
        <w:pStyle w:val="Heading3"/>
      </w:pPr>
      <w:bookmarkStart w:id="4" w:name="_Toc233638125"/>
      <w:r>
        <w:t>Request flow</w:t>
      </w:r>
      <w:bookmarkEnd w:id="4"/>
    </w:p>
    <w:p w14:paraId="4836B644" w14:textId="0BFF4F86" w:rsidR="00FF03A9" w:rsidRDefault="00283F7D">
      <w:pPr>
        <w:spacing w:after="160"/>
      </w:pPr>
      <w:r w:rsidRPr="00283F7D">
        <w:rPr>
          <w:i/>
          <w:iCs/>
          <w:color w:val="777777"/>
          <w:sz w:val="18"/>
          <w:szCs w:val="18"/>
        </w:rPr>
        <w:drawing>
          <wp:inline distT="0" distB="0" distL="0" distR="0" wp14:anchorId="5C9A7BFA" wp14:editId="7E719323">
            <wp:extent cx="6400800" cy="3749040"/>
            <wp:effectExtent l="0" t="0" r="0" b="3810"/>
            <wp:docPr id="57799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92303" name=""/>
                    <pic:cNvPicPr/>
                  </pic:nvPicPr>
                  <pic:blipFill>
                    <a:blip r:embed="rId7"/>
                    <a:stretch>
                      <a:fillRect/>
                    </a:stretch>
                  </pic:blipFill>
                  <pic:spPr>
                    <a:xfrm>
                      <a:off x="0" y="0"/>
                      <a:ext cx="6403395" cy="3750560"/>
                    </a:xfrm>
                    <a:prstGeom prst="rect">
                      <a:avLst/>
                    </a:prstGeom>
                  </pic:spPr>
                </pic:pic>
              </a:graphicData>
            </a:graphic>
          </wp:inline>
        </w:drawing>
      </w:r>
    </w:p>
    <w:p w14:paraId="75FB20E6" w14:textId="77777777" w:rsidR="00FF03A9" w:rsidRDefault="00000000">
      <w:pPr>
        <w:spacing w:after="160"/>
      </w:pPr>
      <w:r>
        <w:t>The same flow in text:</w:t>
      </w:r>
    </w:p>
    <w:p w14:paraId="34727E61" w14:textId="55C52AF7" w:rsidR="00FF03A9" w:rsidRDefault="00283F7D">
      <w:pPr>
        <w:spacing w:after="160"/>
      </w:pPr>
      <w:r w:rsidRPr="00283F7D">
        <w:rPr>
          <w:i/>
          <w:iCs/>
          <w:color w:val="777777"/>
          <w:sz w:val="18"/>
          <w:szCs w:val="18"/>
        </w:rPr>
        <w:drawing>
          <wp:inline distT="0" distB="0" distL="0" distR="0" wp14:anchorId="080E2A10" wp14:editId="359D5C4E">
            <wp:extent cx="6008914" cy="3432473"/>
            <wp:effectExtent l="0" t="0" r="0" b="0"/>
            <wp:docPr id="55099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96522" name=""/>
                    <pic:cNvPicPr/>
                  </pic:nvPicPr>
                  <pic:blipFill>
                    <a:blip r:embed="rId8"/>
                    <a:stretch>
                      <a:fillRect/>
                    </a:stretch>
                  </pic:blipFill>
                  <pic:spPr>
                    <a:xfrm>
                      <a:off x="0" y="0"/>
                      <a:ext cx="6011818" cy="3434132"/>
                    </a:xfrm>
                    <a:prstGeom prst="rect">
                      <a:avLst/>
                    </a:prstGeom>
                  </pic:spPr>
                </pic:pic>
              </a:graphicData>
            </a:graphic>
          </wp:inline>
        </w:drawing>
      </w:r>
    </w:p>
    <w:p w14:paraId="27672C60" w14:textId="77777777" w:rsidR="00FF03A9" w:rsidRDefault="00000000">
      <w:pPr>
        <w:pStyle w:val="Heading3"/>
      </w:pPr>
      <w:bookmarkStart w:id="5" w:name="_Toc233638126"/>
      <w:r>
        <w:lastRenderedPageBreak/>
        <w:t>Key properties</w:t>
      </w:r>
      <w:bookmarkEnd w:id="5"/>
    </w:p>
    <w:p w14:paraId="3C1E303F" w14:textId="77777777" w:rsidR="00FF03A9" w:rsidRDefault="00000000">
      <w:pPr>
        <w:pStyle w:val="ListParagraph"/>
        <w:numPr>
          <w:ilvl w:val="0"/>
          <w:numId w:val="3"/>
        </w:numPr>
        <w:spacing w:after="80"/>
      </w:pPr>
      <w:r>
        <w:rPr>
          <w:b/>
          <w:bCs/>
        </w:rPr>
        <w:t>Per-user enterprise identity.</w:t>
      </w:r>
      <w:r>
        <w:t xml:space="preserve"> The client authenticates each user against Microsoft Entra ID. </w:t>
      </w:r>
      <w:r>
        <w:rPr>
          <w:b/>
          <w:bCs/>
        </w:rPr>
        <w:t>MFA is enforced by Conditional Access at sign-in</w:t>
      </w:r>
      <w:r>
        <w:t xml:space="preserve"> (a BlueScope-configured policy), not by APIM. APIM validates the resulting token and rejects any request without a valid token.</w:t>
      </w:r>
    </w:p>
    <w:p w14:paraId="6D2DC4C4" w14:textId="77777777" w:rsidR="00FF03A9" w:rsidRDefault="00000000">
      <w:pPr>
        <w:pStyle w:val="ListParagraph"/>
        <w:numPr>
          <w:ilvl w:val="0"/>
          <w:numId w:val="3"/>
        </w:numPr>
        <w:spacing w:after="80"/>
      </w:pPr>
      <w:r>
        <w:rPr>
          <w:b/>
          <w:bCs/>
        </w:rPr>
        <w:t>APIM is the proposed API gateway</w:t>
      </w:r>
      <w:r>
        <w:t xml:space="preserve"> and the only internet-facing component in the target design. Whether it is BlueScope-approved must be confirmed by BlueScope.</w:t>
      </w:r>
    </w:p>
    <w:p w14:paraId="0FE271EA" w14:textId="77777777" w:rsidR="00FF03A9" w:rsidRDefault="00000000">
      <w:pPr>
        <w:pStyle w:val="ListParagraph"/>
        <w:numPr>
          <w:ilvl w:val="0"/>
          <w:numId w:val="3"/>
        </w:numPr>
        <w:spacing w:after="80"/>
      </w:pPr>
      <w:r>
        <w:rPr>
          <w:b/>
          <w:bCs/>
        </w:rPr>
        <w:t>The backend is private.</w:t>
      </w:r>
      <w:r>
        <w:t xml:space="preserve"> The App Service runs behind a private endpoint with public network access disabled, reachable only from APIM. The static API key is no longer the user-facing control — it becomes an internal service-to-service secret that APIM injects, held only in Key Vault / APIM named values and never exposed to clients.</w:t>
      </w:r>
    </w:p>
    <w:p w14:paraId="7D38E842" w14:textId="77777777" w:rsidR="00FF03A9" w:rsidRDefault="00000000">
      <w:pPr>
        <w:pStyle w:val="ListParagraph"/>
        <w:numPr>
          <w:ilvl w:val="0"/>
          <w:numId w:val="3"/>
        </w:numPr>
        <w:spacing w:after="80"/>
      </w:pPr>
      <w:r>
        <w:rPr>
          <w:b/>
          <w:bCs/>
        </w:rPr>
        <w:t>No change to the open-source server.</w:t>
      </w:r>
      <w:r>
        <w:t xml:space="preserve"> The server keeps its existing API-key validation. APIM supplies that key; all enterprise authentication is added in front. This preserves upstream compatibility and shortens delivery.</w:t>
      </w:r>
    </w:p>
    <w:p w14:paraId="0B332C68" w14:textId="77777777" w:rsidR="00FF03A9" w:rsidRDefault="00000000">
      <w:pPr>
        <w:pStyle w:val="ListParagraph"/>
        <w:numPr>
          <w:ilvl w:val="0"/>
          <w:numId w:val="3"/>
        </w:numPr>
        <w:spacing w:after="80"/>
      </w:pPr>
      <w:r>
        <w:rPr>
          <w:b/>
          <w:bCs/>
        </w:rPr>
        <w:t>Defence in depth.</w:t>
      </w:r>
      <w:r>
        <w:t xml:space="preserve"> Two independent controls must fail for exposure: the private endpoint blocks any external caller, and the backend key is still required even from inside the network.</w:t>
      </w:r>
    </w:p>
    <w:p w14:paraId="453B5225" w14:textId="77777777" w:rsidR="00FF03A9" w:rsidRDefault="00000000">
      <w:pPr>
        <w:pStyle w:val="ListParagraph"/>
        <w:numPr>
          <w:ilvl w:val="0"/>
          <w:numId w:val="3"/>
        </w:numPr>
        <w:spacing w:after="80"/>
      </w:pPr>
      <w:r>
        <w:rPr>
          <w:b/>
          <w:bCs/>
        </w:rPr>
        <w:t>Gateway-level observability.</w:t>
      </w:r>
      <w:r>
        <w:t xml:space="preserve"> APIM logs all gateway activity to Azure Monitor / Application Insights, which can be forwarded to the BlueScope SIEM with correlation identifiers.</w:t>
      </w:r>
    </w:p>
    <w:p w14:paraId="0FCB3068" w14:textId="77777777" w:rsidR="00FF03A9" w:rsidRDefault="00000000">
      <w:pPr>
        <w:pStyle w:val="Heading3"/>
      </w:pPr>
      <w:bookmarkStart w:id="6" w:name="_Toc233638127"/>
      <w:r>
        <w:t>Implementation conditions (must be designed, built, and evidenced — not assumed)</w:t>
      </w:r>
      <w:bookmarkEnd w:id="6"/>
    </w:p>
    <w:p w14:paraId="010CCCE4" w14:textId="77777777" w:rsidR="00FF03A9" w:rsidRDefault="00000000">
      <w:pPr>
        <w:pStyle w:val="ListParagraph"/>
        <w:numPr>
          <w:ilvl w:val="0"/>
          <w:numId w:val="4"/>
        </w:numPr>
        <w:spacing w:after="80"/>
      </w:pPr>
      <w:r>
        <w:rPr>
          <w:b/>
          <w:bCs/>
        </w:rPr>
        <w:t>Authorization discovery served by APIM (configuration, not tooling).</w:t>
      </w:r>
      <w:r>
        <w:t xml:space="preserve"> For the client to launch the OAuth flow, the endpoint it connects to (APIM) must return the Protected Resource Metadata document that points to Microsoft Entra as the authorization server. This is delivered as an APIM operation/policy returning that well-known response — an Azure configuration item — so the server itself is not changed. Entra remains the authorization server; APIM only validates tokens and advertises the metadata, which avoids the experimental APIM-as-authorization-server pattern.</w:t>
      </w:r>
    </w:p>
    <w:p w14:paraId="631D08C3" w14:textId="77777777" w:rsidR="00FF03A9" w:rsidRDefault="00000000">
      <w:pPr>
        <w:pStyle w:val="ListParagraph"/>
        <w:numPr>
          <w:ilvl w:val="0"/>
          <w:numId w:val="4"/>
        </w:numPr>
        <w:spacing w:after="80"/>
      </w:pPr>
      <w:r>
        <w:rPr>
          <w:b/>
          <w:bCs/>
        </w:rPr>
        <w:t>Generic gateway proxying — no server protocol or SDK change.</w:t>
      </w:r>
      <w:r>
        <w:t xml:space="preserve"> The design uses APIM as a standard HTTPS gateway in front of the existing MCP endpoint and does not depend on APIM's experimental MCP-specific "expose an existing MCP server" feature. It therefore imposes no MCP-specification level or SDK upgrade on the server: APIM proxies the server's existing HTTP/SSE transport as-is. Avoiding that feature is a deliberate choice to keep the design to Azure configuration only.</w:t>
      </w:r>
    </w:p>
    <w:p w14:paraId="6BE61B0C" w14:textId="77777777" w:rsidR="00FF03A9" w:rsidRDefault="00000000">
      <w:pPr>
        <w:pStyle w:val="ListParagraph"/>
        <w:numPr>
          <w:ilvl w:val="0"/>
          <w:numId w:val="4"/>
        </w:numPr>
        <w:spacing w:after="80"/>
      </w:pPr>
      <w:r>
        <w:rPr>
          <w:b/>
          <w:bCs/>
        </w:rPr>
        <w:t>Conditional Access configuration.</w:t>
      </w:r>
      <w:r>
        <w:t xml:space="preserve"> MFA is only enforced if BlueScope configures the Conditional Access policy targeting the Entra application. This is a BlueScope identity action, not an automatic effect of deploying APIM.</w:t>
      </w:r>
    </w:p>
    <w:p w14:paraId="75A88A7A" w14:textId="77777777" w:rsidR="00FF03A9" w:rsidRDefault="00000000">
      <w:pPr>
        <w:pStyle w:val="ListParagraph"/>
        <w:numPr>
          <w:ilvl w:val="0"/>
          <w:numId w:val="4"/>
        </w:numPr>
        <w:spacing w:after="80"/>
      </w:pPr>
      <w:r>
        <w:rPr>
          <w:b/>
          <w:bCs/>
        </w:rPr>
        <w:t>Enforce private access — do not assume it.</w:t>
      </w:r>
      <w:r>
        <w:t xml:space="preserve"> The App Service must have a private endpoint with public network access disabled (or access restrictions allowing only APIM's subnet / outbound IPs). The backend key is not isolation on its own.</w:t>
      </w:r>
    </w:p>
    <w:p w14:paraId="5DD5528B" w14:textId="77777777" w:rsidR="00FF03A9" w:rsidRDefault="00000000">
      <w:pPr>
        <w:pStyle w:val="ListParagraph"/>
        <w:numPr>
          <w:ilvl w:val="0"/>
          <w:numId w:val="4"/>
        </w:numPr>
        <w:spacing w:after="80"/>
      </w:pPr>
      <w:r>
        <w:rPr>
          <w:b/>
          <w:bCs/>
        </w:rPr>
        <w:t>SKU and cost.</w:t>
      </w:r>
      <w:r>
        <w:t xml:space="preserve"> Inbound private connectivity and </w:t>
      </w:r>
      <w:proofErr w:type="spellStart"/>
      <w:r>
        <w:t>VNet</w:t>
      </w:r>
      <w:proofErr w:type="spellEnd"/>
      <w:r>
        <w:t xml:space="preserve"> integration require Standard v2 / Premium-class APIM tiers; this is a cost and sizing decision.</w:t>
      </w:r>
    </w:p>
    <w:p w14:paraId="5BCC91CF" w14:textId="77777777" w:rsidR="00FF03A9" w:rsidRDefault="00000000">
      <w:pPr>
        <w:pStyle w:val="ListParagraph"/>
        <w:numPr>
          <w:ilvl w:val="0"/>
          <w:numId w:val="4"/>
        </w:numPr>
        <w:spacing w:after="80"/>
      </w:pPr>
      <w:r>
        <w:rPr>
          <w:b/>
          <w:bCs/>
        </w:rPr>
        <w:t>WAF is separate.</w:t>
      </w:r>
      <w:r>
        <w:t xml:space="preserve"> APIM is not a web application firewall. If BlueScope requires L7 filtering, front APIM with Azure Application Gateway (WAF) or Azure Front Door Premium. Microsoft recommends a WAF upstream of APIM for defence in depth.</w:t>
      </w:r>
    </w:p>
    <w:p w14:paraId="5202A0F1" w14:textId="77777777" w:rsidR="00FF03A9" w:rsidRDefault="00000000">
      <w:pPr>
        <w:pStyle w:val="ListParagraph"/>
        <w:numPr>
          <w:ilvl w:val="0"/>
          <w:numId w:val="4"/>
        </w:numPr>
        <w:spacing w:after="80"/>
      </w:pPr>
      <w:r>
        <w:rPr>
          <w:b/>
          <w:bCs/>
        </w:rPr>
        <w:t>New in-scope resources.</w:t>
      </w:r>
      <w:r>
        <w:t xml:space="preserve"> APIM, the Entra application registration, Key Vault, and Conditional Access policies become part of scope and inherit their own obligations (logging to SIEM, secrets as Key Vault named values, Defender, third-party/operational ownership).</w:t>
      </w:r>
    </w:p>
    <w:p w14:paraId="49E52939" w14:textId="77777777" w:rsidR="00FF03A9" w:rsidRDefault="00000000">
      <w:pPr>
        <w:pStyle w:val="Heading3"/>
      </w:pPr>
      <w:bookmarkStart w:id="7" w:name="_Toc233638128"/>
      <w:r>
        <w:t>Criteria uplift with the APIM front door</w:t>
      </w:r>
      <w:bookmarkEnd w:id="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0"/>
        <w:gridCol w:w="1171"/>
        <w:gridCol w:w="1371"/>
        <w:gridCol w:w="5708"/>
      </w:tblGrid>
      <w:tr w:rsidR="00FF03A9" w14:paraId="0AF0AA36" w14:textId="77777777">
        <w:tblPrEx>
          <w:tblCellMar>
            <w:top w:w="0" w:type="dxa"/>
            <w:bottom w:w="0" w:type="dxa"/>
          </w:tblCellMar>
        </w:tblPrEx>
        <w:trPr>
          <w:tblHeader/>
        </w:trPr>
        <w:tc>
          <w:tcPr>
            <w:tcW w:w="1854" w:type="dxa"/>
            <w:tcBorders>
              <w:top w:val="single" w:sz="2" w:space="0" w:color="BFBFBF"/>
              <w:left w:val="single" w:sz="2" w:space="0" w:color="BFBFBF"/>
              <w:bottom w:val="single" w:sz="2" w:space="0" w:color="BFBFBF"/>
              <w:right w:val="single" w:sz="2" w:space="0" w:color="BFBFBF"/>
            </w:tcBorders>
            <w:shd w:val="clear" w:color="auto" w:fill="2E5C8A"/>
            <w:tcMar>
              <w:top w:w="60" w:type="dxa"/>
              <w:left w:w="100" w:type="dxa"/>
              <w:bottom w:w="60" w:type="dxa"/>
              <w:right w:w="100" w:type="dxa"/>
            </w:tcMar>
            <w:vAlign w:val="center"/>
          </w:tcPr>
          <w:p w14:paraId="776B4A38" w14:textId="77777777" w:rsidR="00FF03A9" w:rsidRDefault="00000000">
            <w:r>
              <w:rPr>
                <w:b/>
                <w:bCs/>
                <w:color w:val="FFFFFF"/>
                <w:sz w:val="18"/>
                <w:szCs w:val="18"/>
              </w:rPr>
              <w:lastRenderedPageBreak/>
              <w:t>Criteria</w:t>
            </w:r>
          </w:p>
        </w:tc>
        <w:tc>
          <w:tcPr>
            <w:tcW w:w="1173" w:type="dxa"/>
            <w:tcBorders>
              <w:top w:val="single" w:sz="2" w:space="0" w:color="BFBFBF"/>
              <w:left w:val="single" w:sz="2" w:space="0" w:color="BFBFBF"/>
              <w:bottom w:val="single" w:sz="2" w:space="0" w:color="BFBFBF"/>
              <w:right w:val="single" w:sz="2" w:space="0" w:color="BFBFBF"/>
            </w:tcBorders>
            <w:shd w:val="clear" w:color="auto" w:fill="2E5C8A"/>
            <w:tcMar>
              <w:top w:w="60" w:type="dxa"/>
              <w:left w:w="100" w:type="dxa"/>
              <w:bottom w:w="60" w:type="dxa"/>
              <w:right w:w="100" w:type="dxa"/>
            </w:tcMar>
            <w:vAlign w:val="center"/>
          </w:tcPr>
          <w:p w14:paraId="6A0B305D" w14:textId="77777777" w:rsidR="00FF03A9" w:rsidRDefault="00000000">
            <w:r>
              <w:rPr>
                <w:b/>
                <w:bCs/>
                <w:color w:val="FFFFFF"/>
                <w:sz w:val="18"/>
                <w:szCs w:val="18"/>
              </w:rPr>
              <w:t>As-is status</w:t>
            </w:r>
          </w:p>
        </w:tc>
        <w:tc>
          <w:tcPr>
            <w:tcW w:w="1155" w:type="dxa"/>
            <w:tcBorders>
              <w:top w:val="single" w:sz="2" w:space="0" w:color="BFBFBF"/>
              <w:left w:val="single" w:sz="2" w:space="0" w:color="BFBFBF"/>
              <w:bottom w:val="single" w:sz="2" w:space="0" w:color="BFBFBF"/>
              <w:right w:val="single" w:sz="2" w:space="0" w:color="BFBFBF"/>
            </w:tcBorders>
            <w:shd w:val="clear" w:color="auto" w:fill="2E5C8A"/>
            <w:tcMar>
              <w:top w:w="60" w:type="dxa"/>
              <w:left w:w="100" w:type="dxa"/>
              <w:bottom w:w="60" w:type="dxa"/>
              <w:right w:w="100" w:type="dxa"/>
            </w:tcMar>
            <w:vAlign w:val="center"/>
          </w:tcPr>
          <w:p w14:paraId="4A4B60E3" w14:textId="77777777" w:rsidR="00FF03A9" w:rsidRDefault="00000000">
            <w:r>
              <w:rPr>
                <w:b/>
                <w:bCs/>
                <w:color w:val="FFFFFF"/>
                <w:sz w:val="18"/>
                <w:szCs w:val="18"/>
              </w:rPr>
              <w:t>With APIM + Entra front door</w:t>
            </w:r>
          </w:p>
        </w:tc>
        <w:tc>
          <w:tcPr>
            <w:tcW w:w="5898" w:type="dxa"/>
            <w:tcBorders>
              <w:top w:val="single" w:sz="2" w:space="0" w:color="BFBFBF"/>
              <w:left w:val="single" w:sz="2" w:space="0" w:color="BFBFBF"/>
              <w:bottom w:val="single" w:sz="2" w:space="0" w:color="BFBFBF"/>
              <w:right w:val="single" w:sz="2" w:space="0" w:color="BFBFBF"/>
            </w:tcBorders>
            <w:shd w:val="clear" w:color="auto" w:fill="2E5C8A"/>
            <w:tcMar>
              <w:top w:w="60" w:type="dxa"/>
              <w:left w:w="100" w:type="dxa"/>
              <w:bottom w:w="60" w:type="dxa"/>
              <w:right w:w="100" w:type="dxa"/>
            </w:tcMar>
            <w:vAlign w:val="center"/>
          </w:tcPr>
          <w:p w14:paraId="48D0BD08" w14:textId="77777777" w:rsidR="00FF03A9" w:rsidRDefault="00000000">
            <w:r>
              <w:rPr>
                <w:b/>
                <w:bCs/>
                <w:color w:val="FFFFFF"/>
                <w:sz w:val="18"/>
                <w:szCs w:val="18"/>
              </w:rPr>
              <w:t>Notes</w:t>
            </w:r>
          </w:p>
        </w:tc>
      </w:tr>
      <w:tr w:rsidR="00FF03A9" w14:paraId="3CFA3B3D" w14:textId="77777777">
        <w:tblPrEx>
          <w:tblCellMar>
            <w:top w:w="0" w:type="dxa"/>
            <w:bottom w:w="0" w:type="dxa"/>
          </w:tblCellMar>
        </w:tblPrEx>
        <w:tc>
          <w:tcPr>
            <w:tcW w:w="185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DBE85F9" w14:textId="77777777" w:rsidR="00FF03A9" w:rsidRDefault="00000000">
            <w:r>
              <w:rPr>
                <w:sz w:val="18"/>
                <w:szCs w:val="18"/>
              </w:rPr>
              <w:t>SEC-FR-02 — SSO and MFA</w:t>
            </w:r>
          </w:p>
        </w:tc>
        <w:tc>
          <w:tcPr>
            <w:tcW w:w="117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1268FAE" w14:textId="77777777" w:rsidR="00FF03A9" w:rsidRDefault="00000000">
            <w:r>
              <w:rPr>
                <w:sz w:val="18"/>
                <w:szCs w:val="18"/>
              </w:rPr>
              <w:t>Partially Satisfied</w:t>
            </w:r>
          </w:p>
        </w:tc>
        <w:tc>
          <w:tcPr>
            <w:tcW w:w="115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F62C11A" w14:textId="77777777" w:rsidR="00FF03A9" w:rsidRDefault="00000000">
            <w:r>
              <w:rPr>
                <w:b/>
                <w:bCs/>
                <w:sz w:val="18"/>
                <w:szCs w:val="18"/>
              </w:rPr>
              <w:t>Satisfied</w:t>
            </w:r>
          </w:p>
        </w:tc>
        <w:tc>
          <w:tcPr>
            <w:tcW w:w="589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A96F9CE" w14:textId="77777777" w:rsidR="00FF03A9" w:rsidRDefault="00000000">
            <w:r>
              <w:rPr>
                <w:sz w:val="18"/>
                <w:szCs w:val="18"/>
              </w:rPr>
              <w:t>Entra SSO + Conditional Access MFA at sign-in; APIM validates the token. BlueScope configures Conditional Access.</w:t>
            </w:r>
          </w:p>
        </w:tc>
      </w:tr>
      <w:tr w:rsidR="00FF03A9" w14:paraId="3366983B" w14:textId="77777777">
        <w:tblPrEx>
          <w:tblCellMar>
            <w:top w:w="0" w:type="dxa"/>
            <w:bottom w:w="0" w:type="dxa"/>
          </w:tblCellMar>
        </w:tblPrEx>
        <w:tc>
          <w:tcPr>
            <w:tcW w:w="185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6BF601C" w14:textId="77777777" w:rsidR="00FF03A9" w:rsidRDefault="00000000">
            <w:r>
              <w:rPr>
                <w:sz w:val="18"/>
                <w:szCs w:val="18"/>
              </w:rPr>
              <w:t>SEC-FR-10 — API gateway</w:t>
            </w:r>
          </w:p>
        </w:tc>
        <w:tc>
          <w:tcPr>
            <w:tcW w:w="117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6D700EA" w14:textId="77777777" w:rsidR="00FF03A9" w:rsidRDefault="00000000">
            <w:r>
              <w:rPr>
                <w:sz w:val="18"/>
                <w:szCs w:val="18"/>
              </w:rPr>
              <w:t>Partially Satisfied</w:t>
            </w:r>
          </w:p>
        </w:tc>
        <w:tc>
          <w:tcPr>
            <w:tcW w:w="115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14AFCAF" w14:textId="77777777" w:rsidR="00FF03A9" w:rsidRDefault="00000000">
            <w:r>
              <w:rPr>
                <w:b/>
                <w:bCs/>
                <w:sz w:val="18"/>
                <w:szCs w:val="18"/>
              </w:rPr>
              <w:t>Satisfied</w:t>
            </w:r>
          </w:p>
        </w:tc>
        <w:tc>
          <w:tcPr>
            <w:tcW w:w="589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4CC79BA" w14:textId="77777777" w:rsidR="00FF03A9" w:rsidRDefault="00000000">
            <w:r>
              <w:rPr>
                <w:sz w:val="18"/>
                <w:szCs w:val="18"/>
              </w:rPr>
              <w:t xml:space="preserve">APIM is the proposed API </w:t>
            </w:r>
            <w:proofErr w:type="gramStart"/>
            <w:r>
              <w:rPr>
                <w:sz w:val="18"/>
                <w:szCs w:val="18"/>
              </w:rPr>
              <w:t>gateway</w:t>
            </w:r>
            <w:proofErr w:type="gramEnd"/>
            <w:r>
              <w:rPr>
                <w:sz w:val="18"/>
                <w:szCs w:val="18"/>
              </w:rPr>
              <w:t xml:space="preserve"> and the backend is made private; BlueScope approval of that gateway choice must be confirmed.</w:t>
            </w:r>
          </w:p>
        </w:tc>
      </w:tr>
      <w:tr w:rsidR="00FF03A9" w14:paraId="5D13A45A" w14:textId="77777777">
        <w:tblPrEx>
          <w:tblCellMar>
            <w:top w:w="0" w:type="dxa"/>
            <w:bottom w:w="0" w:type="dxa"/>
          </w:tblCellMar>
        </w:tblPrEx>
        <w:tc>
          <w:tcPr>
            <w:tcW w:w="185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1EAEA1A" w14:textId="77777777" w:rsidR="00FF03A9" w:rsidRDefault="00000000">
            <w:r>
              <w:rPr>
                <w:sz w:val="18"/>
                <w:szCs w:val="18"/>
              </w:rPr>
              <w:t>SEC-FR-11 — Penetration testing</w:t>
            </w:r>
          </w:p>
        </w:tc>
        <w:tc>
          <w:tcPr>
            <w:tcW w:w="117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C2392AE" w14:textId="77777777" w:rsidR="00FF03A9" w:rsidRDefault="00000000">
            <w:r>
              <w:rPr>
                <w:sz w:val="18"/>
                <w:szCs w:val="18"/>
              </w:rPr>
              <w:t>Project / Operational</w:t>
            </w:r>
          </w:p>
        </w:tc>
        <w:tc>
          <w:tcPr>
            <w:tcW w:w="115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BBEEFA2" w14:textId="77777777" w:rsidR="00FF03A9" w:rsidRDefault="00000000">
            <w:r>
              <w:rPr>
                <w:sz w:val="18"/>
                <w:szCs w:val="18"/>
              </w:rPr>
              <w:t>Project / Operational (unchanged)</w:t>
            </w:r>
          </w:p>
        </w:tc>
        <w:tc>
          <w:tcPr>
            <w:tcW w:w="589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6FC0334" w14:textId="77777777" w:rsidR="00FF03A9" w:rsidRDefault="00000000">
            <w:r>
              <w:rPr>
                <w:sz w:val="18"/>
                <w:szCs w:val="18"/>
              </w:rPr>
              <w:t>Still required; attack surface reduced to APIM.</w:t>
            </w:r>
          </w:p>
        </w:tc>
      </w:tr>
      <w:tr w:rsidR="00FF03A9" w14:paraId="5DF68A51" w14:textId="77777777">
        <w:tblPrEx>
          <w:tblCellMar>
            <w:top w:w="0" w:type="dxa"/>
            <w:bottom w:w="0" w:type="dxa"/>
          </w:tblCellMar>
        </w:tblPrEx>
        <w:tc>
          <w:tcPr>
            <w:tcW w:w="185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594EEF4" w14:textId="77777777" w:rsidR="00FF03A9" w:rsidRDefault="00000000">
            <w:r>
              <w:rPr>
                <w:sz w:val="18"/>
                <w:szCs w:val="18"/>
              </w:rPr>
              <w:t>SEC-FR-15 — Security logging</w:t>
            </w:r>
          </w:p>
        </w:tc>
        <w:tc>
          <w:tcPr>
            <w:tcW w:w="117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D9FF3D0" w14:textId="77777777" w:rsidR="00FF03A9" w:rsidRDefault="00000000">
            <w:r>
              <w:rPr>
                <w:sz w:val="18"/>
                <w:szCs w:val="18"/>
              </w:rPr>
              <w:t>Partially Satisfied</w:t>
            </w:r>
          </w:p>
        </w:tc>
        <w:tc>
          <w:tcPr>
            <w:tcW w:w="115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C593EFE" w14:textId="77777777" w:rsidR="00FF03A9" w:rsidRDefault="00000000">
            <w:r>
              <w:rPr>
                <w:sz w:val="18"/>
                <w:szCs w:val="18"/>
              </w:rPr>
              <w:t>Partially Satisfied (strengthened)</w:t>
            </w:r>
          </w:p>
        </w:tc>
        <w:tc>
          <w:tcPr>
            <w:tcW w:w="589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6D2543D" w14:textId="77777777" w:rsidR="00FF03A9" w:rsidRDefault="00000000">
            <w:r>
              <w:rPr>
                <w:sz w:val="18"/>
                <w:szCs w:val="18"/>
              </w:rPr>
              <w:t>APIM diagnostics to Azure Monitor / SIEM with correlation IDs.</w:t>
            </w:r>
          </w:p>
        </w:tc>
      </w:tr>
      <w:tr w:rsidR="00FF03A9" w14:paraId="2261519F" w14:textId="77777777">
        <w:tblPrEx>
          <w:tblCellMar>
            <w:top w:w="0" w:type="dxa"/>
            <w:bottom w:w="0" w:type="dxa"/>
          </w:tblCellMar>
        </w:tblPrEx>
        <w:tc>
          <w:tcPr>
            <w:tcW w:w="185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6251D51" w14:textId="77777777" w:rsidR="00FF03A9" w:rsidRDefault="00000000">
            <w:r>
              <w:rPr>
                <w:sz w:val="18"/>
                <w:szCs w:val="18"/>
              </w:rPr>
              <w:t>AI-31 — OAuth-based authentication</w:t>
            </w:r>
          </w:p>
        </w:tc>
        <w:tc>
          <w:tcPr>
            <w:tcW w:w="117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8E288BC" w14:textId="77777777" w:rsidR="00FF03A9" w:rsidRDefault="00000000">
            <w:r>
              <w:rPr>
                <w:sz w:val="18"/>
                <w:szCs w:val="18"/>
              </w:rPr>
              <w:t>Partially Satisfied</w:t>
            </w:r>
          </w:p>
        </w:tc>
        <w:tc>
          <w:tcPr>
            <w:tcW w:w="115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5A48C1B" w14:textId="77777777" w:rsidR="00FF03A9" w:rsidRDefault="00000000">
            <w:r>
              <w:rPr>
                <w:b/>
                <w:bCs/>
                <w:sz w:val="18"/>
                <w:szCs w:val="18"/>
              </w:rPr>
              <w:t>Satisfied</w:t>
            </w:r>
          </w:p>
        </w:tc>
        <w:tc>
          <w:tcPr>
            <w:tcW w:w="589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49FD2A9" w14:textId="77777777" w:rsidR="00FF03A9" w:rsidRDefault="00000000">
            <w:r>
              <w:rPr>
                <w:sz w:val="18"/>
                <w:szCs w:val="18"/>
              </w:rPr>
              <w:t>Per-user Entra OAuth validated at the gateway.</w:t>
            </w:r>
          </w:p>
        </w:tc>
      </w:tr>
      <w:tr w:rsidR="00FF03A9" w14:paraId="13683485" w14:textId="77777777">
        <w:tblPrEx>
          <w:tblCellMar>
            <w:top w:w="0" w:type="dxa"/>
            <w:bottom w:w="0" w:type="dxa"/>
          </w:tblCellMar>
        </w:tblPrEx>
        <w:tc>
          <w:tcPr>
            <w:tcW w:w="185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A850B65" w14:textId="77777777" w:rsidR="00FF03A9" w:rsidRDefault="00000000">
            <w:r>
              <w:rPr>
                <w:sz w:val="18"/>
                <w:szCs w:val="18"/>
              </w:rPr>
              <w:t>AI-34 — RBAC for actions</w:t>
            </w:r>
          </w:p>
        </w:tc>
        <w:tc>
          <w:tcPr>
            <w:tcW w:w="117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D12D1DF" w14:textId="77777777" w:rsidR="00FF03A9" w:rsidRDefault="00000000">
            <w:r>
              <w:rPr>
                <w:sz w:val="18"/>
                <w:szCs w:val="18"/>
              </w:rPr>
              <w:t>Partially Satisfied</w:t>
            </w:r>
          </w:p>
        </w:tc>
        <w:tc>
          <w:tcPr>
            <w:tcW w:w="115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60A29FC" w14:textId="77777777" w:rsidR="00FF03A9" w:rsidRDefault="00000000">
            <w:r>
              <w:rPr>
                <w:sz w:val="18"/>
                <w:szCs w:val="18"/>
              </w:rPr>
              <w:t>Strengthened</w:t>
            </w:r>
          </w:p>
        </w:tc>
        <w:tc>
          <w:tcPr>
            <w:tcW w:w="589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EF97773" w14:textId="77777777" w:rsidR="00FF03A9" w:rsidRDefault="00000000">
            <w:r>
              <w:rPr>
                <w:sz w:val="18"/>
                <w:szCs w:val="18"/>
              </w:rPr>
              <w:t>APIM/Entra adds enforced access gating (group/app-role membership); per-operation RBAC is not applicable (single consumer role), so RBAC applies to administration. See SEC-FR-03.</w:t>
            </w:r>
          </w:p>
        </w:tc>
      </w:tr>
      <w:tr w:rsidR="00FF03A9" w14:paraId="4BBA9D5D" w14:textId="77777777">
        <w:tblPrEx>
          <w:tblCellMar>
            <w:top w:w="0" w:type="dxa"/>
            <w:bottom w:w="0" w:type="dxa"/>
          </w:tblCellMar>
        </w:tblPrEx>
        <w:tc>
          <w:tcPr>
            <w:tcW w:w="185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FB39F92" w14:textId="77777777" w:rsidR="00FF03A9" w:rsidRDefault="00000000">
            <w:r>
              <w:rPr>
                <w:sz w:val="18"/>
                <w:szCs w:val="18"/>
              </w:rPr>
              <w:t>SEC-AI-DTCTLG-01 — Central identity</w:t>
            </w:r>
          </w:p>
        </w:tc>
        <w:tc>
          <w:tcPr>
            <w:tcW w:w="117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8FD61EE" w14:textId="77777777" w:rsidR="00FF03A9" w:rsidRDefault="00000000">
            <w:r>
              <w:rPr>
                <w:sz w:val="18"/>
                <w:szCs w:val="18"/>
              </w:rPr>
              <w:t>Partially Satisfied</w:t>
            </w:r>
          </w:p>
        </w:tc>
        <w:tc>
          <w:tcPr>
            <w:tcW w:w="115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BA2C2A6" w14:textId="77777777" w:rsidR="00FF03A9" w:rsidRDefault="00000000">
            <w:r>
              <w:rPr>
                <w:b/>
                <w:bCs/>
                <w:sz w:val="18"/>
                <w:szCs w:val="18"/>
              </w:rPr>
              <w:t>Satisfied</w:t>
            </w:r>
          </w:p>
        </w:tc>
        <w:tc>
          <w:tcPr>
            <w:tcW w:w="589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E123650" w14:textId="77777777" w:rsidR="00FF03A9" w:rsidRDefault="00000000">
            <w:r>
              <w:rPr>
                <w:sz w:val="18"/>
                <w:szCs w:val="18"/>
              </w:rPr>
              <w:t>Entra token validated at the gateway before the backend is reached.</w:t>
            </w:r>
          </w:p>
        </w:tc>
      </w:tr>
      <w:tr w:rsidR="00FF03A9" w14:paraId="412BCBB5" w14:textId="77777777">
        <w:tblPrEx>
          <w:tblCellMar>
            <w:top w:w="0" w:type="dxa"/>
            <w:bottom w:w="0" w:type="dxa"/>
          </w:tblCellMar>
        </w:tblPrEx>
        <w:tc>
          <w:tcPr>
            <w:tcW w:w="185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133CDD4" w14:textId="77777777" w:rsidR="00FF03A9" w:rsidRDefault="00000000">
            <w:r>
              <w:rPr>
                <w:sz w:val="18"/>
                <w:szCs w:val="18"/>
              </w:rPr>
              <w:t>SEC-AI-DTCTLG-02 — Per-user tokens / no fixed backend credential</w:t>
            </w:r>
          </w:p>
        </w:tc>
        <w:tc>
          <w:tcPr>
            <w:tcW w:w="117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B6C1E13" w14:textId="77777777" w:rsidR="00FF03A9" w:rsidRDefault="00000000">
            <w:r>
              <w:rPr>
                <w:sz w:val="18"/>
                <w:szCs w:val="18"/>
              </w:rPr>
              <w:t>Partially Satisfied</w:t>
            </w:r>
          </w:p>
        </w:tc>
        <w:tc>
          <w:tcPr>
            <w:tcW w:w="115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DCA9380" w14:textId="77777777" w:rsidR="00FF03A9" w:rsidRDefault="00000000">
            <w:r>
              <w:rPr>
                <w:sz w:val="18"/>
                <w:szCs w:val="18"/>
              </w:rPr>
              <w:t>Largely Satisfied</w:t>
            </w:r>
          </w:p>
        </w:tc>
        <w:tc>
          <w:tcPr>
            <w:tcW w:w="589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F894BC0" w14:textId="77777777" w:rsidR="00FF03A9" w:rsidRDefault="00000000">
            <w:r>
              <w:rPr>
                <w:sz w:val="18"/>
                <w:szCs w:val="18"/>
              </w:rPr>
              <w:t xml:space="preserve">Per-user JWT </w:t>
            </w:r>
            <w:proofErr w:type="spellStart"/>
            <w:proofErr w:type="gramStart"/>
            <w:r>
              <w:rPr>
                <w:sz w:val="18"/>
                <w:szCs w:val="18"/>
              </w:rPr>
              <w:t>inbound.</w:t>
            </w:r>
            <w:r>
              <w:rPr>
                <w:b/>
                <w:bCs/>
                <w:sz w:val="18"/>
                <w:szCs w:val="18"/>
              </w:rPr>
              <w:t>Residual</w:t>
            </w:r>
            <w:proofErr w:type="spellEnd"/>
            <w:proofErr w:type="gramEnd"/>
            <w:r>
              <w:rPr>
                <w:b/>
                <w:bCs/>
                <w:sz w:val="18"/>
                <w:szCs w:val="18"/>
              </w:rPr>
              <w:t>:</w:t>
            </w:r>
            <w:r>
              <w:rPr>
                <w:sz w:val="18"/>
                <w:szCs w:val="18"/>
              </w:rPr>
              <w:t xml:space="preserve"> </w:t>
            </w:r>
            <w:proofErr w:type="spellStart"/>
            <w:r>
              <w:rPr>
                <w:sz w:val="18"/>
                <w:szCs w:val="18"/>
              </w:rPr>
              <w:t>APIM→backend</w:t>
            </w:r>
            <w:proofErr w:type="spellEnd"/>
            <w:r>
              <w:rPr>
                <w:sz w:val="18"/>
                <w:szCs w:val="18"/>
              </w:rPr>
              <w:t xml:space="preserve"> uses a static key rather than managed identity (mitigated by private networking, Key Vault storage, and rotation). Managed identity available as the stricter option.</w:t>
            </w:r>
          </w:p>
        </w:tc>
      </w:tr>
      <w:tr w:rsidR="00FF03A9" w14:paraId="47680E60" w14:textId="77777777">
        <w:tblPrEx>
          <w:tblCellMar>
            <w:top w:w="0" w:type="dxa"/>
            <w:bottom w:w="0" w:type="dxa"/>
          </w:tblCellMar>
        </w:tblPrEx>
        <w:tc>
          <w:tcPr>
            <w:tcW w:w="185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832B91E" w14:textId="77777777" w:rsidR="00FF03A9" w:rsidRDefault="00000000">
            <w:r>
              <w:rPr>
                <w:sz w:val="18"/>
                <w:szCs w:val="18"/>
              </w:rPr>
              <w:t>SEC-AI-DTCTLG-03 — Trusted proxy / egress</w:t>
            </w:r>
          </w:p>
        </w:tc>
        <w:tc>
          <w:tcPr>
            <w:tcW w:w="117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CF48FFC" w14:textId="77777777" w:rsidR="00FF03A9" w:rsidRDefault="00000000">
            <w:r>
              <w:rPr>
                <w:sz w:val="18"/>
                <w:szCs w:val="18"/>
              </w:rPr>
              <w:t>Partially Satisfied</w:t>
            </w:r>
          </w:p>
        </w:tc>
        <w:tc>
          <w:tcPr>
            <w:tcW w:w="115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D449974" w14:textId="77777777" w:rsidR="00FF03A9" w:rsidRDefault="00000000">
            <w:r>
              <w:rPr>
                <w:b/>
                <w:bCs/>
                <w:sz w:val="18"/>
                <w:szCs w:val="18"/>
              </w:rPr>
              <w:t>Satisfied</w:t>
            </w:r>
          </w:p>
        </w:tc>
        <w:tc>
          <w:tcPr>
            <w:tcW w:w="589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BBFC7FD" w14:textId="77777777" w:rsidR="00FF03A9" w:rsidRDefault="00000000">
            <w:r>
              <w:rPr>
                <w:sz w:val="18"/>
                <w:szCs w:val="18"/>
              </w:rPr>
              <w:t>APIM is the trusted proxy inbound; the server makes no third-party outbound calls, so no egress allowlist is needed.</w:t>
            </w:r>
          </w:p>
        </w:tc>
      </w:tr>
      <w:tr w:rsidR="00FF03A9" w14:paraId="40074E39" w14:textId="77777777">
        <w:tblPrEx>
          <w:tblCellMar>
            <w:top w:w="0" w:type="dxa"/>
            <w:bottom w:w="0" w:type="dxa"/>
          </w:tblCellMar>
        </w:tblPrEx>
        <w:tc>
          <w:tcPr>
            <w:tcW w:w="185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DFC4E11" w14:textId="77777777" w:rsidR="00FF03A9" w:rsidRDefault="00000000">
            <w:r>
              <w:rPr>
                <w:sz w:val="18"/>
                <w:szCs w:val="18"/>
              </w:rPr>
              <w:t>SEC-FR-09 — WAF</w:t>
            </w:r>
          </w:p>
        </w:tc>
        <w:tc>
          <w:tcPr>
            <w:tcW w:w="117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34BD02B" w14:textId="77777777" w:rsidR="00FF03A9" w:rsidRDefault="00000000">
            <w:r>
              <w:rPr>
                <w:sz w:val="18"/>
                <w:szCs w:val="18"/>
              </w:rPr>
              <w:t>Not Relevant</w:t>
            </w:r>
          </w:p>
        </w:tc>
        <w:tc>
          <w:tcPr>
            <w:tcW w:w="115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E7DF457" w14:textId="77777777" w:rsidR="00FF03A9" w:rsidRDefault="00000000">
            <w:r>
              <w:rPr>
                <w:sz w:val="18"/>
                <w:szCs w:val="18"/>
              </w:rPr>
              <w:t>Optional uplift</w:t>
            </w:r>
          </w:p>
        </w:tc>
        <w:tc>
          <w:tcPr>
            <w:tcW w:w="589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113649A" w14:textId="77777777" w:rsidR="00FF03A9" w:rsidRDefault="00000000">
            <w:r>
              <w:rPr>
                <w:sz w:val="18"/>
                <w:szCs w:val="18"/>
              </w:rPr>
              <w:t>Add Application Gateway / Front Door WAF upstream of APIM if L7 filtering is required.</w:t>
            </w:r>
          </w:p>
        </w:tc>
      </w:tr>
      <w:tr w:rsidR="00FF03A9" w14:paraId="189A2452" w14:textId="77777777">
        <w:tblPrEx>
          <w:tblCellMar>
            <w:top w:w="0" w:type="dxa"/>
            <w:bottom w:w="0" w:type="dxa"/>
          </w:tblCellMar>
        </w:tblPrEx>
        <w:tc>
          <w:tcPr>
            <w:tcW w:w="185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350B838" w14:textId="77777777" w:rsidR="00FF03A9" w:rsidRDefault="00000000">
            <w:r>
              <w:rPr>
                <w:sz w:val="18"/>
                <w:szCs w:val="18"/>
              </w:rPr>
              <w:t>SEC-FR-05 / DTCTLG-06 — Secrets</w:t>
            </w:r>
          </w:p>
        </w:tc>
        <w:tc>
          <w:tcPr>
            <w:tcW w:w="117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AB84289" w14:textId="77777777" w:rsidR="00FF03A9" w:rsidRDefault="00000000">
            <w:r>
              <w:rPr>
                <w:sz w:val="18"/>
                <w:szCs w:val="18"/>
              </w:rPr>
              <w:t>Partially Satisfied / Project</w:t>
            </w:r>
          </w:p>
        </w:tc>
        <w:tc>
          <w:tcPr>
            <w:tcW w:w="115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9DD8E44" w14:textId="77777777" w:rsidR="00FF03A9" w:rsidRDefault="00000000">
            <w:r>
              <w:rPr>
                <w:sz w:val="18"/>
                <w:szCs w:val="18"/>
              </w:rPr>
              <w:t>Strengthened</w:t>
            </w:r>
          </w:p>
        </w:tc>
        <w:tc>
          <w:tcPr>
            <w:tcW w:w="589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3A769FF" w14:textId="77777777" w:rsidR="00FF03A9" w:rsidRDefault="00000000">
            <w:r>
              <w:rPr>
                <w:sz w:val="18"/>
                <w:szCs w:val="18"/>
              </w:rPr>
              <w:t>Backend key moves to a Key Vault-backed APIM named value, never client-held.</w:t>
            </w:r>
          </w:p>
        </w:tc>
      </w:tr>
    </w:tbl>
    <w:p w14:paraId="6C70189B" w14:textId="77777777" w:rsidR="00FF03A9" w:rsidRDefault="00FF03A9">
      <w:pPr>
        <w:spacing w:after="200"/>
      </w:pPr>
    </w:p>
    <w:p w14:paraId="236CE2B4" w14:textId="77777777" w:rsidR="00FF03A9" w:rsidRDefault="00000000">
      <w:pPr>
        <w:pStyle w:val="Heading2"/>
      </w:pPr>
      <w:bookmarkStart w:id="8" w:name="_Toc233638129"/>
      <w:r>
        <w:t>Response Legend</w:t>
      </w:r>
      <w:bookmarkEnd w:id="8"/>
    </w:p>
    <w:p w14:paraId="2341D88D" w14:textId="77777777" w:rsidR="00FF03A9" w:rsidRDefault="00000000">
      <w:pPr>
        <w:pStyle w:val="ListParagraph"/>
        <w:numPr>
          <w:ilvl w:val="0"/>
          <w:numId w:val="3"/>
        </w:numPr>
        <w:spacing w:after="80"/>
      </w:pPr>
      <w:r>
        <w:t>Met by Design: Primarily addressed by the overall solution architecture and enterprise platform design.</w:t>
      </w:r>
    </w:p>
    <w:p w14:paraId="301D65CD" w14:textId="77777777" w:rsidR="00FF03A9" w:rsidRDefault="00000000">
      <w:pPr>
        <w:pStyle w:val="ListParagraph"/>
        <w:numPr>
          <w:ilvl w:val="0"/>
          <w:numId w:val="3"/>
        </w:numPr>
        <w:spacing w:after="80"/>
      </w:pPr>
      <w:r>
        <w:t>Project / Operational Control: Requires implementation through project delivery, operational process, or governance.</w:t>
      </w:r>
    </w:p>
    <w:p w14:paraId="72D7355F" w14:textId="77777777" w:rsidR="00FF03A9" w:rsidRDefault="00000000">
      <w:pPr>
        <w:pStyle w:val="ListParagraph"/>
        <w:numPr>
          <w:ilvl w:val="0"/>
          <w:numId w:val="3"/>
        </w:numPr>
        <w:spacing w:after="80"/>
      </w:pPr>
      <w:r>
        <w:t>Partially Satisfied: The control can be addressed in the target design, but implementation detail, evidence, or operational confirmation is still required.</w:t>
      </w:r>
    </w:p>
    <w:p w14:paraId="45277DCA" w14:textId="77777777" w:rsidR="00FF03A9" w:rsidRDefault="00000000">
      <w:pPr>
        <w:pStyle w:val="ListParagraph"/>
        <w:numPr>
          <w:ilvl w:val="0"/>
          <w:numId w:val="3"/>
        </w:numPr>
        <w:spacing w:after="80"/>
      </w:pPr>
      <w:r>
        <w:t>Not Relevant for Current Installation: The control addresses a capability that is not present in the current scope (for example model training, an agent-to-agent mesh, or a browser-based web UI).</w:t>
      </w:r>
    </w:p>
    <w:p w14:paraId="17118707" w14:textId="77777777" w:rsidR="00FF03A9" w:rsidRDefault="00000000">
      <w:pPr>
        <w:pStyle w:val="Heading2"/>
      </w:pPr>
      <w:bookmarkStart w:id="9" w:name="_Toc233638130"/>
      <w:r>
        <w:t>Responsibility Legend</w:t>
      </w:r>
      <w:bookmarkEnd w:id="9"/>
    </w:p>
    <w:p w14:paraId="1675C673" w14:textId="77777777" w:rsidR="00FF03A9" w:rsidRDefault="00000000">
      <w:pPr>
        <w:pStyle w:val="ListParagraph"/>
        <w:numPr>
          <w:ilvl w:val="0"/>
          <w:numId w:val="3"/>
        </w:numPr>
        <w:spacing w:after="80"/>
      </w:pPr>
      <w:r>
        <w:t>Customer: BlueScope is the accountable party and retains ultimate responsibility for the control outcome, approval, and risk acceptance.</w:t>
      </w:r>
    </w:p>
    <w:p w14:paraId="3F4AF861" w14:textId="77777777" w:rsidR="00FF03A9" w:rsidRDefault="00000000">
      <w:pPr>
        <w:pStyle w:val="ListParagraph"/>
        <w:numPr>
          <w:ilvl w:val="0"/>
          <w:numId w:val="3"/>
        </w:numPr>
        <w:spacing w:after="80"/>
      </w:pPr>
      <w:r>
        <w:lastRenderedPageBreak/>
        <w:t>Implementation Partner: The implementation partner is responsible for designing, configuring, documenting, or operating the control as part of delivery.</w:t>
      </w:r>
    </w:p>
    <w:p w14:paraId="3A276978" w14:textId="77777777" w:rsidR="00FF03A9" w:rsidRDefault="00000000">
      <w:pPr>
        <w:pStyle w:val="ListParagraph"/>
        <w:numPr>
          <w:ilvl w:val="0"/>
          <w:numId w:val="3"/>
        </w:numPr>
        <w:spacing w:after="80"/>
      </w:pPr>
      <w:r>
        <w:t>Shared: The implementation partner delivers or configures the control and BlueScope governs, approves, operates, or accepts residual risk.</w:t>
      </w:r>
    </w:p>
    <w:p w14:paraId="1505FE55" w14:textId="77777777" w:rsidR="00FF03A9" w:rsidRDefault="00000000">
      <w:pPr>
        <w:pStyle w:val="Heading2"/>
      </w:pPr>
      <w:bookmarkStart w:id="10" w:name="_Toc233638131"/>
      <w:r>
        <w:t>Source Summary</w:t>
      </w:r>
      <w:bookmarkEnd w:id="10"/>
    </w:p>
    <w:p w14:paraId="21FABF46" w14:textId="77777777" w:rsidR="00FF03A9" w:rsidRDefault="00000000">
      <w:pPr>
        <w:pStyle w:val="ListParagraph"/>
        <w:numPr>
          <w:ilvl w:val="0"/>
          <w:numId w:val="3"/>
        </w:numPr>
        <w:spacing w:after="80"/>
      </w:pPr>
      <w:r>
        <w:t>Source: BSL-ARC-S-01-05 - Security only.docx Focus: Foundational enterprise security requirements.</w:t>
      </w:r>
    </w:p>
    <w:p w14:paraId="2B88A358" w14:textId="77777777" w:rsidR="00FF03A9" w:rsidRDefault="00000000">
      <w:pPr>
        <w:pStyle w:val="ListParagraph"/>
        <w:numPr>
          <w:ilvl w:val="0"/>
          <w:numId w:val="3"/>
        </w:numPr>
        <w:spacing w:after="80"/>
      </w:pPr>
      <w:r>
        <w:t>Source: ESA-Artificial Intelligence (AI)-180526-235423.pdf Focus: AI risk areas and generic AI security controls across UC1 to UC5.</w:t>
      </w:r>
    </w:p>
    <w:p w14:paraId="33EF2250" w14:textId="77777777" w:rsidR="00FF03A9" w:rsidRDefault="00000000">
      <w:pPr>
        <w:pStyle w:val="ListParagraph"/>
        <w:numPr>
          <w:ilvl w:val="0"/>
          <w:numId w:val="3"/>
        </w:numPr>
        <w:spacing w:after="80"/>
      </w:pPr>
      <w:r>
        <w:t>Source: ESA-Securing Agentic AI Solution using MCP and AI Data Gateway-180526-235349.pdf Focus: MCP, agentic AI, and integration-specific controls, interpreted here for a minimal Azure footprint consisting of the Linux App Service hosting the MCP server and, in the target design, an APIM front door.</w:t>
      </w:r>
    </w:p>
    <w:p w14:paraId="78042B81" w14:textId="77777777" w:rsidR="00FF03A9" w:rsidRDefault="00000000">
      <w:pPr>
        <w:pStyle w:val="Heading2"/>
      </w:pPr>
      <w:bookmarkStart w:id="11" w:name="_Toc233638132"/>
      <w:r>
        <w:t>Summary Table</w:t>
      </w:r>
      <w:bookmarkEnd w:id="1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3"/>
        <w:gridCol w:w="1421"/>
        <w:gridCol w:w="1058"/>
        <w:gridCol w:w="4538"/>
      </w:tblGrid>
      <w:tr w:rsidR="00FF03A9" w14:paraId="1AFEAE01" w14:textId="77777777">
        <w:tblPrEx>
          <w:tblCellMar>
            <w:top w:w="0" w:type="dxa"/>
            <w:bottom w:w="0" w:type="dxa"/>
          </w:tblCellMar>
        </w:tblPrEx>
        <w:trPr>
          <w:tblHeader/>
        </w:trPr>
        <w:tc>
          <w:tcPr>
            <w:tcW w:w="3063" w:type="dxa"/>
            <w:tcBorders>
              <w:top w:val="single" w:sz="2" w:space="0" w:color="BFBFBF"/>
              <w:left w:val="single" w:sz="2" w:space="0" w:color="BFBFBF"/>
              <w:bottom w:val="single" w:sz="2" w:space="0" w:color="BFBFBF"/>
              <w:right w:val="single" w:sz="2" w:space="0" w:color="BFBFBF"/>
            </w:tcBorders>
            <w:shd w:val="clear" w:color="auto" w:fill="2E5C8A"/>
            <w:tcMar>
              <w:top w:w="60" w:type="dxa"/>
              <w:left w:w="100" w:type="dxa"/>
              <w:bottom w:w="60" w:type="dxa"/>
              <w:right w:w="100" w:type="dxa"/>
            </w:tcMar>
            <w:vAlign w:val="center"/>
          </w:tcPr>
          <w:p w14:paraId="5305E8E7" w14:textId="77777777" w:rsidR="00FF03A9" w:rsidRDefault="00000000">
            <w:r>
              <w:rPr>
                <w:b/>
                <w:bCs/>
                <w:color w:val="FFFFFF"/>
                <w:sz w:val="18"/>
                <w:szCs w:val="18"/>
              </w:rPr>
              <w:t>Source document</w:t>
            </w:r>
          </w:p>
        </w:tc>
        <w:tc>
          <w:tcPr>
            <w:tcW w:w="1421" w:type="dxa"/>
            <w:tcBorders>
              <w:top w:val="single" w:sz="2" w:space="0" w:color="BFBFBF"/>
              <w:left w:val="single" w:sz="2" w:space="0" w:color="BFBFBF"/>
              <w:bottom w:val="single" w:sz="2" w:space="0" w:color="BFBFBF"/>
              <w:right w:val="single" w:sz="2" w:space="0" w:color="BFBFBF"/>
            </w:tcBorders>
            <w:shd w:val="clear" w:color="auto" w:fill="2E5C8A"/>
            <w:tcMar>
              <w:top w:w="60" w:type="dxa"/>
              <w:left w:w="100" w:type="dxa"/>
              <w:bottom w:w="60" w:type="dxa"/>
              <w:right w:w="100" w:type="dxa"/>
            </w:tcMar>
            <w:vAlign w:val="center"/>
          </w:tcPr>
          <w:p w14:paraId="24C4B545" w14:textId="77777777" w:rsidR="00FF03A9" w:rsidRDefault="00000000">
            <w:r>
              <w:rPr>
                <w:b/>
                <w:bCs/>
                <w:color w:val="FFFFFF"/>
                <w:sz w:val="18"/>
                <w:szCs w:val="18"/>
              </w:rPr>
              <w:t>Criteria set</w:t>
            </w:r>
          </w:p>
        </w:tc>
        <w:tc>
          <w:tcPr>
            <w:tcW w:w="1058" w:type="dxa"/>
            <w:tcBorders>
              <w:top w:val="single" w:sz="2" w:space="0" w:color="BFBFBF"/>
              <w:left w:val="single" w:sz="2" w:space="0" w:color="BFBFBF"/>
              <w:bottom w:val="single" w:sz="2" w:space="0" w:color="BFBFBF"/>
              <w:right w:val="single" w:sz="2" w:space="0" w:color="BFBFBF"/>
            </w:tcBorders>
            <w:shd w:val="clear" w:color="auto" w:fill="2E5C8A"/>
            <w:tcMar>
              <w:top w:w="60" w:type="dxa"/>
              <w:left w:w="100" w:type="dxa"/>
              <w:bottom w:w="60" w:type="dxa"/>
              <w:right w:w="100" w:type="dxa"/>
            </w:tcMar>
            <w:vAlign w:val="center"/>
          </w:tcPr>
          <w:p w14:paraId="296AD941" w14:textId="77777777" w:rsidR="00FF03A9" w:rsidRDefault="00000000">
            <w:r>
              <w:rPr>
                <w:b/>
                <w:bCs/>
                <w:color w:val="FFFFFF"/>
                <w:sz w:val="18"/>
                <w:szCs w:val="18"/>
              </w:rPr>
              <w:t>Count</w:t>
            </w:r>
          </w:p>
        </w:tc>
        <w:tc>
          <w:tcPr>
            <w:tcW w:w="4538" w:type="dxa"/>
            <w:tcBorders>
              <w:top w:val="single" w:sz="2" w:space="0" w:color="BFBFBF"/>
              <w:left w:val="single" w:sz="2" w:space="0" w:color="BFBFBF"/>
              <w:bottom w:val="single" w:sz="2" w:space="0" w:color="BFBFBF"/>
              <w:right w:val="single" w:sz="2" w:space="0" w:color="BFBFBF"/>
            </w:tcBorders>
            <w:shd w:val="clear" w:color="auto" w:fill="2E5C8A"/>
            <w:tcMar>
              <w:top w:w="60" w:type="dxa"/>
              <w:left w:w="100" w:type="dxa"/>
              <w:bottom w:w="60" w:type="dxa"/>
              <w:right w:w="100" w:type="dxa"/>
            </w:tcMar>
            <w:vAlign w:val="center"/>
          </w:tcPr>
          <w:p w14:paraId="031D6D81" w14:textId="77777777" w:rsidR="00FF03A9" w:rsidRDefault="00000000">
            <w:r>
              <w:rPr>
                <w:b/>
                <w:bCs/>
                <w:color w:val="FFFFFF"/>
                <w:sz w:val="18"/>
                <w:szCs w:val="18"/>
              </w:rPr>
              <w:t>Primary outcome</w:t>
            </w:r>
          </w:p>
        </w:tc>
      </w:tr>
      <w:tr w:rsidR="00FF03A9" w14:paraId="59BB8FFC" w14:textId="77777777">
        <w:tblPrEx>
          <w:tblCellMar>
            <w:top w:w="0" w:type="dxa"/>
            <w:bottom w:w="0" w:type="dxa"/>
          </w:tblCellMar>
        </w:tblPrEx>
        <w:tc>
          <w:tcPr>
            <w:tcW w:w="306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766226D" w14:textId="77777777" w:rsidR="00FF03A9" w:rsidRDefault="00000000">
            <w:r>
              <w:rPr>
                <w:sz w:val="18"/>
                <w:szCs w:val="18"/>
              </w:rPr>
              <w:t>BSL-ARC-S-01-05 - Security only.docx</w:t>
            </w:r>
          </w:p>
        </w:tc>
        <w:tc>
          <w:tcPr>
            <w:tcW w:w="142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44373B5" w14:textId="77777777" w:rsidR="00FF03A9" w:rsidRDefault="00000000">
            <w:r>
              <w:rPr>
                <w:sz w:val="18"/>
                <w:szCs w:val="18"/>
              </w:rPr>
              <w:t>SEC-FR-01 to SEC-FR-16</w:t>
            </w:r>
          </w:p>
        </w:tc>
        <w:tc>
          <w:tcPr>
            <w:tcW w:w="105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ABAC4DE" w14:textId="77777777" w:rsidR="00FF03A9" w:rsidRDefault="00000000">
            <w:r>
              <w:rPr>
                <w:sz w:val="18"/>
                <w:szCs w:val="18"/>
              </w:rPr>
              <w:t>16</w:t>
            </w:r>
          </w:p>
        </w:tc>
        <w:tc>
          <w:tcPr>
            <w:tcW w:w="4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A1F3185" w14:textId="77777777" w:rsidR="00FF03A9" w:rsidRDefault="00000000">
            <w:r>
              <w:rPr>
                <w:sz w:val="18"/>
                <w:szCs w:val="18"/>
              </w:rPr>
              <w:t>Mixed; several auth/gateway items move to Satisfied with the APIM front door</w:t>
            </w:r>
          </w:p>
        </w:tc>
      </w:tr>
      <w:tr w:rsidR="00FF03A9" w14:paraId="372E627E" w14:textId="77777777">
        <w:tblPrEx>
          <w:tblCellMar>
            <w:top w:w="0" w:type="dxa"/>
            <w:bottom w:w="0" w:type="dxa"/>
          </w:tblCellMar>
        </w:tblPrEx>
        <w:tc>
          <w:tcPr>
            <w:tcW w:w="306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B8F9A21" w14:textId="77777777" w:rsidR="00FF03A9" w:rsidRDefault="00000000">
            <w:r>
              <w:rPr>
                <w:sz w:val="18"/>
                <w:szCs w:val="18"/>
              </w:rPr>
              <w:t>ESA-Artificial Intelligence (AI)-180526-235423.pdf</w:t>
            </w:r>
          </w:p>
        </w:tc>
        <w:tc>
          <w:tcPr>
            <w:tcW w:w="142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F18A6D4" w14:textId="77777777" w:rsidR="00FF03A9" w:rsidRDefault="00000000">
            <w:r>
              <w:rPr>
                <w:sz w:val="18"/>
                <w:szCs w:val="18"/>
              </w:rPr>
              <w:t>AI-01 to AI-37</w:t>
            </w:r>
          </w:p>
        </w:tc>
        <w:tc>
          <w:tcPr>
            <w:tcW w:w="105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FC4C765" w14:textId="77777777" w:rsidR="00FF03A9" w:rsidRDefault="00000000">
            <w:r>
              <w:rPr>
                <w:sz w:val="18"/>
                <w:szCs w:val="18"/>
              </w:rPr>
              <w:t>37</w:t>
            </w:r>
          </w:p>
        </w:tc>
        <w:tc>
          <w:tcPr>
            <w:tcW w:w="4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B221FE6" w14:textId="77777777" w:rsidR="00FF03A9" w:rsidRDefault="00000000">
            <w:r>
              <w:rPr>
                <w:sz w:val="18"/>
                <w:szCs w:val="18"/>
              </w:rPr>
              <w:t>Mostly Project / Operational Control and Met by Design, with several Partially Satisfied items</w:t>
            </w:r>
          </w:p>
        </w:tc>
      </w:tr>
      <w:tr w:rsidR="00FF03A9" w14:paraId="501172D1" w14:textId="77777777">
        <w:tblPrEx>
          <w:tblCellMar>
            <w:top w:w="0" w:type="dxa"/>
            <w:bottom w:w="0" w:type="dxa"/>
          </w:tblCellMar>
        </w:tblPrEx>
        <w:tc>
          <w:tcPr>
            <w:tcW w:w="306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9854E7F" w14:textId="77777777" w:rsidR="00FF03A9" w:rsidRDefault="00000000">
            <w:r>
              <w:rPr>
                <w:sz w:val="18"/>
                <w:szCs w:val="18"/>
              </w:rPr>
              <w:t>ESA-Securing Agentic AI Solution using MCP and AI Data Gateway-180526-235349.pdf</w:t>
            </w:r>
          </w:p>
        </w:tc>
        <w:tc>
          <w:tcPr>
            <w:tcW w:w="1421"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A2125FE" w14:textId="77777777" w:rsidR="00FF03A9" w:rsidRDefault="00000000">
            <w:r>
              <w:rPr>
                <w:sz w:val="18"/>
                <w:szCs w:val="18"/>
              </w:rPr>
              <w:t>SEC-AI-DTCTLG-01 to SEC-AI-DTCTLG-10</w:t>
            </w:r>
          </w:p>
        </w:tc>
        <w:tc>
          <w:tcPr>
            <w:tcW w:w="105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4BB6288" w14:textId="77777777" w:rsidR="00FF03A9" w:rsidRDefault="00000000">
            <w:r>
              <w:rPr>
                <w:sz w:val="18"/>
                <w:szCs w:val="18"/>
              </w:rPr>
              <w:t>10</w:t>
            </w:r>
          </w:p>
        </w:tc>
        <w:tc>
          <w:tcPr>
            <w:tcW w:w="4538"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3BFCC67" w14:textId="77777777" w:rsidR="00FF03A9" w:rsidRDefault="00000000">
            <w:r>
              <w:rPr>
                <w:sz w:val="18"/>
                <w:szCs w:val="18"/>
              </w:rPr>
              <w:t>Identity/gateway items move to Satisfied/Largely Satisfied with the APIM front door</w:t>
            </w:r>
          </w:p>
        </w:tc>
      </w:tr>
    </w:tbl>
    <w:p w14:paraId="486EAF3D" w14:textId="77777777" w:rsidR="00FF03A9" w:rsidRDefault="00FF03A9">
      <w:pPr>
        <w:spacing w:after="200"/>
      </w:pPr>
    </w:p>
    <w:p w14:paraId="5945A5E7" w14:textId="77777777" w:rsidR="00FF03A9" w:rsidRDefault="00000000">
      <w:pPr>
        <w:pStyle w:val="Heading3"/>
      </w:pPr>
      <w:bookmarkStart w:id="12" w:name="_Toc233638133"/>
      <w:r>
        <w:t>Detailed Summary Table</w:t>
      </w:r>
      <w:bookmarkEnd w:id="12"/>
    </w:p>
    <w:p w14:paraId="5FFA7A97" w14:textId="77777777" w:rsidR="00FF03A9" w:rsidRDefault="00000000">
      <w:pPr>
        <w:spacing w:after="160"/>
      </w:pPr>
      <w:r>
        <w:t>The "Where satisfied (as-is)" column reflects the current direct-connect, API-key state. The "With APIM target design" column reflects the status once the APIM + Entra OAuth front door is implemented and evidenced.</w:t>
      </w:r>
    </w:p>
    <w:p w14:paraId="273DCD5F" w14:textId="77777777" w:rsidR="00FF03A9" w:rsidRDefault="00000000">
      <w:pPr>
        <w:spacing w:after="160"/>
      </w:pPr>
      <w:r>
        <w:t>Values used in the "With APIM target design" column:</w:t>
      </w:r>
    </w:p>
    <w:p w14:paraId="08FC792D" w14:textId="77777777" w:rsidR="00FF03A9" w:rsidRDefault="00000000">
      <w:pPr>
        <w:pStyle w:val="ListParagraph"/>
        <w:numPr>
          <w:ilvl w:val="0"/>
          <w:numId w:val="3"/>
        </w:numPr>
        <w:spacing w:after="80"/>
      </w:pPr>
      <w:r>
        <w:rPr>
          <w:b/>
          <w:bCs/>
        </w:rPr>
        <w:t>No change</w:t>
      </w:r>
      <w:r>
        <w:t xml:space="preserve"> — the APIM design does not alter the as-is status; the value in the "Where satisfied (as-is)" column still applies.</w:t>
      </w:r>
    </w:p>
    <w:p w14:paraId="58C167A5" w14:textId="77777777" w:rsidR="00FF03A9" w:rsidRDefault="00000000">
      <w:pPr>
        <w:pStyle w:val="ListParagraph"/>
        <w:numPr>
          <w:ilvl w:val="0"/>
          <w:numId w:val="3"/>
        </w:numPr>
        <w:spacing w:after="80"/>
      </w:pPr>
      <w:r>
        <w:rPr>
          <w:b/>
          <w:bCs/>
        </w:rPr>
        <w:t>Satisfied</w:t>
      </w:r>
      <w:r>
        <w:t xml:space="preserve"> — the control is fully met once the APIM + Entra front door is implemented and evidenced.</w:t>
      </w:r>
    </w:p>
    <w:p w14:paraId="0EB21CE8" w14:textId="77777777" w:rsidR="00FF03A9" w:rsidRDefault="00000000">
      <w:pPr>
        <w:pStyle w:val="ListParagraph"/>
        <w:numPr>
          <w:ilvl w:val="0"/>
          <w:numId w:val="3"/>
        </w:numPr>
        <w:spacing w:after="80"/>
      </w:pPr>
      <w:r>
        <w:rPr>
          <w:b/>
          <w:bCs/>
        </w:rPr>
        <w:t>Largely Satisfied</w:t>
      </w:r>
      <w:r>
        <w:t xml:space="preserve"> — the control is substantially met by the APIM design, with a stated residual or a confirmation still required (see the control response).</w:t>
      </w:r>
    </w:p>
    <w:p w14:paraId="620B9C56" w14:textId="77777777" w:rsidR="00FF03A9" w:rsidRDefault="00000000">
      <w:pPr>
        <w:pStyle w:val="ListParagraph"/>
        <w:numPr>
          <w:ilvl w:val="0"/>
          <w:numId w:val="3"/>
        </w:numPr>
        <w:spacing w:after="80"/>
      </w:pPr>
      <w:r>
        <w:rPr>
          <w:b/>
          <w:bCs/>
        </w:rPr>
        <w:t>Strengthened</w:t>
      </w:r>
      <w:r>
        <w:t xml:space="preserve"> — the as-is status does not change category, but the APIM design materially improves the control (for example, secrets vaulted in APIM, or gateway-level logging).</w:t>
      </w:r>
    </w:p>
    <w:p w14:paraId="727987F3" w14:textId="77777777" w:rsidR="00FF03A9" w:rsidRDefault="00000000">
      <w:pPr>
        <w:pStyle w:val="ListParagraph"/>
        <w:numPr>
          <w:ilvl w:val="0"/>
          <w:numId w:val="3"/>
        </w:numPr>
        <w:spacing w:after="80"/>
      </w:pPr>
      <w:r>
        <w:rPr>
          <w:b/>
          <w:bCs/>
        </w:rPr>
        <w:t>Optional WAF uplift / Satisfied (inbound)</w:t>
      </w:r>
      <w:r>
        <w:t xml:space="preserve"> — self-describing notes explained in the relevant control response.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2"/>
        <w:gridCol w:w="998"/>
        <w:gridCol w:w="1756"/>
        <w:gridCol w:w="1912"/>
        <w:gridCol w:w="1281"/>
        <w:gridCol w:w="1431"/>
      </w:tblGrid>
      <w:tr w:rsidR="00FF03A9" w14:paraId="7ADA1942" w14:textId="77777777">
        <w:tblPrEx>
          <w:tblCellMar>
            <w:top w:w="0" w:type="dxa"/>
            <w:bottom w:w="0" w:type="dxa"/>
          </w:tblCellMar>
        </w:tblPrEx>
        <w:trPr>
          <w:tblHeader/>
        </w:trPr>
        <w:tc>
          <w:tcPr>
            <w:tcW w:w="3115" w:type="dxa"/>
            <w:tcBorders>
              <w:top w:val="single" w:sz="2" w:space="0" w:color="BFBFBF"/>
              <w:left w:val="single" w:sz="2" w:space="0" w:color="BFBFBF"/>
              <w:bottom w:val="single" w:sz="2" w:space="0" w:color="BFBFBF"/>
              <w:right w:val="single" w:sz="2" w:space="0" w:color="BFBFBF"/>
            </w:tcBorders>
            <w:shd w:val="clear" w:color="auto" w:fill="2E5C8A"/>
            <w:tcMar>
              <w:top w:w="60" w:type="dxa"/>
              <w:left w:w="100" w:type="dxa"/>
              <w:bottom w:w="60" w:type="dxa"/>
              <w:right w:w="100" w:type="dxa"/>
            </w:tcMar>
            <w:vAlign w:val="center"/>
          </w:tcPr>
          <w:p w14:paraId="3B616705" w14:textId="77777777" w:rsidR="00FF03A9" w:rsidRDefault="00000000">
            <w:r>
              <w:rPr>
                <w:b/>
                <w:bCs/>
                <w:color w:val="FFFFFF"/>
                <w:sz w:val="18"/>
                <w:szCs w:val="18"/>
              </w:rPr>
              <w:lastRenderedPageBreak/>
              <w:t>Source</w:t>
            </w:r>
          </w:p>
        </w:tc>
        <w:tc>
          <w:tcPr>
            <w:tcW w:w="1003" w:type="dxa"/>
            <w:tcBorders>
              <w:top w:val="single" w:sz="2" w:space="0" w:color="BFBFBF"/>
              <w:left w:val="single" w:sz="2" w:space="0" w:color="BFBFBF"/>
              <w:bottom w:val="single" w:sz="2" w:space="0" w:color="BFBFBF"/>
              <w:right w:val="single" w:sz="2" w:space="0" w:color="BFBFBF"/>
            </w:tcBorders>
            <w:shd w:val="clear" w:color="auto" w:fill="2E5C8A"/>
            <w:tcMar>
              <w:top w:w="60" w:type="dxa"/>
              <w:left w:w="100" w:type="dxa"/>
              <w:bottom w:w="60" w:type="dxa"/>
              <w:right w:w="100" w:type="dxa"/>
            </w:tcMar>
            <w:vAlign w:val="center"/>
          </w:tcPr>
          <w:p w14:paraId="22B9FA78" w14:textId="77777777" w:rsidR="00FF03A9" w:rsidRDefault="00000000">
            <w:r>
              <w:rPr>
                <w:b/>
                <w:bCs/>
                <w:color w:val="FFFFFF"/>
                <w:sz w:val="18"/>
                <w:szCs w:val="18"/>
              </w:rPr>
              <w:t>Criteria ID</w:t>
            </w:r>
          </w:p>
        </w:tc>
        <w:tc>
          <w:tcPr>
            <w:tcW w:w="1869" w:type="dxa"/>
            <w:tcBorders>
              <w:top w:val="single" w:sz="2" w:space="0" w:color="BFBFBF"/>
              <w:left w:val="single" w:sz="2" w:space="0" w:color="BFBFBF"/>
              <w:bottom w:val="single" w:sz="2" w:space="0" w:color="BFBFBF"/>
              <w:right w:val="single" w:sz="2" w:space="0" w:color="BFBFBF"/>
            </w:tcBorders>
            <w:shd w:val="clear" w:color="auto" w:fill="2E5C8A"/>
            <w:tcMar>
              <w:top w:w="60" w:type="dxa"/>
              <w:left w:w="100" w:type="dxa"/>
              <w:bottom w:w="60" w:type="dxa"/>
              <w:right w:w="100" w:type="dxa"/>
            </w:tcMar>
            <w:vAlign w:val="center"/>
          </w:tcPr>
          <w:p w14:paraId="53CA844A" w14:textId="77777777" w:rsidR="00FF03A9" w:rsidRDefault="00000000">
            <w:r>
              <w:rPr>
                <w:b/>
                <w:bCs/>
                <w:color w:val="FFFFFF"/>
                <w:sz w:val="18"/>
                <w:szCs w:val="18"/>
              </w:rPr>
              <w:t>Short description</w:t>
            </w:r>
          </w:p>
        </w:tc>
        <w:tc>
          <w:tcPr>
            <w:tcW w:w="2084" w:type="dxa"/>
            <w:tcBorders>
              <w:top w:val="single" w:sz="2" w:space="0" w:color="BFBFBF"/>
              <w:left w:val="single" w:sz="2" w:space="0" w:color="BFBFBF"/>
              <w:bottom w:val="single" w:sz="2" w:space="0" w:color="BFBFBF"/>
              <w:right w:val="single" w:sz="2" w:space="0" w:color="BFBFBF"/>
            </w:tcBorders>
            <w:shd w:val="clear" w:color="auto" w:fill="2E5C8A"/>
            <w:tcMar>
              <w:top w:w="60" w:type="dxa"/>
              <w:left w:w="100" w:type="dxa"/>
              <w:bottom w:w="60" w:type="dxa"/>
              <w:right w:w="100" w:type="dxa"/>
            </w:tcMar>
            <w:vAlign w:val="center"/>
          </w:tcPr>
          <w:p w14:paraId="1B41FBA7" w14:textId="77777777" w:rsidR="00FF03A9" w:rsidRDefault="00000000">
            <w:r>
              <w:rPr>
                <w:b/>
                <w:bCs/>
                <w:color w:val="FFFFFF"/>
                <w:sz w:val="18"/>
                <w:szCs w:val="18"/>
              </w:rPr>
              <w:t>Where satisfied (as-is)</w:t>
            </w:r>
          </w:p>
        </w:tc>
        <w:tc>
          <w:tcPr>
            <w:tcW w:w="1003" w:type="dxa"/>
            <w:tcBorders>
              <w:top w:val="single" w:sz="2" w:space="0" w:color="BFBFBF"/>
              <w:left w:val="single" w:sz="2" w:space="0" w:color="BFBFBF"/>
              <w:bottom w:val="single" w:sz="2" w:space="0" w:color="BFBFBF"/>
              <w:right w:val="single" w:sz="2" w:space="0" w:color="BFBFBF"/>
            </w:tcBorders>
            <w:shd w:val="clear" w:color="auto" w:fill="2E5C8A"/>
            <w:tcMar>
              <w:top w:w="60" w:type="dxa"/>
              <w:left w:w="100" w:type="dxa"/>
              <w:bottom w:w="60" w:type="dxa"/>
              <w:right w:w="100" w:type="dxa"/>
            </w:tcMar>
            <w:vAlign w:val="center"/>
          </w:tcPr>
          <w:p w14:paraId="4D5FF74E" w14:textId="77777777" w:rsidR="00FF03A9" w:rsidRDefault="00000000">
            <w:r>
              <w:rPr>
                <w:b/>
                <w:bCs/>
                <w:color w:val="FFFFFF"/>
                <w:sz w:val="18"/>
                <w:szCs w:val="18"/>
              </w:rPr>
              <w:t>With APIM target design</w:t>
            </w:r>
          </w:p>
        </w:tc>
        <w:tc>
          <w:tcPr>
            <w:tcW w:w="1006" w:type="dxa"/>
            <w:tcBorders>
              <w:top w:val="single" w:sz="2" w:space="0" w:color="BFBFBF"/>
              <w:left w:val="single" w:sz="2" w:space="0" w:color="BFBFBF"/>
              <w:bottom w:val="single" w:sz="2" w:space="0" w:color="BFBFBF"/>
              <w:right w:val="single" w:sz="2" w:space="0" w:color="BFBFBF"/>
            </w:tcBorders>
            <w:shd w:val="clear" w:color="auto" w:fill="2E5C8A"/>
            <w:tcMar>
              <w:top w:w="60" w:type="dxa"/>
              <w:left w:w="100" w:type="dxa"/>
              <w:bottom w:w="60" w:type="dxa"/>
              <w:right w:w="100" w:type="dxa"/>
            </w:tcMar>
            <w:vAlign w:val="center"/>
          </w:tcPr>
          <w:p w14:paraId="759F49AB" w14:textId="77777777" w:rsidR="00FF03A9" w:rsidRDefault="00000000">
            <w:r>
              <w:rPr>
                <w:b/>
                <w:bCs/>
                <w:color w:val="FFFFFF"/>
                <w:sz w:val="18"/>
                <w:szCs w:val="18"/>
              </w:rPr>
              <w:t>Responsibility</w:t>
            </w:r>
          </w:p>
        </w:tc>
      </w:tr>
      <w:tr w:rsidR="00FF03A9" w14:paraId="44267D37"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C07E7CC" w14:textId="77777777" w:rsidR="00FF03A9" w:rsidRDefault="00000000">
            <w:r>
              <w:rPr>
                <w:sz w:val="18"/>
                <w:szCs w:val="18"/>
              </w:rPr>
              <w:t>BSL-ARC-S-01-05 - Security only.docx</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6544975" w14:textId="77777777" w:rsidR="00FF03A9" w:rsidRDefault="00000000">
            <w:r>
              <w:rPr>
                <w:sz w:val="18"/>
                <w:szCs w:val="18"/>
              </w:rPr>
              <w:t>SEC-FR-01</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A93113B" w14:textId="77777777" w:rsidR="00FF03A9" w:rsidRDefault="00000000">
            <w:r>
              <w:rPr>
                <w:sz w:val="18"/>
                <w:szCs w:val="18"/>
              </w:rPr>
              <w:t>Central authentication and authorization</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708C480"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6672197" w14:textId="77777777" w:rsidR="00FF03A9" w:rsidRDefault="00000000">
            <w:r>
              <w:rPr>
                <w:sz w:val="18"/>
                <w:szCs w:val="18"/>
              </w:rPr>
              <w:t>Satisfied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D807571" w14:textId="77777777" w:rsidR="00FF03A9" w:rsidRDefault="00000000">
            <w:r>
              <w:rPr>
                <w:sz w:val="18"/>
                <w:szCs w:val="18"/>
              </w:rPr>
              <w:t>Shared</w:t>
            </w:r>
          </w:p>
        </w:tc>
      </w:tr>
      <w:tr w:rsidR="00FF03A9" w14:paraId="10D62D4F"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39E88EA" w14:textId="77777777" w:rsidR="00FF03A9" w:rsidRDefault="00000000">
            <w:r>
              <w:rPr>
                <w:sz w:val="18"/>
                <w:szCs w:val="18"/>
              </w:rPr>
              <w:t>BSL-ARC-S-01-05 - Security only.docx</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3F73BFE" w14:textId="77777777" w:rsidR="00FF03A9" w:rsidRDefault="00000000">
            <w:r>
              <w:rPr>
                <w:sz w:val="18"/>
                <w:szCs w:val="18"/>
              </w:rPr>
              <w:t>SEC-FR-02</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EC567F2" w14:textId="77777777" w:rsidR="00FF03A9" w:rsidRDefault="00000000">
            <w:r>
              <w:rPr>
                <w:sz w:val="18"/>
                <w:szCs w:val="18"/>
              </w:rPr>
              <w:t>SSO and MFA for internet-facing access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631A599"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9AAD3FE" w14:textId="77777777" w:rsidR="00FF03A9" w:rsidRDefault="00000000">
            <w:r>
              <w:rPr>
                <w:sz w:val="18"/>
                <w:szCs w:val="18"/>
              </w:rPr>
              <w:t>Satisfied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993A963" w14:textId="77777777" w:rsidR="00FF03A9" w:rsidRDefault="00000000">
            <w:r>
              <w:rPr>
                <w:sz w:val="18"/>
                <w:szCs w:val="18"/>
              </w:rPr>
              <w:t>Shared</w:t>
            </w:r>
          </w:p>
        </w:tc>
      </w:tr>
      <w:tr w:rsidR="00FF03A9" w14:paraId="3EA8BC7C"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394EA39" w14:textId="77777777" w:rsidR="00FF03A9" w:rsidRDefault="00000000">
            <w:r>
              <w:rPr>
                <w:sz w:val="18"/>
                <w:szCs w:val="18"/>
              </w:rPr>
              <w:t>BSL-ARC-S-01-05 - Security only.docx</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2EA3ADE" w14:textId="77777777" w:rsidR="00FF03A9" w:rsidRDefault="00000000">
            <w:r>
              <w:rPr>
                <w:sz w:val="18"/>
                <w:szCs w:val="18"/>
              </w:rPr>
              <w:t>SEC-FR-03</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EE105ED" w14:textId="77777777" w:rsidR="00FF03A9" w:rsidRDefault="00000000">
            <w:r>
              <w:rPr>
                <w:sz w:val="18"/>
                <w:szCs w:val="18"/>
              </w:rPr>
              <w:t>RBAC and least privilege</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9AD468B" w14:textId="77777777" w:rsidR="00FF03A9" w:rsidRDefault="00000000">
            <w:r>
              <w:rPr>
                <w:sz w:val="18"/>
                <w:szCs w:val="18"/>
              </w:rPr>
              <w:t>Met by Design - read-only Azure service + local-only write service; least privilege via the read/write split + metadata-only scope; RBAC scoped to management of both tools (Azure RBAC / Entra + managed device)</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7780D34" w14:textId="77777777" w:rsidR="00FF03A9" w:rsidRDefault="00000000">
            <w:r>
              <w:rPr>
                <w:sz w:val="18"/>
                <w:szCs w:val="18"/>
              </w:rPr>
              <w:t>Strengthened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39F3B09" w14:textId="77777777" w:rsidR="00FF03A9" w:rsidRDefault="00000000">
            <w:r>
              <w:rPr>
                <w:sz w:val="18"/>
                <w:szCs w:val="18"/>
              </w:rPr>
              <w:t>Shared</w:t>
            </w:r>
          </w:p>
        </w:tc>
      </w:tr>
      <w:tr w:rsidR="00FF03A9" w14:paraId="426EA2CA"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A53B065" w14:textId="77777777" w:rsidR="00FF03A9" w:rsidRDefault="00000000">
            <w:r>
              <w:rPr>
                <w:sz w:val="18"/>
                <w:szCs w:val="18"/>
              </w:rPr>
              <w:t>BSL-ARC-S-01-05 - Security only.docx</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7A2FA3E" w14:textId="77777777" w:rsidR="00FF03A9" w:rsidRDefault="00000000">
            <w:r>
              <w:rPr>
                <w:sz w:val="18"/>
                <w:szCs w:val="18"/>
              </w:rPr>
              <w:t>SEC-FR-04</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266F76A" w14:textId="77777777" w:rsidR="00FF03A9" w:rsidRDefault="00000000">
            <w:r>
              <w:rPr>
                <w:sz w:val="18"/>
                <w:szCs w:val="18"/>
              </w:rPr>
              <w:t>ServiceNow grant and revoke process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32E5DA6" w14:textId="77777777" w:rsidR="00FF03A9" w:rsidRDefault="00000000">
            <w:r>
              <w:rPr>
                <w:sz w:val="18"/>
                <w:szCs w:val="18"/>
              </w:rPr>
              <w:t>Not Relevant for Current Installation - no per-user application access exists to grant or revoke</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4CB6F5E" w14:textId="77777777" w:rsidR="00FF03A9" w:rsidRDefault="00000000">
            <w:r>
              <w:rPr>
                <w:sz w:val="18"/>
                <w:szCs w:val="18"/>
              </w:rPr>
              <w:t>Satisfied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B7C1641" w14:textId="77777777" w:rsidR="00FF03A9" w:rsidRDefault="00000000">
            <w:r>
              <w:rPr>
                <w:sz w:val="18"/>
                <w:szCs w:val="18"/>
              </w:rPr>
              <w:t>Customer</w:t>
            </w:r>
          </w:p>
        </w:tc>
      </w:tr>
      <w:tr w:rsidR="00FF03A9" w14:paraId="5A4DE220"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967FDCB" w14:textId="77777777" w:rsidR="00FF03A9" w:rsidRDefault="00000000">
            <w:r>
              <w:rPr>
                <w:sz w:val="18"/>
                <w:szCs w:val="18"/>
              </w:rPr>
              <w:t>BSL-ARC-S-01-05 - Security only.docx</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580297E" w14:textId="77777777" w:rsidR="00FF03A9" w:rsidRDefault="00000000">
            <w:r>
              <w:rPr>
                <w:sz w:val="18"/>
                <w:szCs w:val="18"/>
              </w:rPr>
              <w:t>SEC-FR-05</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0C48AF5" w14:textId="77777777" w:rsidR="00FF03A9" w:rsidRDefault="00000000">
            <w:r>
              <w:rPr>
                <w:sz w:val="18"/>
                <w:szCs w:val="18"/>
              </w:rPr>
              <w:t>Secrets in approved vault</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F13BE15"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37006D0" w14:textId="77777777" w:rsidR="00FF03A9" w:rsidRDefault="00000000">
            <w:r>
              <w:rPr>
                <w:sz w:val="18"/>
                <w:szCs w:val="18"/>
              </w:rPr>
              <w:t>Strengthened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BC25BF0" w14:textId="77777777" w:rsidR="00FF03A9" w:rsidRDefault="00000000">
            <w:r>
              <w:rPr>
                <w:sz w:val="18"/>
                <w:szCs w:val="18"/>
              </w:rPr>
              <w:t>Customer</w:t>
            </w:r>
          </w:p>
        </w:tc>
      </w:tr>
      <w:tr w:rsidR="00FF03A9" w14:paraId="294D7833"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8E8BA97" w14:textId="77777777" w:rsidR="00FF03A9" w:rsidRDefault="00000000">
            <w:r>
              <w:rPr>
                <w:sz w:val="18"/>
                <w:szCs w:val="18"/>
              </w:rPr>
              <w:t>BSL-ARC-S-01-05 - Security only.docx</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34B3250" w14:textId="77777777" w:rsidR="00FF03A9" w:rsidRDefault="00000000">
            <w:r>
              <w:rPr>
                <w:sz w:val="18"/>
                <w:szCs w:val="18"/>
              </w:rPr>
              <w:t>SEC-FR-06</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6D5D97D" w14:textId="77777777" w:rsidR="00FF03A9" w:rsidRDefault="00000000">
            <w:r>
              <w:rPr>
                <w:sz w:val="18"/>
                <w:szCs w:val="18"/>
              </w:rPr>
              <w:t>Encryption in transit</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505739E" w14:textId="77777777" w:rsidR="00FF03A9" w:rsidRDefault="00000000">
            <w:r>
              <w:rPr>
                <w:sz w:val="18"/>
                <w:szCs w:val="18"/>
              </w:rPr>
              <w:t>Met by Design</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D313AC2"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4A7ED75" w14:textId="77777777" w:rsidR="00FF03A9" w:rsidRDefault="00000000">
            <w:r>
              <w:rPr>
                <w:sz w:val="18"/>
                <w:szCs w:val="18"/>
              </w:rPr>
              <w:t>Shared</w:t>
            </w:r>
          </w:p>
        </w:tc>
      </w:tr>
      <w:tr w:rsidR="00FF03A9" w14:paraId="080F7EC0"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C08F613" w14:textId="77777777" w:rsidR="00FF03A9" w:rsidRDefault="00000000">
            <w:r>
              <w:rPr>
                <w:sz w:val="18"/>
                <w:szCs w:val="18"/>
              </w:rPr>
              <w:t>BSL-ARC-S-01-05 - Security only.docx</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ED4FD90" w14:textId="77777777" w:rsidR="00FF03A9" w:rsidRDefault="00000000">
            <w:r>
              <w:rPr>
                <w:sz w:val="18"/>
                <w:szCs w:val="18"/>
              </w:rPr>
              <w:t>SEC-FR-07</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C103BCD" w14:textId="77777777" w:rsidR="00FF03A9" w:rsidRDefault="00000000">
            <w:r>
              <w:rPr>
                <w:sz w:val="18"/>
                <w:szCs w:val="18"/>
              </w:rPr>
              <w:t>Encryption at rest</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5D3140B" w14:textId="77777777" w:rsidR="00FF03A9" w:rsidRDefault="00000000">
            <w:r>
              <w:rPr>
                <w:sz w:val="18"/>
                <w:szCs w:val="18"/>
              </w:rPr>
              <w:t>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DB4CB7A"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BEEED39" w14:textId="77777777" w:rsidR="00FF03A9" w:rsidRDefault="00000000">
            <w:r>
              <w:rPr>
                <w:sz w:val="18"/>
                <w:szCs w:val="18"/>
              </w:rPr>
              <w:t>Shared</w:t>
            </w:r>
          </w:p>
        </w:tc>
      </w:tr>
      <w:tr w:rsidR="00FF03A9" w14:paraId="2DF43C67"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57E3376" w14:textId="77777777" w:rsidR="00FF03A9" w:rsidRDefault="00000000">
            <w:r>
              <w:rPr>
                <w:sz w:val="18"/>
                <w:szCs w:val="18"/>
              </w:rPr>
              <w:t>BSL-ARC-S-01-05 - Security only.docx</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5891A0B" w14:textId="77777777" w:rsidR="00FF03A9" w:rsidRDefault="00000000">
            <w:r>
              <w:rPr>
                <w:sz w:val="18"/>
                <w:szCs w:val="18"/>
              </w:rPr>
              <w:t>SEC-FR-08</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7B91294" w14:textId="77777777" w:rsidR="00FF03A9" w:rsidRDefault="00000000">
            <w:r>
              <w:rPr>
                <w:sz w:val="18"/>
                <w:szCs w:val="18"/>
              </w:rPr>
              <w:t>Metadata classification and register</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20A97E5" w14:textId="77777777" w:rsidR="00FF03A9" w:rsidRDefault="00000000">
            <w:r>
              <w:rPr>
                <w:sz w:val="18"/>
                <w:szCs w:val="18"/>
              </w:rPr>
              <w:t>Project / Operational Control</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B722E1F"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6600D8B" w14:textId="77777777" w:rsidR="00FF03A9" w:rsidRDefault="00000000">
            <w:r>
              <w:rPr>
                <w:sz w:val="18"/>
                <w:szCs w:val="18"/>
              </w:rPr>
              <w:t>Customer</w:t>
            </w:r>
          </w:p>
        </w:tc>
      </w:tr>
      <w:tr w:rsidR="00FF03A9" w14:paraId="5656F84D"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DBE0A05" w14:textId="77777777" w:rsidR="00FF03A9" w:rsidRDefault="00000000">
            <w:r>
              <w:rPr>
                <w:sz w:val="18"/>
                <w:szCs w:val="18"/>
              </w:rPr>
              <w:t>BSL-ARC-S-01-05 - Security only.docx</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E932A0C" w14:textId="77777777" w:rsidR="00FF03A9" w:rsidRDefault="00000000">
            <w:r>
              <w:rPr>
                <w:sz w:val="18"/>
                <w:szCs w:val="18"/>
              </w:rPr>
              <w:t>SEC-FR-09</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EC0EC17" w14:textId="77777777" w:rsidR="00FF03A9" w:rsidRDefault="00000000">
            <w:r>
              <w:rPr>
                <w:sz w:val="18"/>
                <w:szCs w:val="18"/>
              </w:rPr>
              <w:t>WAF for internet-facing web apps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A2E3779" w14:textId="77777777" w:rsidR="00FF03A9" w:rsidRDefault="00000000">
            <w:r>
              <w:rPr>
                <w:sz w:val="18"/>
                <w:szCs w:val="18"/>
              </w:rPr>
              <w:t>Not Relevant for Current Installation - no internet-facing web application in scope</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A130661" w14:textId="77777777" w:rsidR="00FF03A9" w:rsidRDefault="00000000">
            <w:r>
              <w:rPr>
                <w:sz w:val="18"/>
                <w:szCs w:val="18"/>
              </w:rPr>
              <w:t>Optional WAF uplift</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6E8A6E1" w14:textId="77777777" w:rsidR="00FF03A9" w:rsidRDefault="00000000">
            <w:r>
              <w:rPr>
                <w:sz w:val="18"/>
                <w:szCs w:val="18"/>
              </w:rPr>
              <w:t>Shared</w:t>
            </w:r>
          </w:p>
        </w:tc>
      </w:tr>
      <w:tr w:rsidR="00FF03A9" w14:paraId="7958D952"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18097D5" w14:textId="77777777" w:rsidR="00FF03A9" w:rsidRDefault="00000000">
            <w:r>
              <w:rPr>
                <w:sz w:val="18"/>
                <w:szCs w:val="18"/>
              </w:rPr>
              <w:t>BSL-ARC-S-01-05 - Security only.docx</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D4DBBDE" w14:textId="77777777" w:rsidR="00FF03A9" w:rsidRDefault="00000000">
            <w:r>
              <w:rPr>
                <w:sz w:val="18"/>
                <w:szCs w:val="18"/>
              </w:rPr>
              <w:t>SEC-FR-10</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A2D064B" w14:textId="77777777" w:rsidR="00FF03A9" w:rsidRDefault="00000000">
            <w:r>
              <w:rPr>
                <w:sz w:val="18"/>
                <w:szCs w:val="18"/>
              </w:rPr>
              <w:t>API gateway for internet-facing APIs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C57527F"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D04B783" w14:textId="77777777" w:rsidR="00FF03A9" w:rsidRDefault="00000000">
            <w:r>
              <w:rPr>
                <w:sz w:val="18"/>
                <w:szCs w:val="18"/>
              </w:rPr>
              <w:t>Satisfied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9011394" w14:textId="77777777" w:rsidR="00FF03A9" w:rsidRDefault="00000000">
            <w:r>
              <w:rPr>
                <w:sz w:val="18"/>
                <w:szCs w:val="18"/>
              </w:rPr>
              <w:t>Customer</w:t>
            </w:r>
          </w:p>
        </w:tc>
      </w:tr>
      <w:tr w:rsidR="00FF03A9" w14:paraId="20A54F12"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09626B5" w14:textId="77777777" w:rsidR="00FF03A9" w:rsidRDefault="00000000">
            <w:r>
              <w:rPr>
                <w:sz w:val="18"/>
                <w:szCs w:val="18"/>
              </w:rPr>
              <w:t>BSL-ARC-S-01-05 - Security only.docx</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B57DAC5" w14:textId="77777777" w:rsidR="00FF03A9" w:rsidRDefault="00000000">
            <w:r>
              <w:rPr>
                <w:sz w:val="18"/>
                <w:szCs w:val="18"/>
              </w:rPr>
              <w:t>SEC-FR-11</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470C2C8" w14:textId="77777777" w:rsidR="00FF03A9" w:rsidRDefault="00000000">
            <w:r>
              <w:rPr>
                <w:sz w:val="18"/>
                <w:szCs w:val="18"/>
              </w:rPr>
              <w:t>Penetration testing</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4ED5F61" w14:textId="77777777" w:rsidR="00FF03A9" w:rsidRDefault="00000000">
            <w:r>
              <w:rPr>
                <w:sz w:val="18"/>
                <w:szCs w:val="18"/>
              </w:rPr>
              <w:t>Project / Operational Control</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170D54B"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0B37BE9" w14:textId="77777777" w:rsidR="00FF03A9" w:rsidRDefault="00000000">
            <w:r>
              <w:rPr>
                <w:sz w:val="18"/>
                <w:szCs w:val="18"/>
              </w:rPr>
              <w:t>Customer</w:t>
            </w:r>
          </w:p>
        </w:tc>
      </w:tr>
      <w:tr w:rsidR="00FF03A9" w14:paraId="058C64C2"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0D72C93" w14:textId="77777777" w:rsidR="00FF03A9" w:rsidRDefault="00000000">
            <w:r>
              <w:rPr>
                <w:sz w:val="18"/>
                <w:szCs w:val="18"/>
              </w:rPr>
              <w:t>BSL-ARC-S-01-05 - Security only.docx</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9D5BE5F" w14:textId="77777777" w:rsidR="00FF03A9" w:rsidRDefault="00000000">
            <w:r>
              <w:rPr>
                <w:sz w:val="18"/>
                <w:szCs w:val="18"/>
              </w:rPr>
              <w:t>SEC-FR-12</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7F51A7A" w14:textId="77777777" w:rsidR="00FF03A9" w:rsidRDefault="00000000">
            <w:r>
              <w:rPr>
                <w:sz w:val="18"/>
                <w:szCs w:val="18"/>
              </w:rPr>
              <w:t>Backup and restoration</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105A911" w14:textId="77777777" w:rsidR="00FF03A9" w:rsidRDefault="00000000">
            <w:r>
              <w:rPr>
                <w:sz w:val="18"/>
                <w:szCs w:val="18"/>
              </w:rPr>
              <w:t>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133B6A3"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7F24D4D" w14:textId="77777777" w:rsidR="00FF03A9" w:rsidRDefault="00000000">
            <w:r>
              <w:rPr>
                <w:sz w:val="18"/>
                <w:szCs w:val="18"/>
              </w:rPr>
              <w:t>Customer</w:t>
            </w:r>
          </w:p>
        </w:tc>
      </w:tr>
      <w:tr w:rsidR="00FF03A9" w14:paraId="72366BAF"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6021B86" w14:textId="77777777" w:rsidR="00FF03A9" w:rsidRDefault="00000000">
            <w:r>
              <w:rPr>
                <w:sz w:val="18"/>
                <w:szCs w:val="18"/>
              </w:rPr>
              <w:t>BSL-ARC-S-01-05 - Security only.docx</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9E6D499" w14:textId="77777777" w:rsidR="00FF03A9" w:rsidRDefault="00000000">
            <w:r>
              <w:rPr>
                <w:sz w:val="18"/>
                <w:szCs w:val="18"/>
              </w:rPr>
              <w:t>SEC-FR-13</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776C13B" w14:textId="77777777" w:rsidR="00FF03A9" w:rsidRDefault="00000000">
            <w:r>
              <w:rPr>
                <w:sz w:val="18"/>
                <w:szCs w:val="18"/>
              </w:rPr>
              <w:t>Vulnerability scanning</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1DFD17E"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274BF8A"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3E4F922" w14:textId="77777777" w:rsidR="00FF03A9" w:rsidRDefault="00000000">
            <w:r>
              <w:rPr>
                <w:sz w:val="18"/>
                <w:szCs w:val="18"/>
              </w:rPr>
              <w:t>Customer</w:t>
            </w:r>
          </w:p>
        </w:tc>
      </w:tr>
      <w:tr w:rsidR="00FF03A9" w14:paraId="22D07108"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CCE0CB7" w14:textId="77777777" w:rsidR="00FF03A9" w:rsidRDefault="00000000">
            <w:r>
              <w:rPr>
                <w:sz w:val="18"/>
                <w:szCs w:val="18"/>
              </w:rPr>
              <w:t>BSL-ARC-S-01-05 - Security only.docx</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7CA90EF" w14:textId="77777777" w:rsidR="00FF03A9" w:rsidRDefault="00000000">
            <w:r>
              <w:rPr>
                <w:sz w:val="18"/>
                <w:szCs w:val="18"/>
              </w:rPr>
              <w:t>SEC-FR-14</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1271377" w14:textId="77777777" w:rsidR="00FF03A9" w:rsidRDefault="00000000">
            <w:r>
              <w:rPr>
                <w:sz w:val="18"/>
                <w:szCs w:val="18"/>
              </w:rPr>
              <w:t>Patch management</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32292C6"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06587E7"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21B77D1" w14:textId="77777777" w:rsidR="00FF03A9" w:rsidRDefault="00000000">
            <w:r>
              <w:rPr>
                <w:sz w:val="18"/>
                <w:szCs w:val="18"/>
              </w:rPr>
              <w:t>Customer</w:t>
            </w:r>
          </w:p>
        </w:tc>
      </w:tr>
      <w:tr w:rsidR="00FF03A9" w14:paraId="7622A219"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18D0D29" w14:textId="77777777" w:rsidR="00FF03A9" w:rsidRDefault="00000000">
            <w:r>
              <w:rPr>
                <w:sz w:val="18"/>
                <w:szCs w:val="18"/>
              </w:rPr>
              <w:t>BSL-ARC-S-01-05 - Security only.docx</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B3E9BCA" w14:textId="77777777" w:rsidR="00FF03A9" w:rsidRDefault="00000000">
            <w:r>
              <w:rPr>
                <w:sz w:val="18"/>
                <w:szCs w:val="18"/>
              </w:rPr>
              <w:t>SEC-FR-15</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BEB4934" w14:textId="77777777" w:rsidR="00FF03A9" w:rsidRDefault="00000000">
            <w:r>
              <w:rPr>
                <w:sz w:val="18"/>
                <w:szCs w:val="18"/>
              </w:rPr>
              <w:t>Security logging to central SIEM</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C645245"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FB4D6A3" w14:textId="77777777" w:rsidR="00FF03A9" w:rsidRDefault="00000000">
            <w:r>
              <w:rPr>
                <w:sz w:val="18"/>
                <w:szCs w:val="18"/>
              </w:rPr>
              <w:t>Strengthened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79B268C" w14:textId="77777777" w:rsidR="00FF03A9" w:rsidRDefault="00000000">
            <w:r>
              <w:rPr>
                <w:sz w:val="18"/>
                <w:szCs w:val="18"/>
              </w:rPr>
              <w:t>Customer</w:t>
            </w:r>
          </w:p>
        </w:tc>
      </w:tr>
      <w:tr w:rsidR="00FF03A9" w14:paraId="77CBE197"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9B17FBC" w14:textId="77777777" w:rsidR="00FF03A9" w:rsidRDefault="00000000">
            <w:r>
              <w:rPr>
                <w:sz w:val="18"/>
                <w:szCs w:val="18"/>
              </w:rPr>
              <w:lastRenderedPageBreak/>
              <w:t>BSL-ARC-S-01-05 - Security only.docx</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97E2372" w14:textId="77777777" w:rsidR="00FF03A9" w:rsidRDefault="00000000">
            <w:r>
              <w:rPr>
                <w:sz w:val="18"/>
                <w:szCs w:val="18"/>
              </w:rPr>
              <w:t>SEC-FR-16</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7227F38" w14:textId="77777777" w:rsidR="00FF03A9" w:rsidRDefault="00000000">
            <w:r>
              <w:rPr>
                <w:sz w:val="18"/>
                <w:szCs w:val="18"/>
              </w:rPr>
              <w:t>Third-party assessment</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17740AB" w14:textId="77777777" w:rsidR="00FF03A9" w:rsidRDefault="00000000">
            <w:r>
              <w:rPr>
                <w:sz w:val="18"/>
                <w:szCs w:val="18"/>
              </w:rPr>
              <w:t>Project / Operational Control</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6F891DF"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901093B" w14:textId="77777777" w:rsidR="00FF03A9" w:rsidRDefault="00000000">
            <w:r>
              <w:rPr>
                <w:sz w:val="18"/>
                <w:szCs w:val="18"/>
              </w:rPr>
              <w:t>Customer</w:t>
            </w:r>
          </w:p>
        </w:tc>
      </w:tr>
      <w:tr w:rsidR="00FF03A9" w14:paraId="1B911230"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39A50CB"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21A6E2A" w14:textId="77777777" w:rsidR="00FF03A9" w:rsidRDefault="00000000">
            <w:r>
              <w:rPr>
                <w:sz w:val="18"/>
                <w:szCs w:val="18"/>
              </w:rPr>
              <w:t>AI-01</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B0102BF" w14:textId="77777777" w:rsidR="00FF03A9" w:rsidRDefault="00000000">
            <w:r>
              <w:rPr>
                <w:sz w:val="18"/>
                <w:szCs w:val="18"/>
              </w:rPr>
              <w:t>No PII or IP used to train LLM</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0D329C9" w14:textId="77777777" w:rsidR="00FF03A9" w:rsidRDefault="00000000">
            <w:r>
              <w:rPr>
                <w:sz w:val="18"/>
                <w:szCs w:val="18"/>
              </w:rPr>
              <w:t>Not Relevant for Current Installation</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FF6DA0A"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C177931" w14:textId="77777777" w:rsidR="00FF03A9" w:rsidRDefault="00000000">
            <w:r>
              <w:rPr>
                <w:sz w:val="18"/>
                <w:szCs w:val="18"/>
              </w:rPr>
              <w:t>Customer</w:t>
            </w:r>
          </w:p>
        </w:tc>
      </w:tr>
      <w:tr w:rsidR="00FF03A9" w14:paraId="72106CB8"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773768F"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3980B7E" w14:textId="77777777" w:rsidR="00FF03A9" w:rsidRDefault="00000000">
            <w:r>
              <w:rPr>
                <w:sz w:val="18"/>
                <w:szCs w:val="18"/>
              </w:rPr>
              <w:t>AI-02</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AFD9573" w14:textId="77777777" w:rsidR="00FF03A9" w:rsidRDefault="00000000">
            <w:r>
              <w:rPr>
                <w:sz w:val="18"/>
                <w:szCs w:val="18"/>
              </w:rPr>
              <w:t>Clean and unbiased datasets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D5B2AD9" w14:textId="77777777" w:rsidR="00FF03A9" w:rsidRDefault="00000000">
            <w:r>
              <w:rPr>
                <w:sz w:val="18"/>
                <w:szCs w:val="18"/>
              </w:rPr>
              <w:t>Project / Operational Control</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D87D160"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E78242B" w14:textId="77777777" w:rsidR="00FF03A9" w:rsidRDefault="00000000">
            <w:r>
              <w:rPr>
                <w:sz w:val="18"/>
                <w:szCs w:val="18"/>
              </w:rPr>
              <w:t>Customer</w:t>
            </w:r>
          </w:p>
        </w:tc>
      </w:tr>
      <w:tr w:rsidR="00FF03A9" w14:paraId="189B15C1"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B27CCA5"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0E2D53F" w14:textId="77777777" w:rsidR="00FF03A9" w:rsidRDefault="00000000">
            <w:r>
              <w:rPr>
                <w:sz w:val="18"/>
                <w:szCs w:val="18"/>
              </w:rPr>
              <w:t>AI-03</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91B9CBD" w14:textId="77777777" w:rsidR="00FF03A9" w:rsidRDefault="00000000">
            <w:r>
              <w:rPr>
                <w:sz w:val="18"/>
                <w:szCs w:val="18"/>
              </w:rPr>
              <w:t>Least privilege for training and context data</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358EA1C" w14:textId="77777777" w:rsidR="00FF03A9" w:rsidRDefault="00000000">
            <w:r>
              <w:rPr>
                <w:sz w:val="18"/>
                <w:szCs w:val="18"/>
              </w:rPr>
              <w:t>Met by Design</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519F9C8"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0903DAE" w14:textId="77777777" w:rsidR="00FF03A9" w:rsidRDefault="00000000">
            <w:r>
              <w:rPr>
                <w:sz w:val="18"/>
                <w:szCs w:val="18"/>
              </w:rPr>
              <w:t>Implementation Partner</w:t>
            </w:r>
          </w:p>
        </w:tc>
      </w:tr>
      <w:tr w:rsidR="00FF03A9" w14:paraId="29B862C9"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09E42EA"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279CE85" w14:textId="77777777" w:rsidR="00FF03A9" w:rsidRDefault="00000000">
            <w:r>
              <w:rPr>
                <w:sz w:val="18"/>
                <w:szCs w:val="18"/>
              </w:rPr>
              <w:t>AI-04</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5F4910B" w14:textId="77777777" w:rsidR="00FF03A9" w:rsidRDefault="00000000">
            <w:r>
              <w:rPr>
                <w:sz w:val="18"/>
                <w:szCs w:val="18"/>
              </w:rPr>
              <w:t xml:space="preserve">Security reviews and threat </w:t>
            </w:r>
            <w:proofErr w:type="spellStart"/>
            <w:r>
              <w:rPr>
                <w:sz w:val="18"/>
                <w:szCs w:val="18"/>
              </w:rPr>
              <w:t>modeling</w:t>
            </w:r>
            <w:proofErr w:type="spellEnd"/>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26D2CD7" w14:textId="77777777" w:rsidR="00FF03A9" w:rsidRDefault="00000000">
            <w:r>
              <w:rPr>
                <w:sz w:val="18"/>
                <w:szCs w:val="18"/>
              </w:rPr>
              <w:t>Project / Operational Control</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15DDF6A"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950BEE5" w14:textId="77777777" w:rsidR="00FF03A9" w:rsidRDefault="00000000">
            <w:r>
              <w:rPr>
                <w:sz w:val="18"/>
                <w:szCs w:val="18"/>
              </w:rPr>
              <w:t>Customer</w:t>
            </w:r>
          </w:p>
        </w:tc>
      </w:tr>
      <w:tr w:rsidR="00FF03A9" w14:paraId="14EAF04F"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1B27BC8"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7437B6D" w14:textId="77777777" w:rsidR="00FF03A9" w:rsidRDefault="00000000">
            <w:r>
              <w:rPr>
                <w:sz w:val="18"/>
                <w:szCs w:val="18"/>
              </w:rPr>
              <w:t>AI-05</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2E2E148" w14:textId="77777777" w:rsidR="00FF03A9" w:rsidRDefault="00000000">
            <w:r>
              <w:rPr>
                <w:sz w:val="18"/>
                <w:szCs w:val="18"/>
              </w:rPr>
              <w:t>Adversarial testing</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4E97B71" w14:textId="77777777" w:rsidR="00FF03A9" w:rsidRDefault="00000000">
            <w:r>
              <w:rPr>
                <w:sz w:val="18"/>
                <w:szCs w:val="18"/>
              </w:rPr>
              <w:t>Project / Operational Control</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C319AA7"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606FB7E" w14:textId="77777777" w:rsidR="00FF03A9" w:rsidRDefault="00000000">
            <w:r>
              <w:rPr>
                <w:sz w:val="18"/>
                <w:szCs w:val="18"/>
              </w:rPr>
              <w:t>Customer</w:t>
            </w:r>
          </w:p>
        </w:tc>
      </w:tr>
      <w:tr w:rsidR="00FF03A9" w14:paraId="3A099F55"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411D0E2"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A871AD6" w14:textId="77777777" w:rsidR="00FF03A9" w:rsidRDefault="00000000">
            <w:r>
              <w:rPr>
                <w:sz w:val="18"/>
                <w:szCs w:val="18"/>
              </w:rPr>
              <w:t>AI-06</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C1D4813" w14:textId="77777777" w:rsidR="00FF03A9" w:rsidRDefault="00000000">
            <w:r>
              <w:rPr>
                <w:sz w:val="18"/>
                <w:szCs w:val="18"/>
              </w:rPr>
              <w:t>Secure repositories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A62F3EC" w14:textId="77777777" w:rsidR="00FF03A9" w:rsidRDefault="00000000">
            <w:r>
              <w:rPr>
                <w:sz w:val="18"/>
                <w:szCs w:val="18"/>
              </w:rPr>
              <w:t>Project / Operational Control</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1345152"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F206D30" w14:textId="77777777" w:rsidR="00FF03A9" w:rsidRDefault="00000000">
            <w:r>
              <w:rPr>
                <w:sz w:val="18"/>
                <w:szCs w:val="18"/>
              </w:rPr>
              <w:t>Customer</w:t>
            </w:r>
          </w:p>
        </w:tc>
      </w:tr>
      <w:tr w:rsidR="00FF03A9" w14:paraId="3EE2124F"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E325201"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B80A6D7" w14:textId="77777777" w:rsidR="00FF03A9" w:rsidRDefault="00000000">
            <w:r>
              <w:rPr>
                <w:sz w:val="18"/>
                <w:szCs w:val="18"/>
              </w:rPr>
              <w:t>AI-07</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18D3B9A" w14:textId="77777777" w:rsidR="00FF03A9" w:rsidRDefault="00000000">
            <w:r>
              <w:rPr>
                <w:sz w:val="18"/>
                <w:szCs w:val="18"/>
              </w:rPr>
              <w:t>Restrict model change authority</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2347750" w14:textId="77777777" w:rsidR="00FF03A9" w:rsidRDefault="00000000">
            <w:r>
              <w:rPr>
                <w:sz w:val="18"/>
                <w:szCs w:val="18"/>
              </w:rPr>
              <w:t>Project / Operational Control</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1D1EEE9"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DC738FC" w14:textId="77777777" w:rsidR="00FF03A9" w:rsidRDefault="00000000">
            <w:r>
              <w:rPr>
                <w:sz w:val="18"/>
                <w:szCs w:val="18"/>
              </w:rPr>
              <w:t>Customer</w:t>
            </w:r>
          </w:p>
        </w:tc>
      </w:tr>
      <w:tr w:rsidR="00FF03A9" w14:paraId="6BD9C617"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1E536B9"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170F866" w14:textId="77777777" w:rsidR="00FF03A9" w:rsidRDefault="00000000">
            <w:r>
              <w:rPr>
                <w:sz w:val="18"/>
                <w:szCs w:val="18"/>
              </w:rPr>
              <w:t>AI-08</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5F64CCD" w14:textId="77777777" w:rsidR="00FF03A9" w:rsidRDefault="00000000">
            <w:r>
              <w:rPr>
                <w:sz w:val="18"/>
                <w:szCs w:val="18"/>
              </w:rPr>
              <w:t>Secure AI development access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4ED4CF6" w14:textId="77777777" w:rsidR="00FF03A9" w:rsidRDefault="00000000">
            <w:r>
              <w:rPr>
                <w:sz w:val="18"/>
                <w:szCs w:val="18"/>
              </w:rPr>
              <w:t>Met by Design</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EAE2FD8"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B6E26F8" w14:textId="77777777" w:rsidR="00FF03A9" w:rsidRDefault="00000000">
            <w:r>
              <w:rPr>
                <w:sz w:val="18"/>
                <w:szCs w:val="18"/>
              </w:rPr>
              <w:t>Customer</w:t>
            </w:r>
          </w:p>
        </w:tc>
      </w:tr>
      <w:tr w:rsidR="00FF03A9" w14:paraId="556A6D29"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C9163EF"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0B379CE" w14:textId="77777777" w:rsidR="00FF03A9" w:rsidRDefault="00000000">
            <w:r>
              <w:rPr>
                <w:sz w:val="18"/>
                <w:szCs w:val="18"/>
              </w:rPr>
              <w:t>AI-09</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0548D3B" w14:textId="77777777" w:rsidR="00FF03A9" w:rsidRDefault="00000000">
            <w:r>
              <w:rPr>
                <w:sz w:val="18"/>
                <w:szCs w:val="18"/>
              </w:rPr>
              <w:t>Log training and deployment activity</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6BAEF84" w14:textId="77777777" w:rsidR="00FF03A9" w:rsidRDefault="00000000">
            <w:r>
              <w:rPr>
                <w:sz w:val="18"/>
                <w:szCs w:val="18"/>
              </w:rPr>
              <w:t>Not Relevant for Current Installation - no model training in scope; deployment logging still applies operationally</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C83880C"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D07202F" w14:textId="77777777" w:rsidR="00FF03A9" w:rsidRDefault="00000000">
            <w:r>
              <w:rPr>
                <w:sz w:val="18"/>
                <w:szCs w:val="18"/>
              </w:rPr>
              <w:t>Customer</w:t>
            </w:r>
          </w:p>
        </w:tc>
      </w:tr>
      <w:tr w:rsidR="00FF03A9" w14:paraId="374829FA"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EEA9FAC"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9FC8B43" w14:textId="77777777" w:rsidR="00FF03A9" w:rsidRDefault="00000000">
            <w:r>
              <w:rPr>
                <w:sz w:val="18"/>
                <w:szCs w:val="18"/>
              </w:rPr>
              <w:t>AI-10</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87753E5" w14:textId="77777777" w:rsidR="00FF03A9" w:rsidRDefault="00000000">
            <w:r>
              <w:rPr>
                <w:sz w:val="18"/>
                <w:szCs w:val="18"/>
              </w:rPr>
              <w:t>Restore secure model versions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4DA47C5" w14:textId="77777777" w:rsidR="00FF03A9" w:rsidRDefault="00000000">
            <w:r>
              <w:rPr>
                <w:sz w:val="18"/>
                <w:szCs w:val="18"/>
              </w:rPr>
              <w:t>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500004C"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C183223" w14:textId="77777777" w:rsidR="00FF03A9" w:rsidRDefault="00000000">
            <w:r>
              <w:rPr>
                <w:sz w:val="18"/>
                <w:szCs w:val="18"/>
              </w:rPr>
              <w:t>Customer</w:t>
            </w:r>
          </w:p>
        </w:tc>
      </w:tr>
      <w:tr w:rsidR="00FF03A9" w14:paraId="0851E648"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67F3DAD"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A6DF83B" w14:textId="77777777" w:rsidR="00FF03A9" w:rsidRDefault="00000000">
            <w:r>
              <w:rPr>
                <w:sz w:val="18"/>
                <w:szCs w:val="18"/>
              </w:rPr>
              <w:t>AI-11</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7D8B5DE" w14:textId="77777777" w:rsidR="00FF03A9" w:rsidRDefault="00000000">
            <w:r>
              <w:rPr>
                <w:sz w:val="18"/>
                <w:szCs w:val="18"/>
              </w:rPr>
              <w:t xml:space="preserve">Monitor unusual </w:t>
            </w:r>
            <w:proofErr w:type="spellStart"/>
            <w:r>
              <w:rPr>
                <w:sz w:val="18"/>
                <w:szCs w:val="18"/>
              </w:rPr>
              <w:t>behavior</w:t>
            </w:r>
            <w:proofErr w:type="spellEnd"/>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FC5D599"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3A02128" w14:textId="77777777" w:rsidR="00FF03A9" w:rsidRDefault="00000000">
            <w:r>
              <w:rPr>
                <w:sz w:val="18"/>
                <w:szCs w:val="18"/>
              </w:rPr>
              <w:t>Strengthened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124B573" w14:textId="77777777" w:rsidR="00FF03A9" w:rsidRDefault="00000000">
            <w:r>
              <w:rPr>
                <w:sz w:val="18"/>
                <w:szCs w:val="18"/>
              </w:rPr>
              <w:t>Customer</w:t>
            </w:r>
          </w:p>
        </w:tc>
      </w:tr>
      <w:tr w:rsidR="00FF03A9" w14:paraId="2EADB74C"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8FC020A"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6E72815" w14:textId="77777777" w:rsidR="00FF03A9" w:rsidRDefault="00000000">
            <w:r>
              <w:rPr>
                <w:sz w:val="18"/>
                <w:szCs w:val="18"/>
              </w:rPr>
              <w:t>AI-12</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CF95710" w14:textId="77777777" w:rsidR="00FF03A9" w:rsidRDefault="00000000">
            <w:r>
              <w:rPr>
                <w:sz w:val="18"/>
                <w:szCs w:val="18"/>
              </w:rPr>
              <w:t>Verify integrity of models and libraries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48DEBD0"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39C4CB9"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E383DF5" w14:textId="77777777" w:rsidR="00FF03A9" w:rsidRDefault="00000000">
            <w:r>
              <w:rPr>
                <w:sz w:val="18"/>
                <w:szCs w:val="18"/>
              </w:rPr>
              <w:t>Implementation Partner</w:t>
            </w:r>
          </w:p>
        </w:tc>
      </w:tr>
      <w:tr w:rsidR="00FF03A9" w14:paraId="5D0DBD25"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95DA989"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93DDF2F" w14:textId="77777777" w:rsidR="00FF03A9" w:rsidRDefault="00000000">
            <w:r>
              <w:rPr>
                <w:sz w:val="18"/>
                <w:szCs w:val="18"/>
              </w:rPr>
              <w:t>AI-13</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5A7F5ED" w14:textId="77777777" w:rsidR="00FF03A9" w:rsidRDefault="00000000">
            <w:r>
              <w:rPr>
                <w:sz w:val="18"/>
                <w:szCs w:val="18"/>
              </w:rPr>
              <w:t>Open-source vulnerability checks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79255A6" w14:textId="77777777" w:rsidR="00FF03A9" w:rsidRDefault="00000000">
            <w:r>
              <w:rPr>
                <w:sz w:val="18"/>
                <w:szCs w:val="18"/>
              </w:rPr>
              <w:t>Project / Operational Control</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3EC7EE6"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2CCFCDF" w14:textId="77777777" w:rsidR="00FF03A9" w:rsidRDefault="00000000">
            <w:r>
              <w:rPr>
                <w:sz w:val="18"/>
                <w:szCs w:val="18"/>
              </w:rPr>
              <w:t>Customer</w:t>
            </w:r>
          </w:p>
        </w:tc>
      </w:tr>
      <w:tr w:rsidR="00FF03A9" w14:paraId="6339712E"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31E0EE1"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32DB0CB" w14:textId="77777777" w:rsidR="00FF03A9" w:rsidRDefault="00000000">
            <w:r>
              <w:rPr>
                <w:sz w:val="18"/>
                <w:szCs w:val="18"/>
              </w:rPr>
              <w:t>AI-14</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AE43AAE" w14:textId="77777777" w:rsidR="00FF03A9" w:rsidRDefault="00000000">
            <w:r>
              <w:rPr>
                <w:sz w:val="18"/>
                <w:szCs w:val="18"/>
              </w:rPr>
              <w:t>Ethics, privacy, and policy compliance</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0AC045F" w14:textId="77777777" w:rsidR="00FF03A9" w:rsidRDefault="00000000">
            <w:r>
              <w:rPr>
                <w:sz w:val="18"/>
                <w:szCs w:val="18"/>
              </w:rPr>
              <w:t>Project / Operational Control</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2307E5C"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96C850F" w14:textId="77777777" w:rsidR="00FF03A9" w:rsidRDefault="00000000">
            <w:r>
              <w:rPr>
                <w:sz w:val="18"/>
                <w:szCs w:val="18"/>
              </w:rPr>
              <w:t>Customer</w:t>
            </w:r>
          </w:p>
        </w:tc>
      </w:tr>
      <w:tr w:rsidR="00FF03A9" w14:paraId="6C88BCC7"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DB7DEA8"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1E5B0EC" w14:textId="77777777" w:rsidR="00FF03A9" w:rsidRDefault="00000000">
            <w:r>
              <w:rPr>
                <w:sz w:val="18"/>
                <w:szCs w:val="18"/>
              </w:rPr>
              <w:t>AI-15</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3C0F1B3" w14:textId="77777777" w:rsidR="00FF03A9" w:rsidRDefault="00000000">
            <w:r>
              <w:rPr>
                <w:sz w:val="18"/>
                <w:szCs w:val="18"/>
              </w:rPr>
              <w:t>Document model decisions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C05410F" w14:textId="77777777" w:rsidR="00FF03A9" w:rsidRDefault="00000000">
            <w:r>
              <w:rPr>
                <w:sz w:val="18"/>
                <w:szCs w:val="18"/>
              </w:rPr>
              <w:t>Project / Operational Control</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09DD5E8"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224100D" w14:textId="77777777" w:rsidR="00FF03A9" w:rsidRDefault="00000000">
            <w:r>
              <w:rPr>
                <w:sz w:val="18"/>
                <w:szCs w:val="18"/>
              </w:rPr>
              <w:t>Implementation Partner</w:t>
            </w:r>
          </w:p>
        </w:tc>
      </w:tr>
      <w:tr w:rsidR="00FF03A9" w14:paraId="078B571C"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4BF1A73"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26686DE" w14:textId="77777777" w:rsidR="00FF03A9" w:rsidRDefault="00000000">
            <w:r>
              <w:rPr>
                <w:sz w:val="18"/>
                <w:szCs w:val="18"/>
              </w:rPr>
              <w:t>AI-16</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250CB5C" w14:textId="77777777" w:rsidR="00FF03A9" w:rsidRDefault="00000000">
            <w:r>
              <w:rPr>
                <w:sz w:val="18"/>
                <w:szCs w:val="18"/>
              </w:rPr>
              <w:t>SAST, DAST, and IAST</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0968B06" w14:textId="77777777" w:rsidR="00FF03A9" w:rsidRDefault="00000000">
            <w:r>
              <w:rPr>
                <w:sz w:val="18"/>
                <w:szCs w:val="18"/>
              </w:rPr>
              <w:t>Project / Operational Control</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A602FBC"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7140EDE" w14:textId="77777777" w:rsidR="00FF03A9" w:rsidRDefault="00000000">
            <w:r>
              <w:rPr>
                <w:sz w:val="18"/>
                <w:szCs w:val="18"/>
              </w:rPr>
              <w:t>Customer</w:t>
            </w:r>
          </w:p>
        </w:tc>
      </w:tr>
      <w:tr w:rsidR="00FF03A9" w14:paraId="27582123"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7997556"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5372582" w14:textId="77777777" w:rsidR="00FF03A9" w:rsidRDefault="00000000">
            <w:r>
              <w:rPr>
                <w:sz w:val="18"/>
                <w:szCs w:val="18"/>
              </w:rPr>
              <w:t>AI-17</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FA6A7B8" w14:textId="77777777" w:rsidR="00FF03A9" w:rsidRDefault="00000000">
            <w:r>
              <w:rPr>
                <w:sz w:val="18"/>
                <w:szCs w:val="18"/>
              </w:rPr>
              <w:t>Validate and sanitize input context</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77D2039"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64A1781"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3747FD1" w14:textId="77777777" w:rsidR="00FF03A9" w:rsidRDefault="00000000">
            <w:r>
              <w:rPr>
                <w:sz w:val="18"/>
                <w:szCs w:val="18"/>
              </w:rPr>
              <w:t>Shared</w:t>
            </w:r>
          </w:p>
        </w:tc>
      </w:tr>
      <w:tr w:rsidR="00FF03A9" w14:paraId="0A32C151"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AFBF5A2"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F0B315A" w14:textId="77777777" w:rsidR="00FF03A9" w:rsidRDefault="00000000">
            <w:r>
              <w:rPr>
                <w:sz w:val="18"/>
                <w:szCs w:val="18"/>
              </w:rPr>
              <w:t>AI-18</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B7119F1" w14:textId="77777777" w:rsidR="00FF03A9" w:rsidRDefault="00000000">
            <w:r>
              <w:rPr>
                <w:sz w:val="18"/>
                <w:szCs w:val="18"/>
              </w:rPr>
              <w:t>Approved prompt templates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CFD20FF" w14:textId="77777777" w:rsidR="00FF03A9" w:rsidRDefault="00000000">
            <w:r>
              <w:rPr>
                <w:sz w:val="18"/>
                <w:szCs w:val="18"/>
              </w:rPr>
              <w:t>Not Relevant for Current Installation</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5E7A670"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2E8DB53" w14:textId="77777777" w:rsidR="00FF03A9" w:rsidRDefault="00000000">
            <w:r>
              <w:rPr>
                <w:sz w:val="18"/>
                <w:szCs w:val="18"/>
              </w:rPr>
              <w:t>Customer</w:t>
            </w:r>
          </w:p>
        </w:tc>
      </w:tr>
      <w:tr w:rsidR="00FF03A9" w14:paraId="54FF526E"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82F02D0" w14:textId="77777777" w:rsidR="00FF03A9" w:rsidRDefault="00000000">
            <w:r>
              <w:rPr>
                <w:sz w:val="18"/>
                <w:szCs w:val="18"/>
              </w:rPr>
              <w:lastRenderedPageBreak/>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E8BBCDB" w14:textId="77777777" w:rsidR="00FF03A9" w:rsidRDefault="00000000">
            <w:r>
              <w:rPr>
                <w:sz w:val="18"/>
                <w:szCs w:val="18"/>
              </w:rPr>
              <w:t>AI-19</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1D8E87C" w14:textId="77777777" w:rsidR="00FF03A9" w:rsidRDefault="00000000">
            <w:r>
              <w:rPr>
                <w:sz w:val="18"/>
                <w:szCs w:val="18"/>
              </w:rPr>
              <w:t>Filter sensitive information</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95BCF77" w14:textId="77777777" w:rsidR="00FF03A9" w:rsidRDefault="00000000">
            <w:r>
              <w:rPr>
                <w:sz w:val="18"/>
                <w:szCs w:val="18"/>
              </w:rPr>
              <w:t>Not Relevant for Current Installation</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232C9CB"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174481D" w14:textId="77777777" w:rsidR="00FF03A9" w:rsidRDefault="00000000">
            <w:r>
              <w:rPr>
                <w:sz w:val="18"/>
                <w:szCs w:val="18"/>
              </w:rPr>
              <w:t>Customer</w:t>
            </w:r>
          </w:p>
        </w:tc>
      </w:tr>
      <w:tr w:rsidR="00FF03A9" w14:paraId="1B489D6F"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20A3441"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C8389D7" w14:textId="77777777" w:rsidR="00FF03A9" w:rsidRDefault="00000000">
            <w:r>
              <w:rPr>
                <w:sz w:val="18"/>
                <w:szCs w:val="18"/>
              </w:rPr>
              <w:t>AI-20</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D4BC9FC" w14:textId="77777777" w:rsidR="00FF03A9" w:rsidRDefault="00000000">
            <w:r>
              <w:rPr>
                <w:sz w:val="18"/>
                <w:szCs w:val="18"/>
              </w:rPr>
              <w:t>Block prompt injection and data extraction</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F9089F5"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7096BCB"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F794B3F" w14:textId="77777777" w:rsidR="00FF03A9" w:rsidRDefault="00000000">
            <w:r>
              <w:rPr>
                <w:sz w:val="18"/>
                <w:szCs w:val="18"/>
              </w:rPr>
              <w:t>Shared</w:t>
            </w:r>
          </w:p>
        </w:tc>
      </w:tr>
      <w:tr w:rsidR="00FF03A9" w14:paraId="36F456F4"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BCC7461"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D998AE5" w14:textId="77777777" w:rsidR="00FF03A9" w:rsidRDefault="00000000">
            <w:r>
              <w:rPr>
                <w:sz w:val="18"/>
                <w:szCs w:val="18"/>
              </w:rPr>
              <w:t>AI-21</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6727558" w14:textId="77777777" w:rsidR="00FF03A9" w:rsidRDefault="00000000">
            <w:r>
              <w:rPr>
                <w:sz w:val="18"/>
                <w:szCs w:val="18"/>
              </w:rPr>
              <w:t>Encrypt contextual data</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00C7813" w14:textId="77777777" w:rsidR="00FF03A9" w:rsidRDefault="00000000">
            <w:r>
              <w:rPr>
                <w:sz w:val="18"/>
                <w:szCs w:val="18"/>
              </w:rPr>
              <w:t>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9675934"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CD5F3BB" w14:textId="77777777" w:rsidR="00FF03A9" w:rsidRDefault="00000000">
            <w:r>
              <w:rPr>
                <w:sz w:val="18"/>
                <w:szCs w:val="18"/>
              </w:rPr>
              <w:t>Implementation Partner</w:t>
            </w:r>
          </w:p>
        </w:tc>
      </w:tr>
      <w:tr w:rsidR="00FF03A9" w14:paraId="7C1FD6B1"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6B89898"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2C2E3C7" w14:textId="77777777" w:rsidR="00FF03A9" w:rsidRDefault="00000000">
            <w:r>
              <w:rPr>
                <w:sz w:val="18"/>
                <w:szCs w:val="18"/>
              </w:rPr>
              <w:t>AI-22</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9A8F3A2" w14:textId="77777777" w:rsidR="00FF03A9" w:rsidRDefault="00000000">
            <w:r>
              <w:rPr>
                <w:sz w:val="18"/>
                <w:szCs w:val="18"/>
              </w:rPr>
              <w:t>Secure API calls to context sources and LLM</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1973305"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08D14E3" w14:textId="77777777" w:rsidR="00FF03A9" w:rsidRDefault="00000000">
            <w:r>
              <w:rPr>
                <w:sz w:val="18"/>
                <w:szCs w:val="18"/>
              </w:rPr>
              <w:t>Satisfied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F66F709" w14:textId="77777777" w:rsidR="00FF03A9" w:rsidRDefault="00000000">
            <w:r>
              <w:rPr>
                <w:sz w:val="18"/>
                <w:szCs w:val="18"/>
              </w:rPr>
              <w:t>Shared</w:t>
            </w:r>
          </w:p>
        </w:tc>
      </w:tr>
      <w:tr w:rsidR="00FF03A9" w14:paraId="28CD7626"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C7C3241"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3A0EA10" w14:textId="77777777" w:rsidR="00FF03A9" w:rsidRDefault="00000000">
            <w:r>
              <w:rPr>
                <w:sz w:val="18"/>
                <w:szCs w:val="18"/>
              </w:rPr>
              <w:t>AI-23</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F404ACA" w14:textId="77777777" w:rsidR="00FF03A9" w:rsidRDefault="00000000">
            <w:r>
              <w:rPr>
                <w:sz w:val="18"/>
                <w:szCs w:val="18"/>
              </w:rPr>
              <w:t>Redact sensitive output</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08225A3" w14:textId="77777777" w:rsidR="00FF03A9" w:rsidRDefault="00000000">
            <w:r>
              <w:rPr>
                <w:sz w:val="18"/>
                <w:szCs w:val="18"/>
              </w:rPr>
              <w:t>Not Relevant for Current Installation</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BEABA99"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7057E5C" w14:textId="77777777" w:rsidR="00FF03A9" w:rsidRDefault="00000000">
            <w:r>
              <w:rPr>
                <w:sz w:val="18"/>
                <w:szCs w:val="18"/>
              </w:rPr>
              <w:t>Customer</w:t>
            </w:r>
          </w:p>
        </w:tc>
      </w:tr>
      <w:tr w:rsidR="00FF03A9" w14:paraId="6CF06AC5"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D3A6AD7"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521AE8B" w14:textId="77777777" w:rsidR="00FF03A9" w:rsidRDefault="00000000">
            <w:r>
              <w:rPr>
                <w:sz w:val="18"/>
                <w:szCs w:val="18"/>
              </w:rPr>
              <w:t>AI-24</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831EED4" w14:textId="77777777" w:rsidR="00FF03A9" w:rsidRDefault="00000000">
            <w:r>
              <w:rPr>
                <w:sz w:val="18"/>
                <w:szCs w:val="18"/>
              </w:rPr>
              <w:t>Content moderation tools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EA3F6E3" w14:textId="77777777" w:rsidR="00FF03A9" w:rsidRDefault="00000000">
            <w:r>
              <w:rPr>
                <w:sz w:val="18"/>
                <w:szCs w:val="18"/>
              </w:rPr>
              <w:t>Not Relevant for Current Installation</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3431AF7"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06E2790" w14:textId="77777777" w:rsidR="00FF03A9" w:rsidRDefault="00000000">
            <w:r>
              <w:rPr>
                <w:sz w:val="18"/>
                <w:szCs w:val="18"/>
              </w:rPr>
              <w:t>Customer</w:t>
            </w:r>
          </w:p>
        </w:tc>
      </w:tr>
      <w:tr w:rsidR="00FF03A9" w14:paraId="24EEEA1D"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E3CEEE4"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2A58D3F" w14:textId="77777777" w:rsidR="00FF03A9" w:rsidRDefault="00000000">
            <w:r>
              <w:rPr>
                <w:sz w:val="18"/>
                <w:szCs w:val="18"/>
              </w:rPr>
              <w:t>AI-25</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428A3B9" w14:textId="77777777" w:rsidR="00FF03A9" w:rsidRDefault="00000000">
            <w:r>
              <w:rPr>
                <w:sz w:val="18"/>
                <w:szCs w:val="18"/>
              </w:rPr>
              <w:t>Retention and deletion policies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61DB106" w14:textId="77777777" w:rsidR="00FF03A9" w:rsidRDefault="00000000">
            <w:r>
              <w:rPr>
                <w:sz w:val="18"/>
                <w:szCs w:val="18"/>
              </w:rPr>
              <w:t>Project / Operational Control</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C1CEB3A"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C78E4D0" w14:textId="77777777" w:rsidR="00FF03A9" w:rsidRDefault="00000000">
            <w:r>
              <w:rPr>
                <w:sz w:val="18"/>
                <w:szCs w:val="18"/>
              </w:rPr>
              <w:t>Customer</w:t>
            </w:r>
          </w:p>
        </w:tc>
      </w:tr>
      <w:tr w:rsidR="00FF03A9" w14:paraId="2F12BDFC"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C98193F"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20D875C" w14:textId="77777777" w:rsidR="00FF03A9" w:rsidRDefault="00000000">
            <w:r>
              <w:rPr>
                <w:sz w:val="18"/>
                <w:szCs w:val="18"/>
              </w:rPr>
              <w:t>AI-26</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C0ECFD5" w14:textId="77777777" w:rsidR="00FF03A9" w:rsidRDefault="00000000">
            <w:r>
              <w:rPr>
                <w:sz w:val="18"/>
                <w:szCs w:val="18"/>
              </w:rPr>
              <w:t>Review and update context sources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F47D826" w14:textId="77777777" w:rsidR="00FF03A9" w:rsidRDefault="00000000">
            <w:r>
              <w:rPr>
                <w:sz w:val="18"/>
                <w:szCs w:val="18"/>
              </w:rPr>
              <w:t>Project / Operational Control</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23C055D"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3A6BFA5" w14:textId="77777777" w:rsidR="00FF03A9" w:rsidRDefault="00000000">
            <w:r>
              <w:rPr>
                <w:sz w:val="18"/>
                <w:szCs w:val="18"/>
              </w:rPr>
              <w:t>Customer</w:t>
            </w:r>
          </w:p>
        </w:tc>
      </w:tr>
      <w:tr w:rsidR="00FF03A9" w14:paraId="42DCF778"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D0F4A5B"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EA46EC8" w14:textId="77777777" w:rsidR="00FF03A9" w:rsidRDefault="00000000">
            <w:r>
              <w:rPr>
                <w:sz w:val="18"/>
                <w:szCs w:val="18"/>
              </w:rPr>
              <w:t>AI-27</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53AD3E3" w14:textId="77777777" w:rsidR="00FF03A9" w:rsidRDefault="00000000">
            <w:r>
              <w:rPr>
                <w:sz w:val="18"/>
                <w:szCs w:val="18"/>
              </w:rPr>
              <w:t>Human review for safety-impacting actions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CDF6E28" w14:textId="77777777" w:rsidR="00FF03A9" w:rsidRDefault="00000000">
            <w:r>
              <w:rPr>
                <w:sz w:val="18"/>
                <w:szCs w:val="18"/>
              </w:rPr>
              <w:t>Not Relevant for Current Installation - current MCP scope is read-only metadata access with no safety-impacting actions</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2919AF7"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6F2FCE6" w14:textId="77777777" w:rsidR="00FF03A9" w:rsidRDefault="00000000">
            <w:r>
              <w:rPr>
                <w:sz w:val="18"/>
                <w:szCs w:val="18"/>
              </w:rPr>
              <w:t>Customer</w:t>
            </w:r>
          </w:p>
        </w:tc>
      </w:tr>
      <w:tr w:rsidR="00FF03A9" w14:paraId="673552AC"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20E905C"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3C4E41F" w14:textId="77777777" w:rsidR="00FF03A9" w:rsidRDefault="00000000">
            <w:r>
              <w:rPr>
                <w:sz w:val="18"/>
                <w:szCs w:val="18"/>
              </w:rPr>
              <w:t>AI-28</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3707D22" w14:textId="77777777" w:rsidR="00FF03A9" w:rsidRDefault="00000000">
            <w:r>
              <w:rPr>
                <w:sz w:val="18"/>
                <w:szCs w:val="18"/>
              </w:rPr>
              <w:t>Block unapproved connectors and sources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D7D7590" w14:textId="77777777" w:rsidR="00FF03A9" w:rsidRDefault="00000000">
            <w:r>
              <w:rPr>
                <w:sz w:val="18"/>
                <w:szCs w:val="18"/>
              </w:rPr>
              <w:t>Met by Design</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1140AF4"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8F4ED02" w14:textId="77777777" w:rsidR="00FF03A9" w:rsidRDefault="00000000">
            <w:r>
              <w:rPr>
                <w:sz w:val="18"/>
                <w:szCs w:val="18"/>
              </w:rPr>
              <w:t>Shared</w:t>
            </w:r>
          </w:p>
        </w:tc>
      </w:tr>
      <w:tr w:rsidR="00FF03A9" w14:paraId="1084FA7B"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3B179EA"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A9EA8ED" w14:textId="77777777" w:rsidR="00FF03A9" w:rsidRDefault="00000000">
            <w:r>
              <w:rPr>
                <w:sz w:val="18"/>
                <w:szCs w:val="18"/>
              </w:rPr>
              <w:t>AI-29</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3C3584D" w14:textId="77777777" w:rsidR="00FF03A9" w:rsidRDefault="00000000">
            <w:r>
              <w:rPr>
                <w:sz w:val="18"/>
                <w:szCs w:val="18"/>
              </w:rPr>
              <w:t xml:space="preserve">Trusted </w:t>
            </w:r>
            <w:proofErr w:type="gramStart"/>
            <w:r>
              <w:rPr>
                <w:sz w:val="18"/>
                <w:szCs w:val="18"/>
              </w:rPr>
              <w:t>source</w:t>
            </w:r>
            <w:proofErr w:type="gramEnd"/>
            <w:r>
              <w:rPr>
                <w:sz w:val="18"/>
                <w:szCs w:val="18"/>
              </w:rPr>
              <w:t xml:space="preserve"> allowlist</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81F5166"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4827E36"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D30B462" w14:textId="77777777" w:rsidR="00FF03A9" w:rsidRDefault="00000000">
            <w:r>
              <w:rPr>
                <w:sz w:val="18"/>
                <w:szCs w:val="18"/>
              </w:rPr>
              <w:t>Shared</w:t>
            </w:r>
          </w:p>
        </w:tc>
      </w:tr>
      <w:tr w:rsidR="00FF03A9" w14:paraId="10450F4C"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88A0338"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1AA6092" w14:textId="77777777" w:rsidR="00FF03A9" w:rsidRDefault="00000000">
            <w:r>
              <w:rPr>
                <w:sz w:val="18"/>
                <w:szCs w:val="18"/>
              </w:rPr>
              <w:t>AI-30</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047AA17" w14:textId="77777777" w:rsidR="00FF03A9" w:rsidRDefault="00000000">
            <w:r>
              <w:rPr>
                <w:sz w:val="18"/>
                <w:szCs w:val="18"/>
              </w:rPr>
              <w:t>Minimum necessary data access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8550129"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01A3C58"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989A328" w14:textId="77777777" w:rsidR="00FF03A9" w:rsidRDefault="00000000">
            <w:r>
              <w:rPr>
                <w:sz w:val="18"/>
                <w:szCs w:val="18"/>
              </w:rPr>
              <w:t>Implementation Partner</w:t>
            </w:r>
          </w:p>
        </w:tc>
      </w:tr>
      <w:tr w:rsidR="00FF03A9" w14:paraId="1E15648E"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468A150"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D015792" w14:textId="77777777" w:rsidR="00FF03A9" w:rsidRDefault="00000000">
            <w:r>
              <w:rPr>
                <w:sz w:val="18"/>
                <w:szCs w:val="18"/>
              </w:rPr>
              <w:t>AI-31</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7897041" w14:textId="77777777" w:rsidR="00FF03A9" w:rsidRDefault="00000000">
            <w:r>
              <w:rPr>
                <w:sz w:val="18"/>
                <w:szCs w:val="18"/>
              </w:rPr>
              <w:t>OAuth-based agent authentication</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EA43CF7"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DC390EA" w14:textId="77777777" w:rsidR="00FF03A9" w:rsidRDefault="00000000">
            <w:r>
              <w:rPr>
                <w:sz w:val="18"/>
                <w:szCs w:val="18"/>
              </w:rPr>
              <w:t>Satisfied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29B6243" w14:textId="77777777" w:rsidR="00FF03A9" w:rsidRDefault="00000000">
            <w:r>
              <w:rPr>
                <w:sz w:val="18"/>
                <w:szCs w:val="18"/>
              </w:rPr>
              <w:t>Shared</w:t>
            </w:r>
          </w:p>
        </w:tc>
      </w:tr>
      <w:tr w:rsidR="00FF03A9" w14:paraId="7454F1C1"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5BF689E"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B1D3564" w14:textId="77777777" w:rsidR="00FF03A9" w:rsidRDefault="00000000">
            <w:r>
              <w:rPr>
                <w:sz w:val="18"/>
                <w:szCs w:val="18"/>
              </w:rPr>
              <w:t>AI-32</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A95F572" w14:textId="77777777" w:rsidR="00FF03A9" w:rsidRDefault="00000000">
            <w:r>
              <w:rPr>
                <w:sz w:val="18"/>
                <w:szCs w:val="18"/>
              </w:rPr>
              <w:t>Unique identities per agent</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5F6187D"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D1659D7"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D814C32" w14:textId="77777777" w:rsidR="00FF03A9" w:rsidRDefault="00000000">
            <w:r>
              <w:rPr>
                <w:sz w:val="18"/>
                <w:szCs w:val="18"/>
              </w:rPr>
              <w:t>Shared</w:t>
            </w:r>
          </w:p>
        </w:tc>
      </w:tr>
      <w:tr w:rsidR="00FF03A9" w14:paraId="007F142B"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9CB5FE9"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A2B75F1" w14:textId="77777777" w:rsidR="00FF03A9" w:rsidRDefault="00000000">
            <w:r>
              <w:rPr>
                <w:sz w:val="18"/>
                <w:szCs w:val="18"/>
              </w:rPr>
              <w:t>AI-33</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058619D" w14:textId="77777777" w:rsidR="00FF03A9" w:rsidRDefault="00000000">
            <w:r>
              <w:rPr>
                <w:sz w:val="18"/>
                <w:szCs w:val="18"/>
              </w:rPr>
              <w:t>Mutual authentication between agents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9A58D51" w14:textId="77777777" w:rsidR="00FF03A9" w:rsidRDefault="00000000">
            <w:r>
              <w:rPr>
                <w:sz w:val="18"/>
                <w:szCs w:val="18"/>
              </w:rPr>
              <w:t>Not Relevant for Current Installation - no agent-to-agent topology in current installation scope</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F2B28A0"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5C277EA" w14:textId="77777777" w:rsidR="00FF03A9" w:rsidRDefault="00000000">
            <w:r>
              <w:rPr>
                <w:sz w:val="18"/>
                <w:szCs w:val="18"/>
              </w:rPr>
              <w:t>Customer</w:t>
            </w:r>
          </w:p>
        </w:tc>
      </w:tr>
      <w:tr w:rsidR="00FF03A9" w14:paraId="575648B1"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6356607"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997DB0E" w14:textId="77777777" w:rsidR="00FF03A9" w:rsidRDefault="00000000">
            <w:r>
              <w:rPr>
                <w:sz w:val="18"/>
                <w:szCs w:val="18"/>
              </w:rPr>
              <w:t>AI-34</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1BB9C7E" w14:textId="77777777" w:rsidR="00FF03A9" w:rsidRDefault="00000000">
            <w:r>
              <w:rPr>
                <w:sz w:val="18"/>
                <w:szCs w:val="18"/>
              </w:rPr>
              <w:t>RBAC for agent actions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56F34E4"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64CBB43" w14:textId="77777777" w:rsidR="00FF03A9" w:rsidRDefault="00000000">
            <w:r>
              <w:rPr>
                <w:sz w:val="18"/>
                <w:szCs w:val="18"/>
              </w:rPr>
              <w:t>Strengthened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8B8DF2B" w14:textId="77777777" w:rsidR="00FF03A9" w:rsidRDefault="00000000">
            <w:r>
              <w:rPr>
                <w:sz w:val="18"/>
                <w:szCs w:val="18"/>
              </w:rPr>
              <w:t>Shared</w:t>
            </w:r>
          </w:p>
        </w:tc>
      </w:tr>
      <w:tr w:rsidR="00FF03A9" w14:paraId="33840402"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42F8080"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D616BF1" w14:textId="77777777" w:rsidR="00FF03A9" w:rsidRDefault="00000000">
            <w:r>
              <w:rPr>
                <w:sz w:val="18"/>
                <w:szCs w:val="18"/>
              </w:rPr>
              <w:t>AI-35</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D76D44B" w14:textId="77777777" w:rsidR="00FF03A9" w:rsidRDefault="00000000">
            <w:r>
              <w:rPr>
                <w:sz w:val="18"/>
                <w:szCs w:val="18"/>
              </w:rPr>
              <w:t>TLS for inter-agent traffic</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2BB0F9F" w14:textId="77777777" w:rsidR="00FF03A9" w:rsidRDefault="00000000">
            <w:r>
              <w:rPr>
                <w:sz w:val="18"/>
                <w:szCs w:val="18"/>
              </w:rPr>
              <w:t>Not Relevant for Current Installation - no inter-agent traffic in current installation scope</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D532074"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910C5E1" w14:textId="77777777" w:rsidR="00FF03A9" w:rsidRDefault="00000000">
            <w:r>
              <w:rPr>
                <w:sz w:val="18"/>
                <w:szCs w:val="18"/>
              </w:rPr>
              <w:t>Customer</w:t>
            </w:r>
          </w:p>
        </w:tc>
      </w:tr>
      <w:tr w:rsidR="00FF03A9" w14:paraId="377716EC"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A9A8E33" w14:textId="77777777" w:rsidR="00FF03A9" w:rsidRDefault="00000000">
            <w:r>
              <w:rPr>
                <w:sz w:val="18"/>
                <w:szCs w:val="18"/>
              </w:rPr>
              <w:lastRenderedPageBreak/>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64E33B0" w14:textId="77777777" w:rsidR="00FF03A9" w:rsidRDefault="00000000">
            <w:r>
              <w:rPr>
                <w:sz w:val="18"/>
                <w:szCs w:val="18"/>
              </w:rPr>
              <w:t>AI-36</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121B5C3" w14:textId="77777777" w:rsidR="00FF03A9" w:rsidRDefault="00000000">
            <w:r>
              <w:rPr>
                <w:sz w:val="18"/>
                <w:szCs w:val="18"/>
              </w:rPr>
              <w:t>Protocol integrity and message validation</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546D6FA"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9B20631" w14:textId="77777777" w:rsidR="00FF03A9" w:rsidRDefault="00000000">
            <w:r>
              <w:rPr>
                <w:sz w:val="18"/>
                <w:szCs w:val="18"/>
              </w:rPr>
              <w:t>Strengthened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DA469AE" w14:textId="77777777" w:rsidR="00FF03A9" w:rsidRDefault="00000000">
            <w:r>
              <w:rPr>
                <w:sz w:val="18"/>
                <w:szCs w:val="18"/>
              </w:rPr>
              <w:t>Implementation Partner</w:t>
            </w:r>
          </w:p>
        </w:tc>
      </w:tr>
      <w:tr w:rsidR="00FF03A9" w14:paraId="1B743EB9"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EB725FC" w14:textId="77777777" w:rsidR="00FF03A9" w:rsidRDefault="00000000">
            <w:r>
              <w:rPr>
                <w:sz w:val="18"/>
                <w:szCs w:val="18"/>
              </w:rPr>
              <w:t>ESA-Artificial Intelligence (AI)-180526-235423.pdf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33934FA" w14:textId="77777777" w:rsidR="00FF03A9" w:rsidRDefault="00000000">
            <w:r>
              <w:rPr>
                <w:sz w:val="18"/>
                <w:szCs w:val="18"/>
              </w:rPr>
              <w:t>AI-37</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4B21B2F" w14:textId="77777777" w:rsidR="00FF03A9" w:rsidRDefault="00000000">
            <w:r>
              <w:rPr>
                <w:sz w:val="18"/>
                <w:szCs w:val="18"/>
              </w:rPr>
              <w:t>Log agent-to-agent interactions</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FC9B509" w14:textId="77777777" w:rsidR="00FF03A9" w:rsidRDefault="00000000">
            <w:r>
              <w:rPr>
                <w:sz w:val="18"/>
                <w:szCs w:val="18"/>
              </w:rPr>
              <w:t>Not Relevant for Current Installation - no agent-to-agent interactions in current installation scope</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8331EBD"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C2F3E42" w14:textId="77777777" w:rsidR="00FF03A9" w:rsidRDefault="00000000">
            <w:r>
              <w:rPr>
                <w:sz w:val="18"/>
                <w:szCs w:val="18"/>
              </w:rPr>
              <w:t>Customer</w:t>
            </w:r>
          </w:p>
        </w:tc>
      </w:tr>
      <w:tr w:rsidR="00FF03A9" w14:paraId="6CBD4DC7"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5970364" w14:textId="77777777" w:rsidR="00FF03A9" w:rsidRDefault="00000000">
            <w:r>
              <w:rPr>
                <w:sz w:val="18"/>
                <w:szCs w:val="18"/>
              </w:rPr>
              <w:t>ESA-Securing Agentic AI Solution using MCP and AI Data Gateway-180526-235349.pdf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D69F869" w14:textId="77777777" w:rsidR="00FF03A9" w:rsidRDefault="00000000">
            <w:r>
              <w:rPr>
                <w:sz w:val="18"/>
                <w:szCs w:val="18"/>
              </w:rPr>
              <w:t>SEC-AI-DTCTLG-01</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56B88E6" w14:textId="77777777" w:rsidR="00FF03A9" w:rsidRDefault="00000000">
            <w:r>
              <w:rPr>
                <w:sz w:val="18"/>
                <w:szCs w:val="18"/>
              </w:rPr>
              <w:t>Central identity and user-based API authorization</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96F8E3D"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7B073DC" w14:textId="77777777" w:rsidR="00FF03A9" w:rsidRDefault="00000000">
            <w:r>
              <w:rPr>
                <w:sz w:val="18"/>
                <w:szCs w:val="18"/>
              </w:rPr>
              <w:t>Satisfied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7596D27" w14:textId="77777777" w:rsidR="00FF03A9" w:rsidRDefault="00000000">
            <w:r>
              <w:rPr>
                <w:sz w:val="18"/>
                <w:szCs w:val="18"/>
              </w:rPr>
              <w:t>Shared</w:t>
            </w:r>
          </w:p>
        </w:tc>
      </w:tr>
      <w:tr w:rsidR="00FF03A9" w14:paraId="244733A3"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55DB89D" w14:textId="77777777" w:rsidR="00FF03A9" w:rsidRDefault="00000000">
            <w:r>
              <w:rPr>
                <w:sz w:val="18"/>
                <w:szCs w:val="18"/>
              </w:rPr>
              <w:t>ESA-Securing Agentic AI Solution using MCP and AI Data Gateway-180526-235349.pdf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7803979" w14:textId="77777777" w:rsidR="00FF03A9" w:rsidRDefault="00000000">
            <w:r>
              <w:rPr>
                <w:sz w:val="18"/>
                <w:szCs w:val="18"/>
              </w:rPr>
              <w:t>SEC-AI-DTCTLG-02</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D29BA03" w14:textId="77777777" w:rsidR="00FF03A9" w:rsidRDefault="00000000">
            <w:r>
              <w:rPr>
                <w:sz w:val="18"/>
                <w:szCs w:val="18"/>
              </w:rPr>
              <w:t>Per-user tokens and no fixed backend credential</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4D1E3E1"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31FD99A" w14:textId="77777777" w:rsidR="00FF03A9" w:rsidRDefault="00000000">
            <w:r>
              <w:rPr>
                <w:sz w:val="18"/>
                <w:szCs w:val="18"/>
              </w:rPr>
              <w:t>Largely Satisfied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7EB9886" w14:textId="77777777" w:rsidR="00FF03A9" w:rsidRDefault="00000000">
            <w:r>
              <w:rPr>
                <w:sz w:val="18"/>
                <w:szCs w:val="18"/>
              </w:rPr>
              <w:t>Shared</w:t>
            </w:r>
          </w:p>
        </w:tc>
      </w:tr>
      <w:tr w:rsidR="00FF03A9" w14:paraId="3CD7C66F"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A94AE6F" w14:textId="77777777" w:rsidR="00FF03A9" w:rsidRDefault="00000000">
            <w:r>
              <w:rPr>
                <w:sz w:val="18"/>
                <w:szCs w:val="18"/>
              </w:rPr>
              <w:t>ESA-Securing Agentic AI Solution using MCP and AI Data Gateway-180526-235349.pdf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4F4B756" w14:textId="77777777" w:rsidR="00FF03A9" w:rsidRDefault="00000000">
            <w:r>
              <w:rPr>
                <w:sz w:val="18"/>
                <w:szCs w:val="18"/>
              </w:rPr>
              <w:t>SEC-AI-DTCTLG-03</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B2A1E02" w14:textId="77777777" w:rsidR="00FF03A9" w:rsidRDefault="00000000">
            <w:r>
              <w:rPr>
                <w:sz w:val="18"/>
                <w:szCs w:val="18"/>
              </w:rPr>
              <w:t>Trusted proxy and outbound allowlist</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9CDFC4E"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E55246A" w14:textId="77777777" w:rsidR="00FF03A9" w:rsidRDefault="00000000">
            <w:r>
              <w:rPr>
                <w:sz w:val="18"/>
                <w:szCs w:val="18"/>
              </w:rPr>
              <w:t>Satisfied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362B573" w14:textId="77777777" w:rsidR="00FF03A9" w:rsidRDefault="00000000">
            <w:r>
              <w:rPr>
                <w:sz w:val="18"/>
                <w:szCs w:val="18"/>
              </w:rPr>
              <w:t>Shared</w:t>
            </w:r>
          </w:p>
        </w:tc>
      </w:tr>
      <w:tr w:rsidR="00FF03A9" w14:paraId="3AAB62B8"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CE45901" w14:textId="77777777" w:rsidR="00FF03A9" w:rsidRDefault="00000000">
            <w:r>
              <w:rPr>
                <w:sz w:val="18"/>
                <w:szCs w:val="18"/>
              </w:rPr>
              <w:t>ESA-Securing Agentic AI Solution using MCP and AI Data Gateway-180526-235349.pdf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F375C8C" w14:textId="77777777" w:rsidR="00FF03A9" w:rsidRDefault="00000000">
            <w:r>
              <w:rPr>
                <w:sz w:val="18"/>
                <w:szCs w:val="18"/>
              </w:rPr>
              <w:t>SEC-AI-DTCTLG-04</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9E630E4" w14:textId="77777777" w:rsidR="00FF03A9" w:rsidRDefault="00000000">
            <w:r>
              <w:rPr>
                <w:sz w:val="18"/>
                <w:szCs w:val="18"/>
              </w:rPr>
              <w:t>Scanning, image governance, and runtime monitoring</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EEE5FFC" w14:textId="77777777" w:rsidR="00FF03A9" w:rsidRDefault="00000000">
            <w:r>
              <w:rPr>
                <w:sz w:val="18"/>
                <w:szCs w:val="18"/>
              </w:rPr>
              <w:t>Project / Operational Control</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9E5397D"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9DB3C77" w14:textId="77777777" w:rsidR="00FF03A9" w:rsidRDefault="00000000">
            <w:r>
              <w:rPr>
                <w:sz w:val="18"/>
                <w:szCs w:val="18"/>
              </w:rPr>
              <w:t>Customer</w:t>
            </w:r>
          </w:p>
        </w:tc>
      </w:tr>
      <w:tr w:rsidR="00FF03A9" w14:paraId="35154BE0"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BF6FD3E" w14:textId="77777777" w:rsidR="00FF03A9" w:rsidRDefault="00000000">
            <w:r>
              <w:rPr>
                <w:sz w:val="18"/>
                <w:szCs w:val="18"/>
              </w:rPr>
              <w:t>ESA-Securing Agentic AI Solution using MCP and AI Data Gateway-180526-235349.pdf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D5E098B" w14:textId="77777777" w:rsidR="00FF03A9" w:rsidRDefault="00000000">
            <w:r>
              <w:rPr>
                <w:sz w:val="18"/>
                <w:szCs w:val="18"/>
              </w:rPr>
              <w:t>SEC-AI-DTCTLG-05</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BA0E10E" w14:textId="77777777" w:rsidR="00FF03A9" w:rsidRDefault="00000000">
            <w:r>
              <w:rPr>
                <w:sz w:val="18"/>
                <w:szCs w:val="18"/>
              </w:rPr>
              <w:t>Input validation and context sanitization</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5E69B78"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AE72C13" w14:textId="77777777" w:rsidR="00FF03A9" w:rsidRDefault="00000000">
            <w:r>
              <w:rPr>
                <w:sz w:val="18"/>
                <w:szCs w:val="18"/>
              </w:rPr>
              <w:t>Strengthened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192BACE" w14:textId="77777777" w:rsidR="00FF03A9" w:rsidRDefault="00000000">
            <w:r>
              <w:rPr>
                <w:sz w:val="18"/>
                <w:szCs w:val="18"/>
              </w:rPr>
              <w:t>Implementation Partner</w:t>
            </w:r>
          </w:p>
        </w:tc>
      </w:tr>
      <w:tr w:rsidR="00FF03A9" w14:paraId="03357F5F"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D0C9E74" w14:textId="77777777" w:rsidR="00FF03A9" w:rsidRDefault="00000000">
            <w:r>
              <w:rPr>
                <w:sz w:val="18"/>
                <w:szCs w:val="18"/>
              </w:rPr>
              <w:t>ESA-Securing Agentic AI Solution using MCP and AI Data Gateway-180526-235349.pdf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82785F5" w14:textId="77777777" w:rsidR="00FF03A9" w:rsidRDefault="00000000">
            <w:r>
              <w:rPr>
                <w:sz w:val="18"/>
                <w:szCs w:val="18"/>
              </w:rPr>
              <w:t>SEC-AI-DTCTLG-06</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F4ADC39" w14:textId="77777777" w:rsidR="00FF03A9" w:rsidRDefault="00000000">
            <w:r>
              <w:rPr>
                <w:sz w:val="18"/>
                <w:szCs w:val="18"/>
              </w:rPr>
              <w:t>Secrets management</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5EF56D7"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9E351AB" w14:textId="77777777" w:rsidR="00FF03A9" w:rsidRDefault="00000000">
            <w:r>
              <w:rPr>
                <w:sz w:val="18"/>
                <w:szCs w:val="18"/>
              </w:rPr>
              <w:t>Strengthened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0C0E59E" w14:textId="77777777" w:rsidR="00FF03A9" w:rsidRDefault="00000000">
            <w:r>
              <w:rPr>
                <w:sz w:val="18"/>
                <w:szCs w:val="18"/>
              </w:rPr>
              <w:t>Shared</w:t>
            </w:r>
          </w:p>
        </w:tc>
      </w:tr>
      <w:tr w:rsidR="00FF03A9" w14:paraId="02F8B052"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6640FFE" w14:textId="77777777" w:rsidR="00FF03A9" w:rsidRDefault="00000000">
            <w:r>
              <w:rPr>
                <w:sz w:val="18"/>
                <w:szCs w:val="18"/>
              </w:rPr>
              <w:t>ESA-Securing Agentic AI Solution using MCP and AI Data Gateway-180526-235349.pdf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7C65641" w14:textId="77777777" w:rsidR="00FF03A9" w:rsidRDefault="00000000">
            <w:r>
              <w:rPr>
                <w:sz w:val="18"/>
                <w:szCs w:val="18"/>
              </w:rPr>
              <w:t>SEC-AI-DTCTLG-07</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EE7D813" w14:textId="77777777" w:rsidR="00FF03A9" w:rsidRDefault="00000000">
            <w:r>
              <w:rPr>
                <w:sz w:val="18"/>
                <w:szCs w:val="18"/>
              </w:rPr>
              <w:t>Host hardening</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F59304A"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B9E4321" w14:textId="77777777" w:rsidR="00FF03A9" w:rsidRDefault="00000000">
            <w:r>
              <w:rPr>
                <w:sz w:val="18"/>
                <w:szCs w:val="18"/>
              </w:rPr>
              <w:t>Strengthened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181FDF6" w14:textId="77777777" w:rsidR="00FF03A9" w:rsidRDefault="00000000">
            <w:r>
              <w:rPr>
                <w:sz w:val="18"/>
                <w:szCs w:val="18"/>
              </w:rPr>
              <w:t>Shared</w:t>
            </w:r>
          </w:p>
        </w:tc>
      </w:tr>
      <w:tr w:rsidR="00FF03A9" w14:paraId="54989764"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990E720" w14:textId="77777777" w:rsidR="00FF03A9" w:rsidRDefault="00000000">
            <w:r>
              <w:rPr>
                <w:sz w:val="18"/>
                <w:szCs w:val="18"/>
              </w:rPr>
              <w:t>ESA-Securing Agentic AI Solution using MCP and AI Data Gateway-180526-235349.pdf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6FF65FB" w14:textId="77777777" w:rsidR="00FF03A9" w:rsidRDefault="00000000">
            <w:r>
              <w:rPr>
                <w:sz w:val="18"/>
                <w:szCs w:val="18"/>
              </w:rPr>
              <w:t>SEC-AI-DTCTLG-08</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6EF8373B" w14:textId="77777777" w:rsidR="00FF03A9" w:rsidRDefault="00000000">
            <w:r>
              <w:rPr>
                <w:sz w:val="18"/>
                <w:szCs w:val="18"/>
              </w:rPr>
              <w:t>Detect and protect sensitive data</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36BC599"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8885F78" w14:textId="77777777" w:rsidR="00FF03A9" w:rsidRDefault="00000000">
            <w:r>
              <w:rPr>
                <w:sz w:val="18"/>
                <w:szCs w:val="18"/>
              </w:rPr>
              <w:t>Strengthened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2C32CC0" w14:textId="77777777" w:rsidR="00FF03A9" w:rsidRDefault="00000000">
            <w:r>
              <w:rPr>
                <w:sz w:val="18"/>
                <w:szCs w:val="18"/>
              </w:rPr>
              <w:t>Shared</w:t>
            </w:r>
          </w:p>
        </w:tc>
      </w:tr>
      <w:tr w:rsidR="00FF03A9" w14:paraId="782B8D9D"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CF4C8C4" w14:textId="77777777" w:rsidR="00FF03A9" w:rsidRDefault="00000000">
            <w:r>
              <w:rPr>
                <w:sz w:val="18"/>
                <w:szCs w:val="18"/>
              </w:rPr>
              <w:t>ESA-Securing Agentic AI Solution using MCP and AI Data Gateway-180526-235349.pdf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55C7078E" w14:textId="77777777" w:rsidR="00FF03A9" w:rsidRDefault="00000000">
            <w:r>
              <w:rPr>
                <w:sz w:val="18"/>
                <w:szCs w:val="18"/>
              </w:rPr>
              <w:t>SEC-AI-DTCTLG-09</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4F79B245" w14:textId="77777777" w:rsidR="00FF03A9" w:rsidRDefault="00000000">
            <w:r>
              <w:rPr>
                <w:sz w:val="18"/>
                <w:szCs w:val="18"/>
              </w:rPr>
              <w:t>Monitoring and logging</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AB8D930" w14:textId="77777777" w:rsidR="00FF03A9" w:rsidRDefault="00000000">
            <w:r>
              <w:rPr>
                <w:sz w:val="18"/>
                <w:szCs w:val="18"/>
              </w:rPr>
              <w:t>Partially Satisfied</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070AAED" w14:textId="77777777" w:rsidR="00FF03A9" w:rsidRDefault="00000000">
            <w:r>
              <w:rPr>
                <w:sz w:val="18"/>
                <w:szCs w:val="18"/>
              </w:rPr>
              <w:t>Strengthened</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2D5A318C" w14:textId="77777777" w:rsidR="00FF03A9" w:rsidRDefault="00000000">
            <w:r>
              <w:rPr>
                <w:sz w:val="18"/>
                <w:szCs w:val="18"/>
              </w:rPr>
              <w:t>Customer</w:t>
            </w:r>
          </w:p>
        </w:tc>
      </w:tr>
      <w:tr w:rsidR="00FF03A9" w14:paraId="1B949667" w14:textId="77777777">
        <w:tblPrEx>
          <w:tblCellMar>
            <w:top w:w="0" w:type="dxa"/>
            <w:bottom w:w="0" w:type="dxa"/>
          </w:tblCellMar>
        </w:tblPrEx>
        <w:tc>
          <w:tcPr>
            <w:tcW w:w="3115"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9E4C45C" w14:textId="77777777" w:rsidR="00FF03A9" w:rsidRDefault="00000000">
            <w:r>
              <w:rPr>
                <w:sz w:val="18"/>
                <w:szCs w:val="18"/>
              </w:rPr>
              <w:t>ESA-Securing Agentic AI Solution using MCP and AI Data Gateway-180526-235349.pdf</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184DCEDF" w14:textId="77777777" w:rsidR="00FF03A9" w:rsidRDefault="00000000">
            <w:r>
              <w:rPr>
                <w:sz w:val="18"/>
                <w:szCs w:val="18"/>
              </w:rPr>
              <w:t>SEC-AI-DTCTLG-10</w:t>
            </w:r>
          </w:p>
        </w:tc>
        <w:tc>
          <w:tcPr>
            <w:tcW w:w="1869"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7C06057E" w14:textId="77777777" w:rsidR="00FF03A9" w:rsidRDefault="00000000">
            <w:r>
              <w:rPr>
                <w:sz w:val="18"/>
                <w:szCs w:val="18"/>
              </w:rPr>
              <w:t>Threat intelligence (Defender for Cloud)</w:t>
            </w:r>
          </w:p>
        </w:tc>
        <w:tc>
          <w:tcPr>
            <w:tcW w:w="2084"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0E0DB3BA" w14:textId="77777777" w:rsidR="00FF03A9" w:rsidRDefault="00000000">
            <w:r>
              <w:rPr>
                <w:sz w:val="18"/>
                <w:szCs w:val="18"/>
              </w:rPr>
              <w:t>Project / Operational Control</w:t>
            </w:r>
          </w:p>
        </w:tc>
        <w:tc>
          <w:tcPr>
            <w:tcW w:w="1003"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EB4B146" w14:textId="77777777" w:rsidR="00FF03A9" w:rsidRDefault="00000000">
            <w:r>
              <w:rPr>
                <w:sz w:val="18"/>
                <w:szCs w:val="18"/>
              </w:rPr>
              <w:t>No change</w:t>
            </w:r>
          </w:p>
        </w:tc>
        <w:tc>
          <w:tcPr>
            <w:tcW w:w="1006"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vAlign w:val="center"/>
          </w:tcPr>
          <w:p w14:paraId="3501A7F1" w14:textId="77777777" w:rsidR="00FF03A9" w:rsidRDefault="00000000">
            <w:r>
              <w:rPr>
                <w:sz w:val="18"/>
                <w:szCs w:val="18"/>
              </w:rPr>
              <w:t>Customer</w:t>
            </w:r>
          </w:p>
        </w:tc>
      </w:tr>
    </w:tbl>
    <w:p w14:paraId="2E5ABCB2" w14:textId="77777777" w:rsidR="00FF03A9" w:rsidRDefault="00FF03A9">
      <w:pPr>
        <w:spacing w:after="200"/>
      </w:pPr>
    </w:p>
    <w:p w14:paraId="6A05B2E2" w14:textId="77777777" w:rsidR="00FF03A9" w:rsidRDefault="00000000">
      <w:pPr>
        <w:pStyle w:val="Heading2"/>
      </w:pPr>
      <w:bookmarkStart w:id="13" w:name="_Toc233638134"/>
      <w:r>
        <w:t>Response to Foundational Security Requirements</w:t>
      </w:r>
      <w:bookmarkEnd w:id="13"/>
    </w:p>
    <w:p w14:paraId="77AC671C" w14:textId="77777777" w:rsidR="00FF03A9" w:rsidRDefault="00000000">
      <w:pPr>
        <w:spacing w:after="160"/>
      </w:pPr>
      <w:r>
        <w:lastRenderedPageBreak/>
        <w:t>Each control below shows the current (as-is) status. Where the APIM + Entra front door changes the outcome, a separate "With APIM target design" line is shown; controls with a single "Where satisfied" line are unaffected by the APIM front door.</w:t>
      </w:r>
    </w:p>
    <w:p w14:paraId="2BFC834D" w14:textId="77777777" w:rsidR="00FF03A9" w:rsidRDefault="00000000">
      <w:pPr>
        <w:pStyle w:val="Heading3"/>
      </w:pPr>
      <w:bookmarkStart w:id="14" w:name="_Toc233638135"/>
      <w:r>
        <w:t>SEC-FR-01</w:t>
      </w:r>
      <w:bookmarkEnd w:id="14"/>
    </w:p>
    <w:p w14:paraId="1145EAA1" w14:textId="77777777" w:rsidR="00FF03A9" w:rsidRDefault="00000000">
      <w:pPr>
        <w:pStyle w:val="ListParagraph"/>
        <w:numPr>
          <w:ilvl w:val="0"/>
          <w:numId w:val="3"/>
        </w:numPr>
        <w:spacing w:after="80"/>
      </w:pPr>
      <w:r>
        <w:t>Source: BSL-ARC-S-01-05 - Security only.docx</w:t>
      </w:r>
    </w:p>
    <w:p w14:paraId="4246EB2B" w14:textId="77777777" w:rsidR="00FF03A9" w:rsidRDefault="00000000">
      <w:pPr>
        <w:pStyle w:val="ListParagraph"/>
        <w:numPr>
          <w:ilvl w:val="0"/>
          <w:numId w:val="3"/>
        </w:numPr>
        <w:spacing w:after="80"/>
      </w:pPr>
      <w:r>
        <w:t>Capability: Baseline Authentication</w:t>
      </w:r>
    </w:p>
    <w:p w14:paraId="35B8B1CE" w14:textId="77777777" w:rsidR="00FF03A9" w:rsidRDefault="00000000">
      <w:pPr>
        <w:pStyle w:val="ListParagraph"/>
        <w:numPr>
          <w:ilvl w:val="0"/>
          <w:numId w:val="3"/>
        </w:numPr>
        <w:spacing w:after="80"/>
      </w:pPr>
      <w:r>
        <w:t>Requirement: Enable Central Authentication and Authorisation for all identity (Users, Shared Accounts and Service Accounts).</w:t>
      </w:r>
    </w:p>
    <w:p w14:paraId="0989F5DE" w14:textId="77777777" w:rsidR="00FF03A9" w:rsidRDefault="00000000">
      <w:pPr>
        <w:pStyle w:val="ListParagraph"/>
        <w:numPr>
          <w:ilvl w:val="0"/>
          <w:numId w:val="3"/>
        </w:numPr>
        <w:spacing w:after="80"/>
      </w:pPr>
      <w:r>
        <w:t>Response: Central identity can still apply to user access, administration, development environments, and any downstream enterprise-integrated components. In the current pattern the Azure-hosted MCP endpoint is reached by the MCP client directly over HTTPS using an API key header rather than direct enterprise identity federation. Because the service is read-only and limited to X++ metadata, an API key combined with firewall/network restrictions may be considered a minimum interim control set, but whether that is acceptable to BlueScope must be confirmed by BlueScope. The APIM + Entra OAuth front door is the recommended way in this document to deliver full central authentication: each user signs in to Microsoft Entra ID and APIM validates the per-user token before the request reaches the backend.</w:t>
      </w:r>
    </w:p>
    <w:p w14:paraId="0CAA0AD0" w14:textId="77777777" w:rsidR="00FF03A9" w:rsidRDefault="00000000">
      <w:pPr>
        <w:pStyle w:val="ListParagraph"/>
        <w:numPr>
          <w:ilvl w:val="0"/>
          <w:numId w:val="3"/>
        </w:numPr>
        <w:spacing w:after="80"/>
      </w:pPr>
      <w:r>
        <w:t>Where satisfied (as-is): Partially Satisfied</w:t>
      </w:r>
    </w:p>
    <w:p w14:paraId="726D73C6" w14:textId="77777777" w:rsidR="00FF03A9" w:rsidRDefault="00000000">
      <w:pPr>
        <w:pStyle w:val="ListParagraph"/>
        <w:numPr>
          <w:ilvl w:val="0"/>
          <w:numId w:val="3"/>
        </w:numPr>
        <w:spacing w:after="80"/>
      </w:pPr>
      <w:r>
        <w:t>With APIM target design: Satisfied</w:t>
      </w:r>
    </w:p>
    <w:p w14:paraId="6BFF6531" w14:textId="77777777" w:rsidR="00FF03A9" w:rsidRDefault="00000000">
      <w:pPr>
        <w:pStyle w:val="ListParagraph"/>
        <w:numPr>
          <w:ilvl w:val="0"/>
          <w:numId w:val="3"/>
        </w:numPr>
        <w:spacing w:after="80"/>
      </w:pPr>
      <w:r>
        <w:t>Responsibility: Shared</w:t>
      </w:r>
    </w:p>
    <w:p w14:paraId="3FDA0927" w14:textId="77777777" w:rsidR="00FF03A9" w:rsidRDefault="00000000">
      <w:pPr>
        <w:pStyle w:val="Heading3"/>
      </w:pPr>
      <w:bookmarkStart w:id="15" w:name="_Toc233638136"/>
      <w:r>
        <w:t>SEC-FR-02</w:t>
      </w:r>
      <w:bookmarkEnd w:id="15"/>
    </w:p>
    <w:p w14:paraId="2A9DFCDA" w14:textId="77777777" w:rsidR="00FF03A9" w:rsidRDefault="00000000">
      <w:pPr>
        <w:pStyle w:val="ListParagraph"/>
        <w:numPr>
          <w:ilvl w:val="0"/>
          <w:numId w:val="3"/>
        </w:numPr>
        <w:spacing w:after="80"/>
      </w:pPr>
      <w:r>
        <w:t>Source: BSL-ARC-S-01-05 - Security only.docx</w:t>
      </w:r>
    </w:p>
    <w:p w14:paraId="09FA0F51" w14:textId="77777777" w:rsidR="00FF03A9" w:rsidRDefault="00000000">
      <w:pPr>
        <w:pStyle w:val="ListParagraph"/>
        <w:numPr>
          <w:ilvl w:val="0"/>
          <w:numId w:val="3"/>
        </w:numPr>
        <w:spacing w:after="80"/>
      </w:pPr>
      <w:r>
        <w:t>Capability: Multi-factor Authentication</w:t>
      </w:r>
    </w:p>
    <w:p w14:paraId="592A3AEA" w14:textId="77777777" w:rsidR="00FF03A9" w:rsidRDefault="00000000">
      <w:pPr>
        <w:pStyle w:val="ListParagraph"/>
        <w:numPr>
          <w:ilvl w:val="0"/>
          <w:numId w:val="3"/>
        </w:numPr>
        <w:spacing w:after="80"/>
      </w:pPr>
      <w:r>
        <w:t>Requirement: Internet facing application must have SSO and MFA enabled against BSL Steel Domain.</w:t>
      </w:r>
    </w:p>
    <w:p w14:paraId="44230E74" w14:textId="77777777" w:rsidR="00FF03A9" w:rsidRDefault="00000000">
      <w:pPr>
        <w:pStyle w:val="ListParagraph"/>
        <w:numPr>
          <w:ilvl w:val="0"/>
          <w:numId w:val="3"/>
        </w:numPr>
        <w:spacing w:after="80"/>
      </w:pPr>
      <w:r>
        <w:t xml:space="preserve">Response: In the current pattern the cloud read-only MCP server is accessed by the MCP client directly over HTTPS using an API key header rather than enterprise SSO and MFA. In the recommended target design, APIM is the only internet-facing endpoint and requires a Microsoft Entra token; SSO is provided by Entra and </w:t>
      </w:r>
      <w:r>
        <w:rPr>
          <w:b/>
          <w:bCs/>
        </w:rPr>
        <w:t>MFA would be enforced by Conditional Access at sign-in if BlueScope configures that policy</w:t>
      </w:r>
      <w:r>
        <w:t>. APIM validates the resulting Entra token before any request reaches the backend. Visual Studio Code / GitHub Copilot support the Entra OAuth sign-in flow for MCP servers natively, so no custom client is required.</w:t>
      </w:r>
    </w:p>
    <w:p w14:paraId="0FEE641E" w14:textId="77777777" w:rsidR="00FF03A9" w:rsidRDefault="00000000">
      <w:pPr>
        <w:pStyle w:val="ListParagraph"/>
        <w:numPr>
          <w:ilvl w:val="0"/>
          <w:numId w:val="3"/>
        </w:numPr>
        <w:spacing w:after="80"/>
      </w:pPr>
      <w:r>
        <w:t>Where satisfied (as-is): Partially Satisfied</w:t>
      </w:r>
    </w:p>
    <w:p w14:paraId="47837C8F" w14:textId="77777777" w:rsidR="00FF03A9" w:rsidRDefault="00000000">
      <w:pPr>
        <w:pStyle w:val="ListParagraph"/>
        <w:numPr>
          <w:ilvl w:val="0"/>
          <w:numId w:val="3"/>
        </w:numPr>
        <w:spacing w:after="80"/>
      </w:pPr>
      <w:r>
        <w:t>With APIM target design: Satisfied</w:t>
      </w:r>
    </w:p>
    <w:p w14:paraId="1A4E537E" w14:textId="77777777" w:rsidR="00FF03A9" w:rsidRDefault="00000000">
      <w:pPr>
        <w:pStyle w:val="ListParagraph"/>
        <w:numPr>
          <w:ilvl w:val="0"/>
          <w:numId w:val="3"/>
        </w:numPr>
        <w:spacing w:after="80"/>
      </w:pPr>
      <w:r>
        <w:t>Responsibility: Shared</w:t>
      </w:r>
    </w:p>
    <w:p w14:paraId="49E5BE92" w14:textId="77777777" w:rsidR="00FF03A9" w:rsidRDefault="00000000">
      <w:pPr>
        <w:pStyle w:val="Heading3"/>
      </w:pPr>
      <w:bookmarkStart w:id="16" w:name="_Toc233638137"/>
      <w:r>
        <w:t>SEC-FR-03</w:t>
      </w:r>
      <w:bookmarkEnd w:id="16"/>
    </w:p>
    <w:p w14:paraId="0DCCD0EB" w14:textId="77777777" w:rsidR="00FF03A9" w:rsidRDefault="00000000">
      <w:pPr>
        <w:pStyle w:val="ListParagraph"/>
        <w:numPr>
          <w:ilvl w:val="0"/>
          <w:numId w:val="3"/>
        </w:numPr>
        <w:spacing w:after="80"/>
      </w:pPr>
      <w:r>
        <w:t>Source: BSL-ARC-S-01-05 - Security only.docx</w:t>
      </w:r>
    </w:p>
    <w:p w14:paraId="05776DBD" w14:textId="77777777" w:rsidR="00FF03A9" w:rsidRDefault="00000000">
      <w:pPr>
        <w:pStyle w:val="ListParagraph"/>
        <w:numPr>
          <w:ilvl w:val="0"/>
          <w:numId w:val="3"/>
        </w:numPr>
        <w:spacing w:after="80"/>
      </w:pPr>
      <w:r>
        <w:t>Capability: Entitlement Provisioning</w:t>
      </w:r>
    </w:p>
    <w:p w14:paraId="51B99F23" w14:textId="77777777" w:rsidR="00FF03A9" w:rsidRDefault="00000000">
      <w:pPr>
        <w:pStyle w:val="ListParagraph"/>
        <w:numPr>
          <w:ilvl w:val="0"/>
          <w:numId w:val="3"/>
        </w:numPr>
        <w:spacing w:after="80"/>
      </w:pPr>
      <w:r>
        <w:t>Requirement: Role Based Access Control (RBAC) must be implemented based on least privilege principle.</w:t>
      </w:r>
    </w:p>
    <w:p w14:paraId="591AD363" w14:textId="77777777" w:rsidR="00FF03A9" w:rsidRDefault="00000000">
      <w:pPr>
        <w:pStyle w:val="ListParagraph"/>
        <w:numPr>
          <w:ilvl w:val="0"/>
          <w:numId w:val="3"/>
        </w:numPr>
        <w:spacing w:after="80"/>
      </w:pPr>
      <w:r>
        <w:t xml:space="preserve">Response: Least privilege is implemented through the read/write separation of the two services rather than a per-user role matrix. The shared Azure service is restricted to read-only metadata access (the service is set to read-only mode in the infrastructure template and deployment pipeline, with write and execute tools filtered out on the server side), so the broadly reachable surface holds the minimum privilege. Write capability exists only on the local service, which runs </w:t>
      </w:r>
      <w:r>
        <w:lastRenderedPageBreak/>
        <w:t>locally on the developer's own machine, is never internet-exposed, executes with no privilege elevation, and confines writes to validated locations within the developer's local D365 package and model folders (no path traversal). RBAC itself is applied to management of the tools: Azure RBAC and Microsoft Entra govern administration of the read-only resources, deployment pipeline, configuration, and secrets (administrator/operator/developer separation), and managed-device sign-in governs who can run the local write service. Per-user RBAC within either service is not applicable, because each has a single fixed purpose and a single consumer role — a developer who already holds the underlying access — so there is no in-tool privilege gradation to enforce. Who may use the read-only service is controlled by access gating (a shared API key today; Entra group membership with the APIM front door — see SEC-FR-01, SEC-FR-02, and SEC-FR-04).</w:t>
      </w:r>
    </w:p>
    <w:p w14:paraId="752C565A" w14:textId="77777777" w:rsidR="00FF03A9" w:rsidRDefault="00000000">
      <w:pPr>
        <w:pStyle w:val="ListParagraph"/>
        <w:numPr>
          <w:ilvl w:val="0"/>
          <w:numId w:val="3"/>
        </w:numPr>
        <w:spacing w:after="80"/>
      </w:pPr>
      <w:r>
        <w:t>Where satisfied (as-is): Met by Design</w:t>
      </w:r>
    </w:p>
    <w:p w14:paraId="40F9AF49" w14:textId="77777777" w:rsidR="00FF03A9" w:rsidRDefault="00000000">
      <w:pPr>
        <w:pStyle w:val="ListParagraph"/>
        <w:numPr>
          <w:ilvl w:val="0"/>
          <w:numId w:val="3"/>
        </w:numPr>
        <w:spacing w:after="80"/>
      </w:pPr>
      <w:r>
        <w:t>With APIM target design: Strengthened</w:t>
      </w:r>
    </w:p>
    <w:p w14:paraId="45C64F46" w14:textId="77777777" w:rsidR="00FF03A9" w:rsidRDefault="00000000">
      <w:pPr>
        <w:pStyle w:val="ListParagraph"/>
        <w:numPr>
          <w:ilvl w:val="0"/>
          <w:numId w:val="3"/>
        </w:numPr>
        <w:spacing w:after="80"/>
      </w:pPr>
      <w:r>
        <w:t>Responsibility: Shared</w:t>
      </w:r>
    </w:p>
    <w:p w14:paraId="63DBFC68" w14:textId="77777777" w:rsidR="00FF03A9" w:rsidRDefault="00000000">
      <w:pPr>
        <w:pStyle w:val="Heading3"/>
      </w:pPr>
      <w:bookmarkStart w:id="17" w:name="_Toc233638138"/>
      <w:r>
        <w:t>SEC-FR-04</w:t>
      </w:r>
      <w:bookmarkEnd w:id="17"/>
    </w:p>
    <w:p w14:paraId="096F02AB" w14:textId="77777777" w:rsidR="00FF03A9" w:rsidRDefault="00000000">
      <w:pPr>
        <w:pStyle w:val="ListParagraph"/>
        <w:numPr>
          <w:ilvl w:val="0"/>
          <w:numId w:val="3"/>
        </w:numPr>
        <w:spacing w:after="80"/>
      </w:pPr>
      <w:r>
        <w:t>Source: BSL-ARC-S-01-05 - Security only.docx</w:t>
      </w:r>
    </w:p>
    <w:p w14:paraId="02C60848" w14:textId="77777777" w:rsidR="00FF03A9" w:rsidRDefault="00000000">
      <w:pPr>
        <w:pStyle w:val="ListParagraph"/>
        <w:numPr>
          <w:ilvl w:val="0"/>
          <w:numId w:val="3"/>
        </w:numPr>
        <w:spacing w:after="80"/>
      </w:pPr>
      <w:r>
        <w:t>Capability: Entitlements Lifecycle Management</w:t>
      </w:r>
    </w:p>
    <w:p w14:paraId="02386171" w14:textId="77777777" w:rsidR="00FF03A9" w:rsidRDefault="00000000">
      <w:pPr>
        <w:pStyle w:val="ListParagraph"/>
        <w:numPr>
          <w:ilvl w:val="0"/>
          <w:numId w:val="3"/>
        </w:numPr>
        <w:spacing w:after="80"/>
      </w:pPr>
      <w:r>
        <w:t>Requirement: Establish Application/System Access Management process in ServiceNow (Grant/Revoke).</w:t>
      </w:r>
    </w:p>
    <w:p w14:paraId="47FED0C5" w14:textId="77777777" w:rsidR="00FF03A9" w:rsidRDefault="00000000">
      <w:pPr>
        <w:pStyle w:val="ListParagraph"/>
        <w:numPr>
          <w:ilvl w:val="0"/>
          <w:numId w:val="3"/>
        </w:numPr>
        <w:spacing w:after="80"/>
      </w:pPr>
      <w:r>
        <w:t>Response: In the as-is state the cloud endpoint is protected by a single shared API key, so there is no per-user application entitlement to grant or revoke through ServiceNow; the requirement does not apply to end-user access. (Custody of the shared key and administrative/management-plane access to the Azure resources still follow standard secret-handling and Azure RBAC processes.) With the APIM + Entra design, per-user access is provisioned and deprovisioned through Microsoft Entra group or app-role membership: a ServiceNow joiner/mover/leaver request adds or removes the user from the Entra group that APIM authorizes against, so removing the user from the group revokes access. This maps the requirement directly onto BlueScope's existing ServiceNow and Entra processes.</w:t>
      </w:r>
    </w:p>
    <w:p w14:paraId="159BE031" w14:textId="77777777" w:rsidR="00FF03A9" w:rsidRDefault="00000000">
      <w:pPr>
        <w:pStyle w:val="ListParagraph"/>
        <w:numPr>
          <w:ilvl w:val="0"/>
          <w:numId w:val="3"/>
        </w:numPr>
        <w:spacing w:after="80"/>
      </w:pPr>
      <w:r>
        <w:t>Where satisfied (as-is): Not Relevant for Current Installation</w:t>
      </w:r>
    </w:p>
    <w:p w14:paraId="17F486B4" w14:textId="77777777" w:rsidR="00FF03A9" w:rsidRDefault="00000000">
      <w:pPr>
        <w:pStyle w:val="ListParagraph"/>
        <w:numPr>
          <w:ilvl w:val="0"/>
          <w:numId w:val="3"/>
        </w:numPr>
        <w:spacing w:after="80"/>
      </w:pPr>
      <w:r>
        <w:t>With APIM target design: Satisfied</w:t>
      </w:r>
    </w:p>
    <w:p w14:paraId="1AE06522" w14:textId="77777777" w:rsidR="00FF03A9" w:rsidRDefault="00000000">
      <w:pPr>
        <w:pStyle w:val="ListParagraph"/>
        <w:numPr>
          <w:ilvl w:val="0"/>
          <w:numId w:val="3"/>
        </w:numPr>
        <w:spacing w:after="80"/>
      </w:pPr>
      <w:r>
        <w:t>Responsibility: Customer</w:t>
      </w:r>
    </w:p>
    <w:p w14:paraId="2D94969B" w14:textId="77777777" w:rsidR="00FF03A9" w:rsidRDefault="00000000">
      <w:pPr>
        <w:pStyle w:val="Heading3"/>
      </w:pPr>
      <w:bookmarkStart w:id="18" w:name="_Toc233638139"/>
      <w:r>
        <w:t>SEC-FR-05</w:t>
      </w:r>
      <w:bookmarkEnd w:id="18"/>
    </w:p>
    <w:p w14:paraId="38627633" w14:textId="77777777" w:rsidR="00FF03A9" w:rsidRDefault="00000000">
      <w:pPr>
        <w:pStyle w:val="ListParagraph"/>
        <w:numPr>
          <w:ilvl w:val="0"/>
          <w:numId w:val="3"/>
        </w:numPr>
        <w:spacing w:after="80"/>
      </w:pPr>
      <w:r>
        <w:t>Source: BSL-ARC-S-01-05 - Security only.docx</w:t>
      </w:r>
    </w:p>
    <w:p w14:paraId="345D5DB7" w14:textId="77777777" w:rsidR="00FF03A9" w:rsidRDefault="00000000">
      <w:pPr>
        <w:pStyle w:val="ListParagraph"/>
        <w:numPr>
          <w:ilvl w:val="0"/>
          <w:numId w:val="3"/>
        </w:numPr>
        <w:spacing w:after="80"/>
      </w:pPr>
      <w:r>
        <w:t>Capability: Secrets Management</w:t>
      </w:r>
    </w:p>
    <w:p w14:paraId="7CE1117D" w14:textId="77777777" w:rsidR="00FF03A9" w:rsidRDefault="00000000">
      <w:pPr>
        <w:pStyle w:val="ListParagraph"/>
        <w:numPr>
          <w:ilvl w:val="0"/>
          <w:numId w:val="3"/>
        </w:numPr>
        <w:spacing w:after="80"/>
      </w:pPr>
      <w:r>
        <w:t>Requirement: Local Privileged Account, Service Account, Shared Account, API Keys, secrets (cryptographic keys, passphrases, etc.) must be stored and managed via BSL approved password vault.</w:t>
      </w:r>
    </w:p>
    <w:p w14:paraId="6168EAB5" w14:textId="77777777" w:rsidR="00FF03A9" w:rsidRDefault="00000000">
      <w:pPr>
        <w:pStyle w:val="ListParagraph"/>
        <w:numPr>
          <w:ilvl w:val="0"/>
          <w:numId w:val="3"/>
        </w:numPr>
        <w:spacing w:after="80"/>
      </w:pPr>
      <w:r>
        <w:t xml:space="preserve">Response: The tool holds two secrets that fall under this requirement: the MCP endpoint API key and the Azure Storage connection string, which contains the storage account key. It uses no other privileged-account, service-account, certificate, or cryptographic secrets. As deployed today both are held as App Service application settings (and the API key is additionally held in each developer's local client configuration file), not in a BlueScope-approved vault, so the requirement is not yet met. To satisfy it: store the API key in the approved vault and reference it rather than embedding </w:t>
      </w:r>
      <w:proofErr w:type="gramStart"/>
      <w:r>
        <w:t>it, and</w:t>
      </w:r>
      <w:proofErr w:type="gramEnd"/>
      <w:r>
        <w:t xml:space="preserve"> store the storage connection string in the approved vault (e.g. a Key Vault reference) or, preferably, eliminate it by switching Blob access to the system-assigned Managed Identity already enabled on the App Service. In the APIM target design the </w:t>
      </w:r>
      <w:r>
        <w:lastRenderedPageBreak/>
        <w:t>backend API key is held only as a Key Vault-backed APIM named value, which meets the vault requirement for that secret.</w:t>
      </w:r>
    </w:p>
    <w:p w14:paraId="11011D2A" w14:textId="77777777" w:rsidR="00FF03A9" w:rsidRDefault="00000000">
      <w:pPr>
        <w:pStyle w:val="ListParagraph"/>
        <w:numPr>
          <w:ilvl w:val="0"/>
          <w:numId w:val="3"/>
        </w:numPr>
        <w:spacing w:after="80"/>
      </w:pPr>
      <w:r>
        <w:t>Where satisfied (as-is): Partially Satisfied</w:t>
      </w:r>
    </w:p>
    <w:p w14:paraId="72C88DF3" w14:textId="77777777" w:rsidR="00FF03A9" w:rsidRDefault="00000000">
      <w:pPr>
        <w:pStyle w:val="ListParagraph"/>
        <w:numPr>
          <w:ilvl w:val="0"/>
          <w:numId w:val="3"/>
        </w:numPr>
        <w:spacing w:after="80"/>
      </w:pPr>
      <w:r>
        <w:t>With APIM target design: Strengthened</w:t>
      </w:r>
    </w:p>
    <w:p w14:paraId="12FA9E3D" w14:textId="77777777" w:rsidR="00FF03A9" w:rsidRDefault="00000000">
      <w:pPr>
        <w:pStyle w:val="ListParagraph"/>
        <w:numPr>
          <w:ilvl w:val="0"/>
          <w:numId w:val="3"/>
        </w:numPr>
        <w:spacing w:after="80"/>
      </w:pPr>
      <w:r>
        <w:t>Responsibility: Customer</w:t>
      </w:r>
    </w:p>
    <w:p w14:paraId="3395407C" w14:textId="77777777" w:rsidR="00FF03A9" w:rsidRDefault="00000000">
      <w:pPr>
        <w:pStyle w:val="Heading3"/>
      </w:pPr>
      <w:bookmarkStart w:id="19" w:name="_Toc233638140"/>
      <w:r>
        <w:t>SEC-FR-06</w:t>
      </w:r>
      <w:bookmarkEnd w:id="19"/>
    </w:p>
    <w:p w14:paraId="7FD7A2F8" w14:textId="77777777" w:rsidR="00FF03A9" w:rsidRDefault="00000000">
      <w:pPr>
        <w:pStyle w:val="ListParagraph"/>
        <w:numPr>
          <w:ilvl w:val="0"/>
          <w:numId w:val="3"/>
        </w:numPr>
        <w:spacing w:after="80"/>
      </w:pPr>
      <w:r>
        <w:t>Source: BSL-ARC-S-01-05 - Security only.docx</w:t>
      </w:r>
    </w:p>
    <w:p w14:paraId="0E9400B4" w14:textId="77777777" w:rsidR="00FF03A9" w:rsidRDefault="00000000">
      <w:pPr>
        <w:pStyle w:val="ListParagraph"/>
        <w:numPr>
          <w:ilvl w:val="0"/>
          <w:numId w:val="3"/>
        </w:numPr>
        <w:spacing w:after="80"/>
      </w:pPr>
      <w:r>
        <w:t>Capability: Secure Network Communication</w:t>
      </w:r>
    </w:p>
    <w:p w14:paraId="5EEBAF90" w14:textId="77777777" w:rsidR="00FF03A9" w:rsidRDefault="00000000">
      <w:pPr>
        <w:pStyle w:val="ListParagraph"/>
        <w:numPr>
          <w:ilvl w:val="0"/>
          <w:numId w:val="3"/>
        </w:numPr>
        <w:spacing w:after="80"/>
      </w:pPr>
      <w:r>
        <w:t>Requirement: All data in transit must be encrypted.</w:t>
      </w:r>
    </w:p>
    <w:p w14:paraId="12BB0DAB" w14:textId="77777777" w:rsidR="00FF03A9" w:rsidRDefault="00000000">
      <w:pPr>
        <w:pStyle w:val="ListParagraph"/>
        <w:numPr>
          <w:ilvl w:val="0"/>
          <w:numId w:val="3"/>
        </w:numPr>
        <w:spacing w:after="80"/>
      </w:pPr>
      <w:r>
        <w:t>Response: In the current deployment, HTTPS/TLS 1.2+ is enforced on the client-to-server and App-Service-to-Blob-Storage paths by the App Service configuration (HTTPS-only, TLS 1.2 minimum) and the Storage account (HTTPS-only traffic, TLS 1.2 minimum) defined in the infrastructure template. With the APIM front door, the client-to-APIM and APIM-to-backend paths are likewise served over HTTPS/TLS by APIM and App Service configuration. The hosted component provides MCP tools only and does not host or execute an LLM, so LLM transport paths are outside the scope of this control response. Where service-to-service mutual TLS is required, BlueScope or the implementation partner configures it, and BlueScope confirms the transport standard.</w:t>
      </w:r>
    </w:p>
    <w:p w14:paraId="2D08113E" w14:textId="77777777" w:rsidR="00FF03A9" w:rsidRDefault="00000000">
      <w:pPr>
        <w:pStyle w:val="ListParagraph"/>
        <w:numPr>
          <w:ilvl w:val="0"/>
          <w:numId w:val="3"/>
        </w:numPr>
        <w:spacing w:after="80"/>
      </w:pPr>
      <w:r>
        <w:t>Where satisfied: Met by Design</w:t>
      </w:r>
    </w:p>
    <w:p w14:paraId="298A533D" w14:textId="77777777" w:rsidR="00FF03A9" w:rsidRDefault="00000000">
      <w:pPr>
        <w:pStyle w:val="ListParagraph"/>
        <w:numPr>
          <w:ilvl w:val="0"/>
          <w:numId w:val="3"/>
        </w:numPr>
        <w:spacing w:after="80"/>
      </w:pPr>
      <w:r>
        <w:t>Responsibility: Shared</w:t>
      </w:r>
    </w:p>
    <w:p w14:paraId="3AA80B39" w14:textId="77777777" w:rsidR="00FF03A9" w:rsidRDefault="00000000">
      <w:pPr>
        <w:pStyle w:val="Heading3"/>
      </w:pPr>
      <w:bookmarkStart w:id="20" w:name="_Toc233638141"/>
      <w:r>
        <w:t>SEC-FR-07</w:t>
      </w:r>
      <w:bookmarkEnd w:id="20"/>
    </w:p>
    <w:p w14:paraId="5BC36F29" w14:textId="77777777" w:rsidR="00FF03A9" w:rsidRDefault="00000000">
      <w:pPr>
        <w:pStyle w:val="ListParagraph"/>
        <w:numPr>
          <w:ilvl w:val="0"/>
          <w:numId w:val="3"/>
        </w:numPr>
        <w:spacing w:after="80"/>
      </w:pPr>
      <w:r>
        <w:t>Source: BSL-ARC-S-01-05 - Security only.docx</w:t>
      </w:r>
    </w:p>
    <w:p w14:paraId="738C4F7C" w14:textId="77777777" w:rsidR="00FF03A9" w:rsidRDefault="00000000">
      <w:pPr>
        <w:pStyle w:val="ListParagraph"/>
        <w:numPr>
          <w:ilvl w:val="0"/>
          <w:numId w:val="3"/>
        </w:numPr>
        <w:spacing w:after="80"/>
      </w:pPr>
      <w:r>
        <w:t>Capability: Disk Encryption</w:t>
      </w:r>
    </w:p>
    <w:p w14:paraId="68D22ED9" w14:textId="77777777" w:rsidR="00FF03A9" w:rsidRDefault="00000000">
      <w:pPr>
        <w:pStyle w:val="ListParagraph"/>
        <w:numPr>
          <w:ilvl w:val="0"/>
          <w:numId w:val="3"/>
        </w:numPr>
        <w:spacing w:after="80"/>
      </w:pPr>
      <w:r>
        <w:t>Requirement: All data at rest must be encrypted.</w:t>
      </w:r>
    </w:p>
    <w:p w14:paraId="625C1CC3" w14:textId="77777777" w:rsidR="00FF03A9" w:rsidRDefault="00000000">
      <w:pPr>
        <w:pStyle w:val="ListParagraph"/>
        <w:numPr>
          <w:ilvl w:val="0"/>
          <w:numId w:val="3"/>
        </w:numPr>
        <w:spacing w:after="80"/>
      </w:pPr>
      <w:r>
        <w:t>Response: For Azure Storage — the Blob Storage account holding the metadata databases and the copy downloaded to the App Service — encryption at rest is enabled through Azure Storage Service Encryption (default-on), with App Service local storage platform-encrypted. For logs and diagnostics, encryption at rest is controlled by the service that holds them — APIM, Application Insights / Azure Monitor (Log Analytics), and App Service logging — each of which encrypts its stored data by platform default.</w:t>
      </w:r>
    </w:p>
    <w:p w14:paraId="02C84E31" w14:textId="77777777" w:rsidR="00FF03A9" w:rsidRDefault="00000000">
      <w:pPr>
        <w:pStyle w:val="ListParagraph"/>
        <w:numPr>
          <w:ilvl w:val="0"/>
          <w:numId w:val="3"/>
        </w:numPr>
        <w:spacing w:after="80"/>
      </w:pPr>
      <w:r>
        <w:t>Where satisfied: Satisfied</w:t>
      </w:r>
    </w:p>
    <w:p w14:paraId="596C701C" w14:textId="77777777" w:rsidR="00FF03A9" w:rsidRDefault="00000000">
      <w:pPr>
        <w:pStyle w:val="ListParagraph"/>
        <w:numPr>
          <w:ilvl w:val="0"/>
          <w:numId w:val="3"/>
        </w:numPr>
        <w:spacing w:after="80"/>
      </w:pPr>
      <w:r>
        <w:t>Responsibility: Shared</w:t>
      </w:r>
    </w:p>
    <w:p w14:paraId="3015D8DD" w14:textId="77777777" w:rsidR="00FF03A9" w:rsidRDefault="00000000">
      <w:pPr>
        <w:pStyle w:val="Heading3"/>
      </w:pPr>
      <w:bookmarkStart w:id="21" w:name="_Toc233638142"/>
      <w:r>
        <w:t>SEC-FR-08</w:t>
      </w:r>
      <w:bookmarkEnd w:id="21"/>
    </w:p>
    <w:p w14:paraId="512D55F9" w14:textId="77777777" w:rsidR="00FF03A9" w:rsidRDefault="00000000">
      <w:pPr>
        <w:pStyle w:val="ListParagraph"/>
        <w:numPr>
          <w:ilvl w:val="0"/>
          <w:numId w:val="3"/>
        </w:numPr>
        <w:spacing w:after="80"/>
      </w:pPr>
      <w:r>
        <w:t>Source: BSL-ARC-S-01-05 - Security only.docx</w:t>
      </w:r>
    </w:p>
    <w:p w14:paraId="53481A6E" w14:textId="77777777" w:rsidR="00FF03A9" w:rsidRDefault="00000000">
      <w:pPr>
        <w:pStyle w:val="ListParagraph"/>
        <w:numPr>
          <w:ilvl w:val="0"/>
          <w:numId w:val="3"/>
        </w:numPr>
        <w:spacing w:after="80"/>
      </w:pPr>
      <w:r>
        <w:t>Capability: Confidential and Restricted Information Register</w:t>
      </w:r>
    </w:p>
    <w:p w14:paraId="102ADA29" w14:textId="77777777" w:rsidR="00FF03A9" w:rsidRDefault="00000000">
      <w:pPr>
        <w:pStyle w:val="ListParagraph"/>
        <w:numPr>
          <w:ilvl w:val="0"/>
          <w:numId w:val="3"/>
        </w:numPr>
        <w:spacing w:after="80"/>
      </w:pPr>
      <w:r>
        <w:t>Requirement: Classify the stored or processed data at the highest classification level and store it in BCA Master Sheet or ServiceNow.</w:t>
      </w:r>
    </w:p>
    <w:p w14:paraId="57001575" w14:textId="77777777" w:rsidR="00FF03A9" w:rsidRDefault="00000000">
      <w:pPr>
        <w:pStyle w:val="ListParagraph"/>
        <w:numPr>
          <w:ilvl w:val="0"/>
          <w:numId w:val="3"/>
        </w:numPr>
        <w:spacing w:after="80"/>
      </w:pPr>
      <w:r>
        <w:t xml:space="preserve">Response: The tool processes object metadata and X++ source code only — it does not access or store business data, customer content, or operational transaction data. The metadata and source it </w:t>
      </w:r>
      <w:proofErr w:type="gramStart"/>
      <w:r>
        <w:t>exposes</w:t>
      </w:r>
      <w:proofErr w:type="gramEnd"/>
      <w:r>
        <w:t xml:space="preserve"> are already available to the developers who use it within their D365 development environment, so the tool does not widen the audience for that information. The highest applicable classification is therefore bounded to the structural metadata and the X++ source (typically an internal/confidential classification for proprietary source code), not restricted business or customer data. In addition, any AI-generated code is reviewed by the developer </w:t>
      </w:r>
      <w:r>
        <w:lastRenderedPageBreak/>
        <w:t>before commit and through the pull request process, so the tool does not introduce unreviewed content into the codebase. BlueScope must still record the applicable classification for the metadata and source in its register (BCA Master Sheet / ServiceNow).</w:t>
      </w:r>
    </w:p>
    <w:p w14:paraId="39441D0B" w14:textId="77777777" w:rsidR="00FF03A9" w:rsidRDefault="00000000">
      <w:pPr>
        <w:pStyle w:val="ListParagraph"/>
        <w:numPr>
          <w:ilvl w:val="0"/>
          <w:numId w:val="3"/>
        </w:numPr>
        <w:spacing w:after="80"/>
      </w:pPr>
      <w:r>
        <w:t>Where satisfied: Project / Operational Control</w:t>
      </w:r>
    </w:p>
    <w:p w14:paraId="051B0C49" w14:textId="77777777" w:rsidR="00FF03A9" w:rsidRDefault="00000000">
      <w:pPr>
        <w:pStyle w:val="ListParagraph"/>
        <w:numPr>
          <w:ilvl w:val="0"/>
          <w:numId w:val="3"/>
        </w:numPr>
        <w:spacing w:after="80"/>
      </w:pPr>
      <w:r>
        <w:t>Responsibility: Customer</w:t>
      </w:r>
    </w:p>
    <w:p w14:paraId="79B30576" w14:textId="77777777" w:rsidR="00FF03A9" w:rsidRDefault="00000000">
      <w:pPr>
        <w:pStyle w:val="Heading3"/>
      </w:pPr>
      <w:bookmarkStart w:id="22" w:name="_Toc233638143"/>
      <w:r>
        <w:t>SEC-FR-09</w:t>
      </w:r>
      <w:bookmarkEnd w:id="22"/>
    </w:p>
    <w:p w14:paraId="63E581DE" w14:textId="77777777" w:rsidR="00FF03A9" w:rsidRDefault="00000000">
      <w:pPr>
        <w:pStyle w:val="ListParagraph"/>
        <w:numPr>
          <w:ilvl w:val="0"/>
          <w:numId w:val="3"/>
        </w:numPr>
        <w:spacing w:after="80"/>
      </w:pPr>
      <w:r>
        <w:t>Source: BSL-ARC-S-01-05 - Security only.docx</w:t>
      </w:r>
    </w:p>
    <w:p w14:paraId="76B4012E" w14:textId="77777777" w:rsidR="00FF03A9" w:rsidRDefault="00000000">
      <w:pPr>
        <w:pStyle w:val="ListParagraph"/>
        <w:numPr>
          <w:ilvl w:val="0"/>
          <w:numId w:val="3"/>
        </w:numPr>
        <w:spacing w:after="80"/>
      </w:pPr>
      <w:r>
        <w:t>Capability: Web Application Firewall</w:t>
      </w:r>
    </w:p>
    <w:p w14:paraId="729E3240" w14:textId="77777777" w:rsidR="00FF03A9" w:rsidRDefault="00000000">
      <w:pPr>
        <w:pStyle w:val="ListParagraph"/>
        <w:numPr>
          <w:ilvl w:val="0"/>
          <w:numId w:val="3"/>
        </w:numPr>
        <w:spacing w:after="80"/>
      </w:pPr>
      <w:r>
        <w:t>Requirement: All internet facing web application must be exposed via BSL Approved WAF.</w:t>
      </w:r>
    </w:p>
    <w:p w14:paraId="39FABADC" w14:textId="77777777" w:rsidR="00FF03A9" w:rsidRDefault="00000000">
      <w:pPr>
        <w:pStyle w:val="ListParagraph"/>
        <w:numPr>
          <w:ilvl w:val="0"/>
          <w:numId w:val="3"/>
        </w:numPr>
        <w:spacing w:after="80"/>
      </w:pPr>
      <w:r>
        <w:t>Response: No internet-facing web application is in scope; the hosted MCP component is an API endpoint, not a browser-based web application, so the WAF-for-web-application criterion is not directly applicable. If BlueScope requires L7 filtering for defence in depth, APIM can be fronted with Azure Application Gateway (WAF) or Azure Front Door Premium, which Microsoft recommends upstream of APIM. If a web front end is introduced later, BlueScope must publish it through a BlueScope-approved WAF.</w:t>
      </w:r>
    </w:p>
    <w:p w14:paraId="62DF5C44" w14:textId="77777777" w:rsidR="00FF03A9" w:rsidRDefault="00000000">
      <w:pPr>
        <w:pStyle w:val="ListParagraph"/>
        <w:numPr>
          <w:ilvl w:val="0"/>
          <w:numId w:val="3"/>
        </w:numPr>
        <w:spacing w:after="80"/>
      </w:pPr>
      <w:r>
        <w:t>Where satisfied (as-is): Not Relevant for Current Installation</w:t>
      </w:r>
    </w:p>
    <w:p w14:paraId="2DE38E72" w14:textId="77777777" w:rsidR="00FF03A9" w:rsidRDefault="00000000">
      <w:pPr>
        <w:pStyle w:val="ListParagraph"/>
        <w:numPr>
          <w:ilvl w:val="0"/>
          <w:numId w:val="3"/>
        </w:numPr>
        <w:spacing w:after="80"/>
      </w:pPr>
      <w:r>
        <w:t>With APIM target design: No change</w:t>
      </w:r>
    </w:p>
    <w:p w14:paraId="0DDC7AEB" w14:textId="77777777" w:rsidR="00FF03A9" w:rsidRDefault="00000000">
      <w:pPr>
        <w:pStyle w:val="ListParagraph"/>
        <w:numPr>
          <w:ilvl w:val="0"/>
          <w:numId w:val="3"/>
        </w:numPr>
        <w:spacing w:after="80"/>
      </w:pPr>
      <w:r>
        <w:t>Responsibility: Shared</w:t>
      </w:r>
    </w:p>
    <w:p w14:paraId="5E643221" w14:textId="77777777" w:rsidR="00FF03A9" w:rsidRDefault="00000000">
      <w:pPr>
        <w:pStyle w:val="Heading3"/>
      </w:pPr>
      <w:bookmarkStart w:id="23" w:name="_Toc233638144"/>
      <w:r>
        <w:t>SEC-FR-10</w:t>
      </w:r>
      <w:bookmarkEnd w:id="23"/>
    </w:p>
    <w:p w14:paraId="44E414FF" w14:textId="77777777" w:rsidR="00FF03A9" w:rsidRDefault="00000000">
      <w:pPr>
        <w:pStyle w:val="ListParagraph"/>
        <w:numPr>
          <w:ilvl w:val="0"/>
          <w:numId w:val="3"/>
        </w:numPr>
        <w:spacing w:after="80"/>
      </w:pPr>
      <w:r>
        <w:t>Source: BSL-ARC-S-01-05 - Security only.docx</w:t>
      </w:r>
    </w:p>
    <w:p w14:paraId="7D0661E2" w14:textId="77777777" w:rsidR="00FF03A9" w:rsidRDefault="00000000">
      <w:pPr>
        <w:pStyle w:val="ListParagraph"/>
        <w:numPr>
          <w:ilvl w:val="0"/>
          <w:numId w:val="3"/>
        </w:numPr>
        <w:spacing w:after="80"/>
      </w:pPr>
      <w:r>
        <w:t>Capability: API Gateway</w:t>
      </w:r>
    </w:p>
    <w:p w14:paraId="78E626D7" w14:textId="77777777" w:rsidR="00FF03A9" w:rsidRDefault="00000000">
      <w:pPr>
        <w:pStyle w:val="ListParagraph"/>
        <w:numPr>
          <w:ilvl w:val="0"/>
          <w:numId w:val="3"/>
        </w:numPr>
        <w:spacing w:after="80"/>
      </w:pPr>
      <w:r>
        <w:t>Requirement: All internet facing APIs must be exposed via BSL Approved API Gateway.</w:t>
      </w:r>
    </w:p>
    <w:p w14:paraId="306CFD2B" w14:textId="77777777" w:rsidR="00FF03A9" w:rsidRDefault="00000000">
      <w:pPr>
        <w:pStyle w:val="ListParagraph"/>
        <w:numPr>
          <w:ilvl w:val="0"/>
          <w:numId w:val="3"/>
        </w:numPr>
        <w:spacing w:after="80"/>
      </w:pPr>
      <w:r>
        <w:t xml:space="preserve">Response: The recommended target design exposes the MCP endpoint through Azure API Management and makes the backend App Service private (public network access disabled, reachable only from APIM). APIM is the proposed API gateway and can enforce Entra token validation, rate limiting, and request inspection. This </w:t>
      </w:r>
      <w:proofErr w:type="gramStart"/>
      <w:r>
        <w:t>would</w:t>
      </w:r>
      <w:proofErr w:type="gramEnd"/>
      <w:r>
        <w:t xml:space="preserve"> satisfy the requirement if BlueScope approves that gateway pattern and the implementation is evidenced. In the as-is state, where the client connects directly to the App Service, the endpoint is treated as an internet-facing API until the APIM front door is in place.</w:t>
      </w:r>
    </w:p>
    <w:p w14:paraId="60392639" w14:textId="77777777" w:rsidR="00FF03A9" w:rsidRDefault="00000000">
      <w:pPr>
        <w:pStyle w:val="ListParagraph"/>
        <w:numPr>
          <w:ilvl w:val="0"/>
          <w:numId w:val="3"/>
        </w:numPr>
        <w:spacing w:after="80"/>
      </w:pPr>
      <w:r>
        <w:t>Where satisfied (as-is): Partially Satisfied</w:t>
      </w:r>
    </w:p>
    <w:p w14:paraId="0B7C3D1D" w14:textId="77777777" w:rsidR="00FF03A9" w:rsidRDefault="00000000">
      <w:pPr>
        <w:pStyle w:val="ListParagraph"/>
        <w:numPr>
          <w:ilvl w:val="0"/>
          <w:numId w:val="3"/>
        </w:numPr>
        <w:spacing w:after="80"/>
      </w:pPr>
      <w:r>
        <w:t>With APIM target design: Satisfied</w:t>
      </w:r>
    </w:p>
    <w:p w14:paraId="3841444C" w14:textId="77777777" w:rsidR="00FF03A9" w:rsidRDefault="00000000">
      <w:pPr>
        <w:pStyle w:val="ListParagraph"/>
        <w:numPr>
          <w:ilvl w:val="0"/>
          <w:numId w:val="3"/>
        </w:numPr>
        <w:spacing w:after="80"/>
      </w:pPr>
      <w:r>
        <w:t>Responsibility: Customer</w:t>
      </w:r>
    </w:p>
    <w:p w14:paraId="3AE5EB61" w14:textId="77777777" w:rsidR="00FF03A9" w:rsidRDefault="00000000">
      <w:pPr>
        <w:pStyle w:val="Heading3"/>
      </w:pPr>
      <w:bookmarkStart w:id="24" w:name="_Toc233638145"/>
      <w:r>
        <w:t>SEC-FR-11</w:t>
      </w:r>
      <w:bookmarkEnd w:id="24"/>
    </w:p>
    <w:p w14:paraId="2183C4ED" w14:textId="77777777" w:rsidR="00FF03A9" w:rsidRDefault="00000000">
      <w:pPr>
        <w:pStyle w:val="ListParagraph"/>
        <w:numPr>
          <w:ilvl w:val="0"/>
          <w:numId w:val="3"/>
        </w:numPr>
        <w:spacing w:after="80"/>
      </w:pPr>
      <w:r>
        <w:t>Source: BSL-ARC-S-01-05 - Security only.docx</w:t>
      </w:r>
    </w:p>
    <w:p w14:paraId="57268606" w14:textId="77777777" w:rsidR="00FF03A9" w:rsidRDefault="00000000">
      <w:pPr>
        <w:pStyle w:val="ListParagraph"/>
        <w:numPr>
          <w:ilvl w:val="0"/>
          <w:numId w:val="3"/>
        </w:numPr>
        <w:spacing w:after="80"/>
      </w:pPr>
      <w:r>
        <w:t>Capability: Penetration Testing</w:t>
      </w:r>
    </w:p>
    <w:p w14:paraId="7BF06A6B" w14:textId="77777777" w:rsidR="00FF03A9" w:rsidRDefault="00000000">
      <w:pPr>
        <w:pStyle w:val="ListParagraph"/>
        <w:numPr>
          <w:ilvl w:val="0"/>
          <w:numId w:val="3"/>
        </w:numPr>
        <w:spacing w:after="80"/>
      </w:pPr>
      <w:r>
        <w:t>Requirement: All internet facing application must undergo penetration testing.</w:t>
      </w:r>
    </w:p>
    <w:p w14:paraId="512F8DB2" w14:textId="77777777" w:rsidR="00FF03A9" w:rsidRDefault="00000000">
      <w:pPr>
        <w:pStyle w:val="ListParagraph"/>
        <w:numPr>
          <w:ilvl w:val="0"/>
          <w:numId w:val="3"/>
        </w:numPr>
        <w:spacing w:after="80"/>
      </w:pPr>
      <w:r>
        <w:t>Response: The internet-facing surface to be tested is the hosted endpoint — reduced to the APIM gateway and its policies once the front door is in place. Testing covers prompt-injection abuse paths, API abuse, broken access control, and misuse of metadata or administrative capabilities, and is scheduled and evidenced as an operational activity.</w:t>
      </w:r>
    </w:p>
    <w:p w14:paraId="285BC533" w14:textId="77777777" w:rsidR="00FF03A9" w:rsidRDefault="00000000">
      <w:pPr>
        <w:pStyle w:val="ListParagraph"/>
        <w:numPr>
          <w:ilvl w:val="0"/>
          <w:numId w:val="3"/>
        </w:numPr>
        <w:spacing w:after="80"/>
      </w:pPr>
      <w:r>
        <w:t>Where satisfied: Project / Operational Control</w:t>
      </w:r>
    </w:p>
    <w:p w14:paraId="63A8FFB4" w14:textId="77777777" w:rsidR="00FF03A9" w:rsidRDefault="00000000">
      <w:pPr>
        <w:pStyle w:val="ListParagraph"/>
        <w:numPr>
          <w:ilvl w:val="0"/>
          <w:numId w:val="3"/>
        </w:numPr>
        <w:spacing w:after="80"/>
      </w:pPr>
      <w:r>
        <w:t>Responsibility: Customer</w:t>
      </w:r>
    </w:p>
    <w:p w14:paraId="656695D9" w14:textId="77777777" w:rsidR="00FF03A9" w:rsidRDefault="00000000">
      <w:pPr>
        <w:pStyle w:val="Heading3"/>
      </w:pPr>
      <w:bookmarkStart w:id="25" w:name="_Toc233638146"/>
      <w:r>
        <w:lastRenderedPageBreak/>
        <w:t>SEC-FR-12</w:t>
      </w:r>
      <w:bookmarkEnd w:id="25"/>
    </w:p>
    <w:p w14:paraId="2B8F9088" w14:textId="77777777" w:rsidR="00FF03A9" w:rsidRDefault="00000000">
      <w:pPr>
        <w:pStyle w:val="ListParagraph"/>
        <w:numPr>
          <w:ilvl w:val="0"/>
          <w:numId w:val="3"/>
        </w:numPr>
        <w:spacing w:after="80"/>
      </w:pPr>
      <w:r>
        <w:t>Source: BSL-ARC-S-01-05 - Security only.docx</w:t>
      </w:r>
    </w:p>
    <w:p w14:paraId="3DA87E0F" w14:textId="77777777" w:rsidR="00FF03A9" w:rsidRDefault="00000000">
      <w:pPr>
        <w:pStyle w:val="ListParagraph"/>
        <w:numPr>
          <w:ilvl w:val="0"/>
          <w:numId w:val="3"/>
        </w:numPr>
        <w:spacing w:after="80"/>
      </w:pPr>
      <w:r>
        <w:t>Capability: Secure Data Backup and Restoration</w:t>
      </w:r>
    </w:p>
    <w:p w14:paraId="03F8D853" w14:textId="77777777" w:rsidR="00FF03A9" w:rsidRDefault="00000000">
      <w:pPr>
        <w:pStyle w:val="ListParagraph"/>
        <w:numPr>
          <w:ilvl w:val="0"/>
          <w:numId w:val="3"/>
        </w:numPr>
        <w:spacing w:after="80"/>
      </w:pPr>
      <w:r>
        <w:t>Requirement: Implement backup and restoration process and procedure as per Business Continuity Plan.</w:t>
      </w:r>
    </w:p>
    <w:p w14:paraId="7C8F9794" w14:textId="77777777" w:rsidR="00FF03A9" w:rsidRDefault="00000000">
      <w:pPr>
        <w:pStyle w:val="ListParagraph"/>
        <w:numPr>
          <w:ilvl w:val="0"/>
          <w:numId w:val="3"/>
        </w:numPr>
        <w:spacing w:after="80"/>
      </w:pPr>
      <w:r>
        <w:t>Response: The MCP service code, pipeline definitions, infrastructure-as-code, and APIM policy/configuration are recoverable from source control through the BlueScope-managed GitHub fork and Azure DevOps delivery pipeline, so the build-and-deploy path can be rebuilt. The metadata databases are regenerated from source via the data pipelines and re-uploaded to Blob Storage.</w:t>
      </w:r>
    </w:p>
    <w:p w14:paraId="2BB70825" w14:textId="77777777" w:rsidR="00FF03A9" w:rsidRDefault="00000000">
      <w:pPr>
        <w:pStyle w:val="ListParagraph"/>
        <w:numPr>
          <w:ilvl w:val="0"/>
          <w:numId w:val="3"/>
        </w:numPr>
        <w:spacing w:after="80"/>
      </w:pPr>
      <w:r>
        <w:t>Where satisfied: Satisfied</w:t>
      </w:r>
    </w:p>
    <w:p w14:paraId="27C04531" w14:textId="77777777" w:rsidR="00FF03A9" w:rsidRDefault="00000000">
      <w:pPr>
        <w:pStyle w:val="ListParagraph"/>
        <w:numPr>
          <w:ilvl w:val="0"/>
          <w:numId w:val="3"/>
        </w:numPr>
        <w:spacing w:after="80"/>
      </w:pPr>
      <w:r>
        <w:t>Responsibility: Customer</w:t>
      </w:r>
    </w:p>
    <w:p w14:paraId="162B22CC" w14:textId="77777777" w:rsidR="00FF03A9" w:rsidRDefault="00000000">
      <w:pPr>
        <w:pStyle w:val="Heading3"/>
      </w:pPr>
      <w:bookmarkStart w:id="26" w:name="_Toc233638147"/>
      <w:r>
        <w:t>SEC-FR-13</w:t>
      </w:r>
      <w:bookmarkEnd w:id="26"/>
    </w:p>
    <w:p w14:paraId="0FE2B637" w14:textId="77777777" w:rsidR="00FF03A9" w:rsidRDefault="00000000">
      <w:pPr>
        <w:pStyle w:val="ListParagraph"/>
        <w:numPr>
          <w:ilvl w:val="0"/>
          <w:numId w:val="3"/>
        </w:numPr>
        <w:spacing w:after="80"/>
      </w:pPr>
      <w:r>
        <w:t>Source: BSL-ARC-S-01-05 - Security only.docx</w:t>
      </w:r>
    </w:p>
    <w:p w14:paraId="0775281D" w14:textId="77777777" w:rsidR="00FF03A9" w:rsidRDefault="00000000">
      <w:pPr>
        <w:pStyle w:val="ListParagraph"/>
        <w:numPr>
          <w:ilvl w:val="0"/>
          <w:numId w:val="3"/>
        </w:numPr>
        <w:spacing w:after="80"/>
      </w:pPr>
      <w:r>
        <w:t>Capability: Vulnerability Scanning</w:t>
      </w:r>
    </w:p>
    <w:p w14:paraId="349082A1" w14:textId="77777777" w:rsidR="00FF03A9" w:rsidRDefault="00000000">
      <w:pPr>
        <w:pStyle w:val="ListParagraph"/>
        <w:numPr>
          <w:ilvl w:val="0"/>
          <w:numId w:val="3"/>
        </w:numPr>
        <w:spacing w:after="80"/>
      </w:pPr>
      <w:r>
        <w:t>Requirement: All BSL Assets must be onboarded to BSL vulnerability management tools and process.</w:t>
      </w:r>
    </w:p>
    <w:p w14:paraId="26F026C4" w14:textId="77777777" w:rsidR="00FF03A9" w:rsidRDefault="00000000">
      <w:pPr>
        <w:pStyle w:val="ListParagraph"/>
        <w:numPr>
          <w:ilvl w:val="0"/>
          <w:numId w:val="3"/>
        </w:numPr>
        <w:spacing w:after="80"/>
      </w:pPr>
      <w:r>
        <w:t>Response: BlueScope onboards all artifacts — code repositories, pipeline definitions, build outputs, hosts, and integration components — to BlueScope vulnerability management. This is especially important because the tool is open source and comes with no warranty or assurance commitment. For the Azure-hosted MCP service, the BlueScope-controlled delivery pipeline would typically be the control point for repository scanning, dependency review, secret detection, infrastructure and script linting, container or package scanning where applicable, and SBOM generation, using the BlueScope-approved validation stack.</w:t>
      </w:r>
    </w:p>
    <w:p w14:paraId="660C0398" w14:textId="77777777" w:rsidR="00FF03A9" w:rsidRDefault="00000000">
      <w:pPr>
        <w:pStyle w:val="ListParagraph"/>
        <w:numPr>
          <w:ilvl w:val="0"/>
          <w:numId w:val="3"/>
        </w:numPr>
        <w:spacing w:after="80"/>
      </w:pPr>
      <w:r>
        <w:t>Where satisfied: Partially Satisfied</w:t>
      </w:r>
    </w:p>
    <w:p w14:paraId="75F2C89D" w14:textId="77777777" w:rsidR="00FF03A9" w:rsidRDefault="00000000">
      <w:pPr>
        <w:pStyle w:val="ListParagraph"/>
        <w:numPr>
          <w:ilvl w:val="0"/>
          <w:numId w:val="3"/>
        </w:numPr>
        <w:spacing w:after="80"/>
      </w:pPr>
      <w:r>
        <w:t>Responsibility: Customer</w:t>
      </w:r>
    </w:p>
    <w:p w14:paraId="7E072C89" w14:textId="77777777" w:rsidR="00FF03A9" w:rsidRDefault="00000000">
      <w:pPr>
        <w:pStyle w:val="Heading3"/>
      </w:pPr>
      <w:bookmarkStart w:id="27" w:name="_Toc233638148"/>
      <w:r>
        <w:t>SEC-FR-14</w:t>
      </w:r>
      <w:bookmarkEnd w:id="27"/>
    </w:p>
    <w:p w14:paraId="74448D8F" w14:textId="77777777" w:rsidR="00FF03A9" w:rsidRDefault="00000000">
      <w:pPr>
        <w:pStyle w:val="ListParagraph"/>
        <w:numPr>
          <w:ilvl w:val="0"/>
          <w:numId w:val="3"/>
        </w:numPr>
        <w:spacing w:after="80"/>
      </w:pPr>
      <w:r>
        <w:t>Source: BSL-ARC-S-01-05 - Security only.docx</w:t>
      </w:r>
    </w:p>
    <w:p w14:paraId="04F7A8A7" w14:textId="77777777" w:rsidR="00FF03A9" w:rsidRDefault="00000000">
      <w:pPr>
        <w:pStyle w:val="ListParagraph"/>
        <w:numPr>
          <w:ilvl w:val="0"/>
          <w:numId w:val="3"/>
        </w:numPr>
        <w:spacing w:after="80"/>
      </w:pPr>
      <w:r>
        <w:t>Capability: Vulnerability Treatment and Management</w:t>
      </w:r>
    </w:p>
    <w:p w14:paraId="2C0DD254" w14:textId="77777777" w:rsidR="00FF03A9" w:rsidRDefault="00000000">
      <w:pPr>
        <w:pStyle w:val="ListParagraph"/>
        <w:numPr>
          <w:ilvl w:val="0"/>
          <w:numId w:val="3"/>
        </w:numPr>
        <w:spacing w:after="80"/>
      </w:pPr>
      <w:r>
        <w:t>Requirement: All assets must have regular patch management process.</w:t>
      </w:r>
    </w:p>
    <w:p w14:paraId="294ABB2E" w14:textId="77777777" w:rsidR="00FF03A9" w:rsidRDefault="00000000">
      <w:pPr>
        <w:pStyle w:val="ListParagraph"/>
        <w:numPr>
          <w:ilvl w:val="0"/>
          <w:numId w:val="3"/>
        </w:numPr>
        <w:spacing w:after="80"/>
      </w:pPr>
      <w:r>
        <w:t>Response: APIM and the App Service platform are managed services patched by Microsoft, so the gateway and host OS are covered without project action. The MCP server and its open-source dependencies are patched through the delivery path: updates are made in the forked GitHub repository, validated by the BlueScope-approved pipeline controls, and promoted through the Azure DevOps release process. What remains is to confirm the patching cadence and remediation ownership.</w:t>
      </w:r>
    </w:p>
    <w:p w14:paraId="32FBA54F" w14:textId="77777777" w:rsidR="00FF03A9" w:rsidRDefault="00000000">
      <w:pPr>
        <w:pStyle w:val="ListParagraph"/>
        <w:numPr>
          <w:ilvl w:val="0"/>
          <w:numId w:val="3"/>
        </w:numPr>
        <w:spacing w:after="80"/>
      </w:pPr>
      <w:r>
        <w:t>Where satisfied: Partially Satisfied</w:t>
      </w:r>
    </w:p>
    <w:p w14:paraId="7B019A1E" w14:textId="77777777" w:rsidR="00FF03A9" w:rsidRDefault="00000000">
      <w:pPr>
        <w:pStyle w:val="ListParagraph"/>
        <w:numPr>
          <w:ilvl w:val="0"/>
          <w:numId w:val="3"/>
        </w:numPr>
        <w:spacing w:after="80"/>
      </w:pPr>
      <w:r>
        <w:t>Responsibility: Customer</w:t>
      </w:r>
    </w:p>
    <w:p w14:paraId="0782699D" w14:textId="77777777" w:rsidR="00FF03A9" w:rsidRDefault="00000000">
      <w:pPr>
        <w:pStyle w:val="Heading3"/>
      </w:pPr>
      <w:bookmarkStart w:id="28" w:name="_Toc233638149"/>
      <w:r>
        <w:t>SEC-FR-15</w:t>
      </w:r>
      <w:bookmarkEnd w:id="28"/>
    </w:p>
    <w:p w14:paraId="311A5120" w14:textId="77777777" w:rsidR="00FF03A9" w:rsidRDefault="00000000">
      <w:pPr>
        <w:pStyle w:val="ListParagraph"/>
        <w:numPr>
          <w:ilvl w:val="0"/>
          <w:numId w:val="3"/>
        </w:numPr>
        <w:spacing w:after="80"/>
      </w:pPr>
      <w:r>
        <w:t>Source: BSL-ARC-S-01-05 - Security only.docx</w:t>
      </w:r>
    </w:p>
    <w:p w14:paraId="59A70F17" w14:textId="77777777" w:rsidR="00FF03A9" w:rsidRDefault="00000000">
      <w:pPr>
        <w:pStyle w:val="ListParagraph"/>
        <w:numPr>
          <w:ilvl w:val="0"/>
          <w:numId w:val="3"/>
        </w:numPr>
        <w:spacing w:after="80"/>
      </w:pPr>
      <w:r>
        <w:t>Capability: Security Information Event Generation</w:t>
      </w:r>
    </w:p>
    <w:p w14:paraId="78FAD6B8" w14:textId="77777777" w:rsidR="00FF03A9" w:rsidRDefault="00000000">
      <w:pPr>
        <w:pStyle w:val="ListParagraph"/>
        <w:numPr>
          <w:ilvl w:val="0"/>
          <w:numId w:val="3"/>
        </w:numPr>
        <w:spacing w:after="80"/>
      </w:pPr>
      <w:r>
        <w:t>Requirement: Enable security event logging to BSL approved central SIEM.</w:t>
      </w:r>
    </w:p>
    <w:p w14:paraId="4A0C4A3A" w14:textId="77777777" w:rsidR="00FF03A9" w:rsidRDefault="00000000">
      <w:pPr>
        <w:pStyle w:val="ListParagraph"/>
        <w:numPr>
          <w:ilvl w:val="0"/>
          <w:numId w:val="3"/>
        </w:numPr>
        <w:spacing w:after="80"/>
      </w:pPr>
      <w:r>
        <w:lastRenderedPageBreak/>
        <w:t>Response: This could be satisfied through enterprise log forwarding from the MCP server, the Linux App Service hosting layer where available, APIM gateway diagnostics, and downstream APIs. APIM integrates natively with Azure Monitor and Application Insights and can emit per-request gateway telemetry with correlation identifiers. The open-source tool itself cannot be treated as sufficient evidence of logging capability. BlueScope or the implementation partner configures project-owned components to emit structured security logs for authentication, authorization, metadata access, policy denials, administrative changes, and deployment events.</w:t>
      </w:r>
    </w:p>
    <w:p w14:paraId="548876CD" w14:textId="77777777" w:rsidR="00FF03A9" w:rsidRDefault="00000000">
      <w:pPr>
        <w:pStyle w:val="ListParagraph"/>
        <w:numPr>
          <w:ilvl w:val="0"/>
          <w:numId w:val="3"/>
        </w:numPr>
        <w:spacing w:after="80"/>
      </w:pPr>
      <w:r>
        <w:t>Where satisfied (as-is): Partially Satisfied</w:t>
      </w:r>
    </w:p>
    <w:p w14:paraId="12426740" w14:textId="77777777" w:rsidR="00FF03A9" w:rsidRDefault="00000000">
      <w:pPr>
        <w:pStyle w:val="ListParagraph"/>
        <w:numPr>
          <w:ilvl w:val="0"/>
          <w:numId w:val="3"/>
        </w:numPr>
        <w:spacing w:after="80"/>
      </w:pPr>
      <w:r>
        <w:t>With APIM target design: Strengthened</w:t>
      </w:r>
    </w:p>
    <w:p w14:paraId="187FAE63" w14:textId="77777777" w:rsidR="00FF03A9" w:rsidRDefault="00000000">
      <w:pPr>
        <w:pStyle w:val="ListParagraph"/>
        <w:numPr>
          <w:ilvl w:val="0"/>
          <w:numId w:val="3"/>
        </w:numPr>
        <w:spacing w:after="80"/>
      </w:pPr>
      <w:r>
        <w:t>Responsibility: Customer</w:t>
      </w:r>
    </w:p>
    <w:p w14:paraId="7551BEEA" w14:textId="77777777" w:rsidR="00FF03A9" w:rsidRDefault="00000000">
      <w:pPr>
        <w:pStyle w:val="Heading3"/>
      </w:pPr>
      <w:bookmarkStart w:id="29" w:name="_Toc233638150"/>
      <w:r>
        <w:t>SEC-FR-16</w:t>
      </w:r>
      <w:bookmarkEnd w:id="29"/>
    </w:p>
    <w:p w14:paraId="5C1604A0" w14:textId="77777777" w:rsidR="00FF03A9" w:rsidRDefault="00000000">
      <w:pPr>
        <w:pStyle w:val="ListParagraph"/>
        <w:numPr>
          <w:ilvl w:val="0"/>
          <w:numId w:val="3"/>
        </w:numPr>
        <w:spacing w:after="80"/>
      </w:pPr>
      <w:r>
        <w:t>Source: BSL-ARC-S-01-05 - Security only.docx</w:t>
      </w:r>
    </w:p>
    <w:p w14:paraId="53BC6470" w14:textId="77777777" w:rsidR="00FF03A9" w:rsidRDefault="00000000">
      <w:pPr>
        <w:pStyle w:val="ListParagraph"/>
        <w:numPr>
          <w:ilvl w:val="0"/>
          <w:numId w:val="3"/>
        </w:numPr>
        <w:spacing w:after="80"/>
      </w:pPr>
      <w:r>
        <w:t>Capability: Third Party Assessment</w:t>
      </w:r>
    </w:p>
    <w:p w14:paraId="7D65EF41" w14:textId="77777777" w:rsidR="00FF03A9" w:rsidRDefault="00000000">
      <w:pPr>
        <w:pStyle w:val="ListParagraph"/>
        <w:numPr>
          <w:ilvl w:val="0"/>
          <w:numId w:val="3"/>
        </w:numPr>
        <w:spacing w:after="80"/>
      </w:pPr>
      <w:r>
        <w:t>Requirement: All third-party vendors must go through Third Party Assessment process.</w:t>
      </w:r>
    </w:p>
    <w:p w14:paraId="4A989742" w14:textId="77777777" w:rsidR="00FF03A9" w:rsidRDefault="00000000">
      <w:pPr>
        <w:pStyle w:val="ListParagraph"/>
        <w:numPr>
          <w:ilvl w:val="0"/>
          <w:numId w:val="3"/>
        </w:numPr>
        <w:spacing w:after="80"/>
      </w:pPr>
      <w:r>
        <w:t>Response: The Azure services in scope — API Management, App Service, Storage, and Entra ID — are Microsoft first-party services covered by existing Microsoft assurances, so they need no separate vendor assessment. The open-source tool carries no vendor warranty or assurance package, so BlueScope handles it through its risk assessment rather than a vendor assessment. Any additional third party introduced in the final solution (for example an external hosting provider, LLM service, or connector) goes through the BlueScope third-party assessment process.</w:t>
      </w:r>
    </w:p>
    <w:p w14:paraId="5AEFA88D" w14:textId="77777777" w:rsidR="00FF03A9" w:rsidRDefault="00000000">
      <w:pPr>
        <w:pStyle w:val="ListParagraph"/>
        <w:numPr>
          <w:ilvl w:val="0"/>
          <w:numId w:val="3"/>
        </w:numPr>
        <w:spacing w:after="80"/>
      </w:pPr>
      <w:r>
        <w:t>Where satisfied: Project / Operational Control</w:t>
      </w:r>
    </w:p>
    <w:p w14:paraId="37220071" w14:textId="77777777" w:rsidR="00FF03A9" w:rsidRDefault="00000000">
      <w:pPr>
        <w:pStyle w:val="ListParagraph"/>
        <w:numPr>
          <w:ilvl w:val="0"/>
          <w:numId w:val="3"/>
        </w:numPr>
        <w:spacing w:after="80"/>
      </w:pPr>
      <w:r>
        <w:t>Responsibility: Customer</w:t>
      </w:r>
    </w:p>
    <w:p w14:paraId="2E77B303" w14:textId="77777777" w:rsidR="00FF03A9" w:rsidRDefault="00000000">
      <w:pPr>
        <w:pStyle w:val="Heading2"/>
      </w:pPr>
      <w:bookmarkStart w:id="30" w:name="_Toc233638151"/>
      <w:r>
        <w:t>Response to AI Security Guidelines</w:t>
      </w:r>
      <w:bookmarkEnd w:id="30"/>
    </w:p>
    <w:p w14:paraId="411B4A43" w14:textId="77777777" w:rsidR="00FF03A9" w:rsidRDefault="00000000">
      <w:pPr>
        <w:spacing w:after="160"/>
      </w:pPr>
      <w:r>
        <w:t xml:space="preserve">The following controls are drawn from ESA-Artificial Intelligence (AI)-180526-235423.pdf and interpreted for the Hybrid deployment model. Because the tool only accesses object metadata, the response below focuses on metadata exposure, authorization, logging, and control of tool </w:t>
      </w:r>
      <w:proofErr w:type="spellStart"/>
      <w:r>
        <w:t>behavior</w:t>
      </w:r>
      <w:proofErr w:type="spellEnd"/>
      <w:r>
        <w:t xml:space="preserve"> rather than business-data processing.</w:t>
      </w:r>
    </w:p>
    <w:p w14:paraId="4EFCD3D1" w14:textId="77777777" w:rsidR="00FF03A9" w:rsidRDefault="00000000">
      <w:pPr>
        <w:spacing w:after="160"/>
      </w:pPr>
      <w:r>
        <w:t xml:space="preserve">Note on tense: controls described below in future tense ("will", "should") are target-design controls to be implemented and evidenced in the surrounding architecture and operating model. They are not capabilities provided by the open-source tool by default. </w:t>
      </w:r>
      <w:proofErr w:type="gramStart"/>
      <w:r>
        <w:t>In particular, output</w:t>
      </w:r>
      <w:proofErr w:type="gramEnd"/>
      <w:r>
        <w:t xml:space="preserve"> redaction, content moderation, sensitive-information filtering, and mutual TLS are not present in the tool today and must be designed, implemented, and tested before they can be claimed.</w:t>
      </w:r>
    </w:p>
    <w:p w14:paraId="5456CCD8" w14:textId="77777777" w:rsidR="00FF03A9" w:rsidRDefault="00000000">
      <w:pPr>
        <w:spacing w:after="160"/>
      </w:pPr>
      <w:r>
        <w:t>Note on tool role: The tool in scope is a non-autonomous MCP server (a tool/resource), not an agent. It contains no LLM and performs no reasoning or planning; the agentic behaviour — prompt construction, model invocation, and handling of model responses — belongs to the chat client (Claude Code / GitHub Copilot) and the LLM service. Consequently, controls that concern the LLM interaction itself — prompts, model output, content filtering and moderation, and LLM-level logging of prompts, responses, and token usage — are the responsibility of the chat interface and broader AI service governance, not of the tool. The tool and its gateway can log only tool-call and access activity (which tool was invoked, by which authenticated caller, against what metadata).</w:t>
      </w:r>
    </w:p>
    <w:p w14:paraId="20FD6518" w14:textId="77777777" w:rsidR="00FF03A9" w:rsidRDefault="00000000">
      <w:pPr>
        <w:pStyle w:val="Heading3"/>
      </w:pPr>
      <w:bookmarkStart w:id="31" w:name="_Toc233638152"/>
      <w:r>
        <w:t>AI-01</w:t>
      </w:r>
      <w:bookmarkEnd w:id="31"/>
    </w:p>
    <w:p w14:paraId="341C0F67" w14:textId="77777777" w:rsidR="00FF03A9" w:rsidRDefault="00000000">
      <w:pPr>
        <w:pStyle w:val="ListParagraph"/>
        <w:numPr>
          <w:ilvl w:val="0"/>
          <w:numId w:val="3"/>
        </w:numPr>
        <w:spacing w:after="80"/>
      </w:pPr>
      <w:r>
        <w:t>Source: ESA-Artificial Intelligence (AI)-180526-235423.pdf</w:t>
      </w:r>
    </w:p>
    <w:p w14:paraId="3387B969" w14:textId="77777777" w:rsidR="00FF03A9" w:rsidRDefault="00000000">
      <w:pPr>
        <w:pStyle w:val="ListParagraph"/>
        <w:numPr>
          <w:ilvl w:val="0"/>
          <w:numId w:val="3"/>
        </w:numPr>
        <w:spacing w:after="80"/>
      </w:pPr>
      <w:r>
        <w:t>Criteria: BSL User PII, Customer PII or IP must not be used to train an LLM.</w:t>
      </w:r>
    </w:p>
    <w:p w14:paraId="78E0C68F" w14:textId="77777777" w:rsidR="00FF03A9" w:rsidRDefault="00000000">
      <w:pPr>
        <w:pStyle w:val="ListParagraph"/>
        <w:numPr>
          <w:ilvl w:val="0"/>
          <w:numId w:val="3"/>
        </w:numPr>
        <w:spacing w:after="80"/>
      </w:pPr>
      <w:r>
        <w:lastRenderedPageBreak/>
        <w:t>Response: The tool in scope does not access business data or customer content. It accesses object metadata only. Business data, customer content, and operational records are not intended inputs to the tool.</w:t>
      </w:r>
    </w:p>
    <w:p w14:paraId="622E5ED9" w14:textId="77777777" w:rsidR="00FF03A9" w:rsidRDefault="00000000">
      <w:pPr>
        <w:pStyle w:val="ListParagraph"/>
        <w:numPr>
          <w:ilvl w:val="0"/>
          <w:numId w:val="3"/>
        </w:numPr>
        <w:spacing w:after="80"/>
      </w:pPr>
      <w:r>
        <w:t>Where satisfied: Not Relevant for Current Installation</w:t>
      </w:r>
    </w:p>
    <w:p w14:paraId="27F99143" w14:textId="77777777" w:rsidR="00FF03A9" w:rsidRDefault="00000000">
      <w:pPr>
        <w:pStyle w:val="ListParagraph"/>
        <w:numPr>
          <w:ilvl w:val="0"/>
          <w:numId w:val="3"/>
        </w:numPr>
        <w:spacing w:after="80"/>
      </w:pPr>
      <w:r>
        <w:t>Responsibility: Customer</w:t>
      </w:r>
    </w:p>
    <w:p w14:paraId="2C46766E" w14:textId="77777777" w:rsidR="00FF03A9" w:rsidRDefault="00000000">
      <w:pPr>
        <w:pStyle w:val="Heading3"/>
      </w:pPr>
      <w:bookmarkStart w:id="32" w:name="_Toc233638153"/>
      <w:r>
        <w:t>AI-02</w:t>
      </w:r>
      <w:bookmarkEnd w:id="32"/>
    </w:p>
    <w:p w14:paraId="263A318E" w14:textId="77777777" w:rsidR="00FF03A9" w:rsidRDefault="00000000">
      <w:pPr>
        <w:pStyle w:val="ListParagraph"/>
        <w:numPr>
          <w:ilvl w:val="0"/>
          <w:numId w:val="3"/>
        </w:numPr>
        <w:spacing w:after="80"/>
      </w:pPr>
      <w:r>
        <w:t>Source: ESA-Artificial Intelligence (AI)-180526-235423.pdf</w:t>
      </w:r>
    </w:p>
    <w:p w14:paraId="218BD507" w14:textId="77777777" w:rsidR="00FF03A9" w:rsidRDefault="00000000">
      <w:pPr>
        <w:pStyle w:val="ListParagraph"/>
        <w:numPr>
          <w:ilvl w:val="0"/>
          <w:numId w:val="3"/>
        </w:numPr>
        <w:spacing w:after="80"/>
      </w:pPr>
      <w:r>
        <w:t>Criteria: Ensure datasets are clean, accurate, and free from malicious or biased content.</w:t>
      </w:r>
    </w:p>
    <w:p w14:paraId="0C78291D" w14:textId="77777777" w:rsidR="00FF03A9" w:rsidRDefault="00000000">
      <w:pPr>
        <w:pStyle w:val="ListParagraph"/>
        <w:numPr>
          <w:ilvl w:val="0"/>
          <w:numId w:val="3"/>
        </w:numPr>
        <w:spacing w:after="80"/>
      </w:pPr>
      <w:r>
        <w:t xml:space="preserve">Response: BlueScope, or the implementation partner on its behalf, approves and curates the metadata sources exposed to the tool, and reviews them periodically to keep them accurate, current, and free from unsafe or misleading content that could affect tool </w:t>
      </w:r>
      <w:proofErr w:type="spellStart"/>
      <w:r>
        <w:t>behavior</w:t>
      </w:r>
      <w:proofErr w:type="spellEnd"/>
      <w:r>
        <w:t>.</w:t>
      </w:r>
    </w:p>
    <w:p w14:paraId="78CE0085" w14:textId="77777777" w:rsidR="00FF03A9" w:rsidRDefault="00000000">
      <w:pPr>
        <w:pStyle w:val="ListParagraph"/>
        <w:numPr>
          <w:ilvl w:val="0"/>
          <w:numId w:val="3"/>
        </w:numPr>
        <w:spacing w:after="80"/>
      </w:pPr>
      <w:r>
        <w:t>Where satisfied: Project / Operational Control</w:t>
      </w:r>
    </w:p>
    <w:p w14:paraId="11F6D6FF" w14:textId="77777777" w:rsidR="00FF03A9" w:rsidRDefault="00000000">
      <w:pPr>
        <w:pStyle w:val="ListParagraph"/>
        <w:numPr>
          <w:ilvl w:val="0"/>
          <w:numId w:val="3"/>
        </w:numPr>
        <w:spacing w:after="80"/>
      </w:pPr>
      <w:r>
        <w:t>Responsibility: Customer</w:t>
      </w:r>
    </w:p>
    <w:p w14:paraId="45A29EAC" w14:textId="77777777" w:rsidR="00FF03A9" w:rsidRDefault="00000000">
      <w:pPr>
        <w:pStyle w:val="Heading3"/>
      </w:pPr>
      <w:bookmarkStart w:id="33" w:name="_Toc233638154"/>
      <w:r>
        <w:t>AI-03</w:t>
      </w:r>
      <w:bookmarkEnd w:id="33"/>
    </w:p>
    <w:p w14:paraId="0AAE0281" w14:textId="77777777" w:rsidR="00FF03A9" w:rsidRDefault="00000000">
      <w:pPr>
        <w:pStyle w:val="ListParagraph"/>
        <w:numPr>
          <w:ilvl w:val="0"/>
          <w:numId w:val="3"/>
        </w:numPr>
        <w:spacing w:after="80"/>
      </w:pPr>
      <w:r>
        <w:t>Source: ESA-Artificial Intelligence (AI)-180526-235423.pdf</w:t>
      </w:r>
    </w:p>
    <w:p w14:paraId="50A2D66B" w14:textId="77777777" w:rsidR="00FF03A9" w:rsidRDefault="00000000">
      <w:pPr>
        <w:pStyle w:val="ListParagraph"/>
        <w:numPr>
          <w:ilvl w:val="0"/>
          <w:numId w:val="3"/>
        </w:numPr>
        <w:spacing w:after="80"/>
      </w:pPr>
      <w:r>
        <w:t>Criteria: Restrict access to training data and enforce least privilege principles.</w:t>
      </w:r>
    </w:p>
    <w:p w14:paraId="1208B29F" w14:textId="77777777" w:rsidR="00FF03A9" w:rsidRDefault="00000000">
      <w:pPr>
        <w:pStyle w:val="ListParagraph"/>
        <w:numPr>
          <w:ilvl w:val="0"/>
          <w:numId w:val="3"/>
        </w:numPr>
        <w:spacing w:after="80"/>
      </w:pPr>
      <w:r>
        <w:t>Response: No training data is exposed to this tool. The tool is limited to the approved D365 X++ code and object-metadata sources required for its use case, and it does not access business data, customer content, or unrelated data stores. That fixed metadata-only scope is the least-privilege boundary for this design.</w:t>
      </w:r>
    </w:p>
    <w:p w14:paraId="72B938E1" w14:textId="77777777" w:rsidR="00FF03A9" w:rsidRDefault="00000000">
      <w:pPr>
        <w:pStyle w:val="ListParagraph"/>
        <w:numPr>
          <w:ilvl w:val="0"/>
          <w:numId w:val="3"/>
        </w:numPr>
        <w:spacing w:after="80"/>
      </w:pPr>
      <w:r>
        <w:t>Where satisfied: Met by Design</w:t>
      </w:r>
    </w:p>
    <w:p w14:paraId="46C7F5A4" w14:textId="77777777" w:rsidR="00FF03A9" w:rsidRDefault="00000000">
      <w:pPr>
        <w:pStyle w:val="ListParagraph"/>
        <w:numPr>
          <w:ilvl w:val="0"/>
          <w:numId w:val="3"/>
        </w:numPr>
        <w:spacing w:after="80"/>
      </w:pPr>
      <w:r>
        <w:t>Responsibility: Implementation Partner</w:t>
      </w:r>
    </w:p>
    <w:p w14:paraId="00276F9F" w14:textId="77777777" w:rsidR="00FF03A9" w:rsidRDefault="00000000">
      <w:pPr>
        <w:pStyle w:val="Heading3"/>
      </w:pPr>
      <w:bookmarkStart w:id="34" w:name="_Toc233638155"/>
      <w:r>
        <w:t>AI-04</w:t>
      </w:r>
      <w:bookmarkEnd w:id="34"/>
    </w:p>
    <w:p w14:paraId="03F1CE7A" w14:textId="77777777" w:rsidR="00FF03A9" w:rsidRDefault="00000000">
      <w:pPr>
        <w:pStyle w:val="ListParagraph"/>
        <w:numPr>
          <w:ilvl w:val="0"/>
          <w:numId w:val="3"/>
        </w:numPr>
        <w:spacing w:after="80"/>
      </w:pPr>
      <w:r>
        <w:t>Source: ESA-Artificial Intelligence (AI)-180526-235423.pdf</w:t>
      </w:r>
    </w:p>
    <w:p w14:paraId="6E8ADC23" w14:textId="77777777" w:rsidR="00FF03A9" w:rsidRDefault="00000000">
      <w:pPr>
        <w:pStyle w:val="ListParagraph"/>
        <w:numPr>
          <w:ilvl w:val="0"/>
          <w:numId w:val="3"/>
        </w:numPr>
        <w:spacing w:after="80"/>
      </w:pPr>
      <w:r>
        <w:t xml:space="preserve">Criteria: Incorporate security reviews and threat </w:t>
      </w:r>
      <w:proofErr w:type="spellStart"/>
      <w:r>
        <w:t>modeling</w:t>
      </w:r>
      <w:proofErr w:type="spellEnd"/>
      <w:r>
        <w:t xml:space="preserve"> throughout the AI development process.</w:t>
      </w:r>
    </w:p>
    <w:p w14:paraId="602C0D4E" w14:textId="77777777" w:rsidR="00FF03A9" w:rsidRDefault="00000000">
      <w:pPr>
        <w:pStyle w:val="ListParagraph"/>
        <w:numPr>
          <w:ilvl w:val="0"/>
          <w:numId w:val="3"/>
        </w:numPr>
        <w:spacing w:after="80"/>
      </w:pPr>
      <w:r>
        <w:t>Response: This project is not developing AI models or AI products. It is using AI-assisted tools to help develop conventional software. Any artifacts created with AI assistance are reviewed by the developer, reviewed again through pull request review, and checked by pipeline security tooling for vulnerabilities before acceptance.</w:t>
      </w:r>
    </w:p>
    <w:p w14:paraId="15075443" w14:textId="77777777" w:rsidR="00FF03A9" w:rsidRDefault="00000000">
      <w:pPr>
        <w:pStyle w:val="ListParagraph"/>
        <w:numPr>
          <w:ilvl w:val="0"/>
          <w:numId w:val="3"/>
        </w:numPr>
        <w:spacing w:after="80"/>
      </w:pPr>
      <w:r>
        <w:t>Where satisfied: Project / Operational Control</w:t>
      </w:r>
    </w:p>
    <w:p w14:paraId="55384988" w14:textId="77777777" w:rsidR="00FF03A9" w:rsidRDefault="00000000">
      <w:pPr>
        <w:pStyle w:val="ListParagraph"/>
        <w:numPr>
          <w:ilvl w:val="0"/>
          <w:numId w:val="3"/>
        </w:numPr>
        <w:spacing w:after="80"/>
      </w:pPr>
      <w:r>
        <w:t>Responsibility: Customer</w:t>
      </w:r>
    </w:p>
    <w:p w14:paraId="6B69D346" w14:textId="77777777" w:rsidR="00FF03A9" w:rsidRDefault="00000000">
      <w:pPr>
        <w:pStyle w:val="Heading3"/>
      </w:pPr>
      <w:bookmarkStart w:id="35" w:name="_Toc233638156"/>
      <w:r>
        <w:t>AI-05</w:t>
      </w:r>
      <w:bookmarkEnd w:id="35"/>
    </w:p>
    <w:p w14:paraId="55DB21B5" w14:textId="77777777" w:rsidR="00FF03A9" w:rsidRDefault="00000000">
      <w:pPr>
        <w:pStyle w:val="ListParagraph"/>
        <w:numPr>
          <w:ilvl w:val="0"/>
          <w:numId w:val="3"/>
        </w:numPr>
        <w:spacing w:after="80"/>
      </w:pPr>
      <w:r>
        <w:t>Source: ESA-Artificial Intelligence (AI)-180526-235423.pdf</w:t>
      </w:r>
    </w:p>
    <w:p w14:paraId="52A91191" w14:textId="77777777" w:rsidR="00FF03A9" w:rsidRDefault="00000000">
      <w:pPr>
        <w:pStyle w:val="ListParagraph"/>
        <w:numPr>
          <w:ilvl w:val="0"/>
          <w:numId w:val="3"/>
        </w:numPr>
        <w:spacing w:after="80"/>
      </w:pPr>
      <w:r>
        <w:t>Criteria: Test models against adversarial inputs to identify vulnerabilities.</w:t>
      </w:r>
    </w:p>
    <w:p w14:paraId="3B13C855" w14:textId="77777777" w:rsidR="00FF03A9" w:rsidRDefault="00000000">
      <w:pPr>
        <w:pStyle w:val="ListParagraph"/>
        <w:numPr>
          <w:ilvl w:val="0"/>
          <w:numId w:val="3"/>
        </w:numPr>
        <w:spacing w:after="80"/>
      </w:pPr>
      <w:r>
        <w:t>Response: The delivered tool will be tested for misuse at its exposed interfaces and integrations, including prompt injection, unsafe tool use, and abuse cases within the implemented solution boundary.</w:t>
      </w:r>
    </w:p>
    <w:p w14:paraId="00F94ADC" w14:textId="77777777" w:rsidR="00FF03A9" w:rsidRDefault="00000000">
      <w:pPr>
        <w:pStyle w:val="ListParagraph"/>
        <w:numPr>
          <w:ilvl w:val="0"/>
          <w:numId w:val="3"/>
        </w:numPr>
        <w:spacing w:after="80"/>
      </w:pPr>
      <w:r>
        <w:t>Where satisfied: Project / Operational Control</w:t>
      </w:r>
    </w:p>
    <w:p w14:paraId="76B99590" w14:textId="77777777" w:rsidR="00FF03A9" w:rsidRDefault="00000000">
      <w:pPr>
        <w:pStyle w:val="ListParagraph"/>
        <w:numPr>
          <w:ilvl w:val="0"/>
          <w:numId w:val="3"/>
        </w:numPr>
        <w:spacing w:after="80"/>
      </w:pPr>
      <w:r>
        <w:t>Responsibility: Customer</w:t>
      </w:r>
    </w:p>
    <w:p w14:paraId="48ABA5A2" w14:textId="77777777" w:rsidR="00FF03A9" w:rsidRDefault="00000000">
      <w:pPr>
        <w:pStyle w:val="Heading3"/>
      </w:pPr>
      <w:bookmarkStart w:id="36" w:name="_Toc233638157"/>
      <w:r>
        <w:t>AI-06</w:t>
      </w:r>
      <w:bookmarkEnd w:id="36"/>
    </w:p>
    <w:p w14:paraId="7BFE01A7" w14:textId="77777777" w:rsidR="00FF03A9" w:rsidRDefault="00000000">
      <w:pPr>
        <w:pStyle w:val="ListParagraph"/>
        <w:numPr>
          <w:ilvl w:val="0"/>
          <w:numId w:val="3"/>
        </w:numPr>
        <w:spacing w:after="80"/>
      </w:pPr>
      <w:r>
        <w:lastRenderedPageBreak/>
        <w:t>Source: ESA-Artificial Intelligence (AI)-180526-235423.pdf</w:t>
      </w:r>
    </w:p>
    <w:p w14:paraId="5A9260A6" w14:textId="77777777" w:rsidR="00FF03A9" w:rsidRDefault="00000000">
      <w:pPr>
        <w:pStyle w:val="ListParagraph"/>
        <w:numPr>
          <w:ilvl w:val="0"/>
          <w:numId w:val="3"/>
        </w:numPr>
        <w:spacing w:after="80"/>
      </w:pPr>
      <w:r>
        <w:t>Criteria: Maintain secure repositories for model code and configurations.</w:t>
      </w:r>
    </w:p>
    <w:p w14:paraId="3C92993F" w14:textId="77777777" w:rsidR="00FF03A9" w:rsidRDefault="00000000">
      <w:pPr>
        <w:pStyle w:val="ListParagraph"/>
        <w:numPr>
          <w:ilvl w:val="0"/>
          <w:numId w:val="3"/>
        </w:numPr>
        <w:spacing w:after="80"/>
      </w:pPr>
      <w:r>
        <w:t>Response: The tool code, configuration, and deployment artifacts are maintained in approved repositories with controlled change and review.</w:t>
      </w:r>
    </w:p>
    <w:p w14:paraId="5F0DD0AA" w14:textId="77777777" w:rsidR="00FF03A9" w:rsidRDefault="00000000">
      <w:pPr>
        <w:pStyle w:val="ListParagraph"/>
        <w:numPr>
          <w:ilvl w:val="0"/>
          <w:numId w:val="3"/>
        </w:numPr>
        <w:spacing w:after="80"/>
      </w:pPr>
      <w:r>
        <w:t>Where satisfied: Project / Operational Control</w:t>
      </w:r>
    </w:p>
    <w:p w14:paraId="300AEE3D" w14:textId="77777777" w:rsidR="00FF03A9" w:rsidRDefault="00000000">
      <w:pPr>
        <w:pStyle w:val="ListParagraph"/>
        <w:numPr>
          <w:ilvl w:val="0"/>
          <w:numId w:val="3"/>
        </w:numPr>
        <w:spacing w:after="80"/>
      </w:pPr>
      <w:r>
        <w:t>Responsibility: Customer</w:t>
      </w:r>
    </w:p>
    <w:p w14:paraId="2E6263E4" w14:textId="77777777" w:rsidR="00FF03A9" w:rsidRDefault="00000000">
      <w:pPr>
        <w:pStyle w:val="Heading3"/>
      </w:pPr>
      <w:bookmarkStart w:id="37" w:name="_Toc233638158"/>
      <w:r>
        <w:t>AI-07</w:t>
      </w:r>
      <w:bookmarkEnd w:id="37"/>
    </w:p>
    <w:p w14:paraId="0F9EF17B" w14:textId="77777777" w:rsidR="00FF03A9" w:rsidRDefault="00000000">
      <w:pPr>
        <w:pStyle w:val="ListParagraph"/>
        <w:numPr>
          <w:ilvl w:val="0"/>
          <w:numId w:val="3"/>
        </w:numPr>
        <w:spacing w:after="80"/>
      </w:pPr>
      <w:r>
        <w:t>Source: ESA-Artificial Intelligence (AI)-180526-235423.pdf</w:t>
      </w:r>
    </w:p>
    <w:p w14:paraId="5FA2B261" w14:textId="77777777" w:rsidR="00FF03A9" w:rsidRDefault="00000000">
      <w:pPr>
        <w:pStyle w:val="ListParagraph"/>
        <w:numPr>
          <w:ilvl w:val="0"/>
          <w:numId w:val="3"/>
        </w:numPr>
        <w:spacing w:after="80"/>
      </w:pPr>
      <w:r>
        <w:t>Criteria: Limit who can train, deploy, and modify models.</w:t>
      </w:r>
    </w:p>
    <w:p w14:paraId="7FA22400" w14:textId="77777777" w:rsidR="00FF03A9" w:rsidRDefault="00000000">
      <w:pPr>
        <w:pStyle w:val="ListParagraph"/>
        <w:numPr>
          <w:ilvl w:val="0"/>
          <w:numId w:val="3"/>
        </w:numPr>
        <w:spacing w:after="80"/>
      </w:pPr>
      <w:r>
        <w:t>Response: Only approved developers and deployment operators can modify or deploy the tool through the controlled repository, pull request, and pipeline process.</w:t>
      </w:r>
    </w:p>
    <w:p w14:paraId="0A4C225E" w14:textId="77777777" w:rsidR="00FF03A9" w:rsidRDefault="00000000">
      <w:pPr>
        <w:pStyle w:val="ListParagraph"/>
        <w:numPr>
          <w:ilvl w:val="0"/>
          <w:numId w:val="3"/>
        </w:numPr>
        <w:spacing w:after="80"/>
      </w:pPr>
      <w:r>
        <w:t>Where satisfied: Project / Operational Control</w:t>
      </w:r>
    </w:p>
    <w:p w14:paraId="25CF281F" w14:textId="77777777" w:rsidR="00FF03A9" w:rsidRDefault="00000000">
      <w:pPr>
        <w:pStyle w:val="ListParagraph"/>
        <w:numPr>
          <w:ilvl w:val="0"/>
          <w:numId w:val="3"/>
        </w:numPr>
        <w:spacing w:after="80"/>
      </w:pPr>
      <w:r>
        <w:t>Responsibility: Customer</w:t>
      </w:r>
    </w:p>
    <w:p w14:paraId="1742FB0A" w14:textId="77777777" w:rsidR="00FF03A9" w:rsidRDefault="00000000">
      <w:pPr>
        <w:pStyle w:val="Heading3"/>
      </w:pPr>
      <w:bookmarkStart w:id="38" w:name="_Toc233638159"/>
      <w:r>
        <w:t>AI-08</w:t>
      </w:r>
      <w:bookmarkEnd w:id="38"/>
    </w:p>
    <w:p w14:paraId="7FA576EF" w14:textId="77777777" w:rsidR="00FF03A9" w:rsidRDefault="00000000">
      <w:pPr>
        <w:pStyle w:val="ListParagraph"/>
        <w:numPr>
          <w:ilvl w:val="0"/>
          <w:numId w:val="3"/>
        </w:numPr>
        <w:spacing w:after="80"/>
      </w:pPr>
      <w:r>
        <w:t>Source: ESA-Artificial Intelligence (AI)-180526-235423.pdf</w:t>
      </w:r>
    </w:p>
    <w:p w14:paraId="09D0B9E5" w14:textId="77777777" w:rsidR="00FF03A9" w:rsidRDefault="00000000">
      <w:pPr>
        <w:pStyle w:val="ListParagraph"/>
        <w:numPr>
          <w:ilvl w:val="0"/>
          <w:numId w:val="3"/>
        </w:numPr>
        <w:spacing w:after="80"/>
      </w:pPr>
      <w:r>
        <w:t>Criteria: Secure access to AI development environments.</w:t>
      </w:r>
    </w:p>
    <w:p w14:paraId="27783E77" w14:textId="77777777" w:rsidR="00FF03A9" w:rsidRDefault="00000000">
      <w:pPr>
        <w:pStyle w:val="ListParagraph"/>
        <w:numPr>
          <w:ilvl w:val="0"/>
          <w:numId w:val="3"/>
        </w:numPr>
        <w:spacing w:after="80"/>
      </w:pPr>
      <w:r>
        <w:t>Response: Access to the tool's development and administration environments relies on BlueScope's existing enterprise identity and access controls (SSO/MFA) and environment separation, rather than on any control built into the tool.</w:t>
      </w:r>
    </w:p>
    <w:p w14:paraId="4B011E84" w14:textId="77777777" w:rsidR="00FF03A9" w:rsidRDefault="00000000">
      <w:pPr>
        <w:pStyle w:val="ListParagraph"/>
        <w:numPr>
          <w:ilvl w:val="0"/>
          <w:numId w:val="3"/>
        </w:numPr>
        <w:spacing w:after="80"/>
      </w:pPr>
      <w:r>
        <w:t>Where satisfied: Met by Design</w:t>
      </w:r>
    </w:p>
    <w:p w14:paraId="04FC8C24" w14:textId="77777777" w:rsidR="00FF03A9" w:rsidRDefault="00000000">
      <w:pPr>
        <w:pStyle w:val="ListParagraph"/>
        <w:numPr>
          <w:ilvl w:val="0"/>
          <w:numId w:val="3"/>
        </w:numPr>
        <w:spacing w:after="80"/>
      </w:pPr>
      <w:r>
        <w:t>Responsibility: Customer</w:t>
      </w:r>
    </w:p>
    <w:p w14:paraId="679900EA" w14:textId="77777777" w:rsidR="00FF03A9" w:rsidRDefault="00000000">
      <w:pPr>
        <w:pStyle w:val="Heading3"/>
      </w:pPr>
      <w:bookmarkStart w:id="39" w:name="_Toc233638160"/>
      <w:r>
        <w:t>AI-09</w:t>
      </w:r>
      <w:bookmarkEnd w:id="39"/>
    </w:p>
    <w:p w14:paraId="73C507EB" w14:textId="77777777" w:rsidR="00FF03A9" w:rsidRDefault="00000000">
      <w:pPr>
        <w:pStyle w:val="ListParagraph"/>
        <w:numPr>
          <w:ilvl w:val="0"/>
          <w:numId w:val="3"/>
        </w:numPr>
        <w:spacing w:after="80"/>
      </w:pPr>
      <w:r>
        <w:t>Source: ESA-Artificial Intelligence (AI)-180526-235423.pdf</w:t>
      </w:r>
    </w:p>
    <w:p w14:paraId="68CDA653" w14:textId="77777777" w:rsidR="00FF03A9" w:rsidRDefault="00000000">
      <w:pPr>
        <w:pStyle w:val="ListParagraph"/>
        <w:numPr>
          <w:ilvl w:val="0"/>
          <w:numId w:val="3"/>
        </w:numPr>
        <w:spacing w:after="80"/>
      </w:pPr>
      <w:r>
        <w:t>Criteria: Log all model training and deployment activities for accountability.</w:t>
      </w:r>
    </w:p>
    <w:p w14:paraId="3472A3FB" w14:textId="77777777" w:rsidR="00FF03A9" w:rsidRDefault="00000000">
      <w:pPr>
        <w:pStyle w:val="ListParagraph"/>
        <w:numPr>
          <w:ilvl w:val="0"/>
          <w:numId w:val="3"/>
        </w:numPr>
        <w:spacing w:after="80"/>
      </w:pPr>
      <w:r>
        <w:t>Response: There is no model training in scope. For accountability, deployment and configuration changes are captured through Azure DevOps pipeline executions and related delivery records, and operational activity can be reviewed through Application Insights if enabled and captured APIM logs.</w:t>
      </w:r>
    </w:p>
    <w:p w14:paraId="2D09A841" w14:textId="77777777" w:rsidR="00FF03A9" w:rsidRDefault="00000000">
      <w:pPr>
        <w:pStyle w:val="ListParagraph"/>
        <w:numPr>
          <w:ilvl w:val="0"/>
          <w:numId w:val="3"/>
        </w:numPr>
        <w:spacing w:after="80"/>
      </w:pPr>
      <w:r>
        <w:t>Where satisfied: Not Relevant for Current Installation</w:t>
      </w:r>
    </w:p>
    <w:p w14:paraId="668897CF" w14:textId="77777777" w:rsidR="00FF03A9" w:rsidRDefault="00000000">
      <w:pPr>
        <w:pStyle w:val="ListParagraph"/>
        <w:numPr>
          <w:ilvl w:val="0"/>
          <w:numId w:val="3"/>
        </w:numPr>
        <w:spacing w:after="80"/>
      </w:pPr>
      <w:r>
        <w:t>Responsibility: Customer</w:t>
      </w:r>
    </w:p>
    <w:p w14:paraId="2134C402" w14:textId="77777777" w:rsidR="00FF03A9" w:rsidRDefault="00000000">
      <w:pPr>
        <w:pStyle w:val="Heading3"/>
      </w:pPr>
      <w:bookmarkStart w:id="40" w:name="_Toc233638161"/>
      <w:r>
        <w:t>AI-10</w:t>
      </w:r>
      <w:bookmarkEnd w:id="40"/>
    </w:p>
    <w:p w14:paraId="0050321C" w14:textId="77777777" w:rsidR="00FF03A9" w:rsidRDefault="00000000">
      <w:pPr>
        <w:pStyle w:val="ListParagraph"/>
        <w:numPr>
          <w:ilvl w:val="0"/>
          <w:numId w:val="3"/>
        </w:numPr>
        <w:spacing w:after="80"/>
      </w:pPr>
      <w:r>
        <w:t>Source: ESA-Artificial Intelligence (AI)-180526-235423.pdf</w:t>
      </w:r>
    </w:p>
    <w:p w14:paraId="1F9F0430" w14:textId="77777777" w:rsidR="00FF03A9" w:rsidRDefault="00000000">
      <w:pPr>
        <w:pStyle w:val="ListParagraph"/>
        <w:numPr>
          <w:ilvl w:val="0"/>
          <w:numId w:val="3"/>
        </w:numPr>
        <w:spacing w:after="80"/>
      </w:pPr>
      <w:r>
        <w:t>Criteria: Enable quick restoration to secure versions of models.</w:t>
      </w:r>
    </w:p>
    <w:p w14:paraId="327058C4" w14:textId="77777777" w:rsidR="00FF03A9" w:rsidRDefault="00000000">
      <w:pPr>
        <w:pStyle w:val="ListParagraph"/>
        <w:numPr>
          <w:ilvl w:val="0"/>
          <w:numId w:val="3"/>
        </w:numPr>
        <w:spacing w:after="80"/>
      </w:pPr>
      <w:r>
        <w:t>Response: The tool code, configuration, and deployment artifacts are maintained in GitHub, so they are always versioned and approved versions can be restored quickly.</w:t>
      </w:r>
    </w:p>
    <w:p w14:paraId="1B0A2954" w14:textId="77777777" w:rsidR="00FF03A9" w:rsidRDefault="00000000">
      <w:pPr>
        <w:pStyle w:val="ListParagraph"/>
        <w:numPr>
          <w:ilvl w:val="0"/>
          <w:numId w:val="3"/>
        </w:numPr>
        <w:spacing w:after="80"/>
      </w:pPr>
      <w:r>
        <w:t>Where satisfied: Satisfied</w:t>
      </w:r>
    </w:p>
    <w:p w14:paraId="6FE031FC" w14:textId="77777777" w:rsidR="00FF03A9" w:rsidRDefault="00000000">
      <w:pPr>
        <w:pStyle w:val="ListParagraph"/>
        <w:numPr>
          <w:ilvl w:val="0"/>
          <w:numId w:val="3"/>
        </w:numPr>
        <w:spacing w:after="80"/>
      </w:pPr>
      <w:r>
        <w:t>Responsibility: Customer</w:t>
      </w:r>
    </w:p>
    <w:p w14:paraId="06EA92C7" w14:textId="77777777" w:rsidR="00FF03A9" w:rsidRDefault="00000000">
      <w:pPr>
        <w:pStyle w:val="Heading3"/>
      </w:pPr>
      <w:bookmarkStart w:id="41" w:name="_Toc233638162"/>
      <w:r>
        <w:t>AI-11</w:t>
      </w:r>
      <w:bookmarkEnd w:id="41"/>
    </w:p>
    <w:p w14:paraId="700D8414" w14:textId="77777777" w:rsidR="00FF03A9" w:rsidRDefault="00000000">
      <w:pPr>
        <w:pStyle w:val="ListParagraph"/>
        <w:numPr>
          <w:ilvl w:val="0"/>
          <w:numId w:val="3"/>
        </w:numPr>
        <w:spacing w:after="80"/>
      </w:pPr>
      <w:r>
        <w:t>Source: ESA-Artificial Intelligence (AI)-180526-235423.pdf</w:t>
      </w:r>
    </w:p>
    <w:p w14:paraId="5190DE6A" w14:textId="77777777" w:rsidR="00FF03A9" w:rsidRDefault="00000000">
      <w:pPr>
        <w:pStyle w:val="ListParagraph"/>
        <w:numPr>
          <w:ilvl w:val="0"/>
          <w:numId w:val="3"/>
        </w:numPr>
        <w:spacing w:after="80"/>
      </w:pPr>
      <w:r>
        <w:t xml:space="preserve">Criteria: Monitor for unusual </w:t>
      </w:r>
      <w:proofErr w:type="spellStart"/>
      <w:r>
        <w:t>behavior</w:t>
      </w:r>
      <w:proofErr w:type="spellEnd"/>
      <w:r>
        <w:t xml:space="preserve"> in model outputs or resource usage.</w:t>
      </w:r>
    </w:p>
    <w:p w14:paraId="3DB158C2" w14:textId="77777777" w:rsidR="00FF03A9" w:rsidRDefault="00000000">
      <w:pPr>
        <w:pStyle w:val="ListParagraph"/>
        <w:numPr>
          <w:ilvl w:val="0"/>
          <w:numId w:val="3"/>
        </w:numPr>
        <w:spacing w:after="80"/>
      </w:pPr>
      <w:r>
        <w:lastRenderedPageBreak/>
        <w:t>Response: Monitoring of model outputs is a broader AI governance concern and is not a control provided by this tool itself. Resource-usage and request-rate anomalies, by contrast, can be monitored through Azure platform telemetry — App Service and Azure Monitor today, and APIM diagnostics in the target design.</w:t>
      </w:r>
    </w:p>
    <w:p w14:paraId="57A6D28E" w14:textId="77777777" w:rsidR="00FF03A9" w:rsidRDefault="00000000">
      <w:pPr>
        <w:pStyle w:val="ListParagraph"/>
        <w:numPr>
          <w:ilvl w:val="0"/>
          <w:numId w:val="3"/>
        </w:numPr>
        <w:spacing w:after="80"/>
      </w:pPr>
      <w:r>
        <w:t>Where satisfied (as-is): Partially Satisfied</w:t>
      </w:r>
    </w:p>
    <w:p w14:paraId="35E887C0" w14:textId="77777777" w:rsidR="00FF03A9" w:rsidRDefault="00000000">
      <w:pPr>
        <w:pStyle w:val="ListParagraph"/>
        <w:numPr>
          <w:ilvl w:val="0"/>
          <w:numId w:val="3"/>
        </w:numPr>
        <w:spacing w:after="80"/>
      </w:pPr>
      <w:r>
        <w:t>With APIM target design: Strengthened</w:t>
      </w:r>
    </w:p>
    <w:p w14:paraId="34AC9563" w14:textId="77777777" w:rsidR="00FF03A9" w:rsidRDefault="00000000">
      <w:pPr>
        <w:pStyle w:val="ListParagraph"/>
        <w:numPr>
          <w:ilvl w:val="0"/>
          <w:numId w:val="3"/>
        </w:numPr>
        <w:spacing w:after="80"/>
      </w:pPr>
      <w:r>
        <w:t>Responsibility: Customer</w:t>
      </w:r>
    </w:p>
    <w:p w14:paraId="5BEBB920" w14:textId="77777777" w:rsidR="00FF03A9" w:rsidRDefault="00000000">
      <w:pPr>
        <w:pStyle w:val="Heading3"/>
      </w:pPr>
      <w:bookmarkStart w:id="42" w:name="_Toc233638163"/>
      <w:r>
        <w:t>AI-12</w:t>
      </w:r>
      <w:bookmarkEnd w:id="42"/>
    </w:p>
    <w:p w14:paraId="7D29E95F" w14:textId="77777777" w:rsidR="00FF03A9" w:rsidRDefault="00000000">
      <w:pPr>
        <w:pStyle w:val="ListParagraph"/>
        <w:numPr>
          <w:ilvl w:val="0"/>
          <w:numId w:val="3"/>
        </w:numPr>
        <w:spacing w:after="80"/>
      </w:pPr>
      <w:r>
        <w:t>Source: ESA-Artificial Intelligence (AI)-180526-235423.pdf</w:t>
      </w:r>
    </w:p>
    <w:p w14:paraId="4BEADF2B" w14:textId="77777777" w:rsidR="00FF03A9" w:rsidRDefault="00000000">
      <w:pPr>
        <w:pStyle w:val="ListParagraph"/>
        <w:numPr>
          <w:ilvl w:val="0"/>
          <w:numId w:val="3"/>
        </w:numPr>
        <w:spacing w:after="80"/>
      </w:pPr>
      <w:r>
        <w:t>Criteria: Verify integrity of pre-trained models, libraries, and frameworks.</w:t>
      </w:r>
    </w:p>
    <w:p w14:paraId="0C803FA1" w14:textId="77777777" w:rsidR="00FF03A9" w:rsidRDefault="00000000">
      <w:pPr>
        <w:pStyle w:val="ListParagraph"/>
        <w:numPr>
          <w:ilvl w:val="0"/>
          <w:numId w:val="3"/>
        </w:numPr>
        <w:spacing w:after="80"/>
      </w:pPr>
      <w:r>
        <w:t>Response: There are no pre-trained models in scope. The tool's libraries, frameworks, and source artifacts come from the controlled Git repository and approved build inputs, and their integrity is checked through the repository and pipeline process.</w:t>
      </w:r>
    </w:p>
    <w:p w14:paraId="2F15B026" w14:textId="77777777" w:rsidR="00FF03A9" w:rsidRDefault="00000000">
      <w:pPr>
        <w:pStyle w:val="ListParagraph"/>
        <w:numPr>
          <w:ilvl w:val="0"/>
          <w:numId w:val="3"/>
        </w:numPr>
        <w:spacing w:after="80"/>
      </w:pPr>
      <w:r>
        <w:t>Where satisfied: Partially Satisfied</w:t>
      </w:r>
    </w:p>
    <w:p w14:paraId="6E135F2B" w14:textId="77777777" w:rsidR="00FF03A9" w:rsidRDefault="00000000">
      <w:pPr>
        <w:pStyle w:val="ListParagraph"/>
        <w:numPr>
          <w:ilvl w:val="0"/>
          <w:numId w:val="3"/>
        </w:numPr>
        <w:spacing w:after="80"/>
      </w:pPr>
      <w:r>
        <w:t>Responsibility: Implementation Partner</w:t>
      </w:r>
    </w:p>
    <w:p w14:paraId="7836EBC1" w14:textId="77777777" w:rsidR="00FF03A9" w:rsidRDefault="00000000">
      <w:pPr>
        <w:pStyle w:val="Heading3"/>
      </w:pPr>
      <w:bookmarkStart w:id="43" w:name="_Toc233638164"/>
      <w:r>
        <w:t>AI-13</w:t>
      </w:r>
      <w:bookmarkEnd w:id="43"/>
    </w:p>
    <w:p w14:paraId="6DFF441F" w14:textId="77777777" w:rsidR="00FF03A9" w:rsidRDefault="00000000">
      <w:pPr>
        <w:pStyle w:val="ListParagraph"/>
        <w:numPr>
          <w:ilvl w:val="0"/>
          <w:numId w:val="3"/>
        </w:numPr>
        <w:spacing w:after="80"/>
      </w:pPr>
      <w:r>
        <w:t>Source: ESA-Artificial Intelligence (AI)-180526-235423.pdf</w:t>
      </w:r>
    </w:p>
    <w:p w14:paraId="74E54096" w14:textId="77777777" w:rsidR="00FF03A9" w:rsidRDefault="00000000">
      <w:pPr>
        <w:pStyle w:val="ListParagraph"/>
        <w:numPr>
          <w:ilvl w:val="0"/>
          <w:numId w:val="3"/>
        </w:numPr>
        <w:spacing w:after="80"/>
      </w:pPr>
      <w:r>
        <w:t>Criteria: Regularly check for vulnerabilities in open-source packages.</w:t>
      </w:r>
    </w:p>
    <w:p w14:paraId="19EBA6EB" w14:textId="77777777" w:rsidR="00FF03A9" w:rsidRDefault="00000000">
      <w:pPr>
        <w:pStyle w:val="ListParagraph"/>
        <w:numPr>
          <w:ilvl w:val="0"/>
          <w:numId w:val="3"/>
        </w:numPr>
        <w:spacing w:after="80"/>
      </w:pPr>
      <w:r>
        <w:t>Response: Open-source packages used by the tool will be checked for vulnerabilities through the delivery pipeline before release.</w:t>
      </w:r>
    </w:p>
    <w:p w14:paraId="006F328F" w14:textId="77777777" w:rsidR="00FF03A9" w:rsidRDefault="00000000">
      <w:pPr>
        <w:pStyle w:val="ListParagraph"/>
        <w:numPr>
          <w:ilvl w:val="0"/>
          <w:numId w:val="3"/>
        </w:numPr>
        <w:spacing w:after="80"/>
      </w:pPr>
      <w:r>
        <w:t>Where satisfied: Project / Operational Control</w:t>
      </w:r>
    </w:p>
    <w:p w14:paraId="44F3395E" w14:textId="77777777" w:rsidR="00FF03A9" w:rsidRDefault="00000000">
      <w:pPr>
        <w:pStyle w:val="ListParagraph"/>
        <w:numPr>
          <w:ilvl w:val="0"/>
          <w:numId w:val="3"/>
        </w:numPr>
        <w:spacing w:after="80"/>
      </w:pPr>
      <w:r>
        <w:t>Responsibility: Customer</w:t>
      </w:r>
    </w:p>
    <w:p w14:paraId="41ECA570" w14:textId="77777777" w:rsidR="00FF03A9" w:rsidRDefault="00000000">
      <w:pPr>
        <w:pStyle w:val="Heading3"/>
      </w:pPr>
      <w:bookmarkStart w:id="44" w:name="_Toc233638165"/>
      <w:r>
        <w:t>AI-14</w:t>
      </w:r>
      <w:bookmarkEnd w:id="44"/>
    </w:p>
    <w:p w14:paraId="2E939A45" w14:textId="77777777" w:rsidR="00FF03A9" w:rsidRDefault="00000000">
      <w:pPr>
        <w:pStyle w:val="ListParagraph"/>
        <w:numPr>
          <w:ilvl w:val="0"/>
          <w:numId w:val="3"/>
        </w:numPr>
        <w:spacing w:after="80"/>
      </w:pPr>
      <w:r>
        <w:t>Source: ESA-Artificial Intelligence (AI)-180526-235423.pdf</w:t>
      </w:r>
    </w:p>
    <w:p w14:paraId="6F922813" w14:textId="77777777" w:rsidR="00FF03A9" w:rsidRDefault="00000000">
      <w:pPr>
        <w:pStyle w:val="ListParagraph"/>
        <w:numPr>
          <w:ilvl w:val="0"/>
          <w:numId w:val="3"/>
        </w:numPr>
        <w:spacing w:after="80"/>
      </w:pPr>
      <w:r>
        <w:t>Criteria: Ensure adherence to AI ethics, privacy laws and BSL policies.</w:t>
      </w:r>
    </w:p>
    <w:p w14:paraId="55184707" w14:textId="77777777" w:rsidR="00FF03A9" w:rsidRDefault="00000000">
      <w:pPr>
        <w:pStyle w:val="ListParagraph"/>
        <w:numPr>
          <w:ilvl w:val="0"/>
          <w:numId w:val="3"/>
        </w:numPr>
        <w:spacing w:after="80"/>
      </w:pPr>
      <w:r>
        <w:t>Response: The requirements will be enforced through project governance and review.</w:t>
      </w:r>
    </w:p>
    <w:p w14:paraId="1F69C790" w14:textId="77777777" w:rsidR="00FF03A9" w:rsidRDefault="00000000">
      <w:pPr>
        <w:pStyle w:val="ListParagraph"/>
        <w:numPr>
          <w:ilvl w:val="0"/>
          <w:numId w:val="3"/>
        </w:numPr>
        <w:spacing w:after="80"/>
      </w:pPr>
      <w:r>
        <w:t>Where satisfied: Project / Operational Control</w:t>
      </w:r>
    </w:p>
    <w:p w14:paraId="3819A7FE" w14:textId="77777777" w:rsidR="00FF03A9" w:rsidRDefault="00000000">
      <w:pPr>
        <w:pStyle w:val="ListParagraph"/>
        <w:numPr>
          <w:ilvl w:val="0"/>
          <w:numId w:val="3"/>
        </w:numPr>
        <w:spacing w:after="80"/>
      </w:pPr>
      <w:r>
        <w:t>Responsibility: Customer</w:t>
      </w:r>
    </w:p>
    <w:p w14:paraId="4B4E9C74" w14:textId="77777777" w:rsidR="00FF03A9" w:rsidRDefault="00000000">
      <w:pPr>
        <w:pStyle w:val="Heading3"/>
      </w:pPr>
      <w:bookmarkStart w:id="45" w:name="_Toc233638166"/>
      <w:r>
        <w:t>AI-15</w:t>
      </w:r>
      <w:bookmarkEnd w:id="45"/>
    </w:p>
    <w:p w14:paraId="21D4FE89" w14:textId="77777777" w:rsidR="00FF03A9" w:rsidRDefault="00000000">
      <w:pPr>
        <w:pStyle w:val="ListParagraph"/>
        <w:numPr>
          <w:ilvl w:val="0"/>
          <w:numId w:val="3"/>
        </w:numPr>
        <w:spacing w:after="80"/>
      </w:pPr>
      <w:r>
        <w:t>Source: ESA-Artificial Intelligence (AI)-180526-235423.pdf</w:t>
      </w:r>
    </w:p>
    <w:p w14:paraId="033592EF" w14:textId="77777777" w:rsidR="00FF03A9" w:rsidRDefault="00000000">
      <w:pPr>
        <w:pStyle w:val="ListParagraph"/>
        <w:numPr>
          <w:ilvl w:val="0"/>
          <w:numId w:val="3"/>
        </w:numPr>
        <w:spacing w:after="80"/>
      </w:pPr>
      <w:r>
        <w:t>Criteria: Document model decisions and maintain interpretability.</w:t>
      </w:r>
    </w:p>
    <w:p w14:paraId="3952810A" w14:textId="77777777" w:rsidR="00FF03A9" w:rsidRDefault="00000000">
      <w:pPr>
        <w:pStyle w:val="ListParagraph"/>
        <w:numPr>
          <w:ilvl w:val="0"/>
          <w:numId w:val="3"/>
        </w:numPr>
        <w:spacing w:after="80"/>
      </w:pPr>
      <w:r>
        <w:t xml:space="preserve">Response: The tool is deterministic and performs no model inference, so there are no model decisions to interpret. AI-related design decisions, usage constraints, and review outcomes are documented so the tool's </w:t>
      </w:r>
      <w:proofErr w:type="spellStart"/>
      <w:r>
        <w:t>behavior</w:t>
      </w:r>
      <w:proofErr w:type="spellEnd"/>
      <w:r>
        <w:t xml:space="preserve"> remains understandable and reviewable.</w:t>
      </w:r>
    </w:p>
    <w:p w14:paraId="2D2D288A" w14:textId="77777777" w:rsidR="00FF03A9" w:rsidRDefault="00000000">
      <w:pPr>
        <w:pStyle w:val="ListParagraph"/>
        <w:numPr>
          <w:ilvl w:val="0"/>
          <w:numId w:val="3"/>
        </w:numPr>
        <w:spacing w:after="80"/>
      </w:pPr>
      <w:r>
        <w:t>Where satisfied: Project / Operational Control</w:t>
      </w:r>
    </w:p>
    <w:p w14:paraId="387900B0" w14:textId="77777777" w:rsidR="00FF03A9" w:rsidRDefault="00000000">
      <w:pPr>
        <w:pStyle w:val="ListParagraph"/>
        <w:numPr>
          <w:ilvl w:val="0"/>
          <w:numId w:val="3"/>
        </w:numPr>
        <w:spacing w:after="80"/>
      </w:pPr>
      <w:r>
        <w:t>Responsibility: Implementation Partner</w:t>
      </w:r>
    </w:p>
    <w:p w14:paraId="151C2F84" w14:textId="77777777" w:rsidR="00FF03A9" w:rsidRDefault="00000000">
      <w:pPr>
        <w:pStyle w:val="Heading3"/>
      </w:pPr>
      <w:bookmarkStart w:id="46" w:name="_Toc233638167"/>
      <w:r>
        <w:t>AI-16</w:t>
      </w:r>
      <w:bookmarkEnd w:id="46"/>
    </w:p>
    <w:p w14:paraId="75578AAE" w14:textId="77777777" w:rsidR="00FF03A9" w:rsidRDefault="00000000">
      <w:pPr>
        <w:pStyle w:val="ListParagraph"/>
        <w:numPr>
          <w:ilvl w:val="0"/>
          <w:numId w:val="3"/>
        </w:numPr>
        <w:spacing w:after="80"/>
      </w:pPr>
      <w:r>
        <w:t>Source: ESA-Artificial Intelligence (AI)-180526-235423.pdf</w:t>
      </w:r>
    </w:p>
    <w:p w14:paraId="3A702A1A" w14:textId="77777777" w:rsidR="00FF03A9" w:rsidRDefault="00000000">
      <w:pPr>
        <w:pStyle w:val="ListParagraph"/>
        <w:numPr>
          <w:ilvl w:val="0"/>
          <w:numId w:val="3"/>
        </w:numPr>
        <w:spacing w:after="80"/>
      </w:pPr>
      <w:r>
        <w:t>Criteria: Regularly inspect and test the app using SAST, DAST, and IAST.</w:t>
      </w:r>
    </w:p>
    <w:p w14:paraId="7C0BE8B4" w14:textId="77777777" w:rsidR="00FF03A9" w:rsidRDefault="00000000">
      <w:pPr>
        <w:pStyle w:val="ListParagraph"/>
        <w:numPr>
          <w:ilvl w:val="0"/>
          <w:numId w:val="3"/>
        </w:numPr>
        <w:spacing w:after="80"/>
      </w:pPr>
      <w:r>
        <w:lastRenderedPageBreak/>
        <w:t>Response: This is applicable only to the software components that make up the tool. Those components are inspected through developer review, pull request review, and applicable pipeline security testing.</w:t>
      </w:r>
    </w:p>
    <w:p w14:paraId="6FEB499C" w14:textId="77777777" w:rsidR="00FF03A9" w:rsidRDefault="00000000">
      <w:pPr>
        <w:pStyle w:val="ListParagraph"/>
        <w:numPr>
          <w:ilvl w:val="0"/>
          <w:numId w:val="3"/>
        </w:numPr>
        <w:spacing w:after="80"/>
      </w:pPr>
      <w:r>
        <w:t>Where satisfied: Project / Operational Control</w:t>
      </w:r>
    </w:p>
    <w:p w14:paraId="3073C834" w14:textId="77777777" w:rsidR="00FF03A9" w:rsidRDefault="00000000">
      <w:pPr>
        <w:pStyle w:val="ListParagraph"/>
        <w:numPr>
          <w:ilvl w:val="0"/>
          <w:numId w:val="3"/>
        </w:numPr>
        <w:spacing w:after="80"/>
      </w:pPr>
      <w:r>
        <w:t>Responsibility: Customer</w:t>
      </w:r>
    </w:p>
    <w:p w14:paraId="64D44755" w14:textId="77777777" w:rsidR="00FF03A9" w:rsidRDefault="00000000">
      <w:pPr>
        <w:pStyle w:val="Heading3"/>
      </w:pPr>
      <w:bookmarkStart w:id="47" w:name="_Toc233638168"/>
      <w:r>
        <w:t>AI-17</w:t>
      </w:r>
      <w:bookmarkEnd w:id="47"/>
    </w:p>
    <w:p w14:paraId="3EC17CEB" w14:textId="77777777" w:rsidR="00FF03A9" w:rsidRDefault="00000000">
      <w:pPr>
        <w:pStyle w:val="ListParagraph"/>
        <w:numPr>
          <w:ilvl w:val="0"/>
          <w:numId w:val="3"/>
        </w:numPr>
        <w:spacing w:after="80"/>
      </w:pPr>
      <w:r>
        <w:t>Source: ESA-Artificial Intelligence (AI)-180526-235423.pdf</w:t>
      </w:r>
    </w:p>
    <w:p w14:paraId="1FE21293" w14:textId="77777777" w:rsidR="00FF03A9" w:rsidRDefault="00000000">
      <w:pPr>
        <w:pStyle w:val="ListParagraph"/>
        <w:numPr>
          <w:ilvl w:val="0"/>
          <w:numId w:val="3"/>
        </w:numPr>
        <w:spacing w:after="80"/>
      </w:pPr>
      <w:r>
        <w:t>Criteria: Validate and sanitize input context to prevent injection of malicious or misleading data.</w:t>
      </w:r>
    </w:p>
    <w:p w14:paraId="3EEF44A7" w14:textId="77777777" w:rsidR="00FF03A9" w:rsidRDefault="00000000">
      <w:pPr>
        <w:pStyle w:val="ListParagraph"/>
        <w:numPr>
          <w:ilvl w:val="0"/>
          <w:numId w:val="3"/>
        </w:numPr>
        <w:spacing w:after="80"/>
      </w:pPr>
      <w:r>
        <w:t xml:space="preserve">Response: Two layers apply. Sanitization of the natural-language context fed to the LLM is a chat-interface and AI-governance concern, not the </w:t>
      </w:r>
      <w:proofErr w:type="gramStart"/>
      <w:r>
        <w:t>tool's</w:t>
      </w:r>
      <w:proofErr w:type="gramEnd"/>
      <w:r>
        <w:t>. At the tool boundary, however, the MCP server does validate its own inputs — JSON-RPC message structure and typed tool parameters (see AI-36) — and the read-only metadata scope bounds what can be requested. Resulting artifacts are subject to developer review, pull request review, and pipeline verification.</w:t>
      </w:r>
    </w:p>
    <w:p w14:paraId="7C299DCB" w14:textId="77777777" w:rsidR="00FF03A9" w:rsidRDefault="00000000">
      <w:pPr>
        <w:pStyle w:val="ListParagraph"/>
        <w:numPr>
          <w:ilvl w:val="0"/>
          <w:numId w:val="3"/>
        </w:numPr>
        <w:spacing w:after="80"/>
      </w:pPr>
      <w:r>
        <w:t>Where satisfied: Partially Satisfied</w:t>
      </w:r>
    </w:p>
    <w:p w14:paraId="639780DC" w14:textId="77777777" w:rsidR="00FF03A9" w:rsidRDefault="00000000">
      <w:pPr>
        <w:pStyle w:val="ListParagraph"/>
        <w:numPr>
          <w:ilvl w:val="0"/>
          <w:numId w:val="3"/>
        </w:numPr>
        <w:spacing w:after="80"/>
      </w:pPr>
      <w:r>
        <w:t>Responsibility: Shared</w:t>
      </w:r>
    </w:p>
    <w:p w14:paraId="46376B89" w14:textId="77777777" w:rsidR="00FF03A9" w:rsidRDefault="00000000">
      <w:pPr>
        <w:pStyle w:val="Heading3"/>
      </w:pPr>
      <w:bookmarkStart w:id="48" w:name="_Toc233638169"/>
      <w:r>
        <w:t>AI-18</w:t>
      </w:r>
      <w:bookmarkEnd w:id="48"/>
    </w:p>
    <w:p w14:paraId="57254B06" w14:textId="77777777" w:rsidR="00FF03A9" w:rsidRDefault="00000000">
      <w:pPr>
        <w:pStyle w:val="ListParagraph"/>
        <w:numPr>
          <w:ilvl w:val="0"/>
          <w:numId w:val="3"/>
        </w:numPr>
        <w:spacing w:after="80"/>
      </w:pPr>
      <w:r>
        <w:t>Source: ESA-Artificial Intelligence (AI)-180526-235423.pdf</w:t>
      </w:r>
    </w:p>
    <w:p w14:paraId="4CBC005E" w14:textId="77777777" w:rsidR="00FF03A9" w:rsidRDefault="00000000">
      <w:pPr>
        <w:pStyle w:val="ListParagraph"/>
        <w:numPr>
          <w:ilvl w:val="0"/>
          <w:numId w:val="3"/>
        </w:numPr>
        <w:spacing w:after="80"/>
      </w:pPr>
      <w:r>
        <w:t>Criteria: Only use prompts created or vetted by standard prompt templates.</w:t>
      </w:r>
    </w:p>
    <w:p w14:paraId="6366F229" w14:textId="77777777" w:rsidR="00FF03A9" w:rsidRDefault="00000000">
      <w:pPr>
        <w:pStyle w:val="ListParagraph"/>
        <w:numPr>
          <w:ilvl w:val="0"/>
          <w:numId w:val="3"/>
        </w:numPr>
        <w:spacing w:after="80"/>
      </w:pPr>
      <w:r>
        <w:t>Response: The tool issues no prompts to an LLM, so prompt templating is a chat-interface concern rather than a tool control. Inputs are task-specific, and outputs are controlled through developer review, pull request review, and pipeline verification.</w:t>
      </w:r>
    </w:p>
    <w:p w14:paraId="7F64EAD4" w14:textId="77777777" w:rsidR="00FF03A9" w:rsidRDefault="00000000">
      <w:pPr>
        <w:pStyle w:val="ListParagraph"/>
        <w:numPr>
          <w:ilvl w:val="0"/>
          <w:numId w:val="3"/>
        </w:numPr>
        <w:spacing w:after="80"/>
      </w:pPr>
      <w:r>
        <w:t>Where satisfied: Not Relevant for Current Installation</w:t>
      </w:r>
    </w:p>
    <w:p w14:paraId="5D91C259" w14:textId="77777777" w:rsidR="00FF03A9" w:rsidRDefault="00000000">
      <w:pPr>
        <w:pStyle w:val="ListParagraph"/>
        <w:numPr>
          <w:ilvl w:val="0"/>
          <w:numId w:val="3"/>
        </w:numPr>
        <w:spacing w:after="80"/>
      </w:pPr>
      <w:r>
        <w:t>Responsibility: Customer</w:t>
      </w:r>
    </w:p>
    <w:p w14:paraId="3BD9A992" w14:textId="77777777" w:rsidR="00FF03A9" w:rsidRDefault="00000000">
      <w:pPr>
        <w:pStyle w:val="Heading3"/>
      </w:pPr>
      <w:bookmarkStart w:id="49" w:name="_Toc233638170"/>
      <w:r>
        <w:t>AI-19</w:t>
      </w:r>
      <w:bookmarkEnd w:id="49"/>
    </w:p>
    <w:p w14:paraId="284B2CB1" w14:textId="77777777" w:rsidR="00FF03A9" w:rsidRDefault="00000000">
      <w:pPr>
        <w:pStyle w:val="ListParagraph"/>
        <w:numPr>
          <w:ilvl w:val="0"/>
          <w:numId w:val="3"/>
        </w:numPr>
        <w:spacing w:after="80"/>
      </w:pPr>
      <w:r>
        <w:t>Source: ESA-Artificial Intelligence (AI)-180526-235423.pdf</w:t>
      </w:r>
    </w:p>
    <w:p w14:paraId="66FE564B" w14:textId="77777777" w:rsidR="00FF03A9" w:rsidRDefault="00000000">
      <w:pPr>
        <w:pStyle w:val="ListParagraph"/>
        <w:numPr>
          <w:ilvl w:val="0"/>
          <w:numId w:val="3"/>
        </w:numPr>
        <w:spacing w:after="80"/>
      </w:pPr>
      <w:r>
        <w:t>Criteria: Apply strict filtering for sensitive information including PII, credentials or access keys before passing it to or from the LLM.</w:t>
      </w:r>
    </w:p>
    <w:p w14:paraId="46416CD6" w14:textId="77777777" w:rsidR="00FF03A9" w:rsidRDefault="00000000">
      <w:pPr>
        <w:pStyle w:val="ListParagraph"/>
        <w:numPr>
          <w:ilvl w:val="0"/>
          <w:numId w:val="3"/>
        </w:numPr>
        <w:spacing w:after="80"/>
      </w:pPr>
      <w:r>
        <w:t>Response: Filtering of sensitive information sent to or from the LLM belongs to the chat interface and AI governance, not the tool, which runs no LLM. As context, the tool returns only X++ metadata and source already available to the developer and handles no PII, credentials, or business data.</w:t>
      </w:r>
    </w:p>
    <w:p w14:paraId="56F935AB" w14:textId="77777777" w:rsidR="00FF03A9" w:rsidRDefault="00000000">
      <w:pPr>
        <w:pStyle w:val="ListParagraph"/>
        <w:numPr>
          <w:ilvl w:val="0"/>
          <w:numId w:val="3"/>
        </w:numPr>
        <w:spacing w:after="80"/>
      </w:pPr>
      <w:r>
        <w:t>Where satisfied: Not Relevant for Current Installation</w:t>
      </w:r>
    </w:p>
    <w:p w14:paraId="318CB87D" w14:textId="77777777" w:rsidR="00FF03A9" w:rsidRDefault="00000000">
      <w:pPr>
        <w:pStyle w:val="ListParagraph"/>
        <w:numPr>
          <w:ilvl w:val="0"/>
          <w:numId w:val="3"/>
        </w:numPr>
        <w:spacing w:after="80"/>
      </w:pPr>
      <w:r>
        <w:t>Responsibility: Customer</w:t>
      </w:r>
    </w:p>
    <w:p w14:paraId="7E8E654E" w14:textId="77777777" w:rsidR="00FF03A9" w:rsidRDefault="00000000">
      <w:pPr>
        <w:pStyle w:val="Heading3"/>
      </w:pPr>
      <w:bookmarkStart w:id="50" w:name="_Toc233638171"/>
      <w:r>
        <w:t>AI-20</w:t>
      </w:r>
      <w:bookmarkEnd w:id="50"/>
    </w:p>
    <w:p w14:paraId="37D14FA2" w14:textId="77777777" w:rsidR="00FF03A9" w:rsidRDefault="00000000">
      <w:pPr>
        <w:pStyle w:val="ListParagraph"/>
        <w:numPr>
          <w:ilvl w:val="0"/>
          <w:numId w:val="3"/>
        </w:numPr>
        <w:spacing w:after="80"/>
      </w:pPr>
      <w:r>
        <w:t>Source: ESA-Artificial Intelligence (AI)-180526-235423.pdf</w:t>
      </w:r>
    </w:p>
    <w:p w14:paraId="73E8BBB6" w14:textId="77777777" w:rsidR="00FF03A9" w:rsidRDefault="00000000">
      <w:pPr>
        <w:pStyle w:val="ListParagraph"/>
        <w:numPr>
          <w:ilvl w:val="0"/>
          <w:numId w:val="3"/>
        </w:numPr>
        <w:spacing w:after="80"/>
      </w:pPr>
      <w:r>
        <w:t>Criteria: Block injection attempts that override system instructions or extract sensitive data.</w:t>
      </w:r>
    </w:p>
    <w:p w14:paraId="4276285B" w14:textId="77777777" w:rsidR="00FF03A9" w:rsidRDefault="00000000">
      <w:pPr>
        <w:pStyle w:val="ListParagraph"/>
        <w:numPr>
          <w:ilvl w:val="0"/>
          <w:numId w:val="3"/>
        </w:numPr>
        <w:spacing w:after="80"/>
      </w:pPr>
      <w:r>
        <w:t>Response: Protection against prompt injection that overrides system instructions belongs to the chat interface and broader AI service governance, not the tool. The tool's partial contribution is at its own boundary — it validates MCP message structure and typed parameters (see AI-36), operates read-only on metadata, and exposes no system-instruction surface to override — which limits what an injection reaching the tool could achieve.</w:t>
      </w:r>
    </w:p>
    <w:p w14:paraId="49F712FC" w14:textId="77777777" w:rsidR="00FF03A9" w:rsidRDefault="00000000">
      <w:pPr>
        <w:pStyle w:val="ListParagraph"/>
        <w:numPr>
          <w:ilvl w:val="0"/>
          <w:numId w:val="3"/>
        </w:numPr>
        <w:spacing w:after="80"/>
      </w:pPr>
      <w:r>
        <w:t>Where satisfied: Partially Satisfied</w:t>
      </w:r>
    </w:p>
    <w:p w14:paraId="26A024EA" w14:textId="77777777" w:rsidR="00FF03A9" w:rsidRDefault="00000000">
      <w:pPr>
        <w:pStyle w:val="ListParagraph"/>
        <w:numPr>
          <w:ilvl w:val="0"/>
          <w:numId w:val="3"/>
        </w:numPr>
        <w:spacing w:after="80"/>
      </w:pPr>
      <w:r>
        <w:lastRenderedPageBreak/>
        <w:t>Responsibility: Shared</w:t>
      </w:r>
    </w:p>
    <w:p w14:paraId="68B4F6E7" w14:textId="77777777" w:rsidR="00FF03A9" w:rsidRDefault="00000000">
      <w:pPr>
        <w:pStyle w:val="Heading3"/>
      </w:pPr>
      <w:bookmarkStart w:id="51" w:name="_Toc233638172"/>
      <w:r>
        <w:t>AI-21</w:t>
      </w:r>
      <w:bookmarkEnd w:id="51"/>
    </w:p>
    <w:p w14:paraId="0170EA37" w14:textId="77777777" w:rsidR="00FF03A9" w:rsidRDefault="00000000">
      <w:pPr>
        <w:pStyle w:val="ListParagraph"/>
        <w:numPr>
          <w:ilvl w:val="0"/>
          <w:numId w:val="3"/>
        </w:numPr>
        <w:spacing w:after="80"/>
      </w:pPr>
      <w:r>
        <w:t>Source: ESA-Artificial Intelligence (AI)-180526-235423.pdf</w:t>
      </w:r>
    </w:p>
    <w:p w14:paraId="63D601D7" w14:textId="77777777" w:rsidR="00FF03A9" w:rsidRDefault="00000000">
      <w:pPr>
        <w:pStyle w:val="ListParagraph"/>
        <w:numPr>
          <w:ilvl w:val="0"/>
          <w:numId w:val="3"/>
        </w:numPr>
        <w:spacing w:after="80"/>
      </w:pPr>
      <w:r>
        <w:t>Criteria: Encrypt contextual data both in transit and at rest.</w:t>
      </w:r>
    </w:p>
    <w:p w14:paraId="24118859" w14:textId="77777777" w:rsidR="00FF03A9" w:rsidRDefault="00000000">
      <w:pPr>
        <w:pStyle w:val="ListParagraph"/>
        <w:numPr>
          <w:ilvl w:val="0"/>
          <w:numId w:val="3"/>
        </w:numPr>
        <w:spacing w:after="80"/>
      </w:pPr>
      <w:r>
        <w:t>Response: Contextual data used by the tool is encrypted in transit and at rest.</w:t>
      </w:r>
    </w:p>
    <w:p w14:paraId="4FA88B35" w14:textId="77777777" w:rsidR="00FF03A9" w:rsidRDefault="00000000">
      <w:pPr>
        <w:pStyle w:val="ListParagraph"/>
        <w:numPr>
          <w:ilvl w:val="0"/>
          <w:numId w:val="3"/>
        </w:numPr>
        <w:spacing w:after="80"/>
      </w:pPr>
      <w:r>
        <w:t>Where satisfied: Satisfied</w:t>
      </w:r>
    </w:p>
    <w:p w14:paraId="0FF15808" w14:textId="77777777" w:rsidR="00FF03A9" w:rsidRDefault="00000000">
      <w:pPr>
        <w:pStyle w:val="ListParagraph"/>
        <w:numPr>
          <w:ilvl w:val="0"/>
          <w:numId w:val="3"/>
        </w:numPr>
        <w:spacing w:after="80"/>
      </w:pPr>
      <w:r>
        <w:t>Responsibility: Implementation Partner</w:t>
      </w:r>
    </w:p>
    <w:p w14:paraId="38CAF456" w14:textId="77777777" w:rsidR="00FF03A9" w:rsidRDefault="00000000">
      <w:pPr>
        <w:pStyle w:val="Heading3"/>
      </w:pPr>
      <w:bookmarkStart w:id="52" w:name="_Toc233638173"/>
      <w:r>
        <w:t>AI-22</w:t>
      </w:r>
      <w:bookmarkEnd w:id="52"/>
    </w:p>
    <w:p w14:paraId="5D0C6161" w14:textId="77777777" w:rsidR="00FF03A9" w:rsidRDefault="00000000">
      <w:pPr>
        <w:pStyle w:val="ListParagraph"/>
        <w:numPr>
          <w:ilvl w:val="0"/>
          <w:numId w:val="3"/>
        </w:numPr>
        <w:spacing w:after="80"/>
      </w:pPr>
      <w:r>
        <w:t>Source: ESA-Artificial Intelligence (AI)-180526-235423.pdf</w:t>
      </w:r>
    </w:p>
    <w:p w14:paraId="3F00B3C9" w14:textId="77777777" w:rsidR="00FF03A9" w:rsidRDefault="00000000">
      <w:pPr>
        <w:pStyle w:val="ListParagraph"/>
        <w:numPr>
          <w:ilvl w:val="0"/>
          <w:numId w:val="3"/>
        </w:numPr>
        <w:spacing w:after="80"/>
      </w:pPr>
      <w:r>
        <w:t>Criteria: Secure API calls between context sources and the LLM with mutual TLS or token-based authentication.</w:t>
      </w:r>
    </w:p>
    <w:p w14:paraId="18FDEEED" w14:textId="77777777" w:rsidR="00FF03A9" w:rsidRDefault="00000000">
      <w:pPr>
        <w:pStyle w:val="ListParagraph"/>
        <w:numPr>
          <w:ilvl w:val="0"/>
          <w:numId w:val="3"/>
        </w:numPr>
        <w:spacing w:after="80"/>
      </w:pPr>
      <w:r>
        <w:t>Response: LLM interactions occur through the chat tool. The tool component connects to MCP using an API key in the as-is design, or through APIM using tokens and authentication in the target design.</w:t>
      </w:r>
    </w:p>
    <w:p w14:paraId="60C3C9D2" w14:textId="77777777" w:rsidR="00FF03A9" w:rsidRDefault="00000000">
      <w:pPr>
        <w:pStyle w:val="ListParagraph"/>
        <w:numPr>
          <w:ilvl w:val="0"/>
          <w:numId w:val="3"/>
        </w:numPr>
        <w:spacing w:after="80"/>
      </w:pPr>
      <w:r>
        <w:t>Where satisfied (as-is): Partially Satisfied</w:t>
      </w:r>
    </w:p>
    <w:p w14:paraId="52226151" w14:textId="77777777" w:rsidR="00FF03A9" w:rsidRDefault="00000000">
      <w:pPr>
        <w:pStyle w:val="ListParagraph"/>
        <w:numPr>
          <w:ilvl w:val="0"/>
          <w:numId w:val="3"/>
        </w:numPr>
        <w:spacing w:after="80"/>
      </w:pPr>
      <w:r>
        <w:t>With APIM target design: Satisfied</w:t>
      </w:r>
    </w:p>
    <w:p w14:paraId="0BFC4D13" w14:textId="77777777" w:rsidR="00FF03A9" w:rsidRDefault="00000000">
      <w:pPr>
        <w:pStyle w:val="ListParagraph"/>
        <w:numPr>
          <w:ilvl w:val="0"/>
          <w:numId w:val="3"/>
        </w:numPr>
        <w:spacing w:after="80"/>
      </w:pPr>
      <w:r>
        <w:t>Responsibility: Shared</w:t>
      </w:r>
    </w:p>
    <w:p w14:paraId="692593E9" w14:textId="77777777" w:rsidR="00FF03A9" w:rsidRDefault="00000000">
      <w:pPr>
        <w:pStyle w:val="Heading3"/>
      </w:pPr>
      <w:bookmarkStart w:id="53" w:name="_Toc233638174"/>
      <w:r>
        <w:t>AI-23</w:t>
      </w:r>
      <w:bookmarkEnd w:id="53"/>
    </w:p>
    <w:p w14:paraId="61A852D2" w14:textId="77777777" w:rsidR="00FF03A9" w:rsidRDefault="00000000">
      <w:pPr>
        <w:pStyle w:val="ListParagraph"/>
        <w:numPr>
          <w:ilvl w:val="0"/>
          <w:numId w:val="3"/>
        </w:numPr>
        <w:spacing w:after="80"/>
      </w:pPr>
      <w:r>
        <w:t>Source: ESA-Artificial Intelligence (AI)-180526-235423.pdf</w:t>
      </w:r>
    </w:p>
    <w:p w14:paraId="117E21D3" w14:textId="77777777" w:rsidR="00FF03A9" w:rsidRDefault="00000000">
      <w:pPr>
        <w:pStyle w:val="ListParagraph"/>
        <w:numPr>
          <w:ilvl w:val="0"/>
          <w:numId w:val="3"/>
        </w:numPr>
        <w:spacing w:after="80"/>
      </w:pPr>
      <w:r>
        <w:t>Criteria: Integrate redaction mechanisms to automatically identify and remove sensitive information from model outputs.</w:t>
      </w:r>
    </w:p>
    <w:p w14:paraId="2EE465D5" w14:textId="77777777" w:rsidR="00FF03A9" w:rsidRDefault="00000000">
      <w:pPr>
        <w:pStyle w:val="ListParagraph"/>
        <w:numPr>
          <w:ilvl w:val="0"/>
          <w:numId w:val="3"/>
        </w:numPr>
        <w:spacing w:after="80"/>
      </w:pPr>
      <w:r>
        <w:t xml:space="preserve">Response: The tool runs no LLM and produces no model output, so redaction of model output is a chat-interface and AI-governance function, not the </w:t>
      </w:r>
      <w:proofErr w:type="gramStart"/>
      <w:r>
        <w:t>tool's</w:t>
      </w:r>
      <w:proofErr w:type="gramEnd"/>
      <w:r>
        <w:t>. As context, the tool returns only X++ metadata and source already available to the developer, and developer and pull request review backstop any generated artifact.</w:t>
      </w:r>
    </w:p>
    <w:p w14:paraId="0B236F7A" w14:textId="77777777" w:rsidR="00FF03A9" w:rsidRDefault="00000000">
      <w:pPr>
        <w:pStyle w:val="ListParagraph"/>
        <w:numPr>
          <w:ilvl w:val="0"/>
          <w:numId w:val="3"/>
        </w:numPr>
        <w:spacing w:after="80"/>
      </w:pPr>
      <w:r>
        <w:t>Where satisfied: Not Relevant for Current Installation</w:t>
      </w:r>
    </w:p>
    <w:p w14:paraId="69785FA7" w14:textId="77777777" w:rsidR="00FF03A9" w:rsidRDefault="00000000">
      <w:pPr>
        <w:pStyle w:val="ListParagraph"/>
        <w:numPr>
          <w:ilvl w:val="0"/>
          <w:numId w:val="3"/>
        </w:numPr>
        <w:spacing w:after="80"/>
      </w:pPr>
      <w:r>
        <w:t>Responsibility: Customer</w:t>
      </w:r>
    </w:p>
    <w:p w14:paraId="49FA7CAF" w14:textId="77777777" w:rsidR="00FF03A9" w:rsidRDefault="00000000">
      <w:pPr>
        <w:pStyle w:val="Heading3"/>
      </w:pPr>
      <w:bookmarkStart w:id="54" w:name="_Toc233638175"/>
      <w:r>
        <w:t>AI-24</w:t>
      </w:r>
      <w:bookmarkEnd w:id="54"/>
    </w:p>
    <w:p w14:paraId="298E1872" w14:textId="77777777" w:rsidR="00FF03A9" w:rsidRDefault="00000000">
      <w:pPr>
        <w:pStyle w:val="ListParagraph"/>
        <w:numPr>
          <w:ilvl w:val="0"/>
          <w:numId w:val="3"/>
        </w:numPr>
        <w:spacing w:after="80"/>
      </w:pPr>
      <w:r>
        <w:t>Source: ESA-Artificial Intelligence (AI)-180526-235423.pdf</w:t>
      </w:r>
    </w:p>
    <w:p w14:paraId="4B4CA335" w14:textId="77777777" w:rsidR="00FF03A9" w:rsidRDefault="00000000">
      <w:pPr>
        <w:pStyle w:val="ListParagraph"/>
        <w:numPr>
          <w:ilvl w:val="0"/>
          <w:numId w:val="3"/>
        </w:numPr>
        <w:spacing w:after="80"/>
      </w:pPr>
      <w:r>
        <w:t>Criteria: Use AI content moderation tools to detect and block harmful or confidential data in outputs.</w:t>
      </w:r>
    </w:p>
    <w:p w14:paraId="561E0145" w14:textId="77777777" w:rsidR="00FF03A9" w:rsidRDefault="00000000">
      <w:pPr>
        <w:pStyle w:val="ListParagraph"/>
        <w:numPr>
          <w:ilvl w:val="0"/>
          <w:numId w:val="3"/>
        </w:numPr>
        <w:spacing w:after="80"/>
      </w:pPr>
      <w:r>
        <w:t>Response: Content moderation of model output belongs to the chat interface and AI governance; the tool runs no LLM. As context, it returns only X++ metadata and source already available to the developer, with the read-only scope and pull request review governing what enters the codebase.</w:t>
      </w:r>
    </w:p>
    <w:p w14:paraId="582385D0" w14:textId="77777777" w:rsidR="00FF03A9" w:rsidRDefault="00000000">
      <w:pPr>
        <w:pStyle w:val="ListParagraph"/>
        <w:numPr>
          <w:ilvl w:val="0"/>
          <w:numId w:val="3"/>
        </w:numPr>
        <w:spacing w:after="80"/>
      </w:pPr>
      <w:r>
        <w:t>Where satisfied: Not Relevant for Current Installation</w:t>
      </w:r>
    </w:p>
    <w:p w14:paraId="65D15CEB" w14:textId="77777777" w:rsidR="00FF03A9" w:rsidRDefault="00000000">
      <w:pPr>
        <w:pStyle w:val="ListParagraph"/>
        <w:numPr>
          <w:ilvl w:val="0"/>
          <w:numId w:val="3"/>
        </w:numPr>
        <w:spacing w:after="80"/>
      </w:pPr>
      <w:r>
        <w:t>Responsibility: Customer</w:t>
      </w:r>
    </w:p>
    <w:p w14:paraId="2BE693D7" w14:textId="77777777" w:rsidR="00FF03A9" w:rsidRDefault="00000000">
      <w:pPr>
        <w:pStyle w:val="Heading3"/>
      </w:pPr>
      <w:bookmarkStart w:id="55" w:name="_Toc233638176"/>
      <w:r>
        <w:t>AI-25</w:t>
      </w:r>
      <w:bookmarkEnd w:id="55"/>
    </w:p>
    <w:p w14:paraId="47C26B3C" w14:textId="77777777" w:rsidR="00FF03A9" w:rsidRDefault="00000000">
      <w:pPr>
        <w:pStyle w:val="ListParagraph"/>
        <w:numPr>
          <w:ilvl w:val="0"/>
          <w:numId w:val="3"/>
        </w:numPr>
        <w:spacing w:after="80"/>
      </w:pPr>
      <w:r>
        <w:t>Source: ESA-Artificial Intelligence (AI)-180526-235423.pdf</w:t>
      </w:r>
    </w:p>
    <w:p w14:paraId="0898A542" w14:textId="77777777" w:rsidR="00FF03A9" w:rsidRDefault="00000000">
      <w:pPr>
        <w:pStyle w:val="ListParagraph"/>
        <w:numPr>
          <w:ilvl w:val="0"/>
          <w:numId w:val="3"/>
        </w:numPr>
        <w:spacing w:after="80"/>
      </w:pPr>
      <w:r>
        <w:t>Criteria: Define retention policies for contextual data and ensure timely deletion after use.</w:t>
      </w:r>
    </w:p>
    <w:p w14:paraId="63087AE3" w14:textId="77777777" w:rsidR="00FF03A9" w:rsidRDefault="00000000">
      <w:pPr>
        <w:pStyle w:val="ListParagraph"/>
        <w:numPr>
          <w:ilvl w:val="0"/>
          <w:numId w:val="3"/>
        </w:numPr>
        <w:spacing w:after="80"/>
      </w:pPr>
      <w:r>
        <w:lastRenderedPageBreak/>
        <w:t>Response: Retention and deletion of contextual data used with AI services is a broader governance control and is not managed by this tool itself.</w:t>
      </w:r>
    </w:p>
    <w:p w14:paraId="575F5338" w14:textId="77777777" w:rsidR="00FF03A9" w:rsidRDefault="00000000">
      <w:pPr>
        <w:pStyle w:val="ListParagraph"/>
        <w:numPr>
          <w:ilvl w:val="0"/>
          <w:numId w:val="3"/>
        </w:numPr>
        <w:spacing w:after="80"/>
      </w:pPr>
      <w:r>
        <w:t>Where satisfied: Project / Operational Control</w:t>
      </w:r>
    </w:p>
    <w:p w14:paraId="7F0875BD" w14:textId="77777777" w:rsidR="00FF03A9" w:rsidRDefault="00000000">
      <w:pPr>
        <w:pStyle w:val="ListParagraph"/>
        <w:numPr>
          <w:ilvl w:val="0"/>
          <w:numId w:val="3"/>
        </w:numPr>
        <w:spacing w:after="80"/>
      </w:pPr>
      <w:r>
        <w:t>Responsibility: Customer</w:t>
      </w:r>
    </w:p>
    <w:p w14:paraId="0299D12B" w14:textId="77777777" w:rsidR="00FF03A9" w:rsidRDefault="00000000">
      <w:pPr>
        <w:pStyle w:val="Heading3"/>
      </w:pPr>
      <w:bookmarkStart w:id="56" w:name="_Toc233638177"/>
      <w:r>
        <w:t>AI-26</w:t>
      </w:r>
      <w:bookmarkEnd w:id="56"/>
    </w:p>
    <w:p w14:paraId="61FA1BB0" w14:textId="77777777" w:rsidR="00FF03A9" w:rsidRDefault="00000000">
      <w:pPr>
        <w:pStyle w:val="ListParagraph"/>
        <w:numPr>
          <w:ilvl w:val="0"/>
          <w:numId w:val="3"/>
        </w:numPr>
        <w:spacing w:after="80"/>
      </w:pPr>
      <w:r>
        <w:t>Source: ESA-Artificial Intelligence (AI)-180526-235423.pdf</w:t>
      </w:r>
    </w:p>
    <w:p w14:paraId="53050A34" w14:textId="77777777" w:rsidR="00FF03A9" w:rsidRDefault="00000000">
      <w:pPr>
        <w:pStyle w:val="ListParagraph"/>
        <w:numPr>
          <w:ilvl w:val="0"/>
          <w:numId w:val="3"/>
        </w:numPr>
        <w:spacing w:after="80"/>
      </w:pPr>
      <w:r>
        <w:t>Criteria: Regularly review and update context sources to avoid stale or inaccurate information.</w:t>
      </w:r>
    </w:p>
    <w:p w14:paraId="03654084" w14:textId="77777777" w:rsidR="00FF03A9" w:rsidRDefault="00000000">
      <w:pPr>
        <w:pStyle w:val="ListParagraph"/>
        <w:numPr>
          <w:ilvl w:val="0"/>
          <w:numId w:val="3"/>
        </w:numPr>
        <w:spacing w:after="80"/>
      </w:pPr>
      <w:r>
        <w:t xml:space="preserve">Response: The metadata context source is the D365 X++ source code held in a git development branch, so changes to it pass through normal source-code change control (commit and pull request review) before they can affect the tool. In the cloud model an automated build regenerates the metadata databases from that branch and republishes </w:t>
      </w:r>
      <w:proofErr w:type="gramStart"/>
      <w:r>
        <w:t>them</w:t>
      </w:r>
      <w:proofErr w:type="gramEnd"/>
      <w:r>
        <w:t xml:space="preserve"> so all developers share the latest; in the local-only option each developer refreshes from the same branch. The rebuild cadence and review ownership remain to be confirmed operationally.</w:t>
      </w:r>
    </w:p>
    <w:p w14:paraId="5E68B057" w14:textId="77777777" w:rsidR="00FF03A9" w:rsidRDefault="00000000">
      <w:pPr>
        <w:pStyle w:val="ListParagraph"/>
        <w:numPr>
          <w:ilvl w:val="0"/>
          <w:numId w:val="3"/>
        </w:numPr>
        <w:spacing w:after="80"/>
      </w:pPr>
      <w:r>
        <w:t>Where satisfied: Project / Operational Control</w:t>
      </w:r>
    </w:p>
    <w:p w14:paraId="7141CFC5" w14:textId="77777777" w:rsidR="00FF03A9" w:rsidRDefault="00000000">
      <w:pPr>
        <w:pStyle w:val="ListParagraph"/>
        <w:numPr>
          <w:ilvl w:val="0"/>
          <w:numId w:val="3"/>
        </w:numPr>
        <w:spacing w:after="80"/>
      </w:pPr>
      <w:r>
        <w:t>Responsibility: Customer</w:t>
      </w:r>
    </w:p>
    <w:p w14:paraId="04CCB46D" w14:textId="77777777" w:rsidR="00FF03A9" w:rsidRDefault="00000000">
      <w:pPr>
        <w:pStyle w:val="Heading3"/>
      </w:pPr>
      <w:bookmarkStart w:id="57" w:name="_Toc233638178"/>
      <w:r>
        <w:t>AI-27</w:t>
      </w:r>
      <w:bookmarkEnd w:id="57"/>
    </w:p>
    <w:p w14:paraId="3C3276D1" w14:textId="77777777" w:rsidR="00FF03A9" w:rsidRDefault="00000000">
      <w:pPr>
        <w:pStyle w:val="ListParagraph"/>
        <w:numPr>
          <w:ilvl w:val="0"/>
          <w:numId w:val="3"/>
        </w:numPr>
        <w:spacing w:after="80"/>
      </w:pPr>
      <w:r>
        <w:t>Source: ESA-Artificial Intelligence (AI)-180526-235423.pdf</w:t>
      </w:r>
    </w:p>
    <w:p w14:paraId="7704F2C2" w14:textId="77777777" w:rsidR="00FF03A9" w:rsidRDefault="00000000">
      <w:pPr>
        <w:pStyle w:val="ListParagraph"/>
        <w:numPr>
          <w:ilvl w:val="0"/>
          <w:numId w:val="3"/>
        </w:numPr>
        <w:spacing w:after="80"/>
      </w:pPr>
      <w:r>
        <w:t>Criteria: For actions impacting safety, require human review before publishing or acting on LLM-generated content.</w:t>
      </w:r>
    </w:p>
    <w:p w14:paraId="13E1FD95" w14:textId="77777777" w:rsidR="00FF03A9" w:rsidRDefault="00000000">
      <w:pPr>
        <w:pStyle w:val="ListParagraph"/>
        <w:numPr>
          <w:ilvl w:val="0"/>
          <w:numId w:val="3"/>
        </w:numPr>
        <w:spacing w:after="80"/>
      </w:pPr>
      <w:r>
        <w:t>Response: Any artifacts created with AI assistance are reviewed by the developer, through pull request review, and by pipeline tooling before they are accepted or acted on.</w:t>
      </w:r>
    </w:p>
    <w:p w14:paraId="5FC9EF67" w14:textId="77777777" w:rsidR="00FF03A9" w:rsidRDefault="00000000">
      <w:pPr>
        <w:pStyle w:val="ListParagraph"/>
        <w:numPr>
          <w:ilvl w:val="0"/>
          <w:numId w:val="3"/>
        </w:numPr>
        <w:spacing w:after="80"/>
      </w:pPr>
      <w:r>
        <w:t>Where satisfied: Not Relevant for Current Installation</w:t>
      </w:r>
    </w:p>
    <w:p w14:paraId="60F23E0C" w14:textId="77777777" w:rsidR="00FF03A9" w:rsidRDefault="00000000">
      <w:pPr>
        <w:pStyle w:val="ListParagraph"/>
        <w:numPr>
          <w:ilvl w:val="0"/>
          <w:numId w:val="3"/>
        </w:numPr>
        <w:spacing w:after="80"/>
      </w:pPr>
      <w:r>
        <w:t>Responsibility: Customer</w:t>
      </w:r>
    </w:p>
    <w:p w14:paraId="48434752" w14:textId="77777777" w:rsidR="00FF03A9" w:rsidRDefault="00000000">
      <w:pPr>
        <w:pStyle w:val="Heading3"/>
      </w:pPr>
      <w:bookmarkStart w:id="58" w:name="_Toc233638179"/>
      <w:r>
        <w:t>AI-28</w:t>
      </w:r>
      <w:bookmarkEnd w:id="58"/>
    </w:p>
    <w:p w14:paraId="58140362" w14:textId="77777777" w:rsidR="00FF03A9" w:rsidRDefault="00000000">
      <w:pPr>
        <w:pStyle w:val="ListParagraph"/>
        <w:numPr>
          <w:ilvl w:val="0"/>
          <w:numId w:val="3"/>
        </w:numPr>
        <w:spacing w:after="80"/>
      </w:pPr>
      <w:r>
        <w:t>Source: ESA-Artificial Intelligence (AI)-180526-235423.pdf</w:t>
      </w:r>
    </w:p>
    <w:p w14:paraId="12D2A457" w14:textId="77777777" w:rsidR="00FF03A9" w:rsidRDefault="00000000">
      <w:pPr>
        <w:pStyle w:val="ListParagraph"/>
        <w:numPr>
          <w:ilvl w:val="0"/>
          <w:numId w:val="3"/>
        </w:numPr>
        <w:spacing w:after="80"/>
      </w:pPr>
      <w:r>
        <w:t>Criteria: Block connectivity to all other third-party connectors and data sources.</w:t>
      </w:r>
    </w:p>
    <w:p w14:paraId="35F75A00" w14:textId="77777777" w:rsidR="00FF03A9" w:rsidRDefault="00000000">
      <w:pPr>
        <w:pStyle w:val="ListParagraph"/>
        <w:numPr>
          <w:ilvl w:val="0"/>
          <w:numId w:val="3"/>
        </w:numPr>
        <w:spacing w:after="80"/>
      </w:pPr>
      <w:r>
        <w:t>Response: The tool is restricted to approved connectors and data sources and does not permit access to unapproved third-party connections.</w:t>
      </w:r>
    </w:p>
    <w:p w14:paraId="6D4474E9" w14:textId="77777777" w:rsidR="00FF03A9" w:rsidRDefault="00000000">
      <w:pPr>
        <w:pStyle w:val="ListParagraph"/>
        <w:numPr>
          <w:ilvl w:val="0"/>
          <w:numId w:val="3"/>
        </w:numPr>
        <w:spacing w:after="80"/>
      </w:pPr>
      <w:r>
        <w:t>Where satisfied: Met by Design</w:t>
      </w:r>
    </w:p>
    <w:p w14:paraId="7645F059" w14:textId="77777777" w:rsidR="00FF03A9" w:rsidRDefault="00000000">
      <w:pPr>
        <w:pStyle w:val="ListParagraph"/>
        <w:numPr>
          <w:ilvl w:val="0"/>
          <w:numId w:val="3"/>
        </w:numPr>
        <w:spacing w:after="80"/>
      </w:pPr>
      <w:r>
        <w:t>Responsibility: Shared</w:t>
      </w:r>
    </w:p>
    <w:p w14:paraId="74228123" w14:textId="77777777" w:rsidR="00FF03A9" w:rsidRDefault="00000000">
      <w:pPr>
        <w:pStyle w:val="Heading3"/>
      </w:pPr>
      <w:bookmarkStart w:id="59" w:name="_Toc233638180"/>
      <w:r>
        <w:t>AI-29</w:t>
      </w:r>
      <w:bookmarkEnd w:id="59"/>
    </w:p>
    <w:p w14:paraId="6AC110D3" w14:textId="77777777" w:rsidR="00FF03A9" w:rsidRDefault="00000000">
      <w:pPr>
        <w:pStyle w:val="ListParagraph"/>
        <w:numPr>
          <w:ilvl w:val="0"/>
          <w:numId w:val="3"/>
        </w:numPr>
        <w:spacing w:after="80"/>
      </w:pPr>
      <w:r>
        <w:t>Source: ESA-Artificial Intelligence (AI)-180526-235423.pdf</w:t>
      </w:r>
    </w:p>
    <w:p w14:paraId="0BAF6B43" w14:textId="77777777" w:rsidR="00FF03A9" w:rsidRDefault="00000000">
      <w:pPr>
        <w:pStyle w:val="ListParagraph"/>
        <w:numPr>
          <w:ilvl w:val="0"/>
          <w:numId w:val="3"/>
        </w:numPr>
        <w:spacing w:after="80"/>
      </w:pPr>
      <w:r>
        <w:t>Criteria: Agentic AI must only reference contextual data from a whitelisted list of trusted sources.</w:t>
      </w:r>
    </w:p>
    <w:p w14:paraId="63B29F70" w14:textId="77777777" w:rsidR="00FF03A9" w:rsidRDefault="00000000">
      <w:pPr>
        <w:pStyle w:val="ListParagraph"/>
        <w:numPr>
          <w:ilvl w:val="0"/>
          <w:numId w:val="3"/>
        </w:numPr>
        <w:spacing w:after="80"/>
      </w:pPr>
      <w:r>
        <w:t>Response: The trusted source is a single, approved one: the D365 X++ source code held in the approved git development branch, from which the metadata databases are built. The tool references that built metadata only and does not reach out to arbitrary or external context sources, so the allowlist is effectively the one approved source branch. Formalising that branch as the registered trusted source completes the control.</w:t>
      </w:r>
    </w:p>
    <w:p w14:paraId="569B6B12" w14:textId="77777777" w:rsidR="00FF03A9" w:rsidRDefault="00000000">
      <w:pPr>
        <w:pStyle w:val="ListParagraph"/>
        <w:numPr>
          <w:ilvl w:val="0"/>
          <w:numId w:val="3"/>
        </w:numPr>
        <w:spacing w:after="80"/>
      </w:pPr>
      <w:r>
        <w:t>Where satisfied: Partially Satisfied</w:t>
      </w:r>
    </w:p>
    <w:p w14:paraId="23677426" w14:textId="77777777" w:rsidR="00FF03A9" w:rsidRDefault="00000000">
      <w:pPr>
        <w:pStyle w:val="ListParagraph"/>
        <w:numPr>
          <w:ilvl w:val="0"/>
          <w:numId w:val="3"/>
        </w:numPr>
        <w:spacing w:after="80"/>
      </w:pPr>
      <w:r>
        <w:t>Responsibility: Shared</w:t>
      </w:r>
    </w:p>
    <w:p w14:paraId="52DF8AC7" w14:textId="77777777" w:rsidR="00FF03A9" w:rsidRDefault="00000000">
      <w:pPr>
        <w:pStyle w:val="Heading3"/>
      </w:pPr>
      <w:bookmarkStart w:id="60" w:name="_Toc233638181"/>
      <w:r>
        <w:t>AI-30</w:t>
      </w:r>
      <w:bookmarkEnd w:id="60"/>
    </w:p>
    <w:p w14:paraId="64DBDE3D" w14:textId="77777777" w:rsidR="00FF03A9" w:rsidRDefault="00000000">
      <w:pPr>
        <w:pStyle w:val="ListParagraph"/>
        <w:numPr>
          <w:ilvl w:val="0"/>
          <w:numId w:val="3"/>
        </w:numPr>
        <w:spacing w:after="80"/>
      </w:pPr>
      <w:r>
        <w:lastRenderedPageBreak/>
        <w:t>Source: ESA-Artificial Intelligence (AI)-180526-235423.pdf</w:t>
      </w:r>
    </w:p>
    <w:p w14:paraId="61E9C437" w14:textId="77777777" w:rsidR="00FF03A9" w:rsidRDefault="00000000">
      <w:pPr>
        <w:pStyle w:val="ListParagraph"/>
        <w:numPr>
          <w:ilvl w:val="0"/>
          <w:numId w:val="3"/>
        </w:numPr>
        <w:spacing w:after="80"/>
      </w:pPr>
      <w:r>
        <w:t>Criteria: Agentic AI must only be granted access to the data it requires.</w:t>
      </w:r>
    </w:p>
    <w:p w14:paraId="60196E0F" w14:textId="77777777" w:rsidR="00FF03A9" w:rsidRDefault="00000000">
      <w:pPr>
        <w:pStyle w:val="ListParagraph"/>
        <w:numPr>
          <w:ilvl w:val="0"/>
          <w:numId w:val="3"/>
        </w:numPr>
        <w:spacing w:after="80"/>
      </w:pPr>
      <w:r>
        <w:t>Response: The tool is granted access only to the code and metadata required for its approved use case.</w:t>
      </w:r>
    </w:p>
    <w:p w14:paraId="4AA02DDC" w14:textId="77777777" w:rsidR="00FF03A9" w:rsidRDefault="00000000">
      <w:pPr>
        <w:pStyle w:val="ListParagraph"/>
        <w:numPr>
          <w:ilvl w:val="0"/>
          <w:numId w:val="3"/>
        </w:numPr>
        <w:spacing w:after="80"/>
      </w:pPr>
      <w:r>
        <w:t>Where satisfied: Partially Satisfied</w:t>
      </w:r>
    </w:p>
    <w:p w14:paraId="7E0C26C9" w14:textId="77777777" w:rsidR="00FF03A9" w:rsidRDefault="00000000">
      <w:pPr>
        <w:pStyle w:val="ListParagraph"/>
        <w:numPr>
          <w:ilvl w:val="0"/>
          <w:numId w:val="3"/>
        </w:numPr>
        <w:spacing w:after="80"/>
      </w:pPr>
      <w:r>
        <w:t>Responsibility: Implementation Partner</w:t>
      </w:r>
    </w:p>
    <w:p w14:paraId="3338F35E" w14:textId="77777777" w:rsidR="00FF03A9" w:rsidRDefault="00000000">
      <w:pPr>
        <w:pStyle w:val="Heading3"/>
      </w:pPr>
      <w:bookmarkStart w:id="61" w:name="_Toc233638182"/>
      <w:r>
        <w:t>AI-31</w:t>
      </w:r>
      <w:bookmarkEnd w:id="61"/>
    </w:p>
    <w:p w14:paraId="2ADD2ADA" w14:textId="77777777" w:rsidR="00FF03A9" w:rsidRDefault="00000000">
      <w:pPr>
        <w:pStyle w:val="ListParagraph"/>
        <w:numPr>
          <w:ilvl w:val="0"/>
          <w:numId w:val="3"/>
        </w:numPr>
        <w:spacing w:after="80"/>
      </w:pPr>
      <w:r>
        <w:t>Source: ESA-Artificial Intelligence (AI)-180526-235423.pdf</w:t>
      </w:r>
    </w:p>
    <w:p w14:paraId="01C1AE89" w14:textId="77777777" w:rsidR="00FF03A9" w:rsidRDefault="00000000">
      <w:pPr>
        <w:pStyle w:val="ListParagraph"/>
        <w:numPr>
          <w:ilvl w:val="0"/>
          <w:numId w:val="3"/>
        </w:numPr>
        <w:spacing w:after="80"/>
      </w:pPr>
      <w:r>
        <w:t>Criteria: Agentic AI must always be authenticated by a user or a service using OAuth based authentication.</w:t>
      </w:r>
    </w:p>
    <w:p w14:paraId="7E51803A" w14:textId="77777777" w:rsidR="00FF03A9" w:rsidRDefault="00000000">
      <w:pPr>
        <w:pStyle w:val="ListParagraph"/>
        <w:numPr>
          <w:ilvl w:val="0"/>
          <w:numId w:val="3"/>
        </w:numPr>
        <w:spacing w:after="80"/>
      </w:pPr>
      <w:r>
        <w:t>Response: The required control is OAuth-based authentication for access to the tool by a user or service.</w:t>
      </w:r>
    </w:p>
    <w:p w14:paraId="17B135B3" w14:textId="77777777" w:rsidR="00FF03A9" w:rsidRDefault="00000000">
      <w:pPr>
        <w:pStyle w:val="ListParagraph"/>
        <w:numPr>
          <w:ilvl w:val="0"/>
          <w:numId w:val="3"/>
        </w:numPr>
        <w:spacing w:after="80"/>
      </w:pPr>
      <w:r>
        <w:t>Where satisfied (as-is): Partially Satisfied</w:t>
      </w:r>
    </w:p>
    <w:p w14:paraId="0465CB8E" w14:textId="77777777" w:rsidR="00FF03A9" w:rsidRDefault="00000000">
      <w:pPr>
        <w:pStyle w:val="ListParagraph"/>
        <w:numPr>
          <w:ilvl w:val="0"/>
          <w:numId w:val="3"/>
        </w:numPr>
        <w:spacing w:after="80"/>
      </w:pPr>
      <w:r>
        <w:t>With APIM target design: Satisfied</w:t>
      </w:r>
    </w:p>
    <w:p w14:paraId="503EAA8D" w14:textId="77777777" w:rsidR="00FF03A9" w:rsidRDefault="00000000">
      <w:pPr>
        <w:pStyle w:val="ListParagraph"/>
        <w:numPr>
          <w:ilvl w:val="0"/>
          <w:numId w:val="3"/>
        </w:numPr>
        <w:spacing w:after="80"/>
      </w:pPr>
      <w:r>
        <w:t>Responsibility: Shared</w:t>
      </w:r>
    </w:p>
    <w:p w14:paraId="0F21C442" w14:textId="77777777" w:rsidR="00FF03A9" w:rsidRDefault="00000000">
      <w:pPr>
        <w:pStyle w:val="Heading3"/>
      </w:pPr>
      <w:bookmarkStart w:id="62" w:name="_Toc233638183"/>
      <w:r>
        <w:t>AI-32</w:t>
      </w:r>
      <w:bookmarkEnd w:id="62"/>
    </w:p>
    <w:p w14:paraId="1D72D412" w14:textId="77777777" w:rsidR="00FF03A9" w:rsidRDefault="00000000">
      <w:pPr>
        <w:pStyle w:val="ListParagraph"/>
        <w:numPr>
          <w:ilvl w:val="0"/>
          <w:numId w:val="3"/>
        </w:numPr>
        <w:spacing w:after="80"/>
      </w:pPr>
      <w:r>
        <w:t>Source: ESA-Artificial Intelligence (AI)-180526-235423.pdf</w:t>
      </w:r>
    </w:p>
    <w:p w14:paraId="593E83F0" w14:textId="77777777" w:rsidR="00FF03A9" w:rsidRDefault="00000000">
      <w:pPr>
        <w:pStyle w:val="ListParagraph"/>
        <w:numPr>
          <w:ilvl w:val="0"/>
          <w:numId w:val="3"/>
        </w:numPr>
        <w:spacing w:after="80"/>
      </w:pPr>
      <w:r>
        <w:t>Criteria: Assign unique identities to each agent.</w:t>
      </w:r>
    </w:p>
    <w:p w14:paraId="4E588061" w14:textId="77777777" w:rsidR="00FF03A9" w:rsidRDefault="00000000">
      <w:pPr>
        <w:pStyle w:val="ListParagraph"/>
        <w:numPr>
          <w:ilvl w:val="0"/>
          <w:numId w:val="3"/>
        </w:numPr>
        <w:spacing w:after="80"/>
      </w:pPr>
      <w:r>
        <w:t>Response: The tool is not an agent; it is a distinct MCP resource. The acting agent is the chat client, identified by the authenticated caller — a shared API key today, per-user Entra identity with the APIM front door. The tool itself has its own service identity (Entra app registration / managed identity), so the tool and its caller are separately identifiable and actions remain attributable.</w:t>
      </w:r>
    </w:p>
    <w:p w14:paraId="3441DC2F" w14:textId="77777777" w:rsidR="00FF03A9" w:rsidRDefault="00000000">
      <w:pPr>
        <w:pStyle w:val="ListParagraph"/>
        <w:numPr>
          <w:ilvl w:val="0"/>
          <w:numId w:val="3"/>
        </w:numPr>
        <w:spacing w:after="80"/>
      </w:pPr>
      <w:r>
        <w:t>Where satisfied: Partially Satisfied</w:t>
      </w:r>
    </w:p>
    <w:p w14:paraId="5DA8D3D5" w14:textId="77777777" w:rsidR="00FF03A9" w:rsidRDefault="00000000">
      <w:pPr>
        <w:pStyle w:val="ListParagraph"/>
        <w:numPr>
          <w:ilvl w:val="0"/>
          <w:numId w:val="3"/>
        </w:numPr>
        <w:spacing w:after="80"/>
      </w:pPr>
      <w:r>
        <w:t>Responsibility: Shared</w:t>
      </w:r>
    </w:p>
    <w:p w14:paraId="30D38DA3" w14:textId="77777777" w:rsidR="00FF03A9" w:rsidRDefault="00000000">
      <w:pPr>
        <w:pStyle w:val="Heading3"/>
      </w:pPr>
      <w:bookmarkStart w:id="63" w:name="_Toc233638184"/>
      <w:r>
        <w:t>AI-33</w:t>
      </w:r>
      <w:bookmarkEnd w:id="63"/>
    </w:p>
    <w:p w14:paraId="3EED7856" w14:textId="77777777" w:rsidR="00FF03A9" w:rsidRDefault="00000000">
      <w:pPr>
        <w:pStyle w:val="ListParagraph"/>
        <w:numPr>
          <w:ilvl w:val="0"/>
          <w:numId w:val="3"/>
        </w:numPr>
        <w:spacing w:after="80"/>
      </w:pPr>
      <w:r>
        <w:t>Source: ESA-Artificial Intelligence (AI)-180526-235423.pdf</w:t>
      </w:r>
    </w:p>
    <w:p w14:paraId="372E5814" w14:textId="77777777" w:rsidR="00FF03A9" w:rsidRDefault="00000000">
      <w:pPr>
        <w:pStyle w:val="ListParagraph"/>
        <w:numPr>
          <w:ilvl w:val="0"/>
          <w:numId w:val="3"/>
        </w:numPr>
        <w:spacing w:after="80"/>
      </w:pPr>
      <w:r>
        <w:t>Criteria: Use mutual authentication for agent-to-agent communication.</w:t>
      </w:r>
    </w:p>
    <w:p w14:paraId="07F5D322" w14:textId="77777777" w:rsidR="00FF03A9" w:rsidRDefault="00000000">
      <w:pPr>
        <w:pStyle w:val="ListParagraph"/>
        <w:numPr>
          <w:ilvl w:val="0"/>
          <w:numId w:val="3"/>
        </w:numPr>
        <w:spacing w:after="80"/>
      </w:pPr>
      <w:r>
        <w:t>Response: The tool is a single MCP resource, not part of an agent-to-agent topology, so there is no agent-to-agent communication in the current tool scope.</w:t>
      </w:r>
    </w:p>
    <w:p w14:paraId="7CB166FC" w14:textId="77777777" w:rsidR="00FF03A9" w:rsidRDefault="00000000">
      <w:pPr>
        <w:pStyle w:val="ListParagraph"/>
        <w:numPr>
          <w:ilvl w:val="0"/>
          <w:numId w:val="3"/>
        </w:numPr>
        <w:spacing w:after="80"/>
      </w:pPr>
      <w:r>
        <w:t>Where satisfied: Not Relevant for Current Installation</w:t>
      </w:r>
    </w:p>
    <w:p w14:paraId="3CC8D51F" w14:textId="77777777" w:rsidR="00FF03A9" w:rsidRDefault="00000000">
      <w:pPr>
        <w:pStyle w:val="ListParagraph"/>
        <w:numPr>
          <w:ilvl w:val="0"/>
          <w:numId w:val="3"/>
        </w:numPr>
        <w:spacing w:after="80"/>
      </w:pPr>
      <w:r>
        <w:t>Responsibility: Customer</w:t>
      </w:r>
    </w:p>
    <w:p w14:paraId="7FA4DE99" w14:textId="77777777" w:rsidR="00FF03A9" w:rsidRDefault="00000000">
      <w:pPr>
        <w:pStyle w:val="Heading3"/>
      </w:pPr>
      <w:bookmarkStart w:id="64" w:name="_Toc233638185"/>
      <w:r>
        <w:t>AI-34</w:t>
      </w:r>
      <w:bookmarkEnd w:id="64"/>
    </w:p>
    <w:p w14:paraId="72FC99B3" w14:textId="77777777" w:rsidR="00FF03A9" w:rsidRDefault="00000000">
      <w:pPr>
        <w:pStyle w:val="ListParagraph"/>
        <w:numPr>
          <w:ilvl w:val="0"/>
          <w:numId w:val="3"/>
        </w:numPr>
        <w:spacing w:after="80"/>
      </w:pPr>
      <w:r>
        <w:t>Source: ESA-Artificial Intelligence (AI)-180526-235423.pdf</w:t>
      </w:r>
    </w:p>
    <w:p w14:paraId="5FA16D9F" w14:textId="77777777" w:rsidR="00FF03A9" w:rsidRDefault="00000000">
      <w:pPr>
        <w:pStyle w:val="ListParagraph"/>
        <w:numPr>
          <w:ilvl w:val="0"/>
          <w:numId w:val="3"/>
        </w:numPr>
        <w:spacing w:after="80"/>
      </w:pPr>
      <w:r>
        <w:t>Criteria: Apply RBAC to restrict what each agent can request or execute.</w:t>
      </w:r>
    </w:p>
    <w:p w14:paraId="4EF767DE" w14:textId="77777777" w:rsidR="00FF03A9" w:rsidRDefault="00000000">
      <w:pPr>
        <w:pStyle w:val="ListParagraph"/>
        <w:numPr>
          <w:ilvl w:val="0"/>
          <w:numId w:val="3"/>
        </w:numPr>
        <w:spacing w:after="80"/>
      </w:pPr>
      <w:r>
        <w:t xml:space="preserve">Response: "What the tool can request or execute" is bounded primarily by deployment, not by a per-user role matrix. The cloud service is read-only </w:t>
      </w:r>
      <w:proofErr w:type="gramStart"/>
      <w:r>
        <w:t>metadata</w:t>
      </w:r>
      <w:proofErr w:type="gramEnd"/>
      <w:r>
        <w:t xml:space="preserve"> and the write-capable tools exist only on the local </w:t>
      </w:r>
      <w:proofErr w:type="spellStart"/>
      <w:r>
        <w:t>stdio</w:t>
      </w:r>
      <w:proofErr w:type="spellEnd"/>
      <w:r>
        <w:t xml:space="preserve"> server, so the executable surface is fixed by deployment mode. Access to the cloud service is gated by membership — a shared API key today, Entra group/app-role membership enforced at the APIM gateway in the target design — which controls whether a caller may use the tool at all. Consistent with SEC-FR-03, per-user RBAC within the tool is not applicable: it exposes a single consumer role with no in-tool privilege gradation, so RBAC in the </w:t>
      </w:r>
      <w:r>
        <w:lastRenderedPageBreak/>
        <w:t>conventional sense applies to administration of the tool (Azure RBAC / Entra admin/operator/developer separation) rather than to individual tool calls.</w:t>
      </w:r>
    </w:p>
    <w:p w14:paraId="04589A33" w14:textId="77777777" w:rsidR="00FF03A9" w:rsidRDefault="00000000">
      <w:pPr>
        <w:pStyle w:val="ListParagraph"/>
        <w:numPr>
          <w:ilvl w:val="0"/>
          <w:numId w:val="3"/>
        </w:numPr>
        <w:spacing w:after="80"/>
      </w:pPr>
      <w:r>
        <w:t>Where satisfied (as-is): Partially Satisfied</w:t>
      </w:r>
    </w:p>
    <w:p w14:paraId="5620553E" w14:textId="77777777" w:rsidR="00FF03A9" w:rsidRDefault="00000000">
      <w:pPr>
        <w:pStyle w:val="ListParagraph"/>
        <w:numPr>
          <w:ilvl w:val="0"/>
          <w:numId w:val="3"/>
        </w:numPr>
        <w:spacing w:after="80"/>
      </w:pPr>
      <w:r>
        <w:t>With APIM target design: Strengthened</w:t>
      </w:r>
    </w:p>
    <w:p w14:paraId="317306A3" w14:textId="77777777" w:rsidR="00FF03A9" w:rsidRDefault="00000000">
      <w:pPr>
        <w:pStyle w:val="ListParagraph"/>
        <w:numPr>
          <w:ilvl w:val="0"/>
          <w:numId w:val="3"/>
        </w:numPr>
        <w:spacing w:after="80"/>
      </w:pPr>
      <w:r>
        <w:t>Responsibility: Shared</w:t>
      </w:r>
    </w:p>
    <w:p w14:paraId="24D27043" w14:textId="77777777" w:rsidR="00FF03A9" w:rsidRDefault="00000000">
      <w:pPr>
        <w:pStyle w:val="Heading3"/>
      </w:pPr>
      <w:bookmarkStart w:id="65" w:name="_Toc233638186"/>
      <w:r>
        <w:t>AI-35</w:t>
      </w:r>
      <w:bookmarkEnd w:id="65"/>
    </w:p>
    <w:p w14:paraId="38297409" w14:textId="77777777" w:rsidR="00FF03A9" w:rsidRDefault="00000000">
      <w:pPr>
        <w:pStyle w:val="ListParagraph"/>
        <w:numPr>
          <w:ilvl w:val="0"/>
          <w:numId w:val="3"/>
        </w:numPr>
        <w:spacing w:after="80"/>
      </w:pPr>
      <w:r>
        <w:t>Source: ESA-Artificial Intelligence (AI)-180526-235423.pdf</w:t>
      </w:r>
    </w:p>
    <w:p w14:paraId="295551DE" w14:textId="77777777" w:rsidR="00FF03A9" w:rsidRDefault="00000000">
      <w:pPr>
        <w:pStyle w:val="ListParagraph"/>
        <w:numPr>
          <w:ilvl w:val="0"/>
          <w:numId w:val="3"/>
        </w:numPr>
        <w:spacing w:after="80"/>
      </w:pPr>
      <w:r>
        <w:t>Criteria: Encrypt all inter-agent traffic using TLS.</w:t>
      </w:r>
    </w:p>
    <w:p w14:paraId="493267E5" w14:textId="77777777" w:rsidR="00FF03A9" w:rsidRDefault="00000000">
      <w:pPr>
        <w:pStyle w:val="ListParagraph"/>
        <w:numPr>
          <w:ilvl w:val="0"/>
          <w:numId w:val="3"/>
        </w:numPr>
        <w:spacing w:after="80"/>
      </w:pPr>
      <w:r>
        <w:t>Response: The tool is a single MCP resource with no inter-agent traffic in the current tool scope.</w:t>
      </w:r>
    </w:p>
    <w:p w14:paraId="2DC8A983" w14:textId="77777777" w:rsidR="00FF03A9" w:rsidRDefault="00000000">
      <w:pPr>
        <w:pStyle w:val="ListParagraph"/>
        <w:numPr>
          <w:ilvl w:val="0"/>
          <w:numId w:val="3"/>
        </w:numPr>
        <w:spacing w:after="80"/>
      </w:pPr>
      <w:r>
        <w:t>Where satisfied: Not Relevant for Current Installation</w:t>
      </w:r>
    </w:p>
    <w:p w14:paraId="061BE0F5" w14:textId="77777777" w:rsidR="00FF03A9" w:rsidRDefault="00000000">
      <w:pPr>
        <w:pStyle w:val="ListParagraph"/>
        <w:numPr>
          <w:ilvl w:val="0"/>
          <w:numId w:val="3"/>
        </w:numPr>
        <w:spacing w:after="80"/>
      </w:pPr>
      <w:r>
        <w:t>Responsibility: Customer</w:t>
      </w:r>
    </w:p>
    <w:p w14:paraId="7691CCB9" w14:textId="77777777" w:rsidR="00FF03A9" w:rsidRDefault="00000000">
      <w:pPr>
        <w:pStyle w:val="Heading3"/>
      </w:pPr>
      <w:bookmarkStart w:id="66" w:name="_Toc233638187"/>
      <w:r>
        <w:t>AI-36</w:t>
      </w:r>
      <w:bookmarkEnd w:id="66"/>
    </w:p>
    <w:p w14:paraId="5267DE7A" w14:textId="77777777" w:rsidR="00FF03A9" w:rsidRDefault="00000000">
      <w:pPr>
        <w:pStyle w:val="ListParagraph"/>
        <w:numPr>
          <w:ilvl w:val="0"/>
          <w:numId w:val="3"/>
        </w:numPr>
        <w:spacing w:after="80"/>
      </w:pPr>
      <w:r>
        <w:t>Source: ESA-Artificial Intelligence (AI)-180526-235423.pdf</w:t>
      </w:r>
    </w:p>
    <w:p w14:paraId="75CEBF2A" w14:textId="77777777" w:rsidR="00FF03A9" w:rsidRDefault="00000000">
      <w:pPr>
        <w:pStyle w:val="ListParagraph"/>
        <w:numPr>
          <w:ilvl w:val="0"/>
          <w:numId w:val="3"/>
        </w:numPr>
        <w:spacing w:after="80"/>
      </w:pPr>
      <w:r>
        <w:t>Criteria: Enforce protocol integrity and validate exchanged messages for malicious content.</w:t>
      </w:r>
    </w:p>
    <w:p w14:paraId="1788AE17" w14:textId="77777777" w:rsidR="00FF03A9" w:rsidRDefault="00000000">
      <w:pPr>
        <w:pStyle w:val="ListParagraph"/>
        <w:numPr>
          <w:ilvl w:val="0"/>
          <w:numId w:val="3"/>
        </w:numPr>
        <w:spacing w:after="80"/>
      </w:pPr>
      <w:r>
        <w:t>Response: The MCP transport enforces JSON-RPC protocol integrity and typed tool parameters at the server boundary, so exchanged messages are validated for structure and type before processing. Validation specifically targeting malicious content — beyond structure and type — is not separately evidenced today and would need to be designed; this is the same control as SEC-AI-DTCTLG-05, viewed from the message-validation angle. With the APIM front door, additional request validation, schema checks, and size/rate limits can be applied at the gateway before traffic reaches the backend.</w:t>
      </w:r>
    </w:p>
    <w:p w14:paraId="718B5755" w14:textId="77777777" w:rsidR="00FF03A9" w:rsidRDefault="00000000">
      <w:pPr>
        <w:pStyle w:val="ListParagraph"/>
        <w:numPr>
          <w:ilvl w:val="0"/>
          <w:numId w:val="3"/>
        </w:numPr>
        <w:spacing w:after="80"/>
      </w:pPr>
      <w:r>
        <w:t>Where satisfied (as-is): Partially Satisfied</w:t>
      </w:r>
    </w:p>
    <w:p w14:paraId="09A253D0" w14:textId="77777777" w:rsidR="00FF03A9" w:rsidRDefault="00000000">
      <w:pPr>
        <w:pStyle w:val="ListParagraph"/>
        <w:numPr>
          <w:ilvl w:val="0"/>
          <w:numId w:val="3"/>
        </w:numPr>
        <w:spacing w:after="80"/>
      </w:pPr>
      <w:r>
        <w:t>With APIM target design: Strengthened</w:t>
      </w:r>
    </w:p>
    <w:p w14:paraId="337616D3" w14:textId="77777777" w:rsidR="00FF03A9" w:rsidRDefault="00000000">
      <w:pPr>
        <w:pStyle w:val="ListParagraph"/>
        <w:numPr>
          <w:ilvl w:val="0"/>
          <w:numId w:val="3"/>
        </w:numPr>
        <w:spacing w:after="80"/>
      </w:pPr>
      <w:r>
        <w:t>Responsibility: Implementation Partner</w:t>
      </w:r>
    </w:p>
    <w:p w14:paraId="54566256" w14:textId="77777777" w:rsidR="00FF03A9" w:rsidRDefault="00000000">
      <w:pPr>
        <w:pStyle w:val="Heading3"/>
      </w:pPr>
      <w:bookmarkStart w:id="67" w:name="_Toc233638188"/>
      <w:r>
        <w:t>AI-37</w:t>
      </w:r>
      <w:bookmarkEnd w:id="67"/>
    </w:p>
    <w:p w14:paraId="1107543D" w14:textId="77777777" w:rsidR="00FF03A9" w:rsidRDefault="00000000">
      <w:pPr>
        <w:pStyle w:val="ListParagraph"/>
        <w:numPr>
          <w:ilvl w:val="0"/>
          <w:numId w:val="3"/>
        </w:numPr>
        <w:spacing w:after="80"/>
      </w:pPr>
      <w:r>
        <w:t>Source: ESA-Artificial Intelligence (AI)-180526-235423.pdf</w:t>
      </w:r>
    </w:p>
    <w:p w14:paraId="61375737" w14:textId="77777777" w:rsidR="00FF03A9" w:rsidRDefault="00000000">
      <w:pPr>
        <w:pStyle w:val="ListParagraph"/>
        <w:numPr>
          <w:ilvl w:val="0"/>
          <w:numId w:val="3"/>
        </w:numPr>
        <w:spacing w:after="80"/>
      </w:pPr>
      <w:r>
        <w:t>Criteria: Log all agent-to-agent interactions for audit and anomaly detection.</w:t>
      </w:r>
    </w:p>
    <w:p w14:paraId="2319B585" w14:textId="77777777" w:rsidR="00FF03A9" w:rsidRDefault="00000000">
      <w:pPr>
        <w:pStyle w:val="ListParagraph"/>
        <w:numPr>
          <w:ilvl w:val="0"/>
          <w:numId w:val="3"/>
        </w:numPr>
        <w:spacing w:after="80"/>
      </w:pPr>
      <w:r>
        <w:t>Response: The tool is a single MCP resource with no agent-to-agent interaction in the current tool scope, so this criterion is not applicable to the tool.</w:t>
      </w:r>
    </w:p>
    <w:p w14:paraId="2C556F4F" w14:textId="77777777" w:rsidR="00FF03A9" w:rsidRDefault="00000000">
      <w:pPr>
        <w:pStyle w:val="ListParagraph"/>
        <w:numPr>
          <w:ilvl w:val="0"/>
          <w:numId w:val="3"/>
        </w:numPr>
        <w:spacing w:after="80"/>
      </w:pPr>
      <w:r>
        <w:t>Where satisfied: Not Relevant for Current Installation</w:t>
      </w:r>
    </w:p>
    <w:p w14:paraId="649BE1D2" w14:textId="77777777" w:rsidR="00FF03A9" w:rsidRDefault="00000000">
      <w:pPr>
        <w:pStyle w:val="ListParagraph"/>
        <w:numPr>
          <w:ilvl w:val="0"/>
          <w:numId w:val="3"/>
        </w:numPr>
        <w:spacing w:after="80"/>
      </w:pPr>
      <w:r>
        <w:t>Responsibility: Customer</w:t>
      </w:r>
    </w:p>
    <w:p w14:paraId="4B331100" w14:textId="77777777" w:rsidR="00FF03A9" w:rsidRDefault="00000000">
      <w:pPr>
        <w:pStyle w:val="Heading2"/>
      </w:pPr>
      <w:bookmarkStart w:id="68" w:name="_Toc233638189"/>
      <w:r>
        <w:t>Response to MCP Security Controls</w:t>
      </w:r>
      <w:bookmarkEnd w:id="68"/>
    </w:p>
    <w:p w14:paraId="0120136E" w14:textId="77777777" w:rsidR="00FF03A9" w:rsidRDefault="00000000">
      <w:pPr>
        <w:pStyle w:val="Heading3"/>
      </w:pPr>
      <w:bookmarkStart w:id="69" w:name="_Toc233638190"/>
      <w:r>
        <w:t>SEC-AI-DTCTLG-01</w:t>
      </w:r>
      <w:bookmarkEnd w:id="69"/>
    </w:p>
    <w:p w14:paraId="4696220D" w14:textId="77777777" w:rsidR="00FF03A9" w:rsidRDefault="00000000">
      <w:pPr>
        <w:pStyle w:val="ListParagraph"/>
        <w:numPr>
          <w:ilvl w:val="0"/>
          <w:numId w:val="3"/>
        </w:numPr>
        <w:spacing w:after="80"/>
      </w:pPr>
      <w:r>
        <w:t>Source: ESA-Securing Agentic AI Solution using MCP and AI Data Gateway-180526-235349.pdf</w:t>
      </w:r>
    </w:p>
    <w:p w14:paraId="08A52452" w14:textId="77777777" w:rsidR="00FF03A9" w:rsidRDefault="00000000">
      <w:pPr>
        <w:pStyle w:val="ListParagraph"/>
        <w:numPr>
          <w:ilvl w:val="0"/>
          <w:numId w:val="3"/>
        </w:numPr>
        <w:spacing w:after="80"/>
      </w:pPr>
      <w:r>
        <w:t>Requirement: Must use central identity and access management system (Entra ID) for all human and non-human identities. User identity must be used to invoke authorized APIs.</w:t>
      </w:r>
    </w:p>
    <w:p w14:paraId="426F0354" w14:textId="77777777" w:rsidR="00FF03A9" w:rsidRDefault="00000000">
      <w:pPr>
        <w:pStyle w:val="ListParagraph"/>
        <w:numPr>
          <w:ilvl w:val="0"/>
          <w:numId w:val="3"/>
        </w:numPr>
        <w:spacing w:after="80"/>
      </w:pPr>
      <w:r>
        <w:t xml:space="preserve">Response: With the APIM + Entra front door, human users authenticate through Microsoft Entra </w:t>
      </w:r>
      <w:proofErr w:type="gramStart"/>
      <w:r>
        <w:t>ID</w:t>
      </w:r>
      <w:proofErr w:type="gramEnd"/>
      <w:r>
        <w:t xml:space="preserve"> and the per-user token is validated at the APIM gateway before any request reaches the backend. A system-assigned managed identity is enabled on the App Service and is the recommended mechanism for service-to-service access such as App Service access to Blob </w:t>
      </w:r>
      <w:r>
        <w:lastRenderedPageBreak/>
        <w:t>Storage, although that access currently uses an account-key connection string rather than the identity. This meets the requirement to use central identity and to invoke the API with a user identity. In the as-is state the hosted endpoint authenticates with a shared API key and does not propagate per-user identity.</w:t>
      </w:r>
    </w:p>
    <w:p w14:paraId="37DF876E" w14:textId="77777777" w:rsidR="00FF03A9" w:rsidRDefault="00000000">
      <w:pPr>
        <w:pStyle w:val="ListParagraph"/>
        <w:numPr>
          <w:ilvl w:val="0"/>
          <w:numId w:val="3"/>
        </w:numPr>
        <w:spacing w:after="80"/>
      </w:pPr>
      <w:r>
        <w:t>Where satisfied (as-is): Partially Satisfied</w:t>
      </w:r>
    </w:p>
    <w:p w14:paraId="155B5F9B" w14:textId="77777777" w:rsidR="00FF03A9" w:rsidRDefault="00000000">
      <w:pPr>
        <w:pStyle w:val="ListParagraph"/>
        <w:numPr>
          <w:ilvl w:val="0"/>
          <w:numId w:val="3"/>
        </w:numPr>
        <w:spacing w:after="80"/>
      </w:pPr>
      <w:r>
        <w:t>With APIM target design: Satisfied</w:t>
      </w:r>
    </w:p>
    <w:p w14:paraId="6D6F6C36" w14:textId="77777777" w:rsidR="00FF03A9" w:rsidRDefault="00000000">
      <w:pPr>
        <w:pStyle w:val="ListParagraph"/>
        <w:numPr>
          <w:ilvl w:val="0"/>
          <w:numId w:val="3"/>
        </w:numPr>
        <w:spacing w:after="80"/>
      </w:pPr>
      <w:r>
        <w:t>Responsibility: Shared</w:t>
      </w:r>
    </w:p>
    <w:p w14:paraId="66974894" w14:textId="77777777" w:rsidR="00FF03A9" w:rsidRDefault="00000000">
      <w:pPr>
        <w:pStyle w:val="Heading3"/>
      </w:pPr>
      <w:bookmarkStart w:id="70" w:name="_Toc233638191"/>
      <w:r>
        <w:t>SEC-AI-DTCTLG-02</w:t>
      </w:r>
      <w:bookmarkEnd w:id="70"/>
    </w:p>
    <w:p w14:paraId="54C8446F" w14:textId="77777777" w:rsidR="00FF03A9" w:rsidRDefault="00000000">
      <w:pPr>
        <w:pStyle w:val="ListParagraph"/>
        <w:numPr>
          <w:ilvl w:val="0"/>
          <w:numId w:val="3"/>
        </w:numPr>
        <w:spacing w:after="80"/>
      </w:pPr>
      <w:r>
        <w:t>Source: ESA-Securing Agentic AI Solution using MCP and AI Data Gateway-180526-235349.pdf</w:t>
      </w:r>
    </w:p>
    <w:p w14:paraId="21F63B08" w14:textId="77777777" w:rsidR="00FF03A9" w:rsidRDefault="00000000">
      <w:pPr>
        <w:pStyle w:val="ListParagraph"/>
        <w:numPr>
          <w:ilvl w:val="0"/>
          <w:numId w:val="3"/>
        </w:numPr>
        <w:spacing w:after="80"/>
      </w:pPr>
      <w:r>
        <w:t>Requirement: Per-user API tokens and must not use fixed credential for MCP server to invoke backend APIs. Must not use passthrough authentication.</w:t>
      </w:r>
    </w:p>
    <w:p w14:paraId="7E435A2D" w14:textId="77777777" w:rsidR="00FF03A9" w:rsidRDefault="00000000">
      <w:pPr>
        <w:pStyle w:val="ListParagraph"/>
        <w:numPr>
          <w:ilvl w:val="0"/>
          <w:numId w:val="3"/>
        </w:numPr>
        <w:spacing w:after="80"/>
      </w:pPr>
      <w:r>
        <w:t xml:space="preserve">Response: With the APIM front door, inbound access uses per-user Entra tokens (no passthrough), and the backend is private and reachable only from APIM. At request time the MCP server makes no further downstream backend API calls — it reads the local SQLite metadata databases. There are, however, two fixed-credential paths on the as-is server side, both addressable: (1) at startup the server downloads those metadata databases from Azure Blob Storage using a fixed storage account-key connection string — exactly the fixed-credential backend access this control targets — which can be moved onto the App Service system-assigned managed identity (see SEC-FR-05 / SEC-AI-DTCTLG-06); and (2) the APIM-to-backend hop, where a static API key is injected (held only in Key Vault / APIM, never client-exposed), which can be replaced by having APIM authenticate to the backend with its managed identity. </w:t>
      </w:r>
      <w:r>
        <w:rPr>
          <w:b/>
          <w:bCs/>
        </w:rPr>
        <w:t>Residual:</w:t>
      </w:r>
      <w:r>
        <w:t xml:space="preserve"> until those changes are made, both paths use static keys rather than managed identity.</w:t>
      </w:r>
    </w:p>
    <w:p w14:paraId="78E759FE" w14:textId="77777777" w:rsidR="00FF03A9" w:rsidRDefault="00000000">
      <w:pPr>
        <w:pStyle w:val="ListParagraph"/>
        <w:numPr>
          <w:ilvl w:val="0"/>
          <w:numId w:val="3"/>
        </w:numPr>
        <w:spacing w:after="80"/>
      </w:pPr>
      <w:r>
        <w:t>Where satisfied (as-is): Partially Satisfied</w:t>
      </w:r>
    </w:p>
    <w:p w14:paraId="5E7469F8" w14:textId="77777777" w:rsidR="00FF03A9" w:rsidRDefault="00000000">
      <w:pPr>
        <w:pStyle w:val="ListParagraph"/>
        <w:numPr>
          <w:ilvl w:val="0"/>
          <w:numId w:val="3"/>
        </w:numPr>
        <w:spacing w:after="80"/>
      </w:pPr>
      <w:r>
        <w:t>With APIM target design: Largely Satisfied</w:t>
      </w:r>
    </w:p>
    <w:p w14:paraId="3312434F" w14:textId="77777777" w:rsidR="00FF03A9" w:rsidRDefault="00000000">
      <w:pPr>
        <w:pStyle w:val="ListParagraph"/>
        <w:numPr>
          <w:ilvl w:val="0"/>
          <w:numId w:val="3"/>
        </w:numPr>
        <w:spacing w:after="80"/>
      </w:pPr>
      <w:r>
        <w:t>Responsibility: Shared</w:t>
      </w:r>
    </w:p>
    <w:p w14:paraId="5EACFCF9" w14:textId="77777777" w:rsidR="00FF03A9" w:rsidRDefault="00000000">
      <w:pPr>
        <w:pStyle w:val="Heading3"/>
      </w:pPr>
      <w:bookmarkStart w:id="71" w:name="_Toc233638192"/>
      <w:r>
        <w:t>SEC-AI-DTCTLG-03</w:t>
      </w:r>
      <w:bookmarkEnd w:id="71"/>
    </w:p>
    <w:p w14:paraId="2D71BD0B" w14:textId="77777777" w:rsidR="00FF03A9" w:rsidRDefault="00000000">
      <w:pPr>
        <w:pStyle w:val="ListParagraph"/>
        <w:numPr>
          <w:ilvl w:val="0"/>
          <w:numId w:val="3"/>
        </w:numPr>
        <w:spacing w:after="80"/>
      </w:pPr>
      <w:r>
        <w:t>Source: ESA-Securing Agentic AI Solution using MCP and AI Data Gateway-180526-235349.pdf</w:t>
      </w:r>
    </w:p>
    <w:p w14:paraId="7F6E07A3" w14:textId="77777777" w:rsidR="00FF03A9" w:rsidRDefault="00000000">
      <w:pPr>
        <w:pStyle w:val="ListParagraph"/>
        <w:numPr>
          <w:ilvl w:val="0"/>
          <w:numId w:val="3"/>
        </w:numPr>
        <w:spacing w:after="80"/>
      </w:pPr>
      <w:r>
        <w:t>Requirement: Route traffic through trusted proxy, restrict outbound flow to whitelisted domains and endpoints.</w:t>
      </w:r>
    </w:p>
    <w:p w14:paraId="3B2804B5" w14:textId="77777777" w:rsidR="00FF03A9" w:rsidRDefault="00000000">
      <w:pPr>
        <w:pStyle w:val="ListParagraph"/>
        <w:numPr>
          <w:ilvl w:val="0"/>
          <w:numId w:val="3"/>
        </w:numPr>
        <w:spacing w:after="80"/>
      </w:pPr>
      <w:r>
        <w:t>Response: This control has two parts. Inbound: in the target design APIM is the trusted proxy through which all client traffic is routed, and the backend is private and reachable only from APIM. Outbound: the server makes no third-party or internet calls — at request time it reads its local metadata database, and its only external dependency is the startup download of that database from same-tenant Azure Blob Storage (already restricted, with public access disabled). There is therefore essentially no outbound flow needing a whitelist; any residual storage egress can be tightened with Azure-native network controls. In the as-is state the client connects directly, without a trusted proxy.</w:t>
      </w:r>
    </w:p>
    <w:p w14:paraId="09495D69" w14:textId="77777777" w:rsidR="00FF03A9" w:rsidRDefault="00000000">
      <w:pPr>
        <w:pStyle w:val="ListParagraph"/>
        <w:numPr>
          <w:ilvl w:val="0"/>
          <w:numId w:val="3"/>
        </w:numPr>
        <w:spacing w:after="80"/>
      </w:pPr>
      <w:r>
        <w:t>Where satisfied (as-is): Partially Satisfied</w:t>
      </w:r>
    </w:p>
    <w:p w14:paraId="5E914DD3" w14:textId="77777777" w:rsidR="00FF03A9" w:rsidRDefault="00000000">
      <w:pPr>
        <w:pStyle w:val="ListParagraph"/>
        <w:numPr>
          <w:ilvl w:val="0"/>
          <w:numId w:val="3"/>
        </w:numPr>
        <w:spacing w:after="80"/>
      </w:pPr>
      <w:r>
        <w:t>With APIM target design: Satisfied</w:t>
      </w:r>
    </w:p>
    <w:p w14:paraId="076378D7" w14:textId="77777777" w:rsidR="00FF03A9" w:rsidRDefault="00000000">
      <w:pPr>
        <w:pStyle w:val="ListParagraph"/>
        <w:numPr>
          <w:ilvl w:val="0"/>
          <w:numId w:val="3"/>
        </w:numPr>
        <w:spacing w:after="80"/>
      </w:pPr>
      <w:r>
        <w:t>Responsibility: Shared</w:t>
      </w:r>
    </w:p>
    <w:p w14:paraId="0E1F73C6" w14:textId="77777777" w:rsidR="00FF03A9" w:rsidRDefault="00000000">
      <w:pPr>
        <w:pStyle w:val="Heading3"/>
      </w:pPr>
      <w:bookmarkStart w:id="72" w:name="_Toc233638193"/>
      <w:r>
        <w:t>SEC-AI-DTCTLG-04</w:t>
      </w:r>
      <w:bookmarkEnd w:id="72"/>
    </w:p>
    <w:p w14:paraId="67A93816" w14:textId="77777777" w:rsidR="00FF03A9" w:rsidRDefault="00000000">
      <w:pPr>
        <w:pStyle w:val="ListParagraph"/>
        <w:numPr>
          <w:ilvl w:val="0"/>
          <w:numId w:val="3"/>
        </w:numPr>
        <w:spacing w:after="80"/>
      </w:pPr>
      <w:r>
        <w:lastRenderedPageBreak/>
        <w:t>Source: ESA-Securing Agentic AI Solution using MCP and AI Data Gateway-180526-235349.pdf</w:t>
      </w:r>
    </w:p>
    <w:p w14:paraId="61D996EE" w14:textId="77777777" w:rsidR="00FF03A9" w:rsidRDefault="00000000">
      <w:pPr>
        <w:pStyle w:val="ListParagraph"/>
        <w:numPr>
          <w:ilvl w:val="0"/>
          <w:numId w:val="3"/>
        </w:numPr>
        <w:spacing w:after="80"/>
      </w:pPr>
      <w:r>
        <w:t>Requirement: SAST, SCA, DAST, no critical or high vulnerabilities in production, image governance, internal ACR, Defender for Containers.</w:t>
      </w:r>
    </w:p>
    <w:p w14:paraId="73801AB9" w14:textId="77777777" w:rsidR="00FF03A9" w:rsidRDefault="00000000">
      <w:pPr>
        <w:pStyle w:val="ListParagraph"/>
        <w:numPr>
          <w:ilvl w:val="0"/>
          <w:numId w:val="3"/>
        </w:numPr>
        <w:spacing w:after="80"/>
      </w:pPr>
      <w:r>
        <w:t xml:space="preserve">Response: The requirement assumes a containerised, vendor-supplied MCP; two scope differences apply here. (1) The tool is open source and built through the BlueScope-controlled fork and delivery pipeline, so the SAST/SCA, DAST, and the no-critical/high-vulnerability gate are enforced directly in that pipeline rather than relying on a vendor quality-assurance report per release. (2) The cloud component ships as a Node.js application to Linux App Service, not a customer-built container image, so the container-governance items (internal ACR storage, registry whitelisting, Defender for Containers) describe tooling for a containerised deployment and do not apply here — they are not a requirement to adopt containers. Defender for Containers names the runtime-protection tooling that would be used if containers were present; for an App Service deployment the equivalent option, if BlueScope wants runtime threat monitoring at that layer, is Microsoft Defender for App Service / Defender for Cloud. If the component is ever deployed as a container image, the container items become </w:t>
      </w:r>
      <w:proofErr w:type="gramStart"/>
      <w:r>
        <w:t>applicable</w:t>
      </w:r>
      <w:proofErr w:type="gramEnd"/>
      <w:r>
        <w:t xml:space="preserve"> and the image must be stored in a BlueScope ACR.</w:t>
      </w:r>
    </w:p>
    <w:p w14:paraId="148E2B7D" w14:textId="77777777" w:rsidR="00FF03A9" w:rsidRDefault="00000000">
      <w:pPr>
        <w:pStyle w:val="ListParagraph"/>
        <w:numPr>
          <w:ilvl w:val="0"/>
          <w:numId w:val="3"/>
        </w:numPr>
        <w:spacing w:after="80"/>
      </w:pPr>
      <w:r>
        <w:t>Where satisfied: Project / Operational Control</w:t>
      </w:r>
    </w:p>
    <w:p w14:paraId="2D270CB0" w14:textId="77777777" w:rsidR="00FF03A9" w:rsidRDefault="00000000">
      <w:pPr>
        <w:pStyle w:val="ListParagraph"/>
        <w:numPr>
          <w:ilvl w:val="0"/>
          <w:numId w:val="3"/>
        </w:numPr>
        <w:spacing w:after="80"/>
      </w:pPr>
      <w:r>
        <w:t>Responsibility: Customer</w:t>
      </w:r>
    </w:p>
    <w:p w14:paraId="4E1E9135" w14:textId="77777777" w:rsidR="00FF03A9" w:rsidRDefault="00000000">
      <w:pPr>
        <w:pStyle w:val="Heading3"/>
      </w:pPr>
      <w:bookmarkStart w:id="73" w:name="_Toc233638194"/>
      <w:r>
        <w:t>SEC-AI-DTCTLG-05</w:t>
      </w:r>
      <w:bookmarkEnd w:id="73"/>
    </w:p>
    <w:p w14:paraId="05B56CDC" w14:textId="77777777" w:rsidR="00FF03A9" w:rsidRDefault="00000000">
      <w:pPr>
        <w:pStyle w:val="ListParagraph"/>
        <w:numPr>
          <w:ilvl w:val="0"/>
          <w:numId w:val="3"/>
        </w:numPr>
        <w:spacing w:after="80"/>
      </w:pPr>
      <w:r>
        <w:t>Source: ESA-Securing Agentic AI Solution using MCP and AI Data Gateway-180526-235349.pdf</w:t>
      </w:r>
    </w:p>
    <w:p w14:paraId="1C1DD5CB" w14:textId="77777777" w:rsidR="00FF03A9" w:rsidRDefault="00000000">
      <w:pPr>
        <w:pStyle w:val="ListParagraph"/>
        <w:numPr>
          <w:ilvl w:val="0"/>
          <w:numId w:val="3"/>
        </w:numPr>
        <w:spacing w:after="80"/>
      </w:pPr>
      <w:r>
        <w:t>Requirement: Input validation and context sanitization. Remove unsafe content before passing context to backend tools or APIs. Sanitize template parameters.</w:t>
      </w:r>
    </w:p>
    <w:p w14:paraId="3F9F841E" w14:textId="77777777" w:rsidR="00FF03A9" w:rsidRDefault="00000000">
      <w:pPr>
        <w:pStyle w:val="ListParagraph"/>
        <w:numPr>
          <w:ilvl w:val="0"/>
          <w:numId w:val="3"/>
        </w:numPr>
        <w:spacing w:after="80"/>
      </w:pPr>
      <w:r>
        <w:t>Response: The MCP transport enforces JSON-RPC protocol integrity and typed tool parameters at the server boundary (the same boundary validation described under AI-36), and the read-only hosted mode and limited tool surface bound what can be requested. An explicit context-sanitization layer — removing unsafe content before passing context to backend tools/APIs, and sanitizing template parameters to prevent injection — is not currently evidenced and would need to be designed with enforcement points defined. With the APIM front door, request validation and schema checks can be added at the gateway.</w:t>
      </w:r>
    </w:p>
    <w:p w14:paraId="659C55A7" w14:textId="77777777" w:rsidR="00FF03A9" w:rsidRDefault="00000000">
      <w:pPr>
        <w:pStyle w:val="ListParagraph"/>
        <w:numPr>
          <w:ilvl w:val="0"/>
          <w:numId w:val="3"/>
        </w:numPr>
        <w:spacing w:after="80"/>
      </w:pPr>
      <w:r>
        <w:t>Where satisfied (as-is): Partially Satisfied</w:t>
      </w:r>
    </w:p>
    <w:p w14:paraId="398ED0F1" w14:textId="77777777" w:rsidR="00FF03A9" w:rsidRDefault="00000000">
      <w:pPr>
        <w:pStyle w:val="ListParagraph"/>
        <w:numPr>
          <w:ilvl w:val="0"/>
          <w:numId w:val="3"/>
        </w:numPr>
        <w:spacing w:after="80"/>
      </w:pPr>
      <w:r>
        <w:t>With APIM target design: Strengthened</w:t>
      </w:r>
    </w:p>
    <w:p w14:paraId="36F28F42" w14:textId="77777777" w:rsidR="00FF03A9" w:rsidRDefault="00000000">
      <w:pPr>
        <w:pStyle w:val="ListParagraph"/>
        <w:numPr>
          <w:ilvl w:val="0"/>
          <w:numId w:val="3"/>
        </w:numPr>
        <w:spacing w:after="80"/>
      </w:pPr>
      <w:r>
        <w:t>Responsibility: Implementation Partner</w:t>
      </w:r>
    </w:p>
    <w:p w14:paraId="126EAB6D" w14:textId="77777777" w:rsidR="00FF03A9" w:rsidRDefault="00000000">
      <w:pPr>
        <w:pStyle w:val="Heading3"/>
      </w:pPr>
      <w:bookmarkStart w:id="74" w:name="_Toc233638195"/>
      <w:r>
        <w:t>SEC-AI-DTCTLG-06</w:t>
      </w:r>
      <w:bookmarkEnd w:id="74"/>
    </w:p>
    <w:p w14:paraId="3AB31CE9" w14:textId="77777777" w:rsidR="00FF03A9" w:rsidRDefault="00000000">
      <w:pPr>
        <w:pStyle w:val="ListParagraph"/>
        <w:numPr>
          <w:ilvl w:val="0"/>
          <w:numId w:val="3"/>
        </w:numPr>
        <w:spacing w:after="80"/>
      </w:pPr>
      <w:r>
        <w:t>Source: ESA-Securing Agentic AI Solution using MCP and AI Data Gateway-180526-235349.pdf</w:t>
      </w:r>
    </w:p>
    <w:p w14:paraId="0468E5D9" w14:textId="77777777" w:rsidR="00FF03A9" w:rsidRDefault="00000000">
      <w:pPr>
        <w:pStyle w:val="ListParagraph"/>
        <w:numPr>
          <w:ilvl w:val="0"/>
          <w:numId w:val="3"/>
        </w:numPr>
        <w:spacing w:after="80"/>
      </w:pPr>
      <w:r>
        <w:t>Requirement: All application secrets (if any) must be stored in and retrieved from an authorized secret-management store such as Azure Key Vault; containers must not store secrets locally.</w:t>
      </w:r>
    </w:p>
    <w:p w14:paraId="47466915" w14:textId="77777777" w:rsidR="00FF03A9" w:rsidRDefault="00000000">
      <w:pPr>
        <w:pStyle w:val="ListParagraph"/>
        <w:numPr>
          <w:ilvl w:val="0"/>
          <w:numId w:val="3"/>
        </w:numPr>
        <w:spacing w:after="80"/>
      </w:pPr>
      <w:r>
        <w:t xml:space="preserve">Response: The application uses two secrets: the Azure Storage connection string (which embeds the account key) and an optional MCP API key. Both are held as App Service application settings — the connection string generated at deploy time from the storage account key (in the infrastructure template) and the API key supplied as a protected (secret) deployment parameter — so neither is in source, but neither is in an authorized vault (none is provisioned) and the API key is also held in each developer's local client configuration file. Injecting them as environment variables also leaves secrets in the running compute, which the "must not store secrets locally" note targets. A system-assigned managed identity is enabled but unused — </w:t>
      </w:r>
      <w:r>
        <w:lastRenderedPageBreak/>
        <w:t>Blob access uses the connection string rather than the identity. To satisfy the requirement: hold the API key in the approved vault (or a Key Vault-backed APIM named value in the target design) and eliminate the storage secret by switching Blob access to the managed identity. See SEC-FR-05, which covers the same two secrets.</w:t>
      </w:r>
    </w:p>
    <w:p w14:paraId="733A2DC2" w14:textId="77777777" w:rsidR="00FF03A9" w:rsidRDefault="00000000">
      <w:pPr>
        <w:pStyle w:val="ListParagraph"/>
        <w:numPr>
          <w:ilvl w:val="0"/>
          <w:numId w:val="3"/>
        </w:numPr>
        <w:spacing w:after="80"/>
      </w:pPr>
      <w:r>
        <w:t>Where satisfied (as-is): Partially Satisfied</w:t>
      </w:r>
    </w:p>
    <w:p w14:paraId="19FA513B" w14:textId="77777777" w:rsidR="00FF03A9" w:rsidRDefault="00000000">
      <w:pPr>
        <w:pStyle w:val="ListParagraph"/>
        <w:numPr>
          <w:ilvl w:val="0"/>
          <w:numId w:val="3"/>
        </w:numPr>
        <w:spacing w:after="80"/>
      </w:pPr>
      <w:r>
        <w:t>With APIM target design: Strengthened</w:t>
      </w:r>
    </w:p>
    <w:p w14:paraId="330B11B0" w14:textId="77777777" w:rsidR="00FF03A9" w:rsidRDefault="00000000">
      <w:pPr>
        <w:pStyle w:val="ListParagraph"/>
        <w:numPr>
          <w:ilvl w:val="0"/>
          <w:numId w:val="3"/>
        </w:numPr>
        <w:spacing w:after="80"/>
      </w:pPr>
      <w:r>
        <w:t>Responsibility: Shared</w:t>
      </w:r>
    </w:p>
    <w:p w14:paraId="4AB24AD4" w14:textId="77777777" w:rsidR="00FF03A9" w:rsidRDefault="00000000">
      <w:pPr>
        <w:pStyle w:val="Heading3"/>
      </w:pPr>
      <w:bookmarkStart w:id="75" w:name="_Toc233638196"/>
      <w:r>
        <w:t>SEC-AI-DTCTLG-07</w:t>
      </w:r>
      <w:bookmarkEnd w:id="75"/>
    </w:p>
    <w:p w14:paraId="34ED8234" w14:textId="77777777" w:rsidR="00FF03A9" w:rsidRDefault="00000000">
      <w:pPr>
        <w:pStyle w:val="ListParagraph"/>
        <w:numPr>
          <w:ilvl w:val="0"/>
          <w:numId w:val="3"/>
        </w:numPr>
        <w:spacing w:after="80"/>
      </w:pPr>
      <w:r>
        <w:t>Source: ESA-Securing Agentic AI Solution using MCP and AI Data Gateway-180526-235349.pdf</w:t>
      </w:r>
    </w:p>
    <w:p w14:paraId="16A8E0E8" w14:textId="77777777" w:rsidR="00FF03A9" w:rsidRDefault="00000000">
      <w:pPr>
        <w:pStyle w:val="ListParagraph"/>
        <w:numPr>
          <w:ilvl w:val="0"/>
          <w:numId w:val="3"/>
        </w:numPr>
        <w:spacing w:after="80"/>
      </w:pPr>
      <w:r>
        <w:t>Requirement: Security hardening at host — OS hardening, encrypted/restricted remote connectivity with public access disabled, restricted management ports, controlled privileged admin access, supported patch level free of critical/high vulnerabilities, non-root execution, and resource limits (CPU, memory, concurrent users, tool-call rate).</w:t>
      </w:r>
    </w:p>
    <w:p w14:paraId="67C8D9DA" w14:textId="77777777" w:rsidR="00FF03A9" w:rsidRDefault="00000000">
      <w:pPr>
        <w:pStyle w:val="ListParagraph"/>
        <w:numPr>
          <w:ilvl w:val="0"/>
          <w:numId w:val="3"/>
        </w:numPr>
        <w:spacing w:after="80"/>
      </w:pPr>
      <w:r>
        <w:t>Response: These items target a self-managed host or container. On Azure Linux App Service (PaaS), Microsoft manages and hardens the host OS, patching, and isolation, and the app runs as a non-privileged sandboxed worker — there is no customer host or root account to harden. Customer-side items are met in the infrastructure template (HTTPS-only access, TLS 1.2 minimum, FTP disabled), Azure RBAC for privileged management, App Service Plan sizing for CPU/memory, and application-level rate limiting. The open item is ingress restriction — public access is not yet disabled — which the APIM design closes (private backend, restricted SCM). The host-agent items in SEC-AI-DTCTLG-09 (</w:t>
      </w:r>
      <w:proofErr w:type="spellStart"/>
      <w:r>
        <w:t>Crowdstrike</w:t>
      </w:r>
      <w:proofErr w:type="spellEnd"/>
      <w:r>
        <w:t>/Qualys) do not apply to PaaS.</w:t>
      </w:r>
    </w:p>
    <w:p w14:paraId="1F5A7B88" w14:textId="77777777" w:rsidR="00FF03A9" w:rsidRDefault="00000000">
      <w:pPr>
        <w:pStyle w:val="ListParagraph"/>
        <w:numPr>
          <w:ilvl w:val="0"/>
          <w:numId w:val="3"/>
        </w:numPr>
        <w:spacing w:after="80"/>
      </w:pPr>
      <w:r>
        <w:t>Where satisfied (as-is): Partially Satisfied</w:t>
      </w:r>
    </w:p>
    <w:p w14:paraId="6D41C321" w14:textId="77777777" w:rsidR="00FF03A9" w:rsidRDefault="00000000">
      <w:pPr>
        <w:pStyle w:val="ListParagraph"/>
        <w:numPr>
          <w:ilvl w:val="0"/>
          <w:numId w:val="3"/>
        </w:numPr>
        <w:spacing w:after="80"/>
      </w:pPr>
      <w:r>
        <w:t>With APIM target design: Strengthened</w:t>
      </w:r>
    </w:p>
    <w:p w14:paraId="0EE7C812" w14:textId="77777777" w:rsidR="00FF03A9" w:rsidRDefault="00000000">
      <w:pPr>
        <w:pStyle w:val="ListParagraph"/>
        <w:numPr>
          <w:ilvl w:val="0"/>
          <w:numId w:val="3"/>
        </w:numPr>
        <w:spacing w:after="80"/>
      </w:pPr>
      <w:r>
        <w:t>Responsibility: Shared</w:t>
      </w:r>
    </w:p>
    <w:p w14:paraId="6CF31069" w14:textId="77777777" w:rsidR="00FF03A9" w:rsidRDefault="00000000">
      <w:pPr>
        <w:pStyle w:val="Heading3"/>
      </w:pPr>
      <w:bookmarkStart w:id="76" w:name="_Toc233638197"/>
      <w:r>
        <w:t>SEC-AI-DTCTLG-08</w:t>
      </w:r>
      <w:bookmarkEnd w:id="76"/>
    </w:p>
    <w:p w14:paraId="43C97CFD" w14:textId="77777777" w:rsidR="00FF03A9" w:rsidRDefault="00000000">
      <w:pPr>
        <w:pStyle w:val="ListParagraph"/>
        <w:numPr>
          <w:ilvl w:val="0"/>
          <w:numId w:val="3"/>
        </w:numPr>
        <w:spacing w:after="80"/>
      </w:pPr>
      <w:r>
        <w:t>Source: ESA-Securing Agentic AI Solution using MCP and AI Data Gateway-180526-235349.pdf</w:t>
      </w:r>
    </w:p>
    <w:p w14:paraId="23CCBEAB" w14:textId="77777777" w:rsidR="00FF03A9" w:rsidRDefault="00000000">
      <w:pPr>
        <w:pStyle w:val="ListParagraph"/>
        <w:numPr>
          <w:ilvl w:val="0"/>
          <w:numId w:val="3"/>
        </w:numPr>
        <w:spacing w:after="80"/>
      </w:pPr>
      <w:r>
        <w:t>Requirement: Detect and protect sensitive data — human approval / policy gates in front of sensitive operations, and detection/protection against prompt injection and tool injection.</w:t>
      </w:r>
    </w:p>
    <w:p w14:paraId="00BB67EA" w14:textId="77777777" w:rsidR="00FF03A9" w:rsidRDefault="00000000">
      <w:pPr>
        <w:pStyle w:val="ListParagraph"/>
        <w:numPr>
          <w:ilvl w:val="0"/>
          <w:numId w:val="3"/>
        </w:numPr>
        <w:spacing w:after="80"/>
      </w:pPr>
      <w:r>
        <w:t>Response: The cloud component is read-only metadata and performs no sensitive or state-changing operations, so there are no runtime operations needing approval gates; for generated artifacts the human-in-the-loop is developer plus pull request review (see AI-27). Prompt-injection detection is an LLM-layer / chat-interface responsibility (see AI-20); the tool's contribution is MCP boundary validation (see AI-36) and a fixed, version-controlled set of read-only tools that limits tool-injection exposure, with gateway request inspection added in the APIM design. Sensitive-data exposure is bounded — metadata only, no business data, PII, or credentials.</w:t>
      </w:r>
    </w:p>
    <w:p w14:paraId="308E1B8E" w14:textId="77777777" w:rsidR="00FF03A9" w:rsidRDefault="00000000">
      <w:pPr>
        <w:pStyle w:val="ListParagraph"/>
        <w:numPr>
          <w:ilvl w:val="0"/>
          <w:numId w:val="3"/>
        </w:numPr>
        <w:spacing w:after="80"/>
      </w:pPr>
      <w:r>
        <w:t>Where satisfied (as-is): Partially Satisfied</w:t>
      </w:r>
    </w:p>
    <w:p w14:paraId="56C3DC1F" w14:textId="77777777" w:rsidR="00FF03A9" w:rsidRDefault="00000000">
      <w:pPr>
        <w:pStyle w:val="ListParagraph"/>
        <w:numPr>
          <w:ilvl w:val="0"/>
          <w:numId w:val="3"/>
        </w:numPr>
        <w:spacing w:after="80"/>
      </w:pPr>
      <w:r>
        <w:t>With APIM target design: Strengthened</w:t>
      </w:r>
    </w:p>
    <w:p w14:paraId="32E065D2" w14:textId="77777777" w:rsidR="00FF03A9" w:rsidRDefault="00000000">
      <w:pPr>
        <w:pStyle w:val="ListParagraph"/>
        <w:numPr>
          <w:ilvl w:val="0"/>
          <w:numId w:val="3"/>
        </w:numPr>
        <w:spacing w:after="80"/>
      </w:pPr>
      <w:r>
        <w:t>Responsibility: Shared</w:t>
      </w:r>
    </w:p>
    <w:p w14:paraId="65AEEF45" w14:textId="77777777" w:rsidR="00FF03A9" w:rsidRDefault="00000000">
      <w:pPr>
        <w:pStyle w:val="Heading3"/>
      </w:pPr>
      <w:bookmarkStart w:id="77" w:name="_Toc233638198"/>
      <w:r>
        <w:t>SEC-AI-DTCTLG-09</w:t>
      </w:r>
      <w:bookmarkEnd w:id="77"/>
    </w:p>
    <w:p w14:paraId="031E1CEF" w14:textId="77777777" w:rsidR="00FF03A9" w:rsidRDefault="00000000">
      <w:pPr>
        <w:pStyle w:val="ListParagraph"/>
        <w:numPr>
          <w:ilvl w:val="0"/>
          <w:numId w:val="3"/>
        </w:numPr>
        <w:spacing w:after="80"/>
      </w:pPr>
      <w:r>
        <w:t>Source: ESA-Securing Agentic AI Solution using MCP and AI Data Gateway-180526-235349.pdf</w:t>
      </w:r>
    </w:p>
    <w:p w14:paraId="3548C1C2" w14:textId="77777777" w:rsidR="00FF03A9" w:rsidRDefault="00000000">
      <w:pPr>
        <w:pStyle w:val="ListParagraph"/>
        <w:numPr>
          <w:ilvl w:val="0"/>
          <w:numId w:val="3"/>
        </w:numPr>
        <w:spacing w:after="80"/>
      </w:pPr>
      <w:r>
        <w:lastRenderedPageBreak/>
        <w:t xml:space="preserve">Requirement: Monitoring and logging — monitor MCP server operations for risky actions and exfiltration patterns using BSL-approved security tools (the source names </w:t>
      </w:r>
      <w:proofErr w:type="spellStart"/>
      <w:r>
        <w:t>Crowdstrike</w:t>
      </w:r>
      <w:proofErr w:type="spellEnd"/>
      <w:r>
        <w:t xml:space="preserve"> for endpoint security and Qualys for host vulnerability management).</w:t>
      </w:r>
    </w:p>
    <w:p w14:paraId="433E0D84" w14:textId="77777777" w:rsidR="00FF03A9" w:rsidRDefault="00000000">
      <w:pPr>
        <w:pStyle w:val="ListParagraph"/>
        <w:numPr>
          <w:ilvl w:val="0"/>
          <w:numId w:val="3"/>
        </w:numPr>
        <w:spacing w:after="80"/>
      </w:pPr>
      <w:r>
        <w:t xml:space="preserve">Response: </w:t>
      </w:r>
      <w:proofErr w:type="spellStart"/>
      <w:r>
        <w:t>Crowdstrike</w:t>
      </w:r>
      <w:proofErr w:type="spellEnd"/>
      <w:r>
        <w:t xml:space="preserve"> and Qualys are host agents requiring OS access and cannot run on PaaS App Service. The platform equivalent is Microsoft Defender for App Service / Defender for Cloud plus Azure Monitor / Application Insights and (target design) APIM diagnostics, which can capture authentication, admin, deployment, tool-invocation, and rejected/throttled-request events and forward them to the BlueScope SIEM with correlation IDs (see SEC-FR-15). Risk is bounded — read-only metadata, so "exfiltration" means metadata-access patterns, not business data. LLM prompt/response/token logging is a chat-interface responsibility. Telemetry is available as-is; SIEM forwarding and alerting remain an operational integration.</w:t>
      </w:r>
    </w:p>
    <w:p w14:paraId="3E9949DC" w14:textId="77777777" w:rsidR="00FF03A9" w:rsidRDefault="00000000">
      <w:pPr>
        <w:pStyle w:val="ListParagraph"/>
        <w:numPr>
          <w:ilvl w:val="0"/>
          <w:numId w:val="3"/>
        </w:numPr>
        <w:spacing w:after="80"/>
      </w:pPr>
      <w:r>
        <w:t>Where satisfied (as-is): Partially Satisfied</w:t>
      </w:r>
    </w:p>
    <w:p w14:paraId="19B34CA6" w14:textId="77777777" w:rsidR="00FF03A9" w:rsidRDefault="00000000">
      <w:pPr>
        <w:pStyle w:val="ListParagraph"/>
        <w:numPr>
          <w:ilvl w:val="0"/>
          <w:numId w:val="3"/>
        </w:numPr>
        <w:spacing w:after="80"/>
      </w:pPr>
      <w:r>
        <w:t>With APIM target design: Strengthened</w:t>
      </w:r>
    </w:p>
    <w:p w14:paraId="0E9039F9" w14:textId="77777777" w:rsidR="00FF03A9" w:rsidRDefault="00000000">
      <w:pPr>
        <w:pStyle w:val="ListParagraph"/>
        <w:numPr>
          <w:ilvl w:val="0"/>
          <w:numId w:val="3"/>
        </w:numPr>
        <w:spacing w:after="80"/>
      </w:pPr>
      <w:r>
        <w:t>Responsibility: Customer</w:t>
      </w:r>
    </w:p>
    <w:p w14:paraId="4E0CCBBD" w14:textId="77777777" w:rsidR="00FF03A9" w:rsidRDefault="00000000">
      <w:pPr>
        <w:pStyle w:val="Heading3"/>
      </w:pPr>
      <w:bookmarkStart w:id="78" w:name="_Toc233638199"/>
      <w:r>
        <w:t>SEC-AI-DTCTLG-10</w:t>
      </w:r>
      <w:bookmarkEnd w:id="78"/>
    </w:p>
    <w:p w14:paraId="5BF0FA09" w14:textId="77777777" w:rsidR="00FF03A9" w:rsidRDefault="00000000">
      <w:pPr>
        <w:pStyle w:val="ListParagraph"/>
        <w:numPr>
          <w:ilvl w:val="0"/>
          <w:numId w:val="3"/>
        </w:numPr>
        <w:spacing w:after="80"/>
      </w:pPr>
      <w:r>
        <w:t>Source: ESA-Securing Agentic AI Solution using MCP and AI Data Gateway-180526-235349.pdf</w:t>
      </w:r>
    </w:p>
    <w:p w14:paraId="46B50615" w14:textId="77777777" w:rsidR="00FF03A9" w:rsidRDefault="00000000">
      <w:pPr>
        <w:pStyle w:val="ListParagraph"/>
        <w:numPr>
          <w:ilvl w:val="0"/>
          <w:numId w:val="3"/>
        </w:numPr>
        <w:spacing w:after="80"/>
      </w:pPr>
      <w:r>
        <w:t>Requirement: Monitoring and threat intelligence — enable Defender for Cloud for threat-intelligence signals and event correlation (a "should", for continuous posture improvement, workload protection, compliance, and threat management).</w:t>
      </w:r>
    </w:p>
    <w:p w14:paraId="29B7332A" w14:textId="77777777" w:rsidR="00FF03A9" w:rsidRDefault="00000000">
      <w:pPr>
        <w:pStyle w:val="ListParagraph"/>
        <w:numPr>
          <w:ilvl w:val="0"/>
          <w:numId w:val="3"/>
        </w:numPr>
        <w:spacing w:after="80"/>
      </w:pPr>
      <w:r>
        <w:t>Response: Microsoft Defender for Cloud can be enabled across the in-scope Azure resources (App Service, Storage, and APIM in the target design) for posture management, workload protection, threat-intelligence signals, and event correlation into the BlueScope SIEM. This is a BlueScope Cloud Operations / Cyber enablement, not part of the tool deployment.</w:t>
      </w:r>
    </w:p>
    <w:p w14:paraId="74329C6F" w14:textId="77777777" w:rsidR="00FF03A9" w:rsidRDefault="00000000">
      <w:pPr>
        <w:pStyle w:val="ListParagraph"/>
        <w:numPr>
          <w:ilvl w:val="0"/>
          <w:numId w:val="3"/>
        </w:numPr>
        <w:spacing w:after="80"/>
      </w:pPr>
      <w:r>
        <w:t>Where satisfied: Project / Operational Control</w:t>
      </w:r>
    </w:p>
    <w:p w14:paraId="54A847C8" w14:textId="77777777" w:rsidR="00FF03A9" w:rsidRDefault="00000000">
      <w:pPr>
        <w:pStyle w:val="ListParagraph"/>
        <w:numPr>
          <w:ilvl w:val="0"/>
          <w:numId w:val="3"/>
        </w:numPr>
        <w:spacing w:after="80"/>
      </w:pPr>
      <w:r>
        <w:t>Responsibility: Customer</w:t>
      </w:r>
    </w:p>
    <w:p w14:paraId="56D6AE6E" w14:textId="77777777" w:rsidR="00FF03A9" w:rsidRDefault="00000000">
      <w:pPr>
        <w:pStyle w:val="Heading2"/>
      </w:pPr>
      <w:bookmarkStart w:id="79" w:name="_Toc233638200"/>
      <w:r>
        <w:t>Requested Exceptions</w:t>
      </w:r>
      <w:bookmarkEnd w:id="79"/>
    </w:p>
    <w:p w14:paraId="04EE8596" w14:textId="77777777" w:rsidR="00FF03A9" w:rsidRDefault="00000000">
      <w:pPr>
        <w:spacing w:after="160"/>
      </w:pPr>
      <w:r>
        <w:t xml:space="preserve">The areas below cannot be met exactly as written for this tool and deployment and are put forward as exception requests for BlueScope to accept with the stated mitigations — mirroring the exception approach in the source MCP / AI Data Gateway document (requirement, response, mitigation factor). Controls that are resolved simply by adopting the APIM + Entra front door (for example internet-facing SSO/MFA, central authentication, and the API gateway) or by configuring Azure monitoring (for example Defender for App Service / Defender for Cloud in place of host agents) are </w:t>
      </w:r>
      <w:r>
        <w:rPr>
          <w:b/>
          <w:bCs/>
        </w:rPr>
        <w:t>not</w:t>
      </w:r>
      <w:r>
        <w:t xml:space="preserve"> raised as exceptions — they are planned configuration covered in the relevant control responses. Each remaining exception is typed as </w:t>
      </w:r>
      <w:r>
        <w:rPr>
          <w:b/>
          <w:bCs/>
        </w:rPr>
        <w:t>Interim</w:t>
      </w:r>
      <w:r>
        <w:t xml:space="preserve"> (removed by a planned uplift) or </w:t>
      </w:r>
      <w:r>
        <w:rPr>
          <w:b/>
          <w:bCs/>
        </w:rPr>
        <w:t>Architectural residual</w:t>
      </w:r>
      <w:r>
        <w:t xml:space="preserve"> (a service-level limitation to be accepted).</w:t>
      </w:r>
    </w:p>
    <w:p w14:paraId="4D8773E1" w14:textId="77777777" w:rsidR="00FF03A9" w:rsidRDefault="00000000">
      <w:pPr>
        <w:pStyle w:val="Heading3"/>
      </w:pPr>
      <w:bookmarkStart w:id="80" w:name="_Toc233638201"/>
      <w:r>
        <w:t>EXC-01 — No fixed service credential / per-user token to backend</w:t>
      </w:r>
      <w:bookmarkEnd w:id="80"/>
    </w:p>
    <w:p w14:paraId="607554E7" w14:textId="77777777" w:rsidR="00FF03A9" w:rsidRDefault="00000000">
      <w:pPr>
        <w:pStyle w:val="ListParagraph"/>
        <w:numPr>
          <w:ilvl w:val="0"/>
          <w:numId w:val="3"/>
        </w:numPr>
        <w:spacing w:after="80"/>
      </w:pPr>
      <w:r>
        <w:t>Criteria: SEC-AI-DTCTLG-02</w:t>
      </w:r>
    </w:p>
    <w:p w14:paraId="10471DC7" w14:textId="77777777" w:rsidR="00FF03A9" w:rsidRDefault="00000000">
      <w:pPr>
        <w:pStyle w:val="ListParagraph"/>
        <w:numPr>
          <w:ilvl w:val="0"/>
          <w:numId w:val="3"/>
        </w:numPr>
        <w:spacing w:after="80"/>
      </w:pPr>
      <w:r>
        <w:t>Requirement: Per-user API tokens; the MCP server must not use a fixed credential to invoke backend APIs; no passthrough authentication.</w:t>
      </w:r>
    </w:p>
    <w:p w14:paraId="134E1870" w14:textId="77777777" w:rsidR="00FF03A9" w:rsidRDefault="00000000">
      <w:pPr>
        <w:pStyle w:val="ListParagraph"/>
        <w:numPr>
          <w:ilvl w:val="0"/>
          <w:numId w:val="3"/>
        </w:numPr>
        <w:spacing w:after="80"/>
      </w:pPr>
      <w:r>
        <w:t>Deviation: The server's service-to-service access uses fixed credentials — the Azure Storage account-key connection string (startup database download) and, in the target design, a static APIM-to-backend key. Per-user tokens do not apply to these service hops, and the request-time "backend" is a local SQLite database, not a per-user API.</w:t>
      </w:r>
    </w:p>
    <w:p w14:paraId="360C3C8E" w14:textId="77777777" w:rsidR="00FF03A9" w:rsidRDefault="00000000">
      <w:pPr>
        <w:pStyle w:val="ListParagraph"/>
        <w:numPr>
          <w:ilvl w:val="0"/>
          <w:numId w:val="3"/>
        </w:numPr>
        <w:spacing w:after="80"/>
      </w:pPr>
      <w:r>
        <w:lastRenderedPageBreak/>
        <w:t>Mitigation factor: In the target design the backend App Service is private (public network access disabled, reachable only from APIM), so any service-to-service credential is never internet-</w:t>
      </w:r>
      <w:proofErr w:type="gramStart"/>
      <w:r>
        <w:t>exposed</w:t>
      </w:r>
      <w:proofErr w:type="gramEnd"/>
      <w:r>
        <w:t xml:space="preserve"> and the backend cannot be reached directly even if a key were known. In addition: per-user Entra identity enforced inbound at APIM (no passthrough); access limited to an authorised group; the storage secret eliminated by switching Blob access to the App Service managed identity, and the APIM-to-backend hop moved to managed identity (or a vaulted, rotated key); read-only metadata bounds impact.</w:t>
      </w:r>
    </w:p>
    <w:p w14:paraId="0E7BF273" w14:textId="77777777" w:rsidR="00FF03A9" w:rsidRDefault="00000000">
      <w:pPr>
        <w:pStyle w:val="ListParagraph"/>
        <w:numPr>
          <w:ilvl w:val="0"/>
          <w:numId w:val="3"/>
        </w:numPr>
        <w:spacing w:after="80"/>
      </w:pPr>
      <w:r>
        <w:t xml:space="preserve">Type / closure: </w:t>
      </w:r>
      <w:r>
        <w:rPr>
          <w:b/>
          <w:bCs/>
        </w:rPr>
        <w:t>Architectural residual</w:t>
      </w:r>
      <w:r>
        <w:t xml:space="preserve"> — service identities are minimised via managed identity and isolated behind a private backend; accept the residual where a service credential is unavoidable.</w:t>
      </w:r>
    </w:p>
    <w:p w14:paraId="4410D79B" w14:textId="77777777" w:rsidR="00FF03A9" w:rsidRDefault="00000000">
      <w:pPr>
        <w:pStyle w:val="Heading3"/>
      </w:pPr>
      <w:bookmarkStart w:id="81" w:name="_Toc233638202"/>
      <w:r>
        <w:t>EXC-02 — Secrets in an approved vault</w:t>
      </w:r>
      <w:bookmarkEnd w:id="81"/>
    </w:p>
    <w:p w14:paraId="552C2721" w14:textId="77777777" w:rsidR="00FF03A9" w:rsidRDefault="00000000">
      <w:pPr>
        <w:pStyle w:val="ListParagraph"/>
        <w:numPr>
          <w:ilvl w:val="0"/>
          <w:numId w:val="3"/>
        </w:numPr>
        <w:spacing w:after="80"/>
      </w:pPr>
      <w:r>
        <w:t>Criteria: SEC-FR-05, SEC-AI-DTCTLG-06</w:t>
      </w:r>
    </w:p>
    <w:p w14:paraId="19E60451" w14:textId="77777777" w:rsidR="00FF03A9" w:rsidRDefault="00000000">
      <w:pPr>
        <w:pStyle w:val="ListParagraph"/>
        <w:numPr>
          <w:ilvl w:val="0"/>
          <w:numId w:val="3"/>
        </w:numPr>
        <w:spacing w:after="80"/>
      </w:pPr>
      <w:r>
        <w:t>Requirement: All secrets must be stored in and retrieved from an approved vault (e.g. Azure Key Vault) and not stored locally.</w:t>
      </w:r>
    </w:p>
    <w:p w14:paraId="28405D69" w14:textId="77777777" w:rsidR="00FF03A9" w:rsidRDefault="00000000">
      <w:pPr>
        <w:pStyle w:val="ListParagraph"/>
        <w:numPr>
          <w:ilvl w:val="0"/>
          <w:numId w:val="3"/>
        </w:numPr>
        <w:spacing w:after="80"/>
      </w:pPr>
      <w:r>
        <w:t>Deviation: As-is the two secrets (storage connection string, optional API key) are held as App Service application settings, injected as environment variables, rather than in Key Vault.</w:t>
      </w:r>
    </w:p>
    <w:p w14:paraId="484C51A5" w14:textId="77777777" w:rsidR="00FF03A9" w:rsidRDefault="00000000">
      <w:pPr>
        <w:pStyle w:val="ListParagraph"/>
        <w:numPr>
          <w:ilvl w:val="0"/>
          <w:numId w:val="3"/>
        </w:numPr>
        <w:spacing w:after="80"/>
      </w:pPr>
      <w:r>
        <w:t>Mitigation factor: In the target design the App Service holding these settings is private (behind APIM, public network access disabled), so the server-held secrets are not internet-exposed and reading them requires Azure management-plane (RBAC) access, not public access. In addition: secrets are generated at deploy and not committed to source; the API key is supplied as a protected (secret) deployment parameter; App Service settings are encrypted at rest; and rotation is scheduled.</w:t>
      </w:r>
    </w:p>
    <w:p w14:paraId="32E5123D" w14:textId="77777777" w:rsidR="00FF03A9" w:rsidRDefault="00000000">
      <w:pPr>
        <w:pStyle w:val="ListParagraph"/>
        <w:numPr>
          <w:ilvl w:val="0"/>
          <w:numId w:val="3"/>
        </w:numPr>
        <w:spacing w:after="80"/>
      </w:pPr>
      <w:r>
        <w:t xml:space="preserve">Type / closure: </w:t>
      </w:r>
      <w:r>
        <w:rPr>
          <w:b/>
          <w:bCs/>
        </w:rPr>
        <w:t>Interim</w:t>
      </w:r>
      <w:r>
        <w:t xml:space="preserve"> — removed by holding the API key in the vault (or a Key Vault-backed APIM named value) and eliminating the storage secret via the managed identity.</w:t>
      </w:r>
    </w:p>
    <w:sectPr w:rsidR="00FF03A9">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35A3F" w14:textId="77777777" w:rsidR="00250709" w:rsidRDefault="00250709">
      <w:r>
        <w:separator/>
      </w:r>
    </w:p>
  </w:endnote>
  <w:endnote w:type="continuationSeparator" w:id="0">
    <w:p w14:paraId="708AB480" w14:textId="77777777" w:rsidR="00250709" w:rsidRDefault="00250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BC391" w14:textId="77777777" w:rsidR="00FF03A9"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283F7D">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283F7D">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B9E34" w14:textId="77777777" w:rsidR="00250709" w:rsidRDefault="00250709">
      <w:r>
        <w:separator/>
      </w:r>
    </w:p>
  </w:footnote>
  <w:footnote w:type="continuationSeparator" w:id="0">
    <w:p w14:paraId="78646C0A" w14:textId="77777777" w:rsidR="00250709" w:rsidRDefault="00250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FCF78" w14:textId="77777777" w:rsidR="00FF03A9" w:rsidRDefault="00000000">
    <w:pPr>
      <w:jc w:val="right"/>
    </w:pPr>
    <w:r>
      <w:rPr>
        <w:color w:val="808080"/>
        <w:sz w:val="16"/>
        <w:szCs w:val="16"/>
      </w:rPr>
      <w:t>BlueScope AI Security Response — Hybrid Deployment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40E0"/>
    <w:multiLevelType w:val="hybridMultilevel"/>
    <w:tmpl w:val="0F64C428"/>
    <w:lvl w:ilvl="0" w:tplc="BECE5AFA">
      <w:start w:val="1"/>
      <w:numFmt w:val="decimal"/>
      <w:lvlText w:val="%1."/>
      <w:lvlJc w:val="left"/>
      <w:pPr>
        <w:ind w:left="720" w:hanging="360"/>
      </w:pPr>
    </w:lvl>
    <w:lvl w:ilvl="1" w:tplc="8A903144">
      <w:numFmt w:val="decimal"/>
      <w:lvlText w:val=""/>
      <w:lvlJc w:val="left"/>
    </w:lvl>
    <w:lvl w:ilvl="2" w:tplc="5C6611BE">
      <w:numFmt w:val="decimal"/>
      <w:lvlText w:val=""/>
      <w:lvlJc w:val="left"/>
    </w:lvl>
    <w:lvl w:ilvl="3" w:tplc="E3A600B0">
      <w:numFmt w:val="decimal"/>
      <w:lvlText w:val=""/>
      <w:lvlJc w:val="left"/>
    </w:lvl>
    <w:lvl w:ilvl="4" w:tplc="AA10A118">
      <w:numFmt w:val="decimal"/>
      <w:lvlText w:val=""/>
      <w:lvlJc w:val="left"/>
    </w:lvl>
    <w:lvl w:ilvl="5" w:tplc="B5587A6A">
      <w:numFmt w:val="decimal"/>
      <w:lvlText w:val=""/>
      <w:lvlJc w:val="left"/>
    </w:lvl>
    <w:lvl w:ilvl="6" w:tplc="DB5037E2">
      <w:numFmt w:val="decimal"/>
      <w:lvlText w:val=""/>
      <w:lvlJc w:val="left"/>
    </w:lvl>
    <w:lvl w:ilvl="7" w:tplc="22DCD4A4">
      <w:numFmt w:val="decimal"/>
      <w:lvlText w:val=""/>
      <w:lvlJc w:val="left"/>
    </w:lvl>
    <w:lvl w:ilvl="8" w:tplc="3042E4EA">
      <w:numFmt w:val="decimal"/>
      <w:lvlText w:val=""/>
      <w:lvlJc w:val="left"/>
    </w:lvl>
  </w:abstractNum>
  <w:abstractNum w:abstractNumId="1" w15:restartNumberingAfterBreak="0">
    <w:nsid w:val="10391C77"/>
    <w:multiLevelType w:val="hybridMultilevel"/>
    <w:tmpl w:val="8FCCFF50"/>
    <w:lvl w:ilvl="0" w:tplc="65666ACE">
      <w:start w:val="1"/>
      <w:numFmt w:val="bullet"/>
      <w:lvlText w:val="●"/>
      <w:lvlJc w:val="left"/>
      <w:pPr>
        <w:ind w:left="720" w:hanging="360"/>
      </w:pPr>
    </w:lvl>
    <w:lvl w:ilvl="1" w:tplc="DBA4CD50">
      <w:start w:val="1"/>
      <w:numFmt w:val="bullet"/>
      <w:lvlText w:val="○"/>
      <w:lvlJc w:val="left"/>
      <w:pPr>
        <w:ind w:left="1440" w:hanging="360"/>
      </w:pPr>
    </w:lvl>
    <w:lvl w:ilvl="2" w:tplc="2F7286DA">
      <w:start w:val="1"/>
      <w:numFmt w:val="bullet"/>
      <w:lvlText w:val="■"/>
      <w:lvlJc w:val="left"/>
      <w:pPr>
        <w:ind w:left="2160" w:hanging="360"/>
      </w:pPr>
    </w:lvl>
    <w:lvl w:ilvl="3" w:tplc="CEFAE228">
      <w:start w:val="1"/>
      <w:numFmt w:val="bullet"/>
      <w:lvlText w:val="●"/>
      <w:lvlJc w:val="left"/>
      <w:pPr>
        <w:ind w:left="2880" w:hanging="360"/>
      </w:pPr>
    </w:lvl>
    <w:lvl w:ilvl="4" w:tplc="B8B22B76">
      <w:start w:val="1"/>
      <w:numFmt w:val="bullet"/>
      <w:lvlText w:val="○"/>
      <w:lvlJc w:val="left"/>
      <w:pPr>
        <w:ind w:left="3600" w:hanging="360"/>
      </w:pPr>
    </w:lvl>
    <w:lvl w:ilvl="5" w:tplc="94809C52">
      <w:start w:val="1"/>
      <w:numFmt w:val="bullet"/>
      <w:lvlText w:val="■"/>
      <w:lvlJc w:val="left"/>
      <w:pPr>
        <w:ind w:left="4320" w:hanging="360"/>
      </w:pPr>
    </w:lvl>
    <w:lvl w:ilvl="6" w:tplc="864EC53E">
      <w:start w:val="1"/>
      <w:numFmt w:val="bullet"/>
      <w:lvlText w:val="●"/>
      <w:lvlJc w:val="left"/>
      <w:pPr>
        <w:ind w:left="5040" w:hanging="360"/>
      </w:pPr>
    </w:lvl>
    <w:lvl w:ilvl="7" w:tplc="93BE4774">
      <w:start w:val="1"/>
      <w:numFmt w:val="bullet"/>
      <w:lvlText w:val="●"/>
      <w:lvlJc w:val="left"/>
      <w:pPr>
        <w:ind w:left="5760" w:hanging="360"/>
      </w:pPr>
    </w:lvl>
    <w:lvl w:ilvl="8" w:tplc="AA4A61D8">
      <w:start w:val="1"/>
      <w:numFmt w:val="bullet"/>
      <w:lvlText w:val="●"/>
      <w:lvlJc w:val="left"/>
      <w:pPr>
        <w:ind w:left="6480" w:hanging="360"/>
      </w:pPr>
    </w:lvl>
  </w:abstractNum>
  <w:abstractNum w:abstractNumId="2" w15:restartNumberingAfterBreak="0">
    <w:nsid w:val="23F947FC"/>
    <w:multiLevelType w:val="hybridMultilevel"/>
    <w:tmpl w:val="96F002BC"/>
    <w:lvl w:ilvl="0" w:tplc="3C4225CC">
      <w:start w:val="1"/>
      <w:numFmt w:val="bullet"/>
      <w:lvlText w:val="•"/>
      <w:lvlJc w:val="left"/>
      <w:pPr>
        <w:ind w:left="720" w:hanging="360"/>
      </w:pPr>
    </w:lvl>
    <w:lvl w:ilvl="1" w:tplc="4836B71E">
      <w:numFmt w:val="decimal"/>
      <w:lvlText w:val=""/>
      <w:lvlJc w:val="left"/>
    </w:lvl>
    <w:lvl w:ilvl="2" w:tplc="766EF292">
      <w:numFmt w:val="decimal"/>
      <w:lvlText w:val=""/>
      <w:lvlJc w:val="left"/>
    </w:lvl>
    <w:lvl w:ilvl="3" w:tplc="732AAFC2">
      <w:numFmt w:val="decimal"/>
      <w:lvlText w:val=""/>
      <w:lvlJc w:val="left"/>
    </w:lvl>
    <w:lvl w:ilvl="4" w:tplc="1F821D80">
      <w:numFmt w:val="decimal"/>
      <w:lvlText w:val=""/>
      <w:lvlJc w:val="left"/>
    </w:lvl>
    <w:lvl w:ilvl="5" w:tplc="299E168E">
      <w:numFmt w:val="decimal"/>
      <w:lvlText w:val=""/>
      <w:lvlJc w:val="left"/>
    </w:lvl>
    <w:lvl w:ilvl="6" w:tplc="861C8636">
      <w:numFmt w:val="decimal"/>
      <w:lvlText w:val=""/>
      <w:lvlJc w:val="left"/>
    </w:lvl>
    <w:lvl w:ilvl="7" w:tplc="34A4D5AE">
      <w:numFmt w:val="decimal"/>
      <w:lvlText w:val=""/>
      <w:lvlJc w:val="left"/>
    </w:lvl>
    <w:lvl w:ilvl="8" w:tplc="F5F452FE">
      <w:numFmt w:val="decimal"/>
      <w:lvlText w:val=""/>
      <w:lvlJc w:val="left"/>
    </w:lvl>
  </w:abstractNum>
  <w:abstractNum w:abstractNumId="3" w15:restartNumberingAfterBreak="0">
    <w:nsid w:val="3EEF05C8"/>
    <w:multiLevelType w:val="hybridMultilevel"/>
    <w:tmpl w:val="FE8000A4"/>
    <w:lvl w:ilvl="0" w:tplc="CCAEC7D8">
      <w:start w:val="1"/>
      <w:numFmt w:val="decimal"/>
      <w:lvlText w:val="%1."/>
      <w:lvlJc w:val="left"/>
      <w:pPr>
        <w:ind w:left="720" w:hanging="360"/>
      </w:pPr>
    </w:lvl>
    <w:lvl w:ilvl="1" w:tplc="5B64A1C2">
      <w:numFmt w:val="decimal"/>
      <w:lvlText w:val=""/>
      <w:lvlJc w:val="left"/>
    </w:lvl>
    <w:lvl w:ilvl="2" w:tplc="0A526868">
      <w:numFmt w:val="decimal"/>
      <w:lvlText w:val=""/>
      <w:lvlJc w:val="left"/>
    </w:lvl>
    <w:lvl w:ilvl="3" w:tplc="B9C2CE48">
      <w:numFmt w:val="decimal"/>
      <w:lvlText w:val=""/>
      <w:lvlJc w:val="left"/>
    </w:lvl>
    <w:lvl w:ilvl="4" w:tplc="435A3050">
      <w:numFmt w:val="decimal"/>
      <w:lvlText w:val=""/>
      <w:lvlJc w:val="left"/>
    </w:lvl>
    <w:lvl w:ilvl="5" w:tplc="EBDE48A2">
      <w:numFmt w:val="decimal"/>
      <w:lvlText w:val=""/>
      <w:lvlJc w:val="left"/>
    </w:lvl>
    <w:lvl w:ilvl="6" w:tplc="DEF29D30">
      <w:numFmt w:val="decimal"/>
      <w:lvlText w:val=""/>
      <w:lvlJc w:val="left"/>
    </w:lvl>
    <w:lvl w:ilvl="7" w:tplc="CF2ED12E">
      <w:numFmt w:val="decimal"/>
      <w:lvlText w:val=""/>
      <w:lvlJc w:val="left"/>
    </w:lvl>
    <w:lvl w:ilvl="8" w:tplc="50B824A0">
      <w:numFmt w:val="decimal"/>
      <w:lvlText w:val=""/>
      <w:lvlJc w:val="left"/>
    </w:lvl>
  </w:abstractNum>
  <w:abstractNum w:abstractNumId="4" w15:restartNumberingAfterBreak="0">
    <w:nsid w:val="4D211DBF"/>
    <w:multiLevelType w:val="hybridMultilevel"/>
    <w:tmpl w:val="CE8E91CE"/>
    <w:lvl w:ilvl="0" w:tplc="1EA4EA42">
      <w:start w:val="1"/>
      <w:numFmt w:val="decimal"/>
      <w:lvlText w:val="%1."/>
      <w:lvlJc w:val="left"/>
      <w:pPr>
        <w:ind w:left="720" w:hanging="360"/>
      </w:pPr>
    </w:lvl>
    <w:lvl w:ilvl="1" w:tplc="864C9AFC">
      <w:numFmt w:val="decimal"/>
      <w:lvlText w:val=""/>
      <w:lvlJc w:val="left"/>
    </w:lvl>
    <w:lvl w:ilvl="2" w:tplc="1A4299E8">
      <w:numFmt w:val="decimal"/>
      <w:lvlText w:val=""/>
      <w:lvlJc w:val="left"/>
    </w:lvl>
    <w:lvl w:ilvl="3" w:tplc="C060B8CA">
      <w:numFmt w:val="decimal"/>
      <w:lvlText w:val=""/>
      <w:lvlJc w:val="left"/>
    </w:lvl>
    <w:lvl w:ilvl="4" w:tplc="A91413A2">
      <w:numFmt w:val="decimal"/>
      <w:lvlText w:val=""/>
      <w:lvlJc w:val="left"/>
    </w:lvl>
    <w:lvl w:ilvl="5" w:tplc="B1104730">
      <w:numFmt w:val="decimal"/>
      <w:lvlText w:val=""/>
      <w:lvlJc w:val="left"/>
    </w:lvl>
    <w:lvl w:ilvl="6" w:tplc="6F6604A8">
      <w:numFmt w:val="decimal"/>
      <w:lvlText w:val=""/>
      <w:lvlJc w:val="left"/>
    </w:lvl>
    <w:lvl w:ilvl="7" w:tplc="0508601A">
      <w:numFmt w:val="decimal"/>
      <w:lvlText w:val=""/>
      <w:lvlJc w:val="left"/>
    </w:lvl>
    <w:lvl w:ilvl="8" w:tplc="413C0536">
      <w:numFmt w:val="decimal"/>
      <w:lvlText w:val=""/>
      <w:lvlJc w:val="left"/>
    </w:lvl>
  </w:abstractNum>
  <w:abstractNum w:abstractNumId="5" w15:restartNumberingAfterBreak="0">
    <w:nsid w:val="7D435021"/>
    <w:multiLevelType w:val="hybridMultilevel"/>
    <w:tmpl w:val="73DC57D6"/>
    <w:lvl w:ilvl="0" w:tplc="3D4294CA">
      <w:start w:val="1"/>
      <w:numFmt w:val="decimal"/>
      <w:lvlText w:val="%1."/>
      <w:lvlJc w:val="left"/>
      <w:pPr>
        <w:ind w:left="720" w:hanging="360"/>
      </w:pPr>
    </w:lvl>
    <w:lvl w:ilvl="1" w:tplc="7F3A39A6">
      <w:numFmt w:val="decimal"/>
      <w:lvlText w:val=""/>
      <w:lvlJc w:val="left"/>
    </w:lvl>
    <w:lvl w:ilvl="2" w:tplc="10609426">
      <w:numFmt w:val="decimal"/>
      <w:lvlText w:val=""/>
      <w:lvlJc w:val="left"/>
    </w:lvl>
    <w:lvl w:ilvl="3" w:tplc="FCD625B6">
      <w:numFmt w:val="decimal"/>
      <w:lvlText w:val=""/>
      <w:lvlJc w:val="left"/>
    </w:lvl>
    <w:lvl w:ilvl="4" w:tplc="0EA42EC6">
      <w:numFmt w:val="decimal"/>
      <w:lvlText w:val=""/>
      <w:lvlJc w:val="left"/>
    </w:lvl>
    <w:lvl w:ilvl="5" w:tplc="E6B42FE8">
      <w:numFmt w:val="decimal"/>
      <w:lvlText w:val=""/>
      <w:lvlJc w:val="left"/>
    </w:lvl>
    <w:lvl w:ilvl="6" w:tplc="5B567792">
      <w:numFmt w:val="decimal"/>
      <w:lvlText w:val=""/>
      <w:lvlJc w:val="left"/>
    </w:lvl>
    <w:lvl w:ilvl="7" w:tplc="B9A69F16">
      <w:numFmt w:val="decimal"/>
      <w:lvlText w:val=""/>
      <w:lvlJc w:val="left"/>
    </w:lvl>
    <w:lvl w:ilvl="8" w:tplc="A6662662">
      <w:numFmt w:val="decimal"/>
      <w:lvlText w:val=""/>
      <w:lvlJc w:val="left"/>
    </w:lvl>
  </w:abstractNum>
  <w:num w:numId="1" w16cid:durableId="1835297503">
    <w:abstractNumId w:val="1"/>
    <w:lvlOverride w:ilvl="0">
      <w:startOverride w:val="1"/>
    </w:lvlOverride>
  </w:num>
  <w:num w:numId="2" w16cid:durableId="1415512882">
    <w:abstractNumId w:val="0"/>
    <w:lvlOverride w:ilvl="0">
      <w:startOverride w:val="1"/>
    </w:lvlOverride>
  </w:num>
  <w:num w:numId="3" w16cid:durableId="502430348">
    <w:abstractNumId w:val="2"/>
    <w:lvlOverride w:ilvl="0">
      <w:startOverride w:val="1"/>
    </w:lvlOverride>
  </w:num>
  <w:num w:numId="4" w16cid:durableId="418644652">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3A9"/>
    <w:rsid w:val="00250709"/>
    <w:rsid w:val="00283F7D"/>
    <w:rsid w:val="00A73E5E"/>
    <w:rsid w:val="00FF03A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64E66"/>
  <w15:docId w15:val="{29BEF88E-8DD7-4F1D-9CDE-5E3F68CEA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F3864"/>
      <w:sz w:val="32"/>
      <w:szCs w:val="32"/>
    </w:rPr>
  </w:style>
  <w:style w:type="paragraph" w:styleId="Heading2">
    <w:name w:val="heading 2"/>
    <w:uiPriority w:val="9"/>
    <w:unhideWhenUsed/>
    <w:qFormat/>
    <w:pPr>
      <w:spacing w:before="300" w:after="160"/>
      <w:outlineLvl w:val="1"/>
    </w:pPr>
    <w:rPr>
      <w:b/>
      <w:bCs/>
      <w:color w:val="2E5C8A"/>
      <w:sz w:val="27"/>
      <w:szCs w:val="27"/>
    </w:rPr>
  </w:style>
  <w:style w:type="paragraph" w:styleId="Heading3">
    <w:name w:val="heading 3"/>
    <w:uiPriority w:val="9"/>
    <w:unhideWhenUsed/>
    <w:qFormat/>
    <w:pPr>
      <w:spacing w:before="220" w:after="120"/>
      <w:outlineLvl w:val="2"/>
    </w:pPr>
    <w:rPr>
      <w:b/>
      <w:bCs/>
      <w:color w:val="2E5C8A"/>
      <w:sz w:val="24"/>
      <w:szCs w:val="24"/>
    </w:rPr>
  </w:style>
  <w:style w:type="paragraph" w:styleId="Heading4">
    <w:name w:val="heading 4"/>
    <w:uiPriority w:val="9"/>
    <w:semiHidden/>
    <w:unhideWhenUsed/>
    <w:qFormat/>
    <w:pPr>
      <w:spacing w:before="180" w:after="100"/>
      <w:outlineLvl w:val="3"/>
    </w:pPr>
    <w:rPr>
      <w:b/>
      <w:bCs/>
      <w:i/>
      <w:i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283F7D"/>
    <w:pPr>
      <w:spacing w:after="100"/>
      <w:ind w:left="220"/>
    </w:pPr>
  </w:style>
  <w:style w:type="paragraph" w:styleId="TOC3">
    <w:name w:val="toc 3"/>
    <w:basedOn w:val="Normal"/>
    <w:next w:val="Normal"/>
    <w:autoRedefine/>
    <w:uiPriority w:val="39"/>
    <w:unhideWhenUsed/>
    <w:rsid w:val="00283F7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11867</Words>
  <Characters>75120</Characters>
  <Application>Microsoft Office Word</Application>
  <DocSecurity>0</DocSecurity>
  <Lines>2030</Lines>
  <Paragraphs>1279</Paragraphs>
  <ScaleCrop>false</ScaleCrop>
  <Company/>
  <LinksUpToDate>false</LinksUpToDate>
  <CharactersWithSpaces>85708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BlueScope AI Security Response - Hybrid Deployment Model (APIM Front Door)</dc:title>
  <dc:creator>Claude</dc:creator>
  <cp:lastModifiedBy>Bolton, Tim</cp:lastModifiedBy>
  <cp:revision>2</cp:revision>
  <dcterms:created xsi:type="dcterms:W3CDTF">2026-06-29T05:06:00Z</dcterms:created>
  <dcterms:modified xsi:type="dcterms:W3CDTF">2026-06-29T05:09:00Z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2026-06-29T05:09:57Z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3a7014b5-4bf7-4b9b-afea-a6e1b93f6254</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