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F9CAE" w14:textId="77777777" w:rsidR="00484967" w:rsidRDefault="00484967" w:rsidP="00226B4D">
      <w:pPr>
        <w:spacing w:line="480" w:lineRule="auto"/>
        <w:jc w:val="center"/>
        <w:rPr>
          <w:rFonts w:ascii="Times New Roman" w:hAnsi="Times New Roman" w:cs="Times New Roman"/>
          <w:sz w:val="24"/>
          <w:szCs w:val="24"/>
        </w:rPr>
      </w:pPr>
    </w:p>
    <w:p w14:paraId="5CB7459F" w14:textId="77777777" w:rsidR="00484967" w:rsidRDefault="00484967" w:rsidP="00226B4D">
      <w:pPr>
        <w:spacing w:line="480" w:lineRule="auto"/>
        <w:jc w:val="center"/>
        <w:rPr>
          <w:rFonts w:ascii="Times New Roman" w:hAnsi="Times New Roman" w:cs="Times New Roman"/>
          <w:sz w:val="24"/>
          <w:szCs w:val="24"/>
        </w:rPr>
      </w:pPr>
    </w:p>
    <w:p w14:paraId="02283B83" w14:textId="77777777" w:rsidR="00484967" w:rsidRDefault="00484967" w:rsidP="00226B4D">
      <w:pPr>
        <w:spacing w:line="480" w:lineRule="auto"/>
        <w:jc w:val="center"/>
        <w:rPr>
          <w:rFonts w:ascii="Times New Roman" w:hAnsi="Times New Roman" w:cs="Times New Roman"/>
          <w:sz w:val="24"/>
          <w:szCs w:val="24"/>
        </w:rPr>
      </w:pPr>
    </w:p>
    <w:p w14:paraId="6317517E" w14:textId="42E039BB" w:rsidR="00484967" w:rsidRDefault="00484967" w:rsidP="00226B4D">
      <w:pPr>
        <w:spacing w:line="480" w:lineRule="auto"/>
        <w:jc w:val="center"/>
        <w:rPr>
          <w:rFonts w:ascii="Times New Roman" w:hAnsi="Times New Roman" w:cs="Times New Roman"/>
          <w:sz w:val="24"/>
          <w:szCs w:val="24"/>
        </w:rPr>
      </w:pPr>
    </w:p>
    <w:p w14:paraId="2F138DBB" w14:textId="77777777" w:rsidR="00D459EB" w:rsidRDefault="00D459EB" w:rsidP="00226B4D">
      <w:pPr>
        <w:spacing w:line="480" w:lineRule="auto"/>
        <w:jc w:val="center"/>
        <w:rPr>
          <w:rFonts w:ascii="Times New Roman" w:hAnsi="Times New Roman" w:cs="Times New Roman"/>
          <w:sz w:val="24"/>
          <w:szCs w:val="24"/>
        </w:rPr>
      </w:pPr>
    </w:p>
    <w:p w14:paraId="23098CD9" w14:textId="77777777" w:rsidR="00484967" w:rsidRDefault="00484967" w:rsidP="00226B4D">
      <w:pPr>
        <w:spacing w:line="480" w:lineRule="auto"/>
        <w:jc w:val="center"/>
        <w:rPr>
          <w:rFonts w:ascii="Times New Roman" w:hAnsi="Times New Roman" w:cs="Times New Roman"/>
          <w:sz w:val="24"/>
          <w:szCs w:val="24"/>
        </w:rPr>
      </w:pPr>
    </w:p>
    <w:p w14:paraId="38EF4FFA" w14:textId="77777777" w:rsidR="00484967" w:rsidRDefault="00484967" w:rsidP="00226B4D">
      <w:pPr>
        <w:spacing w:line="480" w:lineRule="auto"/>
        <w:jc w:val="center"/>
        <w:rPr>
          <w:rFonts w:ascii="Times New Roman" w:hAnsi="Times New Roman" w:cs="Times New Roman"/>
          <w:sz w:val="24"/>
          <w:szCs w:val="24"/>
        </w:rPr>
      </w:pPr>
    </w:p>
    <w:p w14:paraId="133DA91A" w14:textId="77777777" w:rsidR="00484967" w:rsidRDefault="007A5535" w:rsidP="00226B4D">
      <w:pPr>
        <w:spacing w:line="480" w:lineRule="auto"/>
        <w:jc w:val="center"/>
        <w:rPr>
          <w:rFonts w:ascii="Times New Roman" w:hAnsi="Times New Roman" w:cs="Times New Roman"/>
          <w:sz w:val="24"/>
          <w:szCs w:val="24"/>
        </w:rPr>
      </w:pPr>
      <w:r w:rsidRPr="00484967">
        <w:rPr>
          <w:rFonts w:ascii="Times New Roman" w:hAnsi="Times New Roman" w:cs="Times New Roman"/>
          <w:sz w:val="24"/>
          <w:szCs w:val="24"/>
        </w:rPr>
        <w:t>Supporting Biblical Analysis Using Natural Language Processing:</w:t>
      </w:r>
    </w:p>
    <w:p w14:paraId="1880902F" w14:textId="730FFBC1" w:rsidR="007A5535" w:rsidRDefault="007A5535" w:rsidP="00226B4D">
      <w:pPr>
        <w:spacing w:line="480" w:lineRule="auto"/>
        <w:jc w:val="center"/>
        <w:rPr>
          <w:rFonts w:ascii="Times New Roman" w:hAnsi="Times New Roman" w:cs="Times New Roman"/>
          <w:sz w:val="24"/>
          <w:szCs w:val="24"/>
        </w:rPr>
      </w:pPr>
      <w:r w:rsidRPr="00484967">
        <w:rPr>
          <w:rFonts w:ascii="Times New Roman" w:hAnsi="Times New Roman" w:cs="Times New Roman"/>
          <w:sz w:val="24"/>
          <w:szCs w:val="24"/>
        </w:rPr>
        <w:t xml:space="preserve">A </w:t>
      </w:r>
      <w:r w:rsidR="00A434D4">
        <w:rPr>
          <w:rFonts w:ascii="Times New Roman" w:hAnsi="Times New Roman" w:cs="Times New Roman"/>
          <w:sz w:val="24"/>
          <w:szCs w:val="24"/>
        </w:rPr>
        <w:t>Preliminary</w:t>
      </w:r>
      <w:r w:rsidRPr="00484967">
        <w:rPr>
          <w:rFonts w:ascii="Times New Roman" w:hAnsi="Times New Roman" w:cs="Times New Roman"/>
          <w:sz w:val="24"/>
          <w:szCs w:val="24"/>
        </w:rPr>
        <w:t xml:space="preserve"> Study with the Book of Psalms</w:t>
      </w:r>
    </w:p>
    <w:p w14:paraId="457FA7D6" w14:textId="3F8D0364" w:rsidR="00484967" w:rsidRDefault="00484967" w:rsidP="00226B4D">
      <w:pPr>
        <w:spacing w:line="480" w:lineRule="auto"/>
        <w:jc w:val="center"/>
        <w:rPr>
          <w:rFonts w:ascii="Times New Roman" w:hAnsi="Times New Roman" w:cs="Times New Roman"/>
          <w:sz w:val="24"/>
          <w:szCs w:val="24"/>
        </w:rPr>
      </w:pPr>
      <w:r>
        <w:rPr>
          <w:rFonts w:ascii="Times New Roman" w:hAnsi="Times New Roman" w:cs="Times New Roman"/>
          <w:sz w:val="24"/>
          <w:szCs w:val="24"/>
        </w:rPr>
        <w:t>Timothy Lee</w:t>
      </w:r>
    </w:p>
    <w:p w14:paraId="1FC7EEF8" w14:textId="7A83BAD3" w:rsidR="00484967" w:rsidRPr="00484967" w:rsidRDefault="00484967" w:rsidP="00226B4D">
      <w:pPr>
        <w:spacing w:line="480" w:lineRule="auto"/>
        <w:jc w:val="center"/>
        <w:rPr>
          <w:rFonts w:ascii="Times New Roman" w:hAnsi="Times New Roman" w:cs="Times New Roman"/>
          <w:sz w:val="24"/>
          <w:szCs w:val="24"/>
        </w:rPr>
      </w:pPr>
      <w:r>
        <w:rPr>
          <w:rFonts w:ascii="Times New Roman" w:hAnsi="Times New Roman" w:cs="Times New Roman"/>
          <w:sz w:val="24"/>
          <w:szCs w:val="24"/>
        </w:rPr>
        <w:t>Teachers College, Columbia University</w:t>
      </w:r>
    </w:p>
    <w:p w14:paraId="43700B00" w14:textId="77777777" w:rsidR="00484967" w:rsidRPr="00484967" w:rsidRDefault="00484967" w:rsidP="00226B4D">
      <w:pPr>
        <w:spacing w:line="480" w:lineRule="auto"/>
        <w:rPr>
          <w:rFonts w:ascii="Times New Roman" w:hAnsi="Times New Roman" w:cs="Times New Roman"/>
          <w:b/>
          <w:bCs/>
          <w:sz w:val="24"/>
          <w:szCs w:val="24"/>
        </w:rPr>
      </w:pPr>
      <w:r w:rsidRPr="00484967">
        <w:rPr>
          <w:rFonts w:ascii="Times New Roman" w:hAnsi="Times New Roman" w:cs="Times New Roman"/>
          <w:b/>
          <w:bCs/>
          <w:sz w:val="24"/>
          <w:szCs w:val="24"/>
        </w:rPr>
        <w:br w:type="page"/>
      </w:r>
    </w:p>
    <w:p w14:paraId="0E378BDD" w14:textId="3D634D90" w:rsidR="00EA54C9" w:rsidRDefault="00EA54C9" w:rsidP="00226B4D">
      <w:pPr>
        <w:spacing w:line="480" w:lineRule="auto"/>
        <w:jc w:val="center"/>
        <w:rPr>
          <w:rFonts w:ascii="Times New Roman" w:hAnsi="Times New Roman" w:cs="Times New Roman"/>
          <w:b/>
          <w:bCs/>
          <w:sz w:val="24"/>
          <w:szCs w:val="24"/>
        </w:rPr>
      </w:pPr>
      <w:r w:rsidRPr="00484967">
        <w:rPr>
          <w:rFonts w:ascii="Times New Roman" w:hAnsi="Times New Roman" w:cs="Times New Roman"/>
          <w:b/>
          <w:bCs/>
          <w:sz w:val="24"/>
          <w:szCs w:val="24"/>
        </w:rPr>
        <w:lastRenderedPageBreak/>
        <w:t>Abstract</w:t>
      </w:r>
    </w:p>
    <w:p w14:paraId="25A35F96" w14:textId="0E21705F" w:rsidR="0055370B" w:rsidRDefault="00266238" w:rsidP="0055370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Book of Psalms, a part of the Old Testament, is of high religious significance in the Judeo-Christian tradition. </w:t>
      </w:r>
      <w:r w:rsidR="00792BA9">
        <w:rPr>
          <w:rFonts w:ascii="Times New Roman" w:hAnsi="Times New Roman" w:cs="Times New Roman"/>
          <w:sz w:val="24"/>
          <w:szCs w:val="24"/>
        </w:rPr>
        <w:t xml:space="preserve">Scholarship attracted to the Bible and Book of Psalms for this reason have mostly relied on humanistic approaches from literature and history. </w:t>
      </w:r>
      <w:r w:rsidR="000B4F08">
        <w:rPr>
          <w:rFonts w:ascii="Times New Roman" w:hAnsi="Times New Roman" w:cs="Times New Roman"/>
          <w:sz w:val="24"/>
          <w:szCs w:val="24"/>
        </w:rPr>
        <w:t>The emerg</w:t>
      </w:r>
      <w:r w:rsidR="002C4C8E">
        <w:rPr>
          <w:rFonts w:ascii="Times New Roman" w:hAnsi="Times New Roman" w:cs="Times New Roman"/>
          <w:sz w:val="24"/>
          <w:szCs w:val="24"/>
        </w:rPr>
        <w:t xml:space="preserve">ence of computational criticism in the highly related field of literary analysis suggests </w:t>
      </w:r>
      <w:r w:rsidR="00794E96">
        <w:rPr>
          <w:rFonts w:ascii="Times New Roman" w:hAnsi="Times New Roman" w:cs="Times New Roman"/>
          <w:sz w:val="24"/>
          <w:szCs w:val="24"/>
        </w:rPr>
        <w:t xml:space="preserve">the promise of computational approaches for biblical analysis. This </w:t>
      </w:r>
      <w:r w:rsidR="00B969E5">
        <w:rPr>
          <w:rFonts w:ascii="Times New Roman" w:hAnsi="Times New Roman" w:cs="Times New Roman"/>
          <w:sz w:val="24"/>
          <w:szCs w:val="24"/>
        </w:rPr>
        <w:t xml:space="preserve">study is a preliminary exploration of this idea. </w:t>
      </w:r>
      <w:r w:rsidR="00AF6FB7">
        <w:rPr>
          <w:rFonts w:ascii="Times New Roman" w:hAnsi="Times New Roman" w:cs="Times New Roman"/>
          <w:sz w:val="24"/>
          <w:szCs w:val="24"/>
        </w:rPr>
        <w:t xml:space="preserve">An unsupervised machine learning technique, Latent Dirchlet </w:t>
      </w:r>
      <w:r w:rsidR="0055370B">
        <w:rPr>
          <w:rFonts w:ascii="Times New Roman" w:hAnsi="Times New Roman" w:cs="Times New Roman"/>
          <w:sz w:val="24"/>
          <w:szCs w:val="24"/>
        </w:rPr>
        <w:t xml:space="preserve">Allocation </w:t>
      </w:r>
      <w:r w:rsidR="00AF6FB7">
        <w:rPr>
          <w:rFonts w:ascii="Times New Roman" w:hAnsi="Times New Roman" w:cs="Times New Roman"/>
          <w:sz w:val="24"/>
          <w:szCs w:val="24"/>
        </w:rPr>
        <w:t xml:space="preserve">(LDA), </w:t>
      </w:r>
      <w:r w:rsidR="0055370B">
        <w:rPr>
          <w:rFonts w:ascii="Times New Roman" w:hAnsi="Times New Roman" w:cs="Times New Roman"/>
          <w:sz w:val="24"/>
          <w:szCs w:val="24"/>
        </w:rPr>
        <w:t>is applied to the Book of Psalms with each psalm as a text document</w:t>
      </w:r>
      <w:r w:rsidR="00AF6FB7">
        <w:rPr>
          <w:rFonts w:ascii="Times New Roman" w:hAnsi="Times New Roman" w:cs="Times New Roman"/>
          <w:sz w:val="24"/>
          <w:szCs w:val="24"/>
        </w:rPr>
        <w:t xml:space="preserve">. </w:t>
      </w:r>
      <w:r w:rsidR="001310CE">
        <w:rPr>
          <w:rFonts w:ascii="Times New Roman" w:hAnsi="Times New Roman" w:cs="Times New Roman"/>
          <w:sz w:val="24"/>
          <w:szCs w:val="24"/>
        </w:rPr>
        <w:t>O</w:t>
      </w:r>
      <w:r w:rsidR="0055370B">
        <w:rPr>
          <w:rFonts w:ascii="Times New Roman" w:hAnsi="Times New Roman" w:cs="Times New Roman"/>
          <w:sz w:val="24"/>
          <w:szCs w:val="24"/>
        </w:rPr>
        <w:t xml:space="preserve">utput </w:t>
      </w:r>
      <w:r w:rsidR="001310CE">
        <w:rPr>
          <w:rFonts w:ascii="Times New Roman" w:hAnsi="Times New Roman" w:cs="Times New Roman"/>
          <w:sz w:val="24"/>
          <w:szCs w:val="24"/>
        </w:rPr>
        <w:t xml:space="preserve">from the LDA model is used for thematic discovery and exploring type distinctions in relation to </w:t>
      </w:r>
      <w:r w:rsidR="00873209">
        <w:rPr>
          <w:rFonts w:ascii="Times New Roman" w:hAnsi="Times New Roman" w:cs="Times New Roman"/>
          <w:sz w:val="24"/>
          <w:szCs w:val="24"/>
        </w:rPr>
        <w:t xml:space="preserve">traditional biblical </w:t>
      </w:r>
      <w:r w:rsidR="001310CE">
        <w:rPr>
          <w:rFonts w:ascii="Times New Roman" w:hAnsi="Times New Roman" w:cs="Times New Roman"/>
          <w:sz w:val="24"/>
          <w:szCs w:val="24"/>
        </w:rPr>
        <w:t>research</w:t>
      </w:r>
      <w:r w:rsidR="00873209">
        <w:rPr>
          <w:rFonts w:ascii="Times New Roman" w:hAnsi="Times New Roman" w:cs="Times New Roman"/>
          <w:sz w:val="24"/>
          <w:szCs w:val="24"/>
        </w:rPr>
        <w:t xml:space="preserve"> on these issues. </w:t>
      </w:r>
      <w:r w:rsidR="00AE7A4D">
        <w:rPr>
          <w:rFonts w:ascii="Times New Roman" w:hAnsi="Times New Roman" w:cs="Times New Roman"/>
          <w:sz w:val="24"/>
          <w:szCs w:val="24"/>
        </w:rPr>
        <w:t>T</w:t>
      </w:r>
      <w:r w:rsidR="0055370B">
        <w:rPr>
          <w:rFonts w:ascii="Times New Roman" w:hAnsi="Times New Roman" w:cs="Times New Roman"/>
          <w:sz w:val="24"/>
          <w:szCs w:val="24"/>
        </w:rPr>
        <w:t>he LDA model seemed to affirm themes identified in Form-Critical theor</w:t>
      </w:r>
      <w:r w:rsidR="00AE7A4D">
        <w:rPr>
          <w:rFonts w:ascii="Times New Roman" w:hAnsi="Times New Roman" w:cs="Times New Roman"/>
          <w:sz w:val="24"/>
          <w:szCs w:val="24"/>
        </w:rPr>
        <w:t>y. However</w:t>
      </w:r>
      <w:r w:rsidR="0055370B">
        <w:rPr>
          <w:rFonts w:ascii="Times New Roman" w:hAnsi="Times New Roman" w:cs="Times New Roman"/>
          <w:sz w:val="24"/>
          <w:szCs w:val="24"/>
        </w:rPr>
        <w:t xml:space="preserve">, </w:t>
      </w:r>
      <w:r w:rsidR="004663BF">
        <w:rPr>
          <w:rFonts w:ascii="Times New Roman" w:hAnsi="Times New Roman" w:cs="Times New Roman"/>
          <w:sz w:val="24"/>
          <w:szCs w:val="24"/>
        </w:rPr>
        <w:t xml:space="preserve">it was difficult to draw conclusions regarding </w:t>
      </w:r>
      <w:r w:rsidR="0055370B">
        <w:rPr>
          <w:rFonts w:ascii="Times New Roman" w:hAnsi="Times New Roman" w:cs="Times New Roman"/>
          <w:sz w:val="24"/>
          <w:szCs w:val="24"/>
        </w:rPr>
        <w:t>psalm types</w:t>
      </w:r>
      <w:r w:rsidR="0069080C">
        <w:rPr>
          <w:rFonts w:ascii="Times New Roman" w:hAnsi="Times New Roman" w:cs="Times New Roman"/>
          <w:sz w:val="24"/>
          <w:szCs w:val="24"/>
        </w:rPr>
        <w:t>, with multiple potential reasons for the pattern of results uncovered</w:t>
      </w:r>
      <w:r w:rsidR="0055370B">
        <w:rPr>
          <w:rFonts w:ascii="Times New Roman" w:hAnsi="Times New Roman" w:cs="Times New Roman"/>
          <w:sz w:val="24"/>
          <w:szCs w:val="24"/>
        </w:rPr>
        <w:t xml:space="preserve">. </w:t>
      </w:r>
      <w:r w:rsidR="00F819EC">
        <w:rPr>
          <w:rFonts w:ascii="Times New Roman" w:hAnsi="Times New Roman" w:cs="Times New Roman"/>
          <w:sz w:val="24"/>
          <w:szCs w:val="24"/>
        </w:rPr>
        <w:t xml:space="preserve">Despite these findings, the questions opened by the study and finding limitations offer further opportunities for research, </w:t>
      </w:r>
      <w:r w:rsidR="00923299">
        <w:rPr>
          <w:rFonts w:ascii="Times New Roman" w:hAnsi="Times New Roman" w:cs="Times New Roman"/>
          <w:sz w:val="24"/>
          <w:szCs w:val="24"/>
        </w:rPr>
        <w:t>affirming the promise that computational methods have in developing our understanding of biblical texts.</w:t>
      </w:r>
    </w:p>
    <w:p w14:paraId="127D7360" w14:textId="77777777" w:rsidR="0055370B" w:rsidRDefault="0055370B">
      <w:pPr>
        <w:rPr>
          <w:rFonts w:ascii="Times New Roman" w:hAnsi="Times New Roman" w:cs="Times New Roman"/>
          <w:sz w:val="24"/>
          <w:szCs w:val="24"/>
        </w:rPr>
      </w:pPr>
      <w:r>
        <w:rPr>
          <w:rFonts w:ascii="Times New Roman" w:hAnsi="Times New Roman" w:cs="Times New Roman"/>
          <w:sz w:val="24"/>
          <w:szCs w:val="24"/>
        </w:rPr>
        <w:br w:type="page"/>
      </w:r>
    </w:p>
    <w:p w14:paraId="288CB290" w14:textId="77777777" w:rsidR="0055370B" w:rsidRPr="00484967" w:rsidRDefault="0055370B" w:rsidP="0055370B">
      <w:pPr>
        <w:spacing w:line="480" w:lineRule="auto"/>
        <w:rPr>
          <w:rFonts w:ascii="Times New Roman" w:hAnsi="Times New Roman" w:cs="Times New Roman"/>
          <w:b/>
          <w:bCs/>
          <w:sz w:val="24"/>
          <w:szCs w:val="24"/>
        </w:rPr>
      </w:pPr>
    </w:p>
    <w:p w14:paraId="5D059E87" w14:textId="426DED5B" w:rsidR="00EA54C9" w:rsidRPr="00484967" w:rsidRDefault="00EA54C9" w:rsidP="00226B4D">
      <w:pPr>
        <w:spacing w:line="480" w:lineRule="auto"/>
        <w:jc w:val="center"/>
        <w:rPr>
          <w:rFonts w:ascii="Times New Roman" w:hAnsi="Times New Roman" w:cs="Times New Roman"/>
          <w:b/>
          <w:bCs/>
          <w:sz w:val="24"/>
          <w:szCs w:val="24"/>
        </w:rPr>
      </w:pPr>
      <w:r w:rsidRPr="00484967">
        <w:rPr>
          <w:rFonts w:ascii="Times New Roman" w:hAnsi="Times New Roman" w:cs="Times New Roman"/>
          <w:b/>
          <w:bCs/>
          <w:sz w:val="24"/>
          <w:szCs w:val="24"/>
        </w:rPr>
        <w:t>Introduction</w:t>
      </w:r>
    </w:p>
    <w:p w14:paraId="51033370" w14:textId="12564D3D" w:rsidR="001A454F" w:rsidRDefault="00C43A32" w:rsidP="00226B4D">
      <w:pPr>
        <w:spacing w:line="480" w:lineRule="auto"/>
        <w:rPr>
          <w:rFonts w:ascii="Times New Roman" w:hAnsi="Times New Roman" w:cs="Times New Roman"/>
          <w:b/>
          <w:bCs/>
          <w:sz w:val="24"/>
          <w:szCs w:val="24"/>
        </w:rPr>
      </w:pPr>
      <w:r w:rsidRPr="00484967">
        <w:rPr>
          <w:rFonts w:ascii="Times New Roman" w:hAnsi="Times New Roman" w:cs="Times New Roman"/>
          <w:b/>
          <w:bCs/>
          <w:sz w:val="24"/>
          <w:szCs w:val="24"/>
        </w:rPr>
        <w:t>The Book of Psalms</w:t>
      </w:r>
    </w:p>
    <w:p w14:paraId="54C6E4C1" w14:textId="3D49695D" w:rsidR="001C683F" w:rsidRDefault="001C683F" w:rsidP="00226B4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Book of Psalms</w:t>
      </w:r>
      <w:r w:rsidR="00185944">
        <w:rPr>
          <w:rFonts w:ascii="Times New Roman" w:hAnsi="Times New Roman" w:cs="Times New Roman"/>
          <w:sz w:val="24"/>
          <w:szCs w:val="24"/>
        </w:rPr>
        <w:t>, or ‘Psalter’</w:t>
      </w:r>
      <w:r w:rsidR="00A14C92">
        <w:rPr>
          <w:rFonts w:ascii="Times New Roman" w:hAnsi="Times New Roman" w:cs="Times New Roman"/>
          <w:sz w:val="24"/>
          <w:szCs w:val="24"/>
        </w:rPr>
        <w:t>,</w:t>
      </w:r>
      <w:r>
        <w:rPr>
          <w:rFonts w:ascii="Times New Roman" w:hAnsi="Times New Roman" w:cs="Times New Roman"/>
          <w:sz w:val="24"/>
          <w:szCs w:val="24"/>
        </w:rPr>
        <w:t xml:space="preserve"> is a collection of 150 ‘psalms’</w:t>
      </w:r>
      <w:r w:rsidR="00822E20">
        <w:rPr>
          <w:rFonts w:ascii="Times New Roman" w:hAnsi="Times New Roman" w:cs="Times New Roman"/>
          <w:sz w:val="24"/>
          <w:szCs w:val="24"/>
        </w:rPr>
        <w:t>. These are</w:t>
      </w:r>
      <w:r>
        <w:rPr>
          <w:rFonts w:ascii="Times New Roman" w:hAnsi="Times New Roman" w:cs="Times New Roman"/>
          <w:sz w:val="24"/>
          <w:szCs w:val="24"/>
        </w:rPr>
        <w:t xml:space="preserve"> poems</w:t>
      </w:r>
      <w:r w:rsidR="00822E20">
        <w:rPr>
          <w:rFonts w:ascii="Times New Roman" w:hAnsi="Times New Roman" w:cs="Times New Roman"/>
          <w:sz w:val="24"/>
          <w:szCs w:val="24"/>
        </w:rPr>
        <w:t>, prayers</w:t>
      </w:r>
      <w:r>
        <w:rPr>
          <w:rFonts w:ascii="Times New Roman" w:hAnsi="Times New Roman" w:cs="Times New Roman"/>
          <w:sz w:val="24"/>
          <w:szCs w:val="24"/>
        </w:rPr>
        <w:t xml:space="preserve"> or songs of worship from Biblical Israel </w:t>
      </w:r>
      <w:r>
        <w:rPr>
          <w:rFonts w:ascii="Times New Roman" w:hAnsi="Times New Roman" w:cs="Times New Roman"/>
          <w:sz w:val="24"/>
          <w:szCs w:val="24"/>
        </w:rPr>
        <w:fldChar w:fldCharType="begin" w:fldLock="1"/>
      </w:r>
      <w:r w:rsidR="003F265B">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Pr>
          <w:rFonts w:ascii="Times New Roman" w:hAnsi="Times New Roman" w:cs="Times New Roman"/>
          <w:sz w:val="24"/>
          <w:szCs w:val="24"/>
        </w:rPr>
        <w:fldChar w:fldCharType="separate"/>
      </w:r>
      <w:r w:rsidRPr="001C683F">
        <w:rPr>
          <w:rFonts w:ascii="Times New Roman" w:hAnsi="Times New Roman" w:cs="Times New Roman"/>
          <w:noProof/>
          <w:sz w:val="24"/>
          <w:szCs w:val="24"/>
        </w:rPr>
        <w:t>(Bullock, 2001)</w:t>
      </w:r>
      <w:r>
        <w:rPr>
          <w:rFonts w:ascii="Times New Roman" w:hAnsi="Times New Roman" w:cs="Times New Roman"/>
          <w:sz w:val="24"/>
          <w:szCs w:val="24"/>
        </w:rPr>
        <w:fldChar w:fldCharType="end"/>
      </w:r>
      <w:r>
        <w:rPr>
          <w:rFonts w:ascii="Times New Roman" w:hAnsi="Times New Roman" w:cs="Times New Roman"/>
          <w:sz w:val="24"/>
          <w:szCs w:val="24"/>
        </w:rPr>
        <w:t>. It is part of the Old Testament Books of Wisdom.</w:t>
      </w:r>
    </w:p>
    <w:p w14:paraId="13DDCB05" w14:textId="2999256D" w:rsidR="001C683F" w:rsidRPr="001C683F" w:rsidRDefault="001C683F" w:rsidP="00226B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psalms have high significance in both Jewish and Christian religious traditions. </w:t>
      </w:r>
      <w:r w:rsidR="00291316">
        <w:rPr>
          <w:rFonts w:ascii="Times New Roman" w:hAnsi="Times New Roman" w:cs="Times New Roman"/>
          <w:sz w:val="24"/>
          <w:szCs w:val="24"/>
        </w:rPr>
        <w:t>S</w:t>
      </w:r>
      <w:r w:rsidR="003F265B">
        <w:rPr>
          <w:rFonts w:ascii="Times New Roman" w:hAnsi="Times New Roman" w:cs="Times New Roman"/>
          <w:sz w:val="24"/>
          <w:szCs w:val="24"/>
        </w:rPr>
        <w:t xml:space="preserve">ome psalms were written for public worship in the Temple and Synagogues, while others were used for private worship </w:t>
      </w:r>
      <w:r w:rsidR="003F265B">
        <w:rPr>
          <w:rFonts w:ascii="Times New Roman" w:hAnsi="Times New Roman" w:cs="Times New Roman"/>
          <w:sz w:val="24"/>
          <w:szCs w:val="24"/>
        </w:rPr>
        <w:fldChar w:fldCharType="begin" w:fldLock="1"/>
      </w:r>
      <w:r w:rsidR="00094515">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3F265B">
        <w:rPr>
          <w:rFonts w:ascii="Times New Roman" w:hAnsi="Times New Roman" w:cs="Times New Roman"/>
          <w:sz w:val="24"/>
          <w:szCs w:val="24"/>
        </w:rPr>
        <w:fldChar w:fldCharType="separate"/>
      </w:r>
      <w:r w:rsidR="003F265B" w:rsidRPr="003F265B">
        <w:rPr>
          <w:rFonts w:ascii="Times New Roman" w:hAnsi="Times New Roman" w:cs="Times New Roman"/>
          <w:noProof/>
          <w:sz w:val="24"/>
          <w:szCs w:val="24"/>
        </w:rPr>
        <w:t>(Bullock, 2001)</w:t>
      </w:r>
      <w:r w:rsidR="003F265B">
        <w:rPr>
          <w:rFonts w:ascii="Times New Roman" w:hAnsi="Times New Roman" w:cs="Times New Roman"/>
          <w:sz w:val="24"/>
          <w:szCs w:val="24"/>
        </w:rPr>
        <w:fldChar w:fldCharType="end"/>
      </w:r>
      <w:r w:rsidR="003F265B">
        <w:rPr>
          <w:rFonts w:ascii="Times New Roman" w:hAnsi="Times New Roman" w:cs="Times New Roman"/>
          <w:sz w:val="24"/>
          <w:szCs w:val="24"/>
        </w:rPr>
        <w:t>.</w:t>
      </w:r>
      <w:r w:rsidR="00291316">
        <w:rPr>
          <w:rFonts w:ascii="Times New Roman" w:hAnsi="Times New Roman" w:cs="Times New Roman"/>
          <w:sz w:val="24"/>
          <w:szCs w:val="24"/>
        </w:rPr>
        <w:t xml:space="preserve"> Their use remains in the Jewish daily prayers and synagogue services.</w:t>
      </w:r>
      <w:r w:rsidR="00EC7A34">
        <w:rPr>
          <w:rFonts w:ascii="Times New Roman" w:hAnsi="Times New Roman" w:cs="Times New Roman"/>
          <w:sz w:val="24"/>
          <w:szCs w:val="24"/>
        </w:rPr>
        <w:t xml:space="preserve"> In Christianity, the psalms</w:t>
      </w:r>
      <w:r w:rsidR="00094515">
        <w:rPr>
          <w:rFonts w:ascii="Times New Roman" w:hAnsi="Times New Roman" w:cs="Times New Roman"/>
          <w:sz w:val="24"/>
          <w:szCs w:val="24"/>
        </w:rPr>
        <w:t xml:space="preserve"> are also</w:t>
      </w:r>
      <w:r w:rsidR="00C6663A">
        <w:rPr>
          <w:rFonts w:ascii="Times New Roman" w:hAnsi="Times New Roman" w:cs="Times New Roman"/>
          <w:sz w:val="24"/>
          <w:szCs w:val="24"/>
        </w:rPr>
        <w:t xml:space="preserve"> prominent in both</w:t>
      </w:r>
      <w:r w:rsidR="00094515">
        <w:rPr>
          <w:rFonts w:ascii="Times New Roman" w:hAnsi="Times New Roman" w:cs="Times New Roman"/>
          <w:sz w:val="24"/>
          <w:szCs w:val="24"/>
        </w:rPr>
        <w:t xml:space="preserve"> public and private worship</w:t>
      </w:r>
      <w:r w:rsidR="00C6663A">
        <w:rPr>
          <w:rFonts w:ascii="Times New Roman" w:hAnsi="Times New Roman" w:cs="Times New Roman"/>
          <w:sz w:val="24"/>
          <w:szCs w:val="24"/>
        </w:rPr>
        <w:t>, and have been very influential in the development of the history of individual Christian piety</w:t>
      </w:r>
      <w:r w:rsidR="00094515">
        <w:rPr>
          <w:rFonts w:ascii="Times New Roman" w:hAnsi="Times New Roman" w:cs="Times New Roman"/>
          <w:sz w:val="24"/>
          <w:szCs w:val="24"/>
        </w:rPr>
        <w:t xml:space="preserve"> </w:t>
      </w:r>
      <w:r w:rsidR="00094515">
        <w:rPr>
          <w:rFonts w:ascii="Times New Roman" w:hAnsi="Times New Roman" w:cs="Times New Roman"/>
          <w:sz w:val="24"/>
          <w:szCs w:val="24"/>
        </w:rPr>
        <w:fldChar w:fldCharType="begin" w:fldLock="1"/>
      </w:r>
      <w:r w:rsidR="004D3B41">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Commentary","type":"book"},"uris":["http://www.mendeley.com/documents/?uuid=a49ffea8-b6d1-4855-afb7-6139ceb25de2"]}],"mendeley":{"formattedCitation":"(Weiser, 1962)","plainTextFormattedCitation":"(Weiser, 1962)","previouslyFormattedCitation":"(Weiser, 1962)"},"properties":{"noteIndex":0},"schema":"https://github.com/citation-style-language/schema/raw/master/csl-citation.json"}</w:instrText>
      </w:r>
      <w:r w:rsidR="00094515">
        <w:rPr>
          <w:rFonts w:ascii="Times New Roman" w:hAnsi="Times New Roman" w:cs="Times New Roman"/>
          <w:sz w:val="24"/>
          <w:szCs w:val="24"/>
        </w:rPr>
        <w:fldChar w:fldCharType="separate"/>
      </w:r>
      <w:r w:rsidR="00094515" w:rsidRPr="00094515">
        <w:rPr>
          <w:rFonts w:ascii="Times New Roman" w:hAnsi="Times New Roman" w:cs="Times New Roman"/>
          <w:noProof/>
          <w:sz w:val="24"/>
          <w:szCs w:val="24"/>
        </w:rPr>
        <w:t>(Weiser, 1962)</w:t>
      </w:r>
      <w:r w:rsidR="00094515">
        <w:rPr>
          <w:rFonts w:ascii="Times New Roman" w:hAnsi="Times New Roman" w:cs="Times New Roman"/>
          <w:sz w:val="24"/>
          <w:szCs w:val="24"/>
        </w:rPr>
        <w:fldChar w:fldCharType="end"/>
      </w:r>
      <w:r w:rsidR="00C6663A">
        <w:rPr>
          <w:rFonts w:ascii="Times New Roman" w:hAnsi="Times New Roman" w:cs="Times New Roman"/>
          <w:sz w:val="24"/>
          <w:szCs w:val="24"/>
        </w:rPr>
        <w:t>.</w:t>
      </w:r>
    </w:p>
    <w:p w14:paraId="69D47BCB" w14:textId="0E2F38C6" w:rsidR="00C43A32" w:rsidRDefault="009B6A1F" w:rsidP="00226B4D">
      <w:pPr>
        <w:spacing w:line="480" w:lineRule="auto"/>
        <w:rPr>
          <w:rFonts w:ascii="Times New Roman" w:hAnsi="Times New Roman" w:cs="Times New Roman"/>
          <w:b/>
          <w:bCs/>
          <w:sz w:val="24"/>
          <w:szCs w:val="24"/>
        </w:rPr>
      </w:pPr>
      <w:r>
        <w:rPr>
          <w:rFonts w:ascii="Times New Roman" w:hAnsi="Times New Roman" w:cs="Times New Roman"/>
          <w:b/>
          <w:bCs/>
          <w:sz w:val="24"/>
          <w:szCs w:val="24"/>
        </w:rPr>
        <w:t>T</w:t>
      </w:r>
      <w:r w:rsidR="00C43A32" w:rsidRPr="00484967">
        <w:rPr>
          <w:rFonts w:ascii="Times New Roman" w:hAnsi="Times New Roman" w:cs="Times New Roman"/>
          <w:b/>
          <w:bCs/>
          <w:sz w:val="24"/>
          <w:szCs w:val="24"/>
        </w:rPr>
        <w:t xml:space="preserve">he Book of Psalms in </w:t>
      </w:r>
      <w:r w:rsidR="001809AD">
        <w:rPr>
          <w:rFonts w:ascii="Times New Roman" w:hAnsi="Times New Roman" w:cs="Times New Roman"/>
          <w:b/>
          <w:bCs/>
          <w:sz w:val="24"/>
          <w:szCs w:val="24"/>
        </w:rPr>
        <w:t>Research</w:t>
      </w:r>
    </w:p>
    <w:p w14:paraId="5E98B7F6" w14:textId="2D994A5C" w:rsidR="0008199C" w:rsidRDefault="00F21554" w:rsidP="00226B4D">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08199C">
        <w:rPr>
          <w:rFonts w:ascii="Times New Roman" w:hAnsi="Times New Roman" w:cs="Times New Roman"/>
          <w:sz w:val="24"/>
          <w:szCs w:val="24"/>
        </w:rPr>
        <w:t>he importance of the Book of Psalms</w:t>
      </w:r>
      <w:r>
        <w:rPr>
          <w:rFonts w:ascii="Times New Roman" w:hAnsi="Times New Roman" w:cs="Times New Roman"/>
          <w:sz w:val="24"/>
          <w:szCs w:val="24"/>
        </w:rPr>
        <w:t xml:space="preserve"> to religious practice has attracted scholarship to develop a deeper understanding of the text</w:t>
      </w:r>
      <w:r w:rsidR="00C93ABF">
        <w:rPr>
          <w:rFonts w:ascii="Times New Roman" w:hAnsi="Times New Roman" w:cs="Times New Roman"/>
          <w:sz w:val="24"/>
          <w:szCs w:val="24"/>
        </w:rPr>
        <w:t xml:space="preserve"> and its use in religious practice</w:t>
      </w:r>
      <w:r>
        <w:rPr>
          <w:rFonts w:ascii="Times New Roman" w:hAnsi="Times New Roman" w:cs="Times New Roman"/>
          <w:sz w:val="24"/>
          <w:szCs w:val="24"/>
        </w:rPr>
        <w:t xml:space="preserve">. </w:t>
      </w:r>
      <w:r w:rsidR="005D6165">
        <w:rPr>
          <w:rFonts w:ascii="Times New Roman" w:hAnsi="Times New Roman" w:cs="Times New Roman"/>
          <w:sz w:val="24"/>
          <w:szCs w:val="24"/>
        </w:rPr>
        <w:t xml:space="preserve">Two major </w:t>
      </w:r>
      <w:r w:rsidR="00D50515">
        <w:rPr>
          <w:rFonts w:ascii="Times New Roman" w:hAnsi="Times New Roman" w:cs="Times New Roman"/>
          <w:sz w:val="24"/>
          <w:szCs w:val="24"/>
        </w:rPr>
        <w:t xml:space="preserve">interests are the </w:t>
      </w:r>
      <w:r w:rsidR="00F82278">
        <w:rPr>
          <w:rFonts w:ascii="Times New Roman" w:hAnsi="Times New Roman" w:cs="Times New Roman"/>
          <w:sz w:val="24"/>
          <w:szCs w:val="24"/>
        </w:rPr>
        <w:t>types</w:t>
      </w:r>
      <w:r w:rsidR="00D50515">
        <w:rPr>
          <w:rFonts w:ascii="Times New Roman" w:hAnsi="Times New Roman" w:cs="Times New Roman"/>
          <w:sz w:val="24"/>
          <w:szCs w:val="24"/>
        </w:rPr>
        <w:t xml:space="preserve"> and themes of the Psalms, as well as </w:t>
      </w:r>
      <w:r w:rsidR="00295C12">
        <w:rPr>
          <w:rFonts w:ascii="Times New Roman" w:hAnsi="Times New Roman" w:cs="Times New Roman"/>
          <w:sz w:val="24"/>
          <w:szCs w:val="24"/>
        </w:rPr>
        <w:t>the</w:t>
      </w:r>
      <w:r w:rsidR="00250B55">
        <w:rPr>
          <w:rFonts w:ascii="Times New Roman" w:hAnsi="Times New Roman" w:cs="Times New Roman"/>
          <w:sz w:val="24"/>
          <w:szCs w:val="24"/>
        </w:rPr>
        <w:t>ir</w:t>
      </w:r>
      <w:r w:rsidR="00295C12">
        <w:rPr>
          <w:rFonts w:ascii="Times New Roman" w:hAnsi="Times New Roman" w:cs="Times New Roman"/>
          <w:sz w:val="24"/>
          <w:szCs w:val="24"/>
        </w:rPr>
        <w:t xml:space="preserve"> historical context</w:t>
      </w:r>
      <w:r w:rsidR="009E2250">
        <w:rPr>
          <w:rFonts w:ascii="Times New Roman" w:hAnsi="Times New Roman" w:cs="Times New Roman"/>
          <w:sz w:val="24"/>
          <w:szCs w:val="24"/>
        </w:rPr>
        <w:t xml:space="preserve"> </w:t>
      </w:r>
      <w:r w:rsidR="009E2250">
        <w:rPr>
          <w:rFonts w:ascii="Times New Roman" w:hAnsi="Times New Roman" w:cs="Times New Roman"/>
          <w:sz w:val="24"/>
          <w:szCs w:val="24"/>
        </w:rPr>
        <w:fldChar w:fldCharType="begin" w:fldLock="1"/>
      </w:r>
      <w:r w:rsidR="00232948">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Commentary","type":"book"},"uris":["http://www.mendeley.com/documents/?uuid=a49ffea8-b6d1-4855-afb7-6139ceb25de2"]}],"mendeley":{"formattedCitation":"(Weiser, 1962)","plainTextFormattedCitation":"(Weiser, 1962)","previouslyFormattedCitation":"(Weiser, 1962)"},"properties":{"noteIndex":0},"schema":"https://github.com/citation-style-language/schema/raw/master/csl-citation.json"}</w:instrText>
      </w:r>
      <w:r w:rsidR="009E2250">
        <w:rPr>
          <w:rFonts w:ascii="Times New Roman" w:hAnsi="Times New Roman" w:cs="Times New Roman"/>
          <w:sz w:val="24"/>
          <w:szCs w:val="24"/>
        </w:rPr>
        <w:fldChar w:fldCharType="separate"/>
      </w:r>
      <w:r w:rsidR="009E2250" w:rsidRPr="009E2250">
        <w:rPr>
          <w:rFonts w:ascii="Times New Roman" w:hAnsi="Times New Roman" w:cs="Times New Roman"/>
          <w:noProof/>
          <w:sz w:val="24"/>
          <w:szCs w:val="24"/>
        </w:rPr>
        <w:t>(Weiser, 1962)</w:t>
      </w:r>
      <w:r w:rsidR="009E2250">
        <w:rPr>
          <w:rFonts w:ascii="Times New Roman" w:hAnsi="Times New Roman" w:cs="Times New Roman"/>
          <w:sz w:val="24"/>
          <w:szCs w:val="24"/>
        </w:rPr>
        <w:fldChar w:fldCharType="end"/>
      </w:r>
      <w:r w:rsidR="009E2250">
        <w:rPr>
          <w:rFonts w:ascii="Times New Roman" w:hAnsi="Times New Roman" w:cs="Times New Roman"/>
          <w:sz w:val="24"/>
          <w:szCs w:val="24"/>
        </w:rPr>
        <w:t>.</w:t>
      </w:r>
    </w:p>
    <w:p w14:paraId="24672EA1" w14:textId="49B003FE" w:rsidR="008508CD" w:rsidRDefault="001973EE" w:rsidP="00AB344E">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Types</w:t>
      </w:r>
      <w:r w:rsidR="005A0BD1" w:rsidRPr="00D50515">
        <w:rPr>
          <w:rFonts w:ascii="Times New Roman" w:hAnsi="Times New Roman" w:cs="Times New Roman"/>
          <w:b/>
          <w:bCs/>
          <w:sz w:val="24"/>
          <w:szCs w:val="24"/>
        </w:rPr>
        <w:t xml:space="preserve"> and Themes of the Psalms.</w:t>
      </w:r>
      <w:r w:rsidR="00F84611" w:rsidRPr="00F84611">
        <w:rPr>
          <w:rFonts w:ascii="Times New Roman" w:hAnsi="Times New Roman" w:cs="Times New Roman"/>
          <w:sz w:val="24"/>
          <w:szCs w:val="24"/>
        </w:rPr>
        <w:t xml:space="preserve"> As a whole, </w:t>
      </w:r>
      <w:r w:rsidR="00F84611">
        <w:rPr>
          <w:rFonts w:ascii="Times New Roman" w:hAnsi="Times New Roman" w:cs="Times New Roman"/>
          <w:sz w:val="24"/>
          <w:szCs w:val="24"/>
        </w:rPr>
        <w:t xml:space="preserve">a major theme of the </w:t>
      </w:r>
      <w:r w:rsidR="00F84611" w:rsidRPr="00F84611">
        <w:rPr>
          <w:rFonts w:ascii="Times New Roman" w:hAnsi="Times New Roman" w:cs="Times New Roman"/>
          <w:sz w:val="24"/>
          <w:szCs w:val="24"/>
        </w:rPr>
        <w:t xml:space="preserve">psalms </w:t>
      </w:r>
      <w:r w:rsidR="00F84611">
        <w:rPr>
          <w:rFonts w:ascii="Times New Roman" w:hAnsi="Times New Roman" w:cs="Times New Roman"/>
          <w:sz w:val="24"/>
          <w:szCs w:val="24"/>
        </w:rPr>
        <w:t xml:space="preserve">is the </w:t>
      </w:r>
      <w:r w:rsidR="00F84611" w:rsidRPr="00F84611">
        <w:rPr>
          <w:rFonts w:ascii="Times New Roman" w:hAnsi="Times New Roman" w:cs="Times New Roman"/>
          <w:sz w:val="24"/>
          <w:szCs w:val="24"/>
        </w:rPr>
        <w:t>connection between the individual</w:t>
      </w:r>
      <w:r w:rsidR="00EF359B">
        <w:rPr>
          <w:rFonts w:ascii="Times New Roman" w:hAnsi="Times New Roman" w:cs="Times New Roman"/>
          <w:sz w:val="24"/>
          <w:szCs w:val="24"/>
        </w:rPr>
        <w:t xml:space="preserve"> and</w:t>
      </w:r>
      <w:r w:rsidR="00F84611" w:rsidRPr="00F84611">
        <w:rPr>
          <w:rFonts w:ascii="Times New Roman" w:hAnsi="Times New Roman" w:cs="Times New Roman"/>
          <w:sz w:val="24"/>
          <w:szCs w:val="24"/>
        </w:rPr>
        <w:t xml:space="preserve"> collective in worship of the divine</w:t>
      </w:r>
      <w:r w:rsidR="000B283E">
        <w:rPr>
          <w:rFonts w:ascii="Times New Roman" w:hAnsi="Times New Roman" w:cs="Times New Roman"/>
          <w:sz w:val="24"/>
          <w:szCs w:val="24"/>
        </w:rPr>
        <w:t xml:space="preserve"> and the dispensation of salvation </w:t>
      </w:r>
      <w:r w:rsidR="000B283E">
        <w:rPr>
          <w:rFonts w:ascii="Times New Roman" w:hAnsi="Times New Roman" w:cs="Times New Roman"/>
          <w:sz w:val="24"/>
          <w:szCs w:val="24"/>
        </w:rPr>
        <w:fldChar w:fldCharType="begin" w:fldLock="1"/>
      </w:r>
      <w:r w:rsidR="00507D55">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Commentary","type":"book"},"uris":["http://www.mendeley.com/documents/?uuid=a49ffea8-b6d1-4855-afb7-6139ceb25de2"]}],"mendeley":{"formattedCitation":"(Weiser, 1962)","plainTextFormattedCitation":"(Weiser, 1962)","previouslyFormattedCitation":"(Weiser, 1962)"},"properties":{"noteIndex":0},"schema":"https://github.com/citation-style-language/schema/raw/master/csl-citation.json"}</w:instrText>
      </w:r>
      <w:r w:rsidR="000B283E">
        <w:rPr>
          <w:rFonts w:ascii="Times New Roman" w:hAnsi="Times New Roman" w:cs="Times New Roman"/>
          <w:sz w:val="24"/>
          <w:szCs w:val="24"/>
        </w:rPr>
        <w:fldChar w:fldCharType="separate"/>
      </w:r>
      <w:r w:rsidR="000B283E" w:rsidRPr="000B283E">
        <w:rPr>
          <w:rFonts w:ascii="Times New Roman" w:hAnsi="Times New Roman" w:cs="Times New Roman"/>
          <w:noProof/>
          <w:sz w:val="24"/>
          <w:szCs w:val="24"/>
        </w:rPr>
        <w:t>(Weiser, 1962)</w:t>
      </w:r>
      <w:r w:rsidR="000B283E">
        <w:rPr>
          <w:rFonts w:ascii="Times New Roman" w:hAnsi="Times New Roman" w:cs="Times New Roman"/>
          <w:sz w:val="24"/>
          <w:szCs w:val="24"/>
        </w:rPr>
        <w:fldChar w:fldCharType="end"/>
      </w:r>
      <w:r w:rsidR="000B283E">
        <w:rPr>
          <w:rFonts w:ascii="Times New Roman" w:hAnsi="Times New Roman" w:cs="Times New Roman"/>
          <w:sz w:val="24"/>
          <w:szCs w:val="24"/>
        </w:rPr>
        <w:t>.</w:t>
      </w:r>
      <w:r w:rsidR="00D459EB">
        <w:rPr>
          <w:rFonts w:ascii="Times New Roman" w:hAnsi="Times New Roman" w:cs="Times New Roman"/>
          <w:sz w:val="24"/>
          <w:szCs w:val="24"/>
        </w:rPr>
        <w:t xml:space="preserve"> At a finer level, the Form-Critical approach of studying the psalms </w:t>
      </w:r>
      <w:r w:rsidR="002326D5">
        <w:rPr>
          <w:rFonts w:ascii="Times New Roman" w:hAnsi="Times New Roman" w:cs="Times New Roman"/>
          <w:sz w:val="24"/>
          <w:szCs w:val="24"/>
        </w:rPr>
        <w:t>do so according to main ‘types’, each with structures and thematic focuses.</w:t>
      </w:r>
      <w:r w:rsidR="0017138D">
        <w:rPr>
          <w:rFonts w:ascii="Times New Roman" w:hAnsi="Times New Roman" w:cs="Times New Roman"/>
          <w:sz w:val="24"/>
          <w:szCs w:val="24"/>
        </w:rPr>
        <w:t xml:space="preserve"> </w:t>
      </w:r>
    </w:p>
    <w:p w14:paraId="5A4724D7" w14:textId="5BAFAEC7" w:rsidR="00835B83" w:rsidRDefault="0017138D" w:rsidP="00AB344E">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 xml:space="preserve">There are competing Form-Critical approaches </w:t>
      </w:r>
      <w:r>
        <w:rPr>
          <w:rFonts w:ascii="Times New Roman" w:hAnsi="Times New Roman" w:cs="Times New Roman"/>
          <w:sz w:val="24"/>
          <w:szCs w:val="24"/>
        </w:rPr>
        <w:fldChar w:fldCharType="begin" w:fldLock="1"/>
      </w:r>
      <w:r w:rsidR="00C63C4A">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Pr>
          <w:rFonts w:ascii="Times New Roman" w:hAnsi="Times New Roman" w:cs="Times New Roman"/>
          <w:sz w:val="24"/>
          <w:szCs w:val="24"/>
        </w:rPr>
        <w:fldChar w:fldCharType="separate"/>
      </w:r>
      <w:r w:rsidRPr="0017138D">
        <w:rPr>
          <w:rFonts w:ascii="Times New Roman" w:hAnsi="Times New Roman" w:cs="Times New Roman"/>
          <w:noProof/>
          <w:sz w:val="24"/>
          <w:szCs w:val="24"/>
        </w:rPr>
        <w:t>(Bullock, 2001)</w:t>
      </w:r>
      <w:r>
        <w:rPr>
          <w:rFonts w:ascii="Times New Roman" w:hAnsi="Times New Roman" w:cs="Times New Roman"/>
          <w:sz w:val="24"/>
          <w:szCs w:val="24"/>
        </w:rPr>
        <w:fldChar w:fldCharType="end"/>
      </w:r>
      <w:r>
        <w:rPr>
          <w:rFonts w:ascii="Times New Roman" w:hAnsi="Times New Roman" w:cs="Times New Roman"/>
          <w:sz w:val="24"/>
          <w:szCs w:val="24"/>
        </w:rPr>
        <w:t>. Westermann pioneered one approaches</w:t>
      </w:r>
      <w:r w:rsidR="00C63C4A">
        <w:rPr>
          <w:rFonts w:ascii="Times New Roman" w:hAnsi="Times New Roman" w:cs="Times New Roman"/>
          <w:sz w:val="24"/>
          <w:szCs w:val="24"/>
        </w:rPr>
        <w:t xml:space="preserve"> </w:t>
      </w:r>
      <w:r w:rsidR="00C63C4A">
        <w:rPr>
          <w:rFonts w:ascii="Times New Roman" w:hAnsi="Times New Roman" w:cs="Times New Roman"/>
          <w:sz w:val="24"/>
          <w:szCs w:val="24"/>
        </w:rPr>
        <w:fldChar w:fldCharType="begin" w:fldLock="1"/>
      </w:r>
      <w:r w:rsidR="00842BBB">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C63C4A">
        <w:rPr>
          <w:rFonts w:ascii="Times New Roman" w:hAnsi="Times New Roman" w:cs="Times New Roman"/>
          <w:sz w:val="24"/>
          <w:szCs w:val="24"/>
        </w:rPr>
        <w:fldChar w:fldCharType="separate"/>
      </w:r>
      <w:r w:rsidR="00C63C4A" w:rsidRPr="00C63C4A">
        <w:rPr>
          <w:rFonts w:ascii="Times New Roman" w:hAnsi="Times New Roman" w:cs="Times New Roman"/>
          <w:noProof/>
          <w:sz w:val="24"/>
          <w:szCs w:val="24"/>
        </w:rPr>
        <w:t>(Bullock, 2001)</w:t>
      </w:r>
      <w:r w:rsidR="00C63C4A">
        <w:rPr>
          <w:rFonts w:ascii="Times New Roman" w:hAnsi="Times New Roman" w:cs="Times New Roman"/>
          <w:sz w:val="24"/>
          <w:szCs w:val="24"/>
        </w:rPr>
        <w:fldChar w:fldCharType="end"/>
      </w:r>
      <w:r w:rsidR="00B35A59">
        <w:rPr>
          <w:rFonts w:ascii="Times New Roman" w:hAnsi="Times New Roman" w:cs="Times New Roman"/>
          <w:sz w:val="24"/>
          <w:szCs w:val="24"/>
        </w:rPr>
        <w:t xml:space="preserve">, arguing for a distinction between </w:t>
      </w:r>
      <w:r w:rsidR="00937F40">
        <w:rPr>
          <w:rFonts w:ascii="Times New Roman" w:hAnsi="Times New Roman" w:cs="Times New Roman"/>
          <w:sz w:val="24"/>
          <w:szCs w:val="24"/>
        </w:rPr>
        <w:t>P</w:t>
      </w:r>
      <w:r w:rsidR="00B35A59">
        <w:rPr>
          <w:rFonts w:ascii="Times New Roman" w:hAnsi="Times New Roman" w:cs="Times New Roman"/>
          <w:sz w:val="24"/>
          <w:szCs w:val="24"/>
        </w:rPr>
        <w:t xml:space="preserve">salms of </w:t>
      </w:r>
      <w:r w:rsidR="00937F40">
        <w:rPr>
          <w:rFonts w:ascii="Times New Roman" w:hAnsi="Times New Roman" w:cs="Times New Roman"/>
          <w:sz w:val="24"/>
          <w:szCs w:val="24"/>
        </w:rPr>
        <w:t>L</w:t>
      </w:r>
      <w:r w:rsidR="00B35A59">
        <w:rPr>
          <w:rFonts w:ascii="Times New Roman" w:hAnsi="Times New Roman" w:cs="Times New Roman"/>
          <w:sz w:val="24"/>
          <w:szCs w:val="24"/>
        </w:rPr>
        <w:t xml:space="preserve">ament and </w:t>
      </w:r>
      <w:r w:rsidR="00937F40">
        <w:rPr>
          <w:rFonts w:ascii="Times New Roman" w:hAnsi="Times New Roman" w:cs="Times New Roman"/>
          <w:sz w:val="24"/>
          <w:szCs w:val="24"/>
        </w:rPr>
        <w:t>P</w:t>
      </w:r>
      <w:r w:rsidR="00B35A59">
        <w:rPr>
          <w:rFonts w:ascii="Times New Roman" w:hAnsi="Times New Roman" w:cs="Times New Roman"/>
          <w:sz w:val="24"/>
          <w:szCs w:val="24"/>
        </w:rPr>
        <w:t xml:space="preserve">salms of </w:t>
      </w:r>
      <w:r w:rsidR="00937F40">
        <w:rPr>
          <w:rFonts w:ascii="Times New Roman" w:hAnsi="Times New Roman" w:cs="Times New Roman"/>
          <w:sz w:val="24"/>
          <w:szCs w:val="24"/>
        </w:rPr>
        <w:t>P</w:t>
      </w:r>
      <w:r w:rsidR="00B35A59">
        <w:rPr>
          <w:rFonts w:ascii="Times New Roman" w:hAnsi="Times New Roman" w:cs="Times New Roman"/>
          <w:sz w:val="24"/>
          <w:szCs w:val="24"/>
        </w:rPr>
        <w:t xml:space="preserve">raise. </w:t>
      </w:r>
      <w:r w:rsidR="002123E7">
        <w:rPr>
          <w:rFonts w:ascii="Times New Roman" w:hAnsi="Times New Roman" w:cs="Times New Roman"/>
          <w:sz w:val="24"/>
          <w:szCs w:val="24"/>
        </w:rPr>
        <w:t xml:space="preserve">Psalms of Lament tend to have themes of judgement, calamity, supplication, penitence, and the saving mercy of God, while psalms of praise, or hymns, tend to focus on praising and proclaiming knowledge of God in worship. </w:t>
      </w:r>
      <w:r w:rsidR="00937F40">
        <w:rPr>
          <w:rFonts w:ascii="Times New Roman" w:hAnsi="Times New Roman" w:cs="Times New Roman"/>
          <w:sz w:val="24"/>
          <w:szCs w:val="24"/>
        </w:rPr>
        <w:t xml:space="preserve">Psalms of lament are </w:t>
      </w:r>
      <w:r w:rsidR="00932303">
        <w:rPr>
          <w:rFonts w:ascii="Times New Roman" w:hAnsi="Times New Roman" w:cs="Times New Roman"/>
          <w:sz w:val="24"/>
          <w:szCs w:val="24"/>
        </w:rPr>
        <w:t xml:space="preserve">further </w:t>
      </w:r>
      <w:r w:rsidR="00937F40">
        <w:rPr>
          <w:rFonts w:ascii="Times New Roman" w:hAnsi="Times New Roman" w:cs="Times New Roman"/>
          <w:sz w:val="24"/>
          <w:szCs w:val="24"/>
        </w:rPr>
        <w:t>classified according to the speaker (individual or community), whereas Psalms of Praise are classified into declarative</w:t>
      </w:r>
      <w:r w:rsidR="002F52F8">
        <w:rPr>
          <w:rFonts w:ascii="Times New Roman" w:hAnsi="Times New Roman" w:cs="Times New Roman"/>
          <w:sz w:val="24"/>
          <w:szCs w:val="24"/>
        </w:rPr>
        <w:t xml:space="preserve"> or descriptive</w:t>
      </w:r>
      <w:r w:rsidR="00D258D5">
        <w:rPr>
          <w:rFonts w:ascii="Times New Roman" w:hAnsi="Times New Roman" w:cs="Times New Roman"/>
          <w:sz w:val="24"/>
          <w:szCs w:val="24"/>
        </w:rPr>
        <w:t xml:space="preserve"> </w:t>
      </w:r>
      <w:r w:rsidR="00D258D5">
        <w:rPr>
          <w:rFonts w:ascii="Times New Roman" w:hAnsi="Times New Roman" w:cs="Times New Roman"/>
          <w:sz w:val="24"/>
          <w:szCs w:val="24"/>
        </w:rPr>
        <w:fldChar w:fldCharType="begin" w:fldLock="1"/>
      </w:r>
      <w:r w:rsidR="00842BBB">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D258D5">
        <w:rPr>
          <w:rFonts w:ascii="Times New Roman" w:hAnsi="Times New Roman" w:cs="Times New Roman"/>
          <w:sz w:val="24"/>
          <w:szCs w:val="24"/>
        </w:rPr>
        <w:fldChar w:fldCharType="separate"/>
      </w:r>
      <w:r w:rsidR="00D258D5" w:rsidRPr="00C63C4A">
        <w:rPr>
          <w:rFonts w:ascii="Times New Roman" w:hAnsi="Times New Roman" w:cs="Times New Roman"/>
          <w:noProof/>
          <w:sz w:val="24"/>
          <w:szCs w:val="24"/>
        </w:rPr>
        <w:t>(Bullock, 2001)</w:t>
      </w:r>
      <w:r w:rsidR="00D258D5">
        <w:rPr>
          <w:rFonts w:ascii="Times New Roman" w:hAnsi="Times New Roman" w:cs="Times New Roman"/>
          <w:sz w:val="24"/>
          <w:szCs w:val="24"/>
        </w:rPr>
        <w:fldChar w:fldCharType="end"/>
      </w:r>
      <w:r w:rsidR="002F52F8">
        <w:rPr>
          <w:rFonts w:ascii="Times New Roman" w:hAnsi="Times New Roman" w:cs="Times New Roman"/>
          <w:sz w:val="24"/>
          <w:szCs w:val="24"/>
        </w:rPr>
        <w:t>. Declarative praise is general praise of God for helping the people, whereas descriptive praise specifies God’s action</w:t>
      </w:r>
      <w:r w:rsidR="00D258D5">
        <w:rPr>
          <w:rFonts w:ascii="Times New Roman" w:hAnsi="Times New Roman" w:cs="Times New Roman"/>
          <w:sz w:val="24"/>
          <w:szCs w:val="24"/>
        </w:rPr>
        <w:t xml:space="preserve"> </w:t>
      </w:r>
      <w:r w:rsidR="00D258D5">
        <w:rPr>
          <w:rFonts w:ascii="Times New Roman" w:hAnsi="Times New Roman" w:cs="Times New Roman"/>
          <w:sz w:val="24"/>
          <w:szCs w:val="24"/>
        </w:rPr>
        <w:fldChar w:fldCharType="begin" w:fldLock="1"/>
      </w:r>
      <w:r w:rsidR="00842BBB">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D258D5">
        <w:rPr>
          <w:rFonts w:ascii="Times New Roman" w:hAnsi="Times New Roman" w:cs="Times New Roman"/>
          <w:sz w:val="24"/>
          <w:szCs w:val="24"/>
        </w:rPr>
        <w:fldChar w:fldCharType="separate"/>
      </w:r>
      <w:r w:rsidR="00D258D5" w:rsidRPr="00C63C4A">
        <w:rPr>
          <w:rFonts w:ascii="Times New Roman" w:hAnsi="Times New Roman" w:cs="Times New Roman"/>
          <w:noProof/>
          <w:sz w:val="24"/>
          <w:szCs w:val="24"/>
        </w:rPr>
        <w:t>(Bullock, 2001)</w:t>
      </w:r>
      <w:r w:rsidR="00D258D5">
        <w:rPr>
          <w:rFonts w:ascii="Times New Roman" w:hAnsi="Times New Roman" w:cs="Times New Roman"/>
          <w:sz w:val="24"/>
          <w:szCs w:val="24"/>
        </w:rPr>
        <w:fldChar w:fldCharType="end"/>
      </w:r>
      <w:r w:rsidR="002F52F8">
        <w:rPr>
          <w:rFonts w:ascii="Times New Roman" w:hAnsi="Times New Roman" w:cs="Times New Roman"/>
          <w:sz w:val="24"/>
          <w:szCs w:val="24"/>
        </w:rPr>
        <w:t>.</w:t>
      </w:r>
      <w:r w:rsidR="001973EE">
        <w:rPr>
          <w:rFonts w:ascii="Times New Roman" w:hAnsi="Times New Roman" w:cs="Times New Roman"/>
          <w:sz w:val="24"/>
          <w:szCs w:val="24"/>
        </w:rPr>
        <w:t xml:space="preserve"> Form-Critical theory thus provides a quick overview of themes </w:t>
      </w:r>
      <w:r w:rsidR="00600D23">
        <w:rPr>
          <w:rFonts w:ascii="Times New Roman" w:hAnsi="Times New Roman" w:cs="Times New Roman"/>
          <w:sz w:val="24"/>
          <w:szCs w:val="24"/>
        </w:rPr>
        <w:t>in the psalms, with different ‘types’ having different thematic focuses.</w:t>
      </w:r>
    </w:p>
    <w:p w14:paraId="04BD2FE1" w14:textId="110DD8E7" w:rsidR="00FF23C7" w:rsidRDefault="001E3A76" w:rsidP="001E3A76">
      <w:pPr>
        <w:spacing w:line="480" w:lineRule="auto"/>
        <w:rPr>
          <w:rFonts w:ascii="Times New Roman" w:hAnsi="Times New Roman" w:cs="Times New Roman"/>
          <w:sz w:val="24"/>
          <w:szCs w:val="24"/>
        </w:rPr>
      </w:pPr>
      <w:r>
        <w:rPr>
          <w:rFonts w:ascii="Times New Roman" w:hAnsi="Times New Roman" w:cs="Times New Roman"/>
          <w:b/>
          <w:bCs/>
          <w:sz w:val="24"/>
          <w:szCs w:val="24"/>
        </w:rPr>
        <w:tab/>
        <w:t>Historical Context of the Psalms.</w:t>
      </w:r>
      <w:r>
        <w:rPr>
          <w:rFonts w:ascii="Times New Roman" w:hAnsi="Times New Roman" w:cs="Times New Roman"/>
          <w:sz w:val="24"/>
          <w:szCs w:val="24"/>
        </w:rPr>
        <w:t xml:space="preserve"> Understanding of the historical context is a major strain of modern biblical scholarship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{"citationItems":[{"id":"ITEM-1","itemData":{"DOI":"10.1017/CHOL9780521042543.009","abstract":"During the century and a half in which modern methods of study have been applied to the task of biblical research the achievement of scholarship has been positive and immense. Inscriptions and documents contemporaneous with the biblical writings have been discovered; ancient languages can now be read whose existence was unknown or barely suspected by scholars a hundred years ago. It is today possible to compare biblical religious and social ideas and practices with those of other ancient peoples who lived alongside Israel and who influenced and were influenced by the development of Jewish and Christian thought and worship. Modern archaeological, philological and ‘history-of-religion’ methods have resulted in the accumulation of a mass of knowledge which illuminates every page of the Bible, while at the same time the development of the critical, literary and historical study of the biblical books themselves has brought about a complete revision of traditional notions about their relation to one another. It is impossible here to catalogue the results of these researches, but it is necessary to say something about their rise in the nineteenth century and their consequences both for biblical interpretation and for Christian theology in general in the twentieth. One thing has happened as a result of the rise of modern biblical research in the nineteenth century, and it affects every school of biblical interpretation in the western world today: it is no longer possible to ignore the discoveries of the scientific investigators, the archaeologists, philologists and workers in the sphere of the history of religion (loosely called ‘comparative religion’).","author":[{"dropping-particle":"","family":"Richardson","given":"Alan","non-dropping-particle":"","parse-names":false,"suffix":""}],"container-title":"The Cambridge History of the Bible","id":"ITEM-1","issued":{"date-parts":[["1963","10","2"]]},"page":"294-338","publisher":"Cambridge University Press","title":"The Rise of Modern Biblical Scholarship and Recent Discussion of the Authority of the Bible","type":"chapter"},"uris":["http://www.mendeley.com/documents/?uuid=1d73923a-dcd6-498e-aece-e94eee5e5595"]}],"mendeley":{"formattedCitation":"(Richardson, 1963)","plainTextFormattedCitation":"(Richardson, 1963)","previouslyFormattedCitation":"(Richardson, 1963)"},"properties":{"noteIndex":0},"schema":"https://github.com/citation-style-language/schema/raw/master/csl-citation.json"}</w:instrText>
      </w:r>
      <w:r>
        <w:rPr>
          <w:rFonts w:ascii="Times New Roman" w:hAnsi="Times New Roman" w:cs="Times New Roman"/>
          <w:sz w:val="24"/>
          <w:szCs w:val="24"/>
        </w:rPr>
        <w:fldChar w:fldCharType="separate"/>
      </w:r>
      <w:r w:rsidRPr="004D3B41">
        <w:rPr>
          <w:rFonts w:ascii="Times New Roman" w:hAnsi="Times New Roman" w:cs="Times New Roman"/>
          <w:noProof/>
          <w:sz w:val="24"/>
          <w:szCs w:val="24"/>
        </w:rPr>
        <w:t>(Richardson, 1963)</w:t>
      </w:r>
      <w:r>
        <w:rPr>
          <w:rFonts w:ascii="Times New Roman" w:hAnsi="Times New Roman" w:cs="Times New Roman"/>
          <w:sz w:val="24"/>
          <w:szCs w:val="24"/>
        </w:rPr>
        <w:fldChar w:fldCharType="end"/>
      </w:r>
      <w:r>
        <w:rPr>
          <w:rFonts w:ascii="Times New Roman" w:hAnsi="Times New Roman" w:cs="Times New Roman"/>
          <w:sz w:val="24"/>
          <w:szCs w:val="24"/>
        </w:rPr>
        <w:t>, including the study of the Book of Psalms.</w:t>
      </w:r>
      <w:r w:rsidR="007C38D1">
        <w:rPr>
          <w:rFonts w:ascii="Times New Roman" w:hAnsi="Times New Roman" w:cs="Times New Roman"/>
          <w:sz w:val="24"/>
          <w:szCs w:val="24"/>
        </w:rPr>
        <w:t xml:space="preserve"> Some of this research is related to Form-Critical theory; classifications of psalm ‘types’ were based on scholars’ understanding of the historical purpose of the psalms </w:t>
      </w:r>
      <w:r w:rsidR="007C38D1">
        <w:rPr>
          <w:rFonts w:ascii="Times New Roman" w:hAnsi="Times New Roman" w:cs="Times New Roman"/>
          <w:sz w:val="24"/>
          <w:szCs w:val="24"/>
        </w:rPr>
        <w:fldChar w:fldCharType="begin" w:fldLock="1"/>
      </w:r>
      <w:r w:rsidR="007617A0">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7C38D1">
        <w:rPr>
          <w:rFonts w:ascii="Times New Roman" w:hAnsi="Times New Roman" w:cs="Times New Roman"/>
          <w:sz w:val="24"/>
          <w:szCs w:val="24"/>
        </w:rPr>
        <w:fldChar w:fldCharType="separate"/>
      </w:r>
      <w:r w:rsidR="007C38D1" w:rsidRPr="007C38D1">
        <w:rPr>
          <w:rFonts w:ascii="Times New Roman" w:hAnsi="Times New Roman" w:cs="Times New Roman"/>
          <w:noProof/>
          <w:sz w:val="24"/>
          <w:szCs w:val="24"/>
        </w:rPr>
        <w:t>(Bullock, 2001)</w:t>
      </w:r>
      <w:r w:rsidR="007C38D1">
        <w:rPr>
          <w:rFonts w:ascii="Times New Roman" w:hAnsi="Times New Roman" w:cs="Times New Roman"/>
          <w:sz w:val="24"/>
          <w:szCs w:val="24"/>
        </w:rPr>
        <w:fldChar w:fldCharType="end"/>
      </w:r>
      <w:r w:rsidR="007C38D1">
        <w:rPr>
          <w:rFonts w:ascii="Times New Roman" w:hAnsi="Times New Roman" w:cs="Times New Roman"/>
          <w:sz w:val="24"/>
          <w:szCs w:val="24"/>
        </w:rPr>
        <w:t>.</w:t>
      </w:r>
    </w:p>
    <w:p w14:paraId="71DB03FE" w14:textId="75174FD1" w:rsidR="00385683" w:rsidRDefault="00FF23C7" w:rsidP="001E3A76">
      <w:pPr>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However, </w:t>
      </w:r>
      <w:r w:rsidR="0071085E">
        <w:rPr>
          <w:rFonts w:ascii="Times New Roman" w:hAnsi="Times New Roman" w:cs="Times New Roman"/>
          <w:sz w:val="24"/>
          <w:szCs w:val="24"/>
        </w:rPr>
        <w:t xml:space="preserve">historical </w:t>
      </w:r>
      <w:r>
        <w:rPr>
          <w:rFonts w:ascii="Times New Roman" w:hAnsi="Times New Roman" w:cs="Times New Roman"/>
          <w:sz w:val="24"/>
          <w:szCs w:val="24"/>
        </w:rPr>
        <w:t>research into the</w:t>
      </w:r>
      <w:r w:rsidR="00835B83">
        <w:rPr>
          <w:rFonts w:ascii="Times New Roman" w:hAnsi="Times New Roman" w:cs="Times New Roman"/>
          <w:sz w:val="24"/>
          <w:szCs w:val="24"/>
        </w:rPr>
        <w:t xml:space="preserve"> </w:t>
      </w:r>
      <w:r>
        <w:rPr>
          <w:rFonts w:ascii="Times New Roman" w:hAnsi="Times New Roman" w:cs="Times New Roman"/>
          <w:sz w:val="24"/>
          <w:szCs w:val="24"/>
        </w:rPr>
        <w:t xml:space="preserve">writing, editing, and compilation of the Book of Psalms complicates a clean division of </w:t>
      </w:r>
      <w:r w:rsidR="00FB35F8">
        <w:rPr>
          <w:rFonts w:ascii="Times New Roman" w:hAnsi="Times New Roman" w:cs="Times New Roman"/>
          <w:sz w:val="24"/>
          <w:szCs w:val="24"/>
        </w:rPr>
        <w:t>types</w:t>
      </w:r>
      <w:r>
        <w:rPr>
          <w:rFonts w:ascii="Times New Roman" w:hAnsi="Times New Roman" w:cs="Times New Roman"/>
          <w:sz w:val="24"/>
          <w:szCs w:val="24"/>
        </w:rPr>
        <w:t xml:space="preserve"> suggested by a staunch adherence to the Form-Critical theory approach</w:t>
      </w:r>
      <w:r w:rsidR="00C07306">
        <w:rPr>
          <w:rFonts w:ascii="Times New Roman" w:hAnsi="Times New Roman" w:cs="Times New Roman"/>
          <w:sz w:val="24"/>
          <w:szCs w:val="24"/>
        </w:rPr>
        <w:t xml:space="preserve">. </w:t>
      </w:r>
      <w:r w:rsidR="007C38D1">
        <w:rPr>
          <w:rFonts w:ascii="Times New Roman" w:hAnsi="Times New Roman" w:cs="Times New Roman"/>
          <w:sz w:val="24"/>
          <w:szCs w:val="24"/>
        </w:rPr>
        <w:t>Much of t</w:t>
      </w:r>
      <w:r w:rsidR="00A74FCC">
        <w:rPr>
          <w:rFonts w:ascii="Times New Roman" w:hAnsi="Times New Roman" w:cs="Times New Roman"/>
          <w:sz w:val="24"/>
          <w:szCs w:val="24"/>
        </w:rPr>
        <w:t xml:space="preserve">his research has </w:t>
      </w:r>
      <w:r w:rsidR="001E3A76">
        <w:rPr>
          <w:rFonts w:ascii="Times New Roman" w:hAnsi="Times New Roman" w:cs="Times New Roman"/>
          <w:sz w:val="24"/>
          <w:szCs w:val="24"/>
        </w:rPr>
        <w:t>questioned a simplistic view of the psalms as authored by th</w:t>
      </w:r>
      <w:r w:rsidR="003B13B0">
        <w:rPr>
          <w:rFonts w:ascii="Times New Roman" w:hAnsi="Times New Roman" w:cs="Times New Roman"/>
          <w:sz w:val="24"/>
          <w:szCs w:val="24"/>
        </w:rPr>
        <w:t>ose</w:t>
      </w:r>
      <w:r w:rsidR="001E3A76">
        <w:rPr>
          <w:rFonts w:ascii="Times New Roman" w:hAnsi="Times New Roman" w:cs="Times New Roman"/>
          <w:sz w:val="24"/>
          <w:szCs w:val="24"/>
        </w:rPr>
        <w:t xml:space="preserve"> attributed to in the psalms’ superscriptions, and the Book of Psalms as a cohesive text </w:t>
      </w:r>
      <w:r w:rsidR="001E3A76">
        <w:rPr>
          <w:rFonts w:ascii="Times New Roman" w:hAnsi="Times New Roman" w:cs="Times New Roman"/>
          <w:sz w:val="24"/>
          <w:szCs w:val="24"/>
        </w:rPr>
        <w:fldChar w:fldCharType="begin" w:fldLock="1"/>
      </w:r>
      <w:r w:rsidR="001E3A76">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Commentary","type":"book"},"uris":["http://www.mendeley.com/documents/?uuid=a49ffea8-b6d1-4855-afb7-6139ceb25de2"]},{"id":"ITEM-2","itemData":{"author":[{"dropping-particle":"","family":"Bullock","given":"C. Hassell","non-dropping-particle":"","parse-names":false,"suffix":""}],"id":"ITEM-2","issued":{"date-parts":[["2001"]]},"publisher":"Baker Academic","publisher-place":"Grand Rapids, MI","title":"Encountering the Book of Psalms: A Literary and Theological Introduction","type":"book"},"uris":["http://www.mendeley.com/documents/?uuid=ffd0b4c2-0991-4bf9-934b-f8ecea0f8a79"]}],"mendeley":{"formattedCitation":"(Bullock, 2001; Weiser, 1962)","plainTextFormattedCitation":"(Bullock, 2001; Weiser, 1962)","previouslyFormattedCitation":"(Bullock, 2001; Weiser, 1962)"},"properties":{"noteIndex":0},"schema":"https://github.com/citation-style-language/schema/raw/master/csl-citation.json"}</w:instrText>
      </w:r>
      <w:r w:rsidR="001E3A76">
        <w:rPr>
          <w:rFonts w:ascii="Times New Roman" w:hAnsi="Times New Roman" w:cs="Times New Roman"/>
          <w:sz w:val="24"/>
          <w:szCs w:val="24"/>
        </w:rPr>
        <w:fldChar w:fldCharType="separate"/>
      </w:r>
      <w:r w:rsidR="001E3A76" w:rsidRPr="00572504">
        <w:rPr>
          <w:rFonts w:ascii="Times New Roman" w:hAnsi="Times New Roman" w:cs="Times New Roman"/>
          <w:noProof/>
          <w:sz w:val="24"/>
          <w:szCs w:val="24"/>
        </w:rPr>
        <w:t>(Bullock, 2001; Weiser, 1962)</w:t>
      </w:r>
      <w:r w:rsidR="001E3A76">
        <w:rPr>
          <w:rFonts w:ascii="Times New Roman" w:hAnsi="Times New Roman" w:cs="Times New Roman"/>
          <w:sz w:val="24"/>
          <w:szCs w:val="24"/>
        </w:rPr>
        <w:fldChar w:fldCharType="end"/>
      </w:r>
      <w:r w:rsidR="001E3A76">
        <w:rPr>
          <w:rFonts w:ascii="Times New Roman" w:hAnsi="Times New Roman" w:cs="Times New Roman"/>
          <w:sz w:val="24"/>
          <w:szCs w:val="24"/>
        </w:rPr>
        <w:t xml:space="preserve">. </w:t>
      </w:r>
      <w:r w:rsidR="00AC7FF8">
        <w:rPr>
          <w:rFonts w:ascii="Times New Roman" w:hAnsi="Times New Roman" w:cs="Times New Roman"/>
          <w:sz w:val="24"/>
          <w:szCs w:val="24"/>
        </w:rPr>
        <w:t>Scholars suggest that the</w:t>
      </w:r>
      <w:r w:rsidR="00A53BCB">
        <w:rPr>
          <w:rFonts w:ascii="Times New Roman" w:hAnsi="Times New Roman" w:cs="Times New Roman"/>
          <w:sz w:val="24"/>
          <w:szCs w:val="24"/>
        </w:rPr>
        <w:t xml:space="preserve"> </w:t>
      </w:r>
      <w:r w:rsidR="001E3A76">
        <w:rPr>
          <w:rFonts w:ascii="Times New Roman" w:hAnsi="Times New Roman" w:cs="Times New Roman"/>
          <w:sz w:val="24"/>
          <w:szCs w:val="24"/>
        </w:rPr>
        <w:t xml:space="preserve">psalms were likely anonymously written and only later attributed </w:t>
      </w:r>
      <w:r w:rsidR="001E3A76">
        <w:rPr>
          <w:rFonts w:ascii="Times New Roman" w:hAnsi="Times New Roman" w:cs="Times New Roman"/>
          <w:sz w:val="24"/>
          <w:szCs w:val="24"/>
        </w:rPr>
        <w:fldChar w:fldCharType="begin" w:fldLock="1"/>
      </w:r>
      <w:r w:rsidR="001E3A76">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Commentary","type":"book"},"uris":["http://www.mendeley.com/documents/?uuid=a49ffea8-b6d1-4855-afb7-6139ceb25de2"]}],"mendeley":{"formattedCitation":"(Weiser, 1962)","plainTextFormattedCitation":"(Weiser, 1962)","previouslyFormattedCitation":"(Weiser, 1962)"},"properties":{"noteIndex":0},"schema":"https://github.com/citation-style-language/schema/raw/master/csl-citation.json"}</w:instrText>
      </w:r>
      <w:r w:rsidR="001E3A76">
        <w:rPr>
          <w:rFonts w:ascii="Times New Roman" w:hAnsi="Times New Roman" w:cs="Times New Roman"/>
          <w:sz w:val="24"/>
          <w:szCs w:val="24"/>
        </w:rPr>
        <w:fldChar w:fldCharType="separate"/>
      </w:r>
      <w:r w:rsidR="001E3A76" w:rsidRPr="00E56999">
        <w:rPr>
          <w:rFonts w:ascii="Times New Roman" w:hAnsi="Times New Roman" w:cs="Times New Roman"/>
          <w:noProof/>
          <w:sz w:val="24"/>
          <w:szCs w:val="24"/>
        </w:rPr>
        <w:t>(Weiser, 1962)</w:t>
      </w:r>
      <w:r w:rsidR="001E3A76">
        <w:rPr>
          <w:rFonts w:ascii="Times New Roman" w:hAnsi="Times New Roman" w:cs="Times New Roman"/>
          <w:sz w:val="24"/>
          <w:szCs w:val="24"/>
        </w:rPr>
        <w:fldChar w:fldCharType="end"/>
      </w:r>
      <w:r w:rsidR="005770D5">
        <w:rPr>
          <w:rFonts w:ascii="Times New Roman" w:hAnsi="Times New Roman" w:cs="Times New Roman"/>
          <w:sz w:val="24"/>
          <w:szCs w:val="24"/>
        </w:rPr>
        <w:t>. T</w:t>
      </w:r>
      <w:r w:rsidR="001E3A76">
        <w:rPr>
          <w:rFonts w:ascii="Times New Roman" w:hAnsi="Times New Roman" w:cs="Times New Roman"/>
          <w:sz w:val="24"/>
          <w:szCs w:val="24"/>
        </w:rPr>
        <w:t>he book</w:t>
      </w:r>
      <w:r w:rsidR="00A53BCB">
        <w:rPr>
          <w:rFonts w:ascii="Times New Roman" w:hAnsi="Times New Roman" w:cs="Times New Roman"/>
          <w:sz w:val="24"/>
          <w:szCs w:val="24"/>
        </w:rPr>
        <w:t xml:space="preserve"> also</w:t>
      </w:r>
      <w:r w:rsidR="001E3A76">
        <w:rPr>
          <w:rFonts w:ascii="Times New Roman" w:hAnsi="Times New Roman" w:cs="Times New Roman"/>
          <w:sz w:val="24"/>
          <w:szCs w:val="24"/>
        </w:rPr>
        <w:t xml:space="preserve"> likely went through phases of collection and editing, leading some to suggest that the Book of Psalms consists of five books </w:t>
      </w:r>
      <w:r w:rsidR="001E3A76">
        <w:rPr>
          <w:rFonts w:ascii="Times New Roman" w:hAnsi="Times New Roman" w:cs="Times New Roman"/>
          <w:sz w:val="24"/>
          <w:szCs w:val="24"/>
        </w:rPr>
        <w:fldChar w:fldCharType="begin" w:fldLock="1"/>
      </w:r>
      <w:r w:rsidR="001E3A76">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1E3A76">
        <w:rPr>
          <w:rFonts w:ascii="Times New Roman" w:hAnsi="Times New Roman" w:cs="Times New Roman"/>
          <w:sz w:val="24"/>
          <w:szCs w:val="24"/>
        </w:rPr>
        <w:fldChar w:fldCharType="separate"/>
      </w:r>
      <w:r w:rsidR="001E3A76" w:rsidRPr="00506CDB">
        <w:rPr>
          <w:rFonts w:ascii="Times New Roman" w:hAnsi="Times New Roman" w:cs="Times New Roman"/>
          <w:noProof/>
          <w:sz w:val="24"/>
          <w:szCs w:val="24"/>
        </w:rPr>
        <w:t>(Bullock, 2001)</w:t>
      </w:r>
      <w:r w:rsidR="001E3A76">
        <w:rPr>
          <w:rFonts w:ascii="Times New Roman" w:hAnsi="Times New Roman" w:cs="Times New Roman"/>
          <w:sz w:val="24"/>
          <w:szCs w:val="24"/>
        </w:rPr>
        <w:fldChar w:fldCharType="end"/>
      </w:r>
      <w:r w:rsidR="001E3A76">
        <w:rPr>
          <w:rFonts w:ascii="Times New Roman" w:hAnsi="Times New Roman" w:cs="Times New Roman"/>
          <w:sz w:val="24"/>
          <w:szCs w:val="24"/>
        </w:rPr>
        <w:t xml:space="preserve">. During the processes of collection and editing, some of the psalms may also have been altered or stitched together </w:t>
      </w:r>
      <w:r w:rsidR="001E3A76">
        <w:rPr>
          <w:rFonts w:ascii="Times New Roman" w:hAnsi="Times New Roman" w:cs="Times New Roman"/>
          <w:sz w:val="24"/>
          <w:szCs w:val="24"/>
        </w:rPr>
        <w:fldChar w:fldCharType="begin" w:fldLock="1"/>
      </w:r>
      <w:r w:rsidR="004A45F9">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1E3A76">
        <w:rPr>
          <w:rFonts w:ascii="Times New Roman" w:hAnsi="Times New Roman" w:cs="Times New Roman"/>
          <w:sz w:val="24"/>
          <w:szCs w:val="24"/>
        </w:rPr>
        <w:fldChar w:fldCharType="separate"/>
      </w:r>
      <w:r w:rsidR="001E3A76" w:rsidRPr="004B411B">
        <w:rPr>
          <w:rFonts w:ascii="Times New Roman" w:hAnsi="Times New Roman" w:cs="Times New Roman"/>
          <w:noProof/>
          <w:sz w:val="24"/>
          <w:szCs w:val="24"/>
        </w:rPr>
        <w:t>(Bullock, 2001)</w:t>
      </w:r>
      <w:r w:rsidR="001E3A76">
        <w:rPr>
          <w:rFonts w:ascii="Times New Roman" w:hAnsi="Times New Roman" w:cs="Times New Roman"/>
          <w:sz w:val="24"/>
          <w:szCs w:val="24"/>
        </w:rPr>
        <w:fldChar w:fldCharType="end"/>
      </w:r>
      <w:r w:rsidR="001E3A76">
        <w:rPr>
          <w:rFonts w:ascii="Times New Roman" w:hAnsi="Times New Roman" w:cs="Times New Roman"/>
          <w:sz w:val="24"/>
          <w:szCs w:val="24"/>
        </w:rPr>
        <w:t xml:space="preserve">. </w:t>
      </w:r>
      <w:r w:rsidR="006D2C4F">
        <w:rPr>
          <w:rFonts w:ascii="Times New Roman" w:hAnsi="Times New Roman" w:cs="Times New Roman"/>
          <w:sz w:val="24"/>
          <w:szCs w:val="24"/>
        </w:rPr>
        <w:t>D</w:t>
      </w:r>
      <w:r w:rsidR="00821C83">
        <w:rPr>
          <w:rFonts w:ascii="Times New Roman" w:hAnsi="Times New Roman" w:cs="Times New Roman"/>
          <w:sz w:val="24"/>
          <w:szCs w:val="24"/>
        </w:rPr>
        <w:t xml:space="preserve">ifferences in authors and </w:t>
      </w:r>
      <w:r w:rsidR="00446C60">
        <w:rPr>
          <w:rFonts w:ascii="Times New Roman" w:hAnsi="Times New Roman" w:cs="Times New Roman"/>
          <w:sz w:val="24"/>
          <w:szCs w:val="24"/>
        </w:rPr>
        <w:t xml:space="preserve">time </w:t>
      </w:r>
      <w:r w:rsidR="00821C83">
        <w:rPr>
          <w:rFonts w:ascii="Times New Roman" w:hAnsi="Times New Roman" w:cs="Times New Roman"/>
          <w:sz w:val="24"/>
          <w:szCs w:val="24"/>
        </w:rPr>
        <w:lastRenderedPageBreak/>
        <w:t xml:space="preserve">periods of </w:t>
      </w:r>
      <w:r w:rsidR="00446C60">
        <w:rPr>
          <w:rFonts w:ascii="Times New Roman" w:hAnsi="Times New Roman" w:cs="Times New Roman"/>
          <w:sz w:val="24"/>
          <w:szCs w:val="24"/>
        </w:rPr>
        <w:t>changes</w:t>
      </w:r>
      <w:r w:rsidR="00821C83">
        <w:rPr>
          <w:rFonts w:ascii="Times New Roman" w:hAnsi="Times New Roman" w:cs="Times New Roman"/>
          <w:sz w:val="24"/>
          <w:szCs w:val="24"/>
        </w:rPr>
        <w:t xml:space="preserve"> to the text make the notion of clear type</w:t>
      </w:r>
      <w:r w:rsidR="00B9579D">
        <w:rPr>
          <w:rFonts w:ascii="Times New Roman" w:hAnsi="Times New Roman" w:cs="Times New Roman"/>
          <w:sz w:val="24"/>
          <w:szCs w:val="24"/>
        </w:rPr>
        <w:t>s</w:t>
      </w:r>
      <w:r w:rsidR="00821C83">
        <w:rPr>
          <w:rFonts w:ascii="Times New Roman" w:hAnsi="Times New Roman" w:cs="Times New Roman"/>
          <w:sz w:val="24"/>
          <w:szCs w:val="24"/>
        </w:rPr>
        <w:t xml:space="preserve"> or theme</w:t>
      </w:r>
      <w:r w:rsidR="00B9579D">
        <w:rPr>
          <w:rFonts w:ascii="Times New Roman" w:hAnsi="Times New Roman" w:cs="Times New Roman"/>
          <w:sz w:val="24"/>
          <w:szCs w:val="24"/>
        </w:rPr>
        <w:t>s</w:t>
      </w:r>
      <w:r w:rsidR="00821C83">
        <w:rPr>
          <w:rFonts w:ascii="Times New Roman" w:hAnsi="Times New Roman" w:cs="Times New Roman"/>
          <w:sz w:val="24"/>
          <w:szCs w:val="24"/>
        </w:rPr>
        <w:t xml:space="preserve"> mapping to a set of psalms </w:t>
      </w:r>
      <w:r w:rsidR="001600BF">
        <w:rPr>
          <w:rFonts w:ascii="Times New Roman" w:hAnsi="Times New Roman" w:cs="Times New Roman"/>
          <w:sz w:val="24"/>
          <w:szCs w:val="24"/>
        </w:rPr>
        <w:t>difficult.</w:t>
      </w:r>
      <w:r w:rsidR="007C38D1">
        <w:rPr>
          <w:rFonts w:ascii="Times New Roman" w:hAnsi="Times New Roman" w:cs="Times New Roman"/>
          <w:sz w:val="24"/>
          <w:szCs w:val="24"/>
        </w:rPr>
        <w:t xml:space="preserve"> </w:t>
      </w:r>
      <w:r w:rsidR="00D459EB">
        <w:rPr>
          <w:rFonts w:ascii="Times New Roman" w:hAnsi="Times New Roman" w:cs="Times New Roman"/>
          <w:sz w:val="24"/>
          <w:szCs w:val="24"/>
        </w:rPr>
        <w:t>Thus, study of the historical context of the psalms often bolsters the notion that the form-critical approach is insufficient for a full understanding of the psalms</w:t>
      </w:r>
      <w:r w:rsidR="00507D55">
        <w:rPr>
          <w:rFonts w:ascii="Times New Roman" w:hAnsi="Times New Roman" w:cs="Times New Roman"/>
          <w:sz w:val="24"/>
          <w:szCs w:val="24"/>
        </w:rPr>
        <w:t xml:space="preserve"> </w:t>
      </w:r>
      <w:r w:rsidR="00507D55">
        <w:rPr>
          <w:rFonts w:ascii="Times New Roman" w:hAnsi="Times New Roman" w:cs="Times New Roman"/>
          <w:sz w:val="24"/>
          <w:szCs w:val="24"/>
        </w:rPr>
        <w:fldChar w:fldCharType="begin" w:fldLock="1"/>
      </w:r>
      <w:r w:rsidR="0017138D">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Commentary","type":"book"},"uris":["http://www.mendeley.com/documents/?uuid=a49ffea8-b6d1-4855-afb7-6139ceb25de2"]}],"mendeley":{"formattedCitation":"(Weiser, 1962)","plainTextFormattedCitation":"(Weiser, 1962)","previouslyFormattedCitation":"(Weiser, 1962)"},"properties":{"noteIndex":0},"schema":"https://github.com/citation-style-language/schema/raw/master/csl-citation.json"}</w:instrText>
      </w:r>
      <w:r w:rsidR="00507D55">
        <w:rPr>
          <w:rFonts w:ascii="Times New Roman" w:hAnsi="Times New Roman" w:cs="Times New Roman"/>
          <w:sz w:val="24"/>
          <w:szCs w:val="24"/>
        </w:rPr>
        <w:fldChar w:fldCharType="separate"/>
      </w:r>
      <w:r w:rsidR="00507D55" w:rsidRPr="00507D55">
        <w:rPr>
          <w:rFonts w:ascii="Times New Roman" w:hAnsi="Times New Roman" w:cs="Times New Roman"/>
          <w:noProof/>
          <w:sz w:val="24"/>
          <w:szCs w:val="24"/>
        </w:rPr>
        <w:t>(Weiser, 1962)</w:t>
      </w:r>
      <w:r w:rsidR="00507D55">
        <w:rPr>
          <w:rFonts w:ascii="Times New Roman" w:hAnsi="Times New Roman" w:cs="Times New Roman"/>
          <w:sz w:val="24"/>
          <w:szCs w:val="24"/>
        </w:rPr>
        <w:fldChar w:fldCharType="end"/>
      </w:r>
      <w:r w:rsidR="00D459EB">
        <w:rPr>
          <w:rFonts w:ascii="Times New Roman" w:hAnsi="Times New Roman" w:cs="Times New Roman"/>
          <w:sz w:val="24"/>
          <w:szCs w:val="24"/>
        </w:rPr>
        <w:t>.</w:t>
      </w:r>
    </w:p>
    <w:p w14:paraId="530BEC98" w14:textId="45619988" w:rsidR="005A4042" w:rsidRDefault="00757C9D" w:rsidP="00226B4D">
      <w:pPr>
        <w:spacing w:line="480" w:lineRule="auto"/>
        <w:rPr>
          <w:rFonts w:ascii="Times New Roman" w:hAnsi="Times New Roman" w:cs="Times New Roman"/>
          <w:b/>
          <w:bCs/>
          <w:sz w:val="24"/>
          <w:szCs w:val="24"/>
        </w:rPr>
      </w:pPr>
      <w:r w:rsidRPr="00757C9D">
        <w:rPr>
          <w:rFonts w:ascii="Times New Roman" w:hAnsi="Times New Roman" w:cs="Times New Roman"/>
          <w:b/>
          <w:bCs/>
          <w:sz w:val="24"/>
          <w:szCs w:val="24"/>
        </w:rPr>
        <w:t xml:space="preserve">Natural Language Processing </w:t>
      </w:r>
      <w:r>
        <w:rPr>
          <w:rFonts w:ascii="Times New Roman" w:hAnsi="Times New Roman" w:cs="Times New Roman"/>
          <w:b/>
          <w:bCs/>
          <w:sz w:val="24"/>
          <w:szCs w:val="24"/>
        </w:rPr>
        <w:t>and</w:t>
      </w:r>
      <w:r w:rsidRPr="00757C9D">
        <w:rPr>
          <w:rFonts w:ascii="Times New Roman" w:hAnsi="Times New Roman" w:cs="Times New Roman"/>
          <w:b/>
          <w:bCs/>
          <w:sz w:val="24"/>
          <w:szCs w:val="24"/>
        </w:rPr>
        <w:t xml:space="preserve"> Biblical Analysis</w:t>
      </w:r>
    </w:p>
    <w:p w14:paraId="4C4BC096" w14:textId="001BC0C3" w:rsidR="00654DC5" w:rsidRDefault="00654DC5" w:rsidP="009B10D3">
      <w:pPr>
        <w:spacing w:line="480" w:lineRule="auto"/>
        <w:rPr>
          <w:rFonts w:ascii="Times New Roman" w:hAnsi="Times New Roman" w:cs="Times New Roman"/>
          <w:sz w:val="24"/>
          <w:szCs w:val="24"/>
        </w:rPr>
      </w:pPr>
      <w:r w:rsidRPr="00654DC5">
        <w:rPr>
          <w:rFonts w:ascii="Times New Roman" w:hAnsi="Times New Roman" w:cs="Times New Roman"/>
          <w:sz w:val="24"/>
          <w:szCs w:val="24"/>
        </w:rPr>
        <w:tab/>
      </w:r>
      <w:r w:rsidR="000D13DF">
        <w:rPr>
          <w:rFonts w:ascii="Times New Roman" w:hAnsi="Times New Roman" w:cs="Times New Roman"/>
          <w:sz w:val="24"/>
          <w:szCs w:val="24"/>
        </w:rPr>
        <w:t xml:space="preserve">While the study of biblical texts has </w:t>
      </w:r>
      <w:r w:rsidR="0004085D">
        <w:rPr>
          <w:rFonts w:ascii="Times New Roman" w:hAnsi="Times New Roman" w:cs="Times New Roman"/>
          <w:sz w:val="24"/>
          <w:szCs w:val="24"/>
        </w:rPr>
        <w:t xml:space="preserve">traditionally </w:t>
      </w:r>
      <w:r w:rsidR="000D13DF">
        <w:rPr>
          <w:rFonts w:ascii="Times New Roman" w:hAnsi="Times New Roman" w:cs="Times New Roman"/>
          <w:sz w:val="24"/>
          <w:szCs w:val="24"/>
        </w:rPr>
        <w:t xml:space="preserve">been a largely humanistic endeavour, </w:t>
      </w:r>
      <w:r w:rsidR="007A2BF8">
        <w:rPr>
          <w:rFonts w:ascii="Times New Roman" w:hAnsi="Times New Roman" w:cs="Times New Roman"/>
          <w:sz w:val="24"/>
          <w:szCs w:val="24"/>
        </w:rPr>
        <w:t>computational</w:t>
      </w:r>
      <w:r w:rsidR="00954FAA">
        <w:rPr>
          <w:rFonts w:ascii="Times New Roman" w:hAnsi="Times New Roman" w:cs="Times New Roman"/>
          <w:sz w:val="24"/>
          <w:szCs w:val="24"/>
        </w:rPr>
        <w:t xml:space="preserve"> techniques have potential to </w:t>
      </w:r>
      <w:r w:rsidR="003C0A44">
        <w:rPr>
          <w:rFonts w:ascii="Times New Roman" w:hAnsi="Times New Roman" w:cs="Times New Roman"/>
          <w:sz w:val="24"/>
          <w:szCs w:val="24"/>
        </w:rPr>
        <w:t xml:space="preserve">support or add </w:t>
      </w:r>
      <w:r w:rsidR="004E0C2C">
        <w:rPr>
          <w:rFonts w:ascii="Times New Roman" w:hAnsi="Times New Roman" w:cs="Times New Roman"/>
          <w:sz w:val="24"/>
          <w:szCs w:val="24"/>
        </w:rPr>
        <w:t>to human insights.</w:t>
      </w:r>
      <w:r w:rsidR="00475C43">
        <w:rPr>
          <w:rFonts w:ascii="Times New Roman" w:hAnsi="Times New Roman" w:cs="Times New Roman"/>
          <w:sz w:val="24"/>
          <w:szCs w:val="24"/>
        </w:rPr>
        <w:t xml:space="preserve"> </w:t>
      </w:r>
      <w:r w:rsidR="008953C7">
        <w:rPr>
          <w:rFonts w:ascii="Times New Roman" w:hAnsi="Times New Roman" w:cs="Times New Roman"/>
          <w:sz w:val="24"/>
          <w:szCs w:val="24"/>
        </w:rPr>
        <w:t xml:space="preserve">This potential </w:t>
      </w:r>
      <w:r w:rsidR="00CA3738">
        <w:rPr>
          <w:rFonts w:ascii="Times New Roman" w:hAnsi="Times New Roman" w:cs="Times New Roman"/>
          <w:sz w:val="24"/>
          <w:szCs w:val="24"/>
        </w:rPr>
        <w:t xml:space="preserve">is suggested by </w:t>
      </w:r>
      <w:r w:rsidR="008953C7">
        <w:rPr>
          <w:rFonts w:ascii="Times New Roman" w:hAnsi="Times New Roman" w:cs="Times New Roman"/>
          <w:sz w:val="24"/>
          <w:szCs w:val="24"/>
        </w:rPr>
        <w:t>the practice of “computational criticism”</w:t>
      </w:r>
      <w:r w:rsidR="000F6A73">
        <w:rPr>
          <w:rFonts w:ascii="Times New Roman" w:hAnsi="Times New Roman" w:cs="Times New Roman"/>
          <w:sz w:val="24"/>
          <w:szCs w:val="24"/>
        </w:rPr>
        <w:t xml:space="preserve"> in the closely related field of literary a</w:t>
      </w:r>
      <w:r w:rsidR="00B53A53">
        <w:rPr>
          <w:rFonts w:ascii="Times New Roman" w:hAnsi="Times New Roman" w:cs="Times New Roman"/>
          <w:sz w:val="24"/>
          <w:szCs w:val="24"/>
        </w:rPr>
        <w:t xml:space="preserve">nalysis </w:t>
      </w:r>
      <w:r w:rsidR="00B53A53">
        <w:rPr>
          <w:rFonts w:ascii="Times New Roman" w:hAnsi="Times New Roman" w:cs="Times New Roman"/>
          <w:sz w:val="24"/>
          <w:szCs w:val="24"/>
        </w:rPr>
        <w:fldChar w:fldCharType="begin" w:fldLock="1"/>
      </w:r>
      <w:r w:rsidR="0097326C">
        <w:rPr>
          <w:rFonts w:ascii="Times New Roman" w:hAnsi="Times New Roman" w:cs="Times New Roman"/>
          <w:sz w:val="24"/>
          <w:szCs w:val="24"/>
        </w:rPr>
        <w:instrText>ADDIN CSL_CITATION {"citationItems":[{"id":"ITEM-1","itemData":{"DOI":"10.1086/684353","ISSN":"0093-1896","author":[{"dropping-particle":"","family":"Long","given":"Hoyt","non-dropping-particle":"","parse-names":false,"suffix":""},{"dropping-particle":"","family":"So","given":"Richard Jean","non-dropping-particle":"","parse-names":false,"suffix":""}],"container-title":"Critical Inquiry","id":"ITEM-1","issue":"2","issued":{"date-parts":[["2016","1"]]},"page":"235-267","title":"Literary Pattern Recognition: Modernism between Close Reading and Machine Learning","type":"article-journal","volume":"42"},"uris":["http://www.mendeley.com/documents/?uuid=fa1220b4-59ed-4ae0-a784-b14c4717cf20"]}],"mendeley":{"formattedCitation":"(Long &amp; So, 2016)","plainTextFormattedCitation":"(Long &amp; So, 2016)","previouslyFormattedCitation":"(Long &amp; So, 2016)"},"properties":{"noteIndex":0},"schema":"https://github.com/citation-style-language/schema/raw/master/csl-citation.json"}</w:instrText>
      </w:r>
      <w:r w:rsidR="00B53A53">
        <w:rPr>
          <w:rFonts w:ascii="Times New Roman" w:hAnsi="Times New Roman" w:cs="Times New Roman"/>
          <w:sz w:val="24"/>
          <w:szCs w:val="24"/>
        </w:rPr>
        <w:fldChar w:fldCharType="separate"/>
      </w:r>
      <w:r w:rsidR="00B53A53" w:rsidRPr="00B53A53">
        <w:rPr>
          <w:rFonts w:ascii="Times New Roman" w:hAnsi="Times New Roman" w:cs="Times New Roman"/>
          <w:noProof/>
          <w:sz w:val="24"/>
          <w:szCs w:val="24"/>
        </w:rPr>
        <w:t>(Long &amp; So, 2016)</w:t>
      </w:r>
      <w:r w:rsidR="00B53A53">
        <w:rPr>
          <w:rFonts w:ascii="Times New Roman" w:hAnsi="Times New Roman" w:cs="Times New Roman"/>
          <w:sz w:val="24"/>
          <w:szCs w:val="24"/>
        </w:rPr>
        <w:fldChar w:fldCharType="end"/>
      </w:r>
      <w:r w:rsidR="000F6A73">
        <w:rPr>
          <w:rFonts w:ascii="Times New Roman" w:hAnsi="Times New Roman" w:cs="Times New Roman"/>
          <w:sz w:val="24"/>
          <w:szCs w:val="24"/>
        </w:rPr>
        <w:t>.</w:t>
      </w:r>
      <w:r w:rsidR="009B10D3">
        <w:rPr>
          <w:rFonts w:ascii="Times New Roman" w:hAnsi="Times New Roman" w:cs="Times New Roman"/>
          <w:sz w:val="24"/>
          <w:szCs w:val="24"/>
        </w:rPr>
        <w:t xml:space="preserve"> In computational criticism, </w:t>
      </w:r>
      <w:r w:rsidRPr="00654DC5">
        <w:rPr>
          <w:rFonts w:ascii="Times New Roman" w:hAnsi="Times New Roman" w:cs="Times New Roman"/>
          <w:sz w:val="24"/>
          <w:szCs w:val="24"/>
        </w:rPr>
        <w:t xml:space="preserve">Natural Language Processing (NLP) techniques </w:t>
      </w:r>
      <w:r w:rsidR="009B10D3">
        <w:rPr>
          <w:rFonts w:ascii="Times New Roman" w:hAnsi="Times New Roman" w:cs="Times New Roman"/>
          <w:sz w:val="24"/>
          <w:szCs w:val="24"/>
        </w:rPr>
        <w:t>are applied as a form of literary criticism</w:t>
      </w:r>
      <w:r w:rsidR="00842BBB">
        <w:rPr>
          <w:rFonts w:ascii="Times New Roman" w:hAnsi="Times New Roman" w:cs="Times New Roman"/>
          <w:sz w:val="24"/>
          <w:szCs w:val="24"/>
        </w:rPr>
        <w:t>.</w:t>
      </w:r>
      <w:r w:rsidR="005D34FA">
        <w:rPr>
          <w:rFonts w:ascii="Times New Roman" w:hAnsi="Times New Roman" w:cs="Times New Roman"/>
          <w:sz w:val="24"/>
          <w:szCs w:val="24"/>
        </w:rPr>
        <w:t xml:space="preserve"> </w:t>
      </w:r>
      <w:r w:rsidR="001115B4">
        <w:rPr>
          <w:rFonts w:ascii="Times New Roman" w:hAnsi="Times New Roman" w:cs="Times New Roman"/>
          <w:sz w:val="24"/>
          <w:szCs w:val="24"/>
        </w:rPr>
        <w:t>Long and So (2016) argue that close reading, historicist, and computational</w:t>
      </w:r>
      <w:r w:rsidR="00B240C2">
        <w:rPr>
          <w:rFonts w:ascii="Times New Roman" w:hAnsi="Times New Roman" w:cs="Times New Roman"/>
          <w:sz w:val="24"/>
          <w:szCs w:val="24"/>
        </w:rPr>
        <w:t xml:space="preserve"> approaches to textual analysis provide different understandings of the text tied to the ontology of the technique. </w:t>
      </w:r>
      <w:r w:rsidR="005D34FA">
        <w:rPr>
          <w:rFonts w:ascii="Times New Roman" w:hAnsi="Times New Roman" w:cs="Times New Roman"/>
          <w:sz w:val="24"/>
          <w:szCs w:val="24"/>
        </w:rPr>
        <w:t xml:space="preserve">Rather than viewing one approach as better than another, </w:t>
      </w:r>
      <w:r w:rsidR="00565C3E">
        <w:rPr>
          <w:rFonts w:ascii="Times New Roman" w:hAnsi="Times New Roman" w:cs="Times New Roman"/>
          <w:sz w:val="24"/>
          <w:szCs w:val="24"/>
        </w:rPr>
        <w:t xml:space="preserve">critical perception of the text can be enhanced </w:t>
      </w:r>
      <w:r w:rsidR="00C074B3">
        <w:rPr>
          <w:rFonts w:ascii="Times New Roman" w:hAnsi="Times New Roman" w:cs="Times New Roman"/>
          <w:sz w:val="24"/>
          <w:szCs w:val="24"/>
        </w:rPr>
        <w:t>by paying attention to the interface between the approaches</w:t>
      </w:r>
      <w:r w:rsidR="00104EB5">
        <w:rPr>
          <w:rFonts w:ascii="Times New Roman" w:hAnsi="Times New Roman" w:cs="Times New Roman"/>
          <w:sz w:val="24"/>
          <w:szCs w:val="24"/>
        </w:rPr>
        <w:t xml:space="preserve"> </w:t>
      </w:r>
      <w:r w:rsidR="0097326C">
        <w:rPr>
          <w:rFonts w:ascii="Times New Roman" w:hAnsi="Times New Roman" w:cs="Times New Roman"/>
          <w:sz w:val="24"/>
          <w:szCs w:val="24"/>
        </w:rPr>
        <w:fldChar w:fldCharType="begin" w:fldLock="1"/>
      </w:r>
      <w:r w:rsidR="00C8666B">
        <w:rPr>
          <w:rFonts w:ascii="Times New Roman" w:hAnsi="Times New Roman" w:cs="Times New Roman"/>
          <w:sz w:val="24"/>
          <w:szCs w:val="24"/>
        </w:rPr>
        <w:instrText>ADDIN CSL_CITATION {"citationItems":[{"id":"ITEM-1","itemData":{"DOI":"10.1086/684353","ISSN":"0093-1896","author":[{"dropping-particle":"","family":"Long","given":"Hoyt","non-dropping-particle":"","parse-names":false,"suffix":""},{"dropping-particle":"","family":"So","given":"Richard Jean","non-dropping-particle":"","parse-names":false,"suffix":""}],"container-title":"Critical Inquiry","id":"ITEM-1","issue":"2","issued":{"date-parts":[["2016","1"]]},"page":"235-267","title":"Literary Pattern Recognition: Modernism between Close Reading and Machine Learning","type":"article-journal","volume":"42"},"uris":["http://www.mendeley.com/documents/?uuid=fa1220b4-59ed-4ae0-a784-b14c4717cf20"]}],"mendeley":{"formattedCitation":"(Long &amp; So, 2016)","plainTextFormattedCitation":"(Long &amp; So, 2016)","previouslyFormattedCitation":"(Long &amp; So, 2016)"},"properties":{"noteIndex":0},"schema":"https://github.com/citation-style-language/schema/raw/master/csl-citation.json"}</w:instrText>
      </w:r>
      <w:r w:rsidR="0097326C">
        <w:rPr>
          <w:rFonts w:ascii="Times New Roman" w:hAnsi="Times New Roman" w:cs="Times New Roman"/>
          <w:sz w:val="24"/>
          <w:szCs w:val="24"/>
        </w:rPr>
        <w:fldChar w:fldCharType="separate"/>
      </w:r>
      <w:r w:rsidR="0097326C" w:rsidRPr="0097326C">
        <w:rPr>
          <w:rFonts w:ascii="Times New Roman" w:hAnsi="Times New Roman" w:cs="Times New Roman"/>
          <w:noProof/>
          <w:sz w:val="24"/>
          <w:szCs w:val="24"/>
        </w:rPr>
        <w:t>(Long &amp; So, 2016)</w:t>
      </w:r>
      <w:r w:rsidR="0097326C">
        <w:rPr>
          <w:rFonts w:ascii="Times New Roman" w:hAnsi="Times New Roman" w:cs="Times New Roman"/>
          <w:sz w:val="24"/>
          <w:szCs w:val="24"/>
        </w:rPr>
        <w:fldChar w:fldCharType="end"/>
      </w:r>
      <w:r w:rsidR="00C074B3">
        <w:rPr>
          <w:rFonts w:ascii="Times New Roman" w:hAnsi="Times New Roman" w:cs="Times New Roman"/>
          <w:sz w:val="24"/>
          <w:szCs w:val="24"/>
        </w:rPr>
        <w:t>.</w:t>
      </w:r>
    </w:p>
    <w:p w14:paraId="39D3988C" w14:textId="2EAD4428" w:rsidR="00495238" w:rsidRPr="00495238" w:rsidRDefault="005A0059" w:rsidP="004A1077">
      <w:pPr>
        <w:spacing w:line="480" w:lineRule="auto"/>
        <w:rPr>
          <w:rFonts w:ascii="Times New Roman" w:hAnsi="Times New Roman" w:cs="Times New Roman"/>
          <w:sz w:val="24"/>
          <w:szCs w:val="24"/>
        </w:rPr>
      </w:pPr>
      <w:r>
        <w:rPr>
          <w:rFonts w:ascii="Times New Roman" w:hAnsi="Times New Roman" w:cs="Times New Roman"/>
          <w:sz w:val="24"/>
          <w:szCs w:val="24"/>
        </w:rPr>
        <w:tab/>
      </w:r>
      <w:r w:rsidR="003C0D91">
        <w:rPr>
          <w:rFonts w:ascii="Times New Roman" w:hAnsi="Times New Roman" w:cs="Times New Roman"/>
          <w:sz w:val="24"/>
          <w:szCs w:val="24"/>
        </w:rPr>
        <w:t xml:space="preserve">A similar application of </w:t>
      </w:r>
      <w:r w:rsidR="00866BA3">
        <w:rPr>
          <w:rFonts w:ascii="Times New Roman" w:hAnsi="Times New Roman" w:cs="Times New Roman"/>
          <w:sz w:val="24"/>
          <w:szCs w:val="24"/>
        </w:rPr>
        <w:t>computational techniques to biblical analysis may similarly enhance our understanding of the Book of Psalms.</w:t>
      </w:r>
      <w:r w:rsidR="00BD6DAC">
        <w:rPr>
          <w:rFonts w:ascii="Times New Roman" w:hAnsi="Times New Roman" w:cs="Times New Roman"/>
          <w:sz w:val="24"/>
          <w:szCs w:val="24"/>
        </w:rPr>
        <w:t xml:space="preserve"> </w:t>
      </w:r>
      <w:r w:rsidR="00445AE6">
        <w:rPr>
          <w:rFonts w:ascii="Times New Roman" w:hAnsi="Times New Roman" w:cs="Times New Roman"/>
          <w:sz w:val="24"/>
          <w:szCs w:val="24"/>
        </w:rPr>
        <w:t xml:space="preserve">Relying on different ontological </w:t>
      </w:r>
      <w:r w:rsidR="008B15E5">
        <w:rPr>
          <w:rFonts w:ascii="Times New Roman" w:hAnsi="Times New Roman" w:cs="Times New Roman"/>
          <w:sz w:val="24"/>
          <w:szCs w:val="24"/>
        </w:rPr>
        <w:t>emphases</w:t>
      </w:r>
      <w:r w:rsidR="00445AE6">
        <w:rPr>
          <w:rFonts w:ascii="Times New Roman" w:hAnsi="Times New Roman" w:cs="Times New Roman"/>
          <w:sz w:val="24"/>
          <w:szCs w:val="24"/>
        </w:rPr>
        <w:t xml:space="preserve"> from historical interpretation and Form-Critical</w:t>
      </w:r>
      <w:r w:rsidR="00CC13FA">
        <w:rPr>
          <w:rFonts w:ascii="Times New Roman" w:hAnsi="Times New Roman" w:cs="Times New Roman"/>
          <w:sz w:val="24"/>
          <w:szCs w:val="24"/>
        </w:rPr>
        <w:t xml:space="preserve"> approaches</w:t>
      </w:r>
      <w:r w:rsidR="00445AE6">
        <w:rPr>
          <w:rFonts w:ascii="Times New Roman" w:hAnsi="Times New Roman" w:cs="Times New Roman"/>
          <w:sz w:val="24"/>
          <w:szCs w:val="24"/>
        </w:rPr>
        <w:t xml:space="preserve">, </w:t>
      </w:r>
      <w:r w:rsidR="008B15E5">
        <w:rPr>
          <w:rFonts w:ascii="Times New Roman" w:hAnsi="Times New Roman" w:cs="Times New Roman"/>
          <w:sz w:val="24"/>
          <w:szCs w:val="24"/>
        </w:rPr>
        <w:t>NLP techniques</w:t>
      </w:r>
      <w:r w:rsidR="0049503C">
        <w:rPr>
          <w:rFonts w:ascii="Times New Roman" w:hAnsi="Times New Roman" w:cs="Times New Roman"/>
          <w:sz w:val="24"/>
          <w:szCs w:val="24"/>
        </w:rPr>
        <w:t xml:space="preserve"> may yield insights about the text that </w:t>
      </w:r>
      <w:r w:rsidR="00495238">
        <w:rPr>
          <w:rFonts w:ascii="Times New Roman" w:hAnsi="Times New Roman" w:cs="Times New Roman"/>
          <w:sz w:val="24"/>
          <w:szCs w:val="24"/>
        </w:rPr>
        <w:t>humans may not have seen</w:t>
      </w:r>
      <w:r w:rsidR="0049503C">
        <w:rPr>
          <w:rFonts w:ascii="Times New Roman" w:hAnsi="Times New Roman" w:cs="Times New Roman"/>
          <w:sz w:val="24"/>
          <w:szCs w:val="24"/>
        </w:rPr>
        <w:t>. They may also lend support or question</w:t>
      </w:r>
      <w:r w:rsidR="00495238">
        <w:rPr>
          <w:rFonts w:ascii="Times New Roman" w:hAnsi="Times New Roman" w:cs="Times New Roman"/>
          <w:sz w:val="24"/>
          <w:szCs w:val="24"/>
        </w:rPr>
        <w:t xml:space="preserve"> literary interpretations or classifications</w:t>
      </w:r>
      <w:r w:rsidR="00CC13FA">
        <w:rPr>
          <w:rFonts w:ascii="Times New Roman" w:hAnsi="Times New Roman" w:cs="Times New Roman"/>
          <w:sz w:val="24"/>
          <w:szCs w:val="24"/>
        </w:rPr>
        <w:t>, such as those suggested by Form-Critical approaches.</w:t>
      </w:r>
      <w:r w:rsidR="004A1077">
        <w:rPr>
          <w:rFonts w:ascii="Times New Roman" w:hAnsi="Times New Roman" w:cs="Times New Roman"/>
          <w:sz w:val="24"/>
          <w:szCs w:val="24"/>
        </w:rPr>
        <w:t xml:space="preserve"> Finally, these insights from NLP may support the progress of historical criticism by suggesting a reinterpretation of historical inferences or textual classification.</w:t>
      </w:r>
      <w:r w:rsidR="00B67A23">
        <w:rPr>
          <w:rFonts w:ascii="Times New Roman" w:hAnsi="Times New Roman" w:cs="Times New Roman"/>
          <w:sz w:val="24"/>
          <w:szCs w:val="24"/>
        </w:rPr>
        <w:t xml:space="preserve"> Taking a computational approach to biblical analysis is hence </w:t>
      </w:r>
      <w:r w:rsidR="00514838">
        <w:rPr>
          <w:rFonts w:ascii="Times New Roman" w:hAnsi="Times New Roman" w:cs="Times New Roman"/>
          <w:sz w:val="24"/>
          <w:szCs w:val="24"/>
        </w:rPr>
        <w:t>worth at least some exploration.</w:t>
      </w:r>
    </w:p>
    <w:p w14:paraId="4B6F260C" w14:textId="0FCCBD76" w:rsidR="00C43A32" w:rsidRDefault="00D50515" w:rsidP="00226B4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43A32" w:rsidRPr="00484967">
        <w:rPr>
          <w:rFonts w:ascii="Times New Roman" w:hAnsi="Times New Roman" w:cs="Times New Roman"/>
          <w:b/>
          <w:bCs/>
          <w:sz w:val="24"/>
          <w:szCs w:val="24"/>
        </w:rPr>
        <w:t>Latent Dirichlet Allocation</w:t>
      </w:r>
      <w:r w:rsidR="00E76FAF">
        <w:rPr>
          <w:rFonts w:ascii="Times New Roman" w:hAnsi="Times New Roman" w:cs="Times New Roman"/>
          <w:b/>
          <w:bCs/>
          <w:sz w:val="24"/>
          <w:szCs w:val="24"/>
        </w:rPr>
        <w:t xml:space="preserve"> (LDA)</w:t>
      </w:r>
      <w:r w:rsidR="00665C45">
        <w:rPr>
          <w:rFonts w:ascii="Times New Roman" w:hAnsi="Times New Roman" w:cs="Times New Roman"/>
          <w:b/>
          <w:bCs/>
          <w:sz w:val="24"/>
          <w:szCs w:val="24"/>
        </w:rPr>
        <w:t>.</w:t>
      </w:r>
      <w:r w:rsidR="00780A74" w:rsidRPr="00780A74">
        <w:rPr>
          <w:rFonts w:ascii="Times New Roman" w:hAnsi="Times New Roman" w:cs="Times New Roman"/>
          <w:sz w:val="24"/>
          <w:szCs w:val="24"/>
        </w:rPr>
        <w:t xml:space="preserve"> One</w:t>
      </w:r>
      <w:r w:rsidR="00780A74">
        <w:rPr>
          <w:rFonts w:ascii="Times New Roman" w:hAnsi="Times New Roman" w:cs="Times New Roman"/>
          <w:sz w:val="24"/>
          <w:szCs w:val="24"/>
        </w:rPr>
        <w:t xml:space="preserve"> NLP technique that could be valuable for analysis of the Book of Psalms is Latent Dirichlet Allocation</w:t>
      </w:r>
      <w:r w:rsidR="00C8666B">
        <w:rPr>
          <w:rFonts w:ascii="Times New Roman" w:hAnsi="Times New Roman" w:cs="Times New Roman"/>
          <w:sz w:val="24"/>
          <w:szCs w:val="24"/>
        </w:rPr>
        <w:t xml:space="preserve"> </w:t>
      </w:r>
      <w:r w:rsidR="00C8666B">
        <w:rPr>
          <w:rFonts w:ascii="Times New Roman" w:hAnsi="Times New Roman" w:cs="Times New Roman"/>
          <w:sz w:val="24"/>
          <w:szCs w:val="24"/>
        </w:rPr>
        <w:fldChar w:fldCharType="begin" w:fldLock="1"/>
      </w:r>
      <w:r w:rsidR="002C3E28">
        <w:rPr>
          <w:rFonts w:ascii="Times New Roman" w:hAnsi="Times New Roman" w:cs="Times New Roman"/>
          <w:sz w:val="24"/>
          <w:szCs w:val="24"/>
        </w:rPr>
        <w:instrText>ADDIN CSL_CITATION {"citationItems":[{"id":"ITEM-1","itemData":{"author":[{"dropping-particle":"","family":"Blei","given":"David M","non-dropping-particle":"","parse-names":false,"suffix":""},{"dropping-particle":"","family":"Ng","given":"Andrew Y","non-dropping-particle":"","parse-names":false,"suffix":""},{"dropping-particle":"","family":"Jordan","given":"Michael I","non-dropping-particle":"","parse-names":false,"suffix":""}],"container-title":"Journal of Machine Learning Research","id":"ITEM-1","issue":"Jan","issued":{"date-parts":[["2003"]]},"page":"993-1022","title":"Latent Dirichlet Allocation","type":"article-journal","volume":"3"},"uris":["http://www.mendeley.com/documents/?uuid=510e3864-032d-4daf-87d1-da3f6058b3cc"]}],"mendeley":{"formattedCitation":"(Blei, Ng, &amp; Jordan, 2003)","plainTextFormattedCitation":"(Blei, Ng, &amp; Jordan, 2003)","previouslyFormattedCitation":"(Blei, Ng, &amp; Jordan, 2003)"},"properties":{"noteIndex":0},"schema":"https://github.com/citation-style-language/schema/raw/master/csl-citation.json"}</w:instrText>
      </w:r>
      <w:r w:rsidR="00C8666B">
        <w:rPr>
          <w:rFonts w:ascii="Times New Roman" w:hAnsi="Times New Roman" w:cs="Times New Roman"/>
          <w:sz w:val="24"/>
          <w:szCs w:val="24"/>
        </w:rPr>
        <w:fldChar w:fldCharType="separate"/>
      </w:r>
      <w:r w:rsidR="00C8666B" w:rsidRPr="00C8666B">
        <w:rPr>
          <w:rFonts w:ascii="Times New Roman" w:hAnsi="Times New Roman" w:cs="Times New Roman"/>
          <w:noProof/>
          <w:sz w:val="24"/>
          <w:szCs w:val="24"/>
        </w:rPr>
        <w:t>(Blei, Ng, &amp; Jordan, 2003)</w:t>
      </w:r>
      <w:r w:rsidR="00C8666B">
        <w:rPr>
          <w:rFonts w:ascii="Times New Roman" w:hAnsi="Times New Roman" w:cs="Times New Roman"/>
          <w:sz w:val="24"/>
          <w:szCs w:val="24"/>
        </w:rPr>
        <w:fldChar w:fldCharType="end"/>
      </w:r>
      <w:r w:rsidR="00780A74">
        <w:rPr>
          <w:rFonts w:ascii="Times New Roman" w:hAnsi="Times New Roman" w:cs="Times New Roman"/>
          <w:sz w:val="24"/>
          <w:szCs w:val="24"/>
        </w:rPr>
        <w:t xml:space="preserve">. </w:t>
      </w:r>
      <w:r w:rsidR="002F1A8D">
        <w:rPr>
          <w:rFonts w:ascii="Times New Roman" w:hAnsi="Times New Roman" w:cs="Times New Roman"/>
          <w:sz w:val="24"/>
          <w:szCs w:val="24"/>
        </w:rPr>
        <w:t xml:space="preserve">LDA is a </w:t>
      </w:r>
      <w:r w:rsidR="0084526C">
        <w:rPr>
          <w:rFonts w:ascii="Times New Roman" w:hAnsi="Times New Roman" w:cs="Times New Roman"/>
          <w:sz w:val="24"/>
          <w:szCs w:val="24"/>
        </w:rPr>
        <w:t xml:space="preserve">Bayesian probabilistic model often used for </w:t>
      </w:r>
      <w:r w:rsidR="002F1A8D">
        <w:rPr>
          <w:rFonts w:ascii="Times New Roman" w:hAnsi="Times New Roman" w:cs="Times New Roman"/>
          <w:sz w:val="24"/>
          <w:szCs w:val="24"/>
        </w:rPr>
        <w:t xml:space="preserve">topic modelling </w:t>
      </w:r>
      <w:r w:rsidR="0084526C">
        <w:rPr>
          <w:rFonts w:ascii="Times New Roman" w:hAnsi="Times New Roman" w:cs="Times New Roman"/>
          <w:sz w:val="24"/>
          <w:szCs w:val="24"/>
        </w:rPr>
        <w:t>of text corpora.</w:t>
      </w:r>
      <w:r w:rsidR="00972A82">
        <w:rPr>
          <w:rFonts w:ascii="Times New Roman" w:hAnsi="Times New Roman" w:cs="Times New Roman"/>
          <w:sz w:val="24"/>
          <w:szCs w:val="24"/>
        </w:rPr>
        <w:t xml:space="preserve"> </w:t>
      </w:r>
      <w:r w:rsidR="00120F22">
        <w:rPr>
          <w:rFonts w:ascii="Times New Roman" w:hAnsi="Times New Roman" w:cs="Times New Roman"/>
          <w:sz w:val="24"/>
          <w:szCs w:val="24"/>
        </w:rPr>
        <w:t xml:space="preserve">LDA takes a text corpus, a set of texts, as an input. The model then represents </w:t>
      </w:r>
      <w:r w:rsidR="00E149F4">
        <w:rPr>
          <w:rFonts w:ascii="Times New Roman" w:hAnsi="Times New Roman" w:cs="Times New Roman"/>
          <w:sz w:val="24"/>
          <w:szCs w:val="24"/>
        </w:rPr>
        <w:t>each text as a</w:t>
      </w:r>
      <w:r w:rsidR="00C723EC">
        <w:rPr>
          <w:rFonts w:ascii="Times New Roman" w:hAnsi="Times New Roman" w:cs="Times New Roman"/>
          <w:sz w:val="24"/>
          <w:szCs w:val="24"/>
        </w:rPr>
        <w:t xml:space="preserve"> mixture of latent topics</w:t>
      </w:r>
      <w:r w:rsidR="00BC7000">
        <w:rPr>
          <w:rFonts w:ascii="Times New Roman" w:hAnsi="Times New Roman" w:cs="Times New Roman"/>
          <w:sz w:val="24"/>
          <w:szCs w:val="24"/>
        </w:rPr>
        <w:t xml:space="preserve"> (topic dominance)</w:t>
      </w:r>
      <w:r w:rsidR="00A848BC">
        <w:rPr>
          <w:rFonts w:ascii="Times New Roman" w:hAnsi="Times New Roman" w:cs="Times New Roman"/>
          <w:sz w:val="24"/>
          <w:szCs w:val="24"/>
        </w:rPr>
        <w:t>.</w:t>
      </w:r>
      <w:r w:rsidR="00C723EC">
        <w:rPr>
          <w:rFonts w:ascii="Times New Roman" w:hAnsi="Times New Roman" w:cs="Times New Roman"/>
          <w:sz w:val="24"/>
          <w:szCs w:val="24"/>
        </w:rPr>
        <w:t xml:space="preserve"> </w:t>
      </w:r>
      <w:r w:rsidR="00A848BC">
        <w:rPr>
          <w:rFonts w:ascii="Times New Roman" w:hAnsi="Times New Roman" w:cs="Times New Roman"/>
          <w:sz w:val="24"/>
          <w:szCs w:val="24"/>
        </w:rPr>
        <w:t>E</w:t>
      </w:r>
      <w:r w:rsidR="00C723EC">
        <w:rPr>
          <w:rFonts w:ascii="Times New Roman" w:hAnsi="Times New Roman" w:cs="Times New Roman"/>
          <w:sz w:val="24"/>
          <w:szCs w:val="24"/>
        </w:rPr>
        <w:t>ach topic is</w:t>
      </w:r>
      <w:r w:rsidR="00C41DE6">
        <w:rPr>
          <w:rFonts w:ascii="Times New Roman" w:hAnsi="Times New Roman" w:cs="Times New Roman"/>
          <w:sz w:val="24"/>
          <w:szCs w:val="24"/>
        </w:rPr>
        <w:t xml:space="preserve"> characterised</w:t>
      </w:r>
      <w:r w:rsidR="00C723EC">
        <w:rPr>
          <w:rFonts w:ascii="Times New Roman" w:hAnsi="Times New Roman" w:cs="Times New Roman"/>
          <w:sz w:val="24"/>
          <w:szCs w:val="24"/>
        </w:rPr>
        <w:t xml:space="preserve"> by a weighted distribution of </w:t>
      </w:r>
      <w:r w:rsidR="002D1BA0">
        <w:rPr>
          <w:rFonts w:ascii="Times New Roman" w:hAnsi="Times New Roman" w:cs="Times New Roman"/>
          <w:sz w:val="24"/>
          <w:szCs w:val="24"/>
        </w:rPr>
        <w:t xml:space="preserve">individual </w:t>
      </w:r>
      <w:r w:rsidR="00C723EC">
        <w:rPr>
          <w:rFonts w:ascii="Times New Roman" w:hAnsi="Times New Roman" w:cs="Times New Roman"/>
          <w:sz w:val="24"/>
          <w:szCs w:val="24"/>
        </w:rPr>
        <w:t>words</w:t>
      </w:r>
      <w:r w:rsidR="002C3E28">
        <w:rPr>
          <w:rFonts w:ascii="Times New Roman" w:hAnsi="Times New Roman" w:cs="Times New Roman"/>
          <w:sz w:val="24"/>
          <w:szCs w:val="24"/>
        </w:rPr>
        <w:t xml:space="preserve"> or n-grams </w:t>
      </w:r>
      <w:r w:rsidR="002C3E28">
        <w:rPr>
          <w:rFonts w:ascii="Times New Roman" w:hAnsi="Times New Roman" w:cs="Times New Roman"/>
          <w:sz w:val="24"/>
          <w:szCs w:val="24"/>
        </w:rPr>
        <w:fldChar w:fldCharType="begin" w:fldLock="1"/>
      </w:r>
      <w:r w:rsidR="005E215A">
        <w:rPr>
          <w:rFonts w:ascii="Times New Roman" w:hAnsi="Times New Roman" w:cs="Times New Roman"/>
          <w:sz w:val="24"/>
          <w:szCs w:val="24"/>
        </w:rPr>
        <w:instrText>ADDIN CSL_CITATION {"citationItems":[{"id":"ITEM-1","itemData":{"author":[{"dropping-particle":"","family":"Blei","given":"David M","non-dropping-particle":"","parse-names":false,"suffix":""},{"dropping-particle":"","family":"Ng","given":"Andrew Y","non-dropping-particle":"","parse-names":false,"suffix":""},{"dropping-particle":"","family":"Jordan","given":"Michael I","non-dropping-particle":"","parse-names":false,"suffix":""}],"container-title":"Journal of Machine Learning Research","id":"ITEM-1","issue":"Jan","issued":{"date-parts":[["2003"]]},"page":"993-1022","title":"Latent Dirichlet Allocation","type":"article-journal","volume":"3"},"uris":["http://www.mendeley.com/documents/?uuid=510e3864-032d-4daf-87d1-da3f6058b3cc"]}],"mendeley":{"formattedCitation":"(Blei et al., 2003)","plainTextFormattedCitation":"(Blei et al., 2003)","previouslyFormattedCitation":"(Blei et al., 2003)"},"properties":{"noteIndex":0},"schema":"https://github.com/citation-style-language/schema/raw/master/csl-citation.json"}</w:instrText>
      </w:r>
      <w:r w:rsidR="002C3E28">
        <w:rPr>
          <w:rFonts w:ascii="Times New Roman" w:hAnsi="Times New Roman" w:cs="Times New Roman"/>
          <w:sz w:val="24"/>
          <w:szCs w:val="24"/>
        </w:rPr>
        <w:fldChar w:fldCharType="separate"/>
      </w:r>
      <w:r w:rsidR="002C3E28" w:rsidRPr="002C3E28">
        <w:rPr>
          <w:rFonts w:ascii="Times New Roman" w:hAnsi="Times New Roman" w:cs="Times New Roman"/>
          <w:noProof/>
          <w:sz w:val="24"/>
          <w:szCs w:val="24"/>
        </w:rPr>
        <w:t>(Blei et al., 2003)</w:t>
      </w:r>
      <w:r w:rsidR="002C3E28">
        <w:rPr>
          <w:rFonts w:ascii="Times New Roman" w:hAnsi="Times New Roman" w:cs="Times New Roman"/>
          <w:sz w:val="24"/>
          <w:szCs w:val="24"/>
        </w:rPr>
        <w:fldChar w:fldCharType="end"/>
      </w:r>
      <w:r w:rsidR="00C76C97">
        <w:rPr>
          <w:rFonts w:ascii="Times New Roman" w:hAnsi="Times New Roman" w:cs="Times New Roman"/>
          <w:sz w:val="24"/>
          <w:szCs w:val="24"/>
        </w:rPr>
        <w:t xml:space="preserve">, encompassing </w:t>
      </w:r>
      <w:r w:rsidR="00AB2F86">
        <w:rPr>
          <w:rFonts w:ascii="Times New Roman" w:hAnsi="Times New Roman" w:cs="Times New Roman"/>
          <w:sz w:val="24"/>
          <w:szCs w:val="24"/>
        </w:rPr>
        <w:t>the themes of the whole text corpus</w:t>
      </w:r>
      <w:r w:rsidR="00AD3489">
        <w:rPr>
          <w:rFonts w:ascii="Times New Roman" w:hAnsi="Times New Roman" w:cs="Times New Roman"/>
          <w:sz w:val="24"/>
          <w:szCs w:val="24"/>
        </w:rPr>
        <w:t>.</w:t>
      </w:r>
    </w:p>
    <w:p w14:paraId="6BEBEBAC" w14:textId="6898FB87" w:rsidR="00F24A40" w:rsidRDefault="00CB0664" w:rsidP="00226B4D">
      <w:pPr>
        <w:spacing w:line="480" w:lineRule="auto"/>
        <w:rPr>
          <w:rFonts w:ascii="Times New Roman" w:hAnsi="Times New Roman" w:cs="Times New Roman"/>
          <w:sz w:val="24"/>
          <w:szCs w:val="24"/>
        </w:rPr>
      </w:pPr>
      <w:r>
        <w:rPr>
          <w:rFonts w:ascii="Times New Roman" w:hAnsi="Times New Roman" w:cs="Times New Roman"/>
          <w:sz w:val="24"/>
          <w:szCs w:val="24"/>
        </w:rPr>
        <w:tab/>
      </w:r>
      <w:r w:rsidR="003815AE">
        <w:rPr>
          <w:rFonts w:ascii="Times New Roman" w:hAnsi="Times New Roman" w:cs="Times New Roman"/>
          <w:sz w:val="24"/>
          <w:szCs w:val="24"/>
        </w:rPr>
        <w:t>LDA is particularly suited as a computational approach of deriving topics of</w:t>
      </w:r>
      <w:r w:rsidR="009E0A12">
        <w:rPr>
          <w:rFonts w:ascii="Times New Roman" w:hAnsi="Times New Roman" w:cs="Times New Roman"/>
          <w:sz w:val="24"/>
          <w:szCs w:val="24"/>
        </w:rPr>
        <w:t xml:space="preserve"> literary or biblical texts</w:t>
      </w:r>
      <w:r w:rsidR="00216AB8">
        <w:rPr>
          <w:rFonts w:ascii="Times New Roman" w:hAnsi="Times New Roman" w:cs="Times New Roman"/>
          <w:sz w:val="24"/>
          <w:szCs w:val="24"/>
        </w:rPr>
        <w:t xml:space="preserve"> </w:t>
      </w:r>
      <w:r w:rsidR="003815AE">
        <w:rPr>
          <w:rFonts w:ascii="Times New Roman" w:hAnsi="Times New Roman" w:cs="Times New Roman"/>
          <w:sz w:val="24"/>
          <w:szCs w:val="24"/>
        </w:rPr>
        <w:t>to be interpreted as themes</w:t>
      </w:r>
      <w:r w:rsidR="00D60146">
        <w:rPr>
          <w:rFonts w:ascii="Times New Roman" w:hAnsi="Times New Roman" w:cs="Times New Roman"/>
          <w:sz w:val="24"/>
          <w:szCs w:val="24"/>
        </w:rPr>
        <w:t xml:space="preserve"> alongside human</w:t>
      </w:r>
      <w:r w:rsidR="00ED08CB">
        <w:rPr>
          <w:rFonts w:ascii="Times New Roman" w:hAnsi="Times New Roman" w:cs="Times New Roman"/>
          <w:sz w:val="24"/>
          <w:szCs w:val="24"/>
        </w:rPr>
        <w:t>istic reading approaches</w:t>
      </w:r>
      <w:r w:rsidR="009E0A12">
        <w:rPr>
          <w:rFonts w:ascii="Times New Roman" w:hAnsi="Times New Roman" w:cs="Times New Roman"/>
          <w:sz w:val="24"/>
          <w:szCs w:val="24"/>
        </w:rPr>
        <w:t>.</w:t>
      </w:r>
      <w:r w:rsidR="001A4086">
        <w:rPr>
          <w:rFonts w:ascii="Times New Roman" w:hAnsi="Times New Roman" w:cs="Times New Roman"/>
          <w:sz w:val="24"/>
          <w:szCs w:val="24"/>
        </w:rPr>
        <w:t xml:space="preserve"> </w:t>
      </w:r>
      <w:r w:rsidR="00850FF9">
        <w:rPr>
          <w:rFonts w:ascii="Times New Roman" w:hAnsi="Times New Roman" w:cs="Times New Roman"/>
          <w:sz w:val="24"/>
          <w:szCs w:val="24"/>
        </w:rPr>
        <w:t xml:space="preserve">One problem with </w:t>
      </w:r>
      <w:r w:rsidR="004718E8">
        <w:rPr>
          <w:rFonts w:ascii="Times New Roman" w:hAnsi="Times New Roman" w:cs="Times New Roman"/>
          <w:sz w:val="24"/>
          <w:szCs w:val="24"/>
        </w:rPr>
        <w:t>supervised</w:t>
      </w:r>
      <w:r w:rsidR="009523F7">
        <w:rPr>
          <w:rFonts w:ascii="Times New Roman" w:hAnsi="Times New Roman" w:cs="Times New Roman"/>
          <w:sz w:val="24"/>
          <w:szCs w:val="24"/>
        </w:rPr>
        <w:t xml:space="preserve"> </w:t>
      </w:r>
      <w:r w:rsidR="00850FF9">
        <w:rPr>
          <w:rFonts w:ascii="Times New Roman" w:hAnsi="Times New Roman" w:cs="Times New Roman"/>
          <w:sz w:val="24"/>
          <w:szCs w:val="24"/>
        </w:rPr>
        <w:t xml:space="preserve">machine learning approaches </w:t>
      </w:r>
      <w:r w:rsidR="002B4048">
        <w:rPr>
          <w:rFonts w:ascii="Times New Roman" w:hAnsi="Times New Roman" w:cs="Times New Roman"/>
          <w:sz w:val="24"/>
          <w:szCs w:val="24"/>
        </w:rPr>
        <w:t xml:space="preserve">in </w:t>
      </w:r>
      <w:r w:rsidR="00841ADA">
        <w:rPr>
          <w:rFonts w:ascii="Times New Roman" w:hAnsi="Times New Roman" w:cs="Times New Roman"/>
          <w:sz w:val="24"/>
          <w:szCs w:val="24"/>
        </w:rPr>
        <w:t>topic</w:t>
      </w:r>
      <w:r w:rsidR="003734AF">
        <w:rPr>
          <w:rFonts w:ascii="Times New Roman" w:hAnsi="Times New Roman" w:cs="Times New Roman"/>
          <w:sz w:val="24"/>
          <w:szCs w:val="24"/>
        </w:rPr>
        <w:t xml:space="preserve">al extraction </w:t>
      </w:r>
      <w:r w:rsidR="002B4048">
        <w:rPr>
          <w:rFonts w:ascii="Times New Roman" w:hAnsi="Times New Roman" w:cs="Times New Roman"/>
          <w:sz w:val="24"/>
          <w:szCs w:val="24"/>
        </w:rPr>
        <w:t>is that t</w:t>
      </w:r>
      <w:r w:rsidR="001A4086">
        <w:rPr>
          <w:rFonts w:ascii="Times New Roman" w:hAnsi="Times New Roman" w:cs="Times New Roman"/>
          <w:sz w:val="24"/>
          <w:szCs w:val="24"/>
        </w:rPr>
        <w:t>here are n</w:t>
      </w:r>
      <w:r w:rsidR="00B708BE">
        <w:rPr>
          <w:rFonts w:ascii="Times New Roman" w:hAnsi="Times New Roman" w:cs="Times New Roman"/>
          <w:sz w:val="24"/>
          <w:szCs w:val="24"/>
        </w:rPr>
        <w:t>ever</w:t>
      </w:r>
      <w:r w:rsidR="001A4086">
        <w:rPr>
          <w:rFonts w:ascii="Times New Roman" w:hAnsi="Times New Roman" w:cs="Times New Roman"/>
          <w:sz w:val="24"/>
          <w:szCs w:val="24"/>
        </w:rPr>
        <w:t xml:space="preserve"> unambiguous ‘topic labels’ </w:t>
      </w:r>
      <w:r w:rsidR="00287FAA">
        <w:rPr>
          <w:rFonts w:ascii="Times New Roman" w:hAnsi="Times New Roman" w:cs="Times New Roman"/>
          <w:sz w:val="24"/>
          <w:szCs w:val="24"/>
        </w:rPr>
        <w:t>that map on individual</w:t>
      </w:r>
      <w:r w:rsidR="001A4086">
        <w:rPr>
          <w:rFonts w:ascii="Times New Roman" w:hAnsi="Times New Roman" w:cs="Times New Roman"/>
          <w:sz w:val="24"/>
          <w:szCs w:val="24"/>
        </w:rPr>
        <w:t xml:space="preserve"> literary or biblical texts. </w:t>
      </w:r>
      <w:r w:rsidR="004718E8">
        <w:rPr>
          <w:rFonts w:ascii="Times New Roman" w:hAnsi="Times New Roman" w:cs="Times New Roman"/>
          <w:sz w:val="24"/>
          <w:szCs w:val="24"/>
        </w:rPr>
        <w:t xml:space="preserve">The use of supervised </w:t>
      </w:r>
      <w:r w:rsidR="005E215A">
        <w:rPr>
          <w:rFonts w:ascii="Times New Roman" w:hAnsi="Times New Roman" w:cs="Times New Roman"/>
          <w:sz w:val="24"/>
          <w:szCs w:val="24"/>
        </w:rPr>
        <w:t xml:space="preserve">machine learning approaches in textual analysis requires an expert categorisation phase that the model uses as training and validation to classify texts according to the labels </w:t>
      </w:r>
      <w:r w:rsidR="005E215A">
        <w:rPr>
          <w:rFonts w:ascii="Times New Roman" w:hAnsi="Times New Roman" w:cs="Times New Roman"/>
          <w:sz w:val="24"/>
          <w:szCs w:val="24"/>
        </w:rPr>
        <w:fldChar w:fldCharType="begin" w:fldLock="1"/>
      </w:r>
      <w:r w:rsidR="0074492C">
        <w:rPr>
          <w:rFonts w:ascii="Times New Roman" w:hAnsi="Times New Roman" w:cs="Times New Roman"/>
          <w:sz w:val="24"/>
          <w:szCs w:val="24"/>
        </w:rPr>
        <w:instrText>ADDIN CSL_CITATION {"citationItems":[{"id":"ITEM-1","itemData":{"DOI":"10.1086/684353","ISSN":"0093-1896","author":[{"dropping-particle":"","family":"Long","given":"Hoyt","non-dropping-particle":"","parse-names":false,"suffix":""},{"dropping-particle":"","family":"So","given":"Richard Jean","non-dropping-particle":"","parse-names":false,"suffix":""}],"container-title":"Critical Inquiry","id":"ITEM-1","issue":"2","issued":{"date-parts":[["2016","1"]]},"page":"235-267","title":"Literary Pattern Recognition: Modernism between Close Reading and Machine Learning","type":"article-journal","volume":"42"},"uris":["http://www.mendeley.com/documents/?uuid=fa1220b4-59ed-4ae0-a784-b14c4717cf20"]}],"mendeley":{"formattedCitation":"(Long &amp; So, 2016)","plainTextFormattedCitation":"(Long &amp; So, 2016)","previouslyFormattedCitation":"(Long &amp; So, 2016)"},"properties":{"noteIndex":0},"schema":"https://github.com/citation-style-language/schema/raw/master/csl-citation.json"}</w:instrText>
      </w:r>
      <w:r w:rsidR="005E215A">
        <w:rPr>
          <w:rFonts w:ascii="Times New Roman" w:hAnsi="Times New Roman" w:cs="Times New Roman"/>
          <w:sz w:val="24"/>
          <w:szCs w:val="24"/>
        </w:rPr>
        <w:fldChar w:fldCharType="separate"/>
      </w:r>
      <w:r w:rsidR="005E215A" w:rsidRPr="005E215A">
        <w:rPr>
          <w:rFonts w:ascii="Times New Roman" w:hAnsi="Times New Roman" w:cs="Times New Roman"/>
          <w:noProof/>
          <w:sz w:val="24"/>
          <w:szCs w:val="24"/>
        </w:rPr>
        <w:t>(Long &amp; So, 2016)</w:t>
      </w:r>
      <w:r w:rsidR="005E215A">
        <w:rPr>
          <w:rFonts w:ascii="Times New Roman" w:hAnsi="Times New Roman" w:cs="Times New Roman"/>
          <w:sz w:val="24"/>
          <w:szCs w:val="24"/>
        </w:rPr>
        <w:fldChar w:fldCharType="end"/>
      </w:r>
      <w:r w:rsidR="005E215A">
        <w:rPr>
          <w:rFonts w:ascii="Times New Roman" w:hAnsi="Times New Roman" w:cs="Times New Roman"/>
          <w:sz w:val="24"/>
          <w:szCs w:val="24"/>
        </w:rPr>
        <w:t xml:space="preserve">. </w:t>
      </w:r>
      <w:r w:rsidR="00634F83">
        <w:rPr>
          <w:rFonts w:ascii="Times New Roman" w:hAnsi="Times New Roman" w:cs="Times New Roman"/>
          <w:sz w:val="24"/>
          <w:szCs w:val="24"/>
        </w:rPr>
        <w:t>This</w:t>
      </w:r>
      <w:r w:rsidR="005E215A">
        <w:rPr>
          <w:rFonts w:ascii="Times New Roman" w:hAnsi="Times New Roman" w:cs="Times New Roman"/>
          <w:sz w:val="24"/>
          <w:szCs w:val="24"/>
        </w:rPr>
        <w:t xml:space="preserve"> undermines </w:t>
      </w:r>
      <w:r w:rsidR="00634F83">
        <w:rPr>
          <w:rFonts w:ascii="Times New Roman" w:hAnsi="Times New Roman" w:cs="Times New Roman"/>
          <w:sz w:val="24"/>
          <w:szCs w:val="24"/>
        </w:rPr>
        <w:t xml:space="preserve">the objective of computational approaches as a </w:t>
      </w:r>
      <w:r w:rsidR="0039551B">
        <w:rPr>
          <w:rFonts w:ascii="Times New Roman" w:hAnsi="Times New Roman" w:cs="Times New Roman"/>
          <w:sz w:val="24"/>
          <w:szCs w:val="24"/>
        </w:rPr>
        <w:t>reading</w:t>
      </w:r>
      <w:r w:rsidR="00217E01">
        <w:rPr>
          <w:rFonts w:ascii="Times New Roman" w:hAnsi="Times New Roman" w:cs="Times New Roman"/>
          <w:sz w:val="24"/>
          <w:szCs w:val="24"/>
        </w:rPr>
        <w:t xml:space="preserve"> approach </w:t>
      </w:r>
      <w:r w:rsidR="00634F83">
        <w:rPr>
          <w:rFonts w:ascii="Times New Roman" w:hAnsi="Times New Roman" w:cs="Times New Roman"/>
          <w:sz w:val="24"/>
          <w:szCs w:val="24"/>
        </w:rPr>
        <w:t>complementary</w:t>
      </w:r>
      <w:r w:rsidR="00217E01">
        <w:rPr>
          <w:rFonts w:ascii="Times New Roman" w:hAnsi="Times New Roman" w:cs="Times New Roman"/>
          <w:sz w:val="24"/>
          <w:szCs w:val="24"/>
        </w:rPr>
        <w:t xml:space="preserve"> to humanistic</w:t>
      </w:r>
      <w:r w:rsidR="00F52F32">
        <w:rPr>
          <w:rFonts w:ascii="Times New Roman" w:hAnsi="Times New Roman" w:cs="Times New Roman"/>
          <w:sz w:val="24"/>
          <w:szCs w:val="24"/>
        </w:rPr>
        <w:t xml:space="preserve"> methods</w:t>
      </w:r>
      <w:r w:rsidR="00217E01">
        <w:rPr>
          <w:rFonts w:ascii="Times New Roman" w:hAnsi="Times New Roman" w:cs="Times New Roman"/>
          <w:sz w:val="24"/>
          <w:szCs w:val="24"/>
        </w:rPr>
        <w:t xml:space="preserve">, rather than </w:t>
      </w:r>
      <w:r w:rsidR="00611EBA">
        <w:rPr>
          <w:rFonts w:ascii="Times New Roman" w:hAnsi="Times New Roman" w:cs="Times New Roman"/>
          <w:sz w:val="24"/>
          <w:szCs w:val="24"/>
        </w:rPr>
        <w:t>reliant</w:t>
      </w:r>
      <w:r w:rsidR="00217E01">
        <w:rPr>
          <w:rFonts w:ascii="Times New Roman" w:hAnsi="Times New Roman" w:cs="Times New Roman"/>
          <w:sz w:val="24"/>
          <w:szCs w:val="24"/>
        </w:rPr>
        <w:t xml:space="preserve"> o</w:t>
      </w:r>
      <w:r w:rsidR="00CD6087">
        <w:rPr>
          <w:rFonts w:ascii="Times New Roman" w:hAnsi="Times New Roman" w:cs="Times New Roman"/>
          <w:sz w:val="24"/>
          <w:szCs w:val="24"/>
        </w:rPr>
        <w:t>n</w:t>
      </w:r>
      <w:r w:rsidR="00217E01">
        <w:rPr>
          <w:rFonts w:ascii="Times New Roman" w:hAnsi="Times New Roman" w:cs="Times New Roman"/>
          <w:sz w:val="24"/>
          <w:szCs w:val="24"/>
        </w:rPr>
        <w:t xml:space="preserve"> them.</w:t>
      </w:r>
      <w:r w:rsidR="009A5526">
        <w:rPr>
          <w:rFonts w:ascii="Times New Roman" w:hAnsi="Times New Roman" w:cs="Times New Roman"/>
          <w:sz w:val="24"/>
          <w:szCs w:val="24"/>
        </w:rPr>
        <w:t xml:space="preserve"> </w:t>
      </w:r>
      <w:r w:rsidR="00F76916">
        <w:rPr>
          <w:rFonts w:ascii="Times New Roman" w:hAnsi="Times New Roman" w:cs="Times New Roman"/>
          <w:sz w:val="24"/>
          <w:szCs w:val="24"/>
        </w:rPr>
        <w:t xml:space="preserve">As an unsupervised machine learning approach, LDA relies on the distribution of words in the text alone, without the need for clear labels for training and validation. </w:t>
      </w:r>
      <w:r w:rsidR="00216FB8">
        <w:rPr>
          <w:rFonts w:ascii="Times New Roman" w:hAnsi="Times New Roman" w:cs="Times New Roman"/>
          <w:sz w:val="24"/>
          <w:szCs w:val="24"/>
        </w:rPr>
        <w:t xml:space="preserve">It thus does not rely on expert labels, but its output can serve as an alternative set of </w:t>
      </w:r>
      <w:r w:rsidR="00FE117A">
        <w:rPr>
          <w:rFonts w:ascii="Times New Roman" w:hAnsi="Times New Roman" w:cs="Times New Roman"/>
          <w:sz w:val="24"/>
          <w:szCs w:val="24"/>
        </w:rPr>
        <w:t>themes</w:t>
      </w:r>
      <w:r w:rsidR="008A3C6A">
        <w:rPr>
          <w:rFonts w:ascii="Times New Roman" w:hAnsi="Times New Roman" w:cs="Times New Roman"/>
          <w:sz w:val="24"/>
          <w:szCs w:val="24"/>
        </w:rPr>
        <w:t>, mapped to individual texts in the corpus,</w:t>
      </w:r>
      <w:r w:rsidR="00216FB8">
        <w:rPr>
          <w:rFonts w:ascii="Times New Roman" w:hAnsi="Times New Roman" w:cs="Times New Roman"/>
          <w:sz w:val="24"/>
          <w:szCs w:val="24"/>
        </w:rPr>
        <w:t xml:space="preserve"> to be interpreted alongside human </w:t>
      </w:r>
      <w:r w:rsidR="001249B6">
        <w:rPr>
          <w:rFonts w:ascii="Times New Roman" w:hAnsi="Times New Roman" w:cs="Times New Roman"/>
          <w:sz w:val="24"/>
          <w:szCs w:val="24"/>
        </w:rPr>
        <w:t>perspectives</w:t>
      </w:r>
      <w:r w:rsidR="00216FB8">
        <w:rPr>
          <w:rFonts w:ascii="Times New Roman" w:hAnsi="Times New Roman" w:cs="Times New Roman"/>
          <w:sz w:val="24"/>
          <w:szCs w:val="24"/>
        </w:rPr>
        <w:t>.</w:t>
      </w:r>
    </w:p>
    <w:p w14:paraId="3DBBDE92" w14:textId="4EA6F50B" w:rsidR="00CB0664" w:rsidRDefault="002E49F6" w:rsidP="00F24A4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F24A40">
        <w:rPr>
          <w:rFonts w:ascii="Times New Roman" w:hAnsi="Times New Roman" w:cs="Times New Roman"/>
          <w:sz w:val="24"/>
          <w:szCs w:val="24"/>
        </w:rPr>
        <w:t xml:space="preserve">the lack of clear labels also makes the </w:t>
      </w:r>
      <w:r w:rsidR="008E383E">
        <w:rPr>
          <w:rFonts w:ascii="Times New Roman" w:hAnsi="Times New Roman" w:cs="Times New Roman"/>
          <w:sz w:val="24"/>
          <w:szCs w:val="24"/>
        </w:rPr>
        <w:t xml:space="preserve">use of LDA </w:t>
      </w:r>
      <w:r w:rsidR="002677B3">
        <w:rPr>
          <w:rFonts w:ascii="Times New Roman" w:hAnsi="Times New Roman" w:cs="Times New Roman"/>
          <w:sz w:val="24"/>
          <w:szCs w:val="24"/>
        </w:rPr>
        <w:t xml:space="preserve">difficult. </w:t>
      </w:r>
      <w:r w:rsidR="00672A66">
        <w:rPr>
          <w:rFonts w:ascii="Times New Roman" w:hAnsi="Times New Roman" w:cs="Times New Roman"/>
          <w:sz w:val="24"/>
          <w:szCs w:val="24"/>
        </w:rPr>
        <w:t xml:space="preserve">There is no way of saying how good </w:t>
      </w:r>
      <w:r w:rsidR="000358BB">
        <w:rPr>
          <w:rFonts w:ascii="Times New Roman" w:hAnsi="Times New Roman" w:cs="Times New Roman"/>
          <w:sz w:val="24"/>
          <w:szCs w:val="24"/>
        </w:rPr>
        <w:t xml:space="preserve">the output of the LDA model is </w:t>
      </w:r>
      <w:r w:rsidR="00707B46">
        <w:rPr>
          <w:rFonts w:ascii="Times New Roman" w:hAnsi="Times New Roman" w:cs="Times New Roman"/>
          <w:sz w:val="24"/>
          <w:szCs w:val="24"/>
        </w:rPr>
        <w:t>when there are no ‘right’ answers with which to validate its output.</w:t>
      </w:r>
      <w:r w:rsidR="00A97E1F">
        <w:rPr>
          <w:rFonts w:ascii="Times New Roman" w:hAnsi="Times New Roman" w:cs="Times New Roman"/>
          <w:sz w:val="24"/>
          <w:szCs w:val="24"/>
        </w:rPr>
        <w:t xml:space="preserve"> This is problematic </w:t>
      </w:r>
      <w:r w:rsidR="00980E55">
        <w:rPr>
          <w:rFonts w:ascii="Times New Roman" w:hAnsi="Times New Roman" w:cs="Times New Roman"/>
          <w:sz w:val="24"/>
          <w:szCs w:val="24"/>
        </w:rPr>
        <w:t>as LDA requires the user to set the number of topics in the text</w:t>
      </w:r>
      <w:r w:rsidR="009B146B">
        <w:rPr>
          <w:rFonts w:ascii="Times New Roman" w:hAnsi="Times New Roman" w:cs="Times New Roman"/>
          <w:sz w:val="24"/>
          <w:szCs w:val="24"/>
        </w:rPr>
        <w:t xml:space="preserve">, and output can vary </w:t>
      </w:r>
      <w:r w:rsidR="00BB7835">
        <w:rPr>
          <w:rFonts w:ascii="Times New Roman" w:hAnsi="Times New Roman" w:cs="Times New Roman"/>
          <w:sz w:val="24"/>
          <w:szCs w:val="24"/>
        </w:rPr>
        <w:t>depending on how this parameter is set.</w:t>
      </w:r>
      <w:r w:rsidR="00717BE5">
        <w:rPr>
          <w:rFonts w:ascii="Times New Roman" w:hAnsi="Times New Roman" w:cs="Times New Roman"/>
          <w:sz w:val="24"/>
          <w:szCs w:val="24"/>
        </w:rPr>
        <w:t xml:space="preserve"> Thus, rather than just picking the ‘best’ model based on a performance metric, </w:t>
      </w:r>
      <w:r w:rsidR="00051E9C">
        <w:rPr>
          <w:rFonts w:ascii="Times New Roman" w:hAnsi="Times New Roman" w:cs="Times New Roman"/>
          <w:sz w:val="24"/>
          <w:szCs w:val="24"/>
        </w:rPr>
        <w:t>the user faces a paradox</w:t>
      </w:r>
      <w:r w:rsidR="00FC26E9">
        <w:rPr>
          <w:rFonts w:ascii="Times New Roman" w:hAnsi="Times New Roman" w:cs="Times New Roman"/>
          <w:sz w:val="24"/>
          <w:szCs w:val="24"/>
        </w:rPr>
        <w:t>. H</w:t>
      </w:r>
      <w:r w:rsidR="00051E9C">
        <w:rPr>
          <w:rFonts w:ascii="Times New Roman" w:hAnsi="Times New Roman" w:cs="Times New Roman"/>
          <w:sz w:val="24"/>
          <w:szCs w:val="24"/>
        </w:rPr>
        <w:t xml:space="preserve">e or she must </w:t>
      </w:r>
      <w:r w:rsidR="00051E9C">
        <w:rPr>
          <w:rFonts w:ascii="Times New Roman" w:hAnsi="Times New Roman" w:cs="Times New Roman"/>
          <w:sz w:val="24"/>
          <w:szCs w:val="24"/>
        </w:rPr>
        <w:lastRenderedPageBreak/>
        <w:t xml:space="preserve">know the number of topics in the text to </w:t>
      </w:r>
      <w:r w:rsidR="000E1BE3">
        <w:rPr>
          <w:rFonts w:ascii="Times New Roman" w:hAnsi="Times New Roman" w:cs="Times New Roman"/>
          <w:sz w:val="24"/>
          <w:szCs w:val="24"/>
        </w:rPr>
        <w:t xml:space="preserve">run an LDA model which is supposed to provide a set of topics for the text that the learner </w:t>
      </w:r>
      <w:r w:rsidR="00CE3128">
        <w:rPr>
          <w:rFonts w:ascii="Times New Roman" w:hAnsi="Times New Roman" w:cs="Times New Roman"/>
          <w:sz w:val="24"/>
          <w:szCs w:val="24"/>
        </w:rPr>
        <w:t>is trying to discover without prior reading assumptions</w:t>
      </w:r>
      <w:r w:rsidR="000E1BE3">
        <w:rPr>
          <w:rFonts w:ascii="Times New Roman" w:hAnsi="Times New Roman" w:cs="Times New Roman"/>
          <w:sz w:val="24"/>
          <w:szCs w:val="24"/>
        </w:rPr>
        <w:t>.</w:t>
      </w:r>
    </w:p>
    <w:p w14:paraId="76139849" w14:textId="63063882" w:rsidR="00D727CE" w:rsidRPr="00F12C5C" w:rsidRDefault="00D727CE" w:rsidP="00F24A40">
      <w:pPr>
        <w:spacing w:line="480" w:lineRule="auto"/>
        <w:ind w:firstLine="720"/>
      </w:pPr>
      <w:r>
        <w:rPr>
          <w:rFonts w:ascii="Times New Roman" w:hAnsi="Times New Roman" w:cs="Times New Roman"/>
          <w:sz w:val="24"/>
          <w:szCs w:val="24"/>
        </w:rPr>
        <w:t xml:space="preserve">Topic Coherence </w:t>
      </w:r>
      <w:r w:rsidR="0074492C">
        <w:rPr>
          <w:rFonts w:ascii="Times New Roman" w:hAnsi="Times New Roman" w:cs="Times New Roman"/>
          <w:sz w:val="24"/>
          <w:szCs w:val="24"/>
        </w:rPr>
        <w:fldChar w:fldCharType="begin" w:fldLock="1"/>
      </w:r>
      <w:r w:rsidR="001F1DBC">
        <w:rPr>
          <w:rFonts w:ascii="Times New Roman" w:hAnsi="Times New Roman" w:cs="Times New Roman"/>
          <w:sz w:val="24"/>
          <w:szCs w:val="24"/>
        </w:rPr>
        <w:instrText>ADDIN CSL_CITATION {"citationItems":[{"id":"ITEM-1","itemData":{"DOI":"10.1145/2684822.2685324","ISBN":"9781450333177","author":[{"dropping-particle":"","family":"Röder","given":"Michael","non-dropping-particle":"","parse-names":false,"suffix":""},{"dropping-particle":"","family":"Both","given":"Andreas","non-dropping-particle":"","parse-names":false,"suffix":""},{"dropping-particle":"","family":"Hinneburg","given":"Alexander","non-dropping-particle":"","parse-names":false,"suffix":""}],"container-title":"Proceedings of the Eighth ACM International Conference on Web Search and Data Mining - WSDM '15","id":"ITEM-1","issued":{"date-parts":[["2015"]]},"page":"399-408","publisher":"ACM Press","publisher-place":"New York, New York, USA","title":"Exploring the Space of Topic Coherence Measures","type":"paper-conference"},"uris":["http://www.mendeley.com/documents/?uuid=a8b5e692-9844-40b7-be57-7e8f60d09530"]}],"mendeley":{"formattedCitation":"(Röder, Both, &amp; Hinneburg, 2015)","plainTextFormattedCitation":"(Röder, Both, &amp; Hinneburg, 2015)","previouslyFormattedCitation":"(Röder, Both, &amp; Hinneburg, 2015)"},"properties":{"noteIndex":0},"schema":"https://github.com/citation-style-language/schema/raw/master/csl-citation.json"}</w:instrText>
      </w:r>
      <w:r w:rsidR="0074492C">
        <w:rPr>
          <w:rFonts w:ascii="Times New Roman" w:hAnsi="Times New Roman" w:cs="Times New Roman"/>
          <w:sz w:val="24"/>
          <w:szCs w:val="24"/>
        </w:rPr>
        <w:fldChar w:fldCharType="separate"/>
      </w:r>
      <w:r w:rsidR="0074492C" w:rsidRPr="0074492C">
        <w:rPr>
          <w:rFonts w:ascii="Times New Roman" w:hAnsi="Times New Roman" w:cs="Times New Roman"/>
          <w:noProof/>
          <w:sz w:val="24"/>
          <w:szCs w:val="24"/>
        </w:rPr>
        <w:t>(Röder, Both, &amp; Hinneburg, 2015)</w:t>
      </w:r>
      <w:r w:rsidR="0074492C">
        <w:rPr>
          <w:rFonts w:ascii="Times New Roman" w:hAnsi="Times New Roman" w:cs="Times New Roman"/>
          <w:sz w:val="24"/>
          <w:szCs w:val="24"/>
        </w:rPr>
        <w:fldChar w:fldCharType="end"/>
      </w:r>
      <w:r w:rsidR="0074492C">
        <w:rPr>
          <w:rFonts w:ascii="Times New Roman" w:hAnsi="Times New Roman" w:cs="Times New Roman"/>
          <w:sz w:val="24"/>
          <w:szCs w:val="24"/>
        </w:rPr>
        <w:t xml:space="preserve"> </w:t>
      </w:r>
      <w:r w:rsidR="00381AE0">
        <w:rPr>
          <w:rFonts w:ascii="Times New Roman" w:hAnsi="Times New Roman" w:cs="Times New Roman"/>
          <w:sz w:val="24"/>
          <w:szCs w:val="24"/>
        </w:rPr>
        <w:t>can be used as a marker of model quality to work</w:t>
      </w:r>
      <w:r w:rsidR="00BE5C03">
        <w:rPr>
          <w:rFonts w:ascii="Times New Roman" w:hAnsi="Times New Roman" w:cs="Times New Roman"/>
          <w:sz w:val="24"/>
          <w:szCs w:val="24"/>
        </w:rPr>
        <w:t xml:space="preserve"> </w:t>
      </w:r>
      <w:r w:rsidR="00381AE0">
        <w:rPr>
          <w:rFonts w:ascii="Times New Roman" w:hAnsi="Times New Roman" w:cs="Times New Roman"/>
          <w:sz w:val="24"/>
          <w:szCs w:val="24"/>
        </w:rPr>
        <w:t>around this problem.</w:t>
      </w:r>
      <w:r w:rsidR="00C16C37">
        <w:rPr>
          <w:rFonts w:ascii="Times New Roman" w:hAnsi="Times New Roman" w:cs="Times New Roman"/>
          <w:sz w:val="24"/>
          <w:szCs w:val="24"/>
        </w:rPr>
        <w:t xml:space="preserve"> Topic coherence measures </w:t>
      </w:r>
      <w:r w:rsidR="000F0517">
        <w:rPr>
          <w:rFonts w:ascii="Times New Roman" w:hAnsi="Times New Roman" w:cs="Times New Roman"/>
          <w:sz w:val="24"/>
          <w:szCs w:val="24"/>
        </w:rPr>
        <w:t>provide a quantitative metric of the interpretability</w:t>
      </w:r>
      <w:r w:rsidR="003C519E">
        <w:rPr>
          <w:rFonts w:ascii="Times New Roman" w:hAnsi="Times New Roman" w:cs="Times New Roman"/>
          <w:sz w:val="24"/>
          <w:szCs w:val="24"/>
        </w:rPr>
        <w:t xml:space="preserve"> and consistency</w:t>
      </w:r>
      <w:r w:rsidR="000F0517">
        <w:rPr>
          <w:rFonts w:ascii="Times New Roman" w:hAnsi="Times New Roman" w:cs="Times New Roman"/>
          <w:sz w:val="24"/>
          <w:szCs w:val="24"/>
        </w:rPr>
        <w:t xml:space="preserve"> of topics outputted by LDA</w:t>
      </w:r>
      <w:r w:rsidR="001F1DBC">
        <w:rPr>
          <w:rFonts w:ascii="Times New Roman" w:hAnsi="Times New Roman" w:cs="Times New Roman"/>
          <w:sz w:val="24"/>
          <w:szCs w:val="24"/>
        </w:rPr>
        <w:t xml:space="preserve"> </w:t>
      </w:r>
      <w:r w:rsidR="001F1DBC">
        <w:rPr>
          <w:rFonts w:ascii="Times New Roman" w:hAnsi="Times New Roman" w:cs="Times New Roman"/>
          <w:sz w:val="24"/>
          <w:szCs w:val="24"/>
        </w:rPr>
        <w:fldChar w:fldCharType="begin" w:fldLock="1"/>
      </w:r>
      <w:r w:rsidR="00467A5F">
        <w:rPr>
          <w:rFonts w:ascii="Times New Roman" w:hAnsi="Times New Roman" w:cs="Times New Roman"/>
          <w:sz w:val="24"/>
          <w:szCs w:val="24"/>
        </w:rPr>
        <w:instrText>ADDIN CSL_CITATION {"citationItems":[{"id":"ITEM-1","itemData":{"DOI":"10.1145/2684822.2685324","ISBN":"9781450333177","author":[{"dropping-particle":"","family":"Röder","given":"Michael","non-dropping-particle":"","parse-names":false,"suffix":""},{"dropping-particle":"","family":"Both","given":"Andreas","non-dropping-particle":"","parse-names":false,"suffix":""},{"dropping-particle":"","family":"Hinneburg","given":"Alexander","non-dropping-particle":"","parse-names":false,"suffix":""}],"container-title":"Proceedings of the Eighth ACM International Conference on Web Search and Data Mining - WSDM '15","id":"ITEM-1","issued":{"date-parts":[["2015"]]},"page":"399-408","publisher":"ACM Press","publisher-place":"New York, New York, USA","title":"Exploring the Space of Topic Coherence Measures","type":"paper-conference"},"uris":["http://www.mendeley.com/documents/?uuid=a8b5e692-9844-40b7-be57-7e8f60d09530"]}],"mendeley":{"formattedCitation":"(Röder et al., 2015)","plainTextFormattedCitation":"(Röder et al., 2015)","previouslyFormattedCitation":"(Röder et al., 2015)"},"properties":{"noteIndex":0},"schema":"https://github.com/citation-style-language/schema/raw/master/csl-citation.json"}</w:instrText>
      </w:r>
      <w:r w:rsidR="001F1DBC">
        <w:rPr>
          <w:rFonts w:ascii="Times New Roman" w:hAnsi="Times New Roman" w:cs="Times New Roman"/>
          <w:sz w:val="24"/>
          <w:szCs w:val="24"/>
        </w:rPr>
        <w:fldChar w:fldCharType="separate"/>
      </w:r>
      <w:r w:rsidR="001F1DBC" w:rsidRPr="001F1DBC">
        <w:rPr>
          <w:rFonts w:ascii="Times New Roman" w:hAnsi="Times New Roman" w:cs="Times New Roman"/>
          <w:noProof/>
          <w:sz w:val="24"/>
          <w:szCs w:val="24"/>
        </w:rPr>
        <w:t>(Röder et al., 2015)</w:t>
      </w:r>
      <w:r w:rsidR="001F1DBC">
        <w:rPr>
          <w:rFonts w:ascii="Times New Roman" w:hAnsi="Times New Roman" w:cs="Times New Roman"/>
          <w:sz w:val="24"/>
          <w:szCs w:val="24"/>
        </w:rPr>
        <w:fldChar w:fldCharType="end"/>
      </w:r>
      <w:r w:rsidR="000F0517">
        <w:rPr>
          <w:rFonts w:ascii="Times New Roman" w:hAnsi="Times New Roman" w:cs="Times New Roman"/>
          <w:sz w:val="24"/>
          <w:szCs w:val="24"/>
        </w:rPr>
        <w:t>.</w:t>
      </w:r>
      <w:r w:rsidR="0069318A">
        <w:rPr>
          <w:rFonts w:ascii="Times New Roman" w:hAnsi="Times New Roman" w:cs="Times New Roman"/>
          <w:sz w:val="24"/>
          <w:szCs w:val="24"/>
        </w:rPr>
        <w:t xml:space="preserve"> </w:t>
      </w:r>
      <w:r w:rsidR="003F552C">
        <w:rPr>
          <w:rFonts w:ascii="Times New Roman" w:hAnsi="Times New Roman" w:cs="Times New Roman"/>
          <w:sz w:val="24"/>
          <w:szCs w:val="24"/>
        </w:rPr>
        <w:t xml:space="preserve">Given that the objective of </w:t>
      </w:r>
      <w:r w:rsidR="00654AB9">
        <w:rPr>
          <w:rFonts w:ascii="Times New Roman" w:hAnsi="Times New Roman" w:cs="Times New Roman"/>
          <w:sz w:val="24"/>
          <w:szCs w:val="24"/>
        </w:rPr>
        <w:t xml:space="preserve">using </w:t>
      </w:r>
      <w:r w:rsidR="00FA2EC2">
        <w:rPr>
          <w:rFonts w:ascii="Times New Roman" w:hAnsi="Times New Roman" w:cs="Times New Roman"/>
          <w:sz w:val="24"/>
          <w:szCs w:val="24"/>
        </w:rPr>
        <w:t>LDA</w:t>
      </w:r>
      <w:r w:rsidR="00D064CC">
        <w:rPr>
          <w:rFonts w:ascii="Times New Roman" w:hAnsi="Times New Roman" w:cs="Times New Roman"/>
          <w:sz w:val="24"/>
          <w:szCs w:val="24"/>
        </w:rPr>
        <w:t xml:space="preserve"> is to provide interpretable topics about the text to be used as themes, </w:t>
      </w:r>
      <w:r w:rsidR="00FE6488">
        <w:rPr>
          <w:rFonts w:ascii="Times New Roman" w:hAnsi="Times New Roman" w:cs="Times New Roman"/>
          <w:sz w:val="24"/>
          <w:szCs w:val="24"/>
        </w:rPr>
        <w:t xml:space="preserve">an LDA model with more interpretable topics </w:t>
      </w:r>
      <w:r w:rsidR="00F50ADF">
        <w:rPr>
          <w:rFonts w:ascii="Times New Roman" w:hAnsi="Times New Roman" w:cs="Times New Roman"/>
          <w:sz w:val="24"/>
          <w:szCs w:val="24"/>
        </w:rPr>
        <w:t xml:space="preserve">(a higher topic coherence score) </w:t>
      </w:r>
      <w:r w:rsidR="00FE6488">
        <w:rPr>
          <w:rFonts w:ascii="Times New Roman" w:hAnsi="Times New Roman" w:cs="Times New Roman"/>
          <w:sz w:val="24"/>
          <w:szCs w:val="24"/>
        </w:rPr>
        <w:t xml:space="preserve">could be </w:t>
      </w:r>
      <w:r w:rsidR="00F12C5C">
        <w:rPr>
          <w:rFonts w:ascii="Times New Roman" w:hAnsi="Times New Roman" w:cs="Times New Roman"/>
          <w:sz w:val="24"/>
          <w:szCs w:val="24"/>
        </w:rPr>
        <w:t>reasonably taken as a ‘better’ model</w:t>
      </w:r>
      <w:r w:rsidR="00F50ADF">
        <w:rPr>
          <w:rFonts w:ascii="Times New Roman" w:hAnsi="Times New Roman" w:cs="Times New Roman"/>
          <w:sz w:val="24"/>
          <w:szCs w:val="24"/>
        </w:rPr>
        <w:t>. Thus, topic coherence can be used to choose between LDA models with differing parameters</w:t>
      </w:r>
      <w:r w:rsidR="00754254">
        <w:rPr>
          <w:rFonts w:ascii="Times New Roman" w:hAnsi="Times New Roman" w:cs="Times New Roman"/>
          <w:sz w:val="24"/>
          <w:szCs w:val="24"/>
        </w:rPr>
        <w:t>. The ‘best’ model may be selected to generate topics to be interpreted alongside humanistic analyses.</w:t>
      </w:r>
    </w:p>
    <w:p w14:paraId="74E19892" w14:textId="6631906D" w:rsidR="00EA54C9" w:rsidRDefault="00EA54C9" w:rsidP="00226B4D">
      <w:pPr>
        <w:spacing w:line="480" w:lineRule="auto"/>
        <w:rPr>
          <w:rFonts w:ascii="Times New Roman" w:hAnsi="Times New Roman" w:cs="Times New Roman"/>
          <w:b/>
          <w:bCs/>
          <w:sz w:val="24"/>
          <w:szCs w:val="24"/>
        </w:rPr>
      </w:pPr>
      <w:r w:rsidRPr="00484967">
        <w:rPr>
          <w:rFonts w:ascii="Times New Roman" w:hAnsi="Times New Roman" w:cs="Times New Roman"/>
          <w:b/>
          <w:bCs/>
          <w:sz w:val="24"/>
          <w:szCs w:val="24"/>
        </w:rPr>
        <w:t>The Present Study</w:t>
      </w:r>
    </w:p>
    <w:p w14:paraId="13F0F077" w14:textId="77777777" w:rsidR="00823048" w:rsidRDefault="00F00A4D" w:rsidP="00226B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present study </w:t>
      </w:r>
      <w:r w:rsidR="004976D1">
        <w:rPr>
          <w:rFonts w:ascii="Times New Roman" w:hAnsi="Times New Roman" w:cs="Times New Roman"/>
          <w:sz w:val="24"/>
          <w:szCs w:val="24"/>
        </w:rPr>
        <w:t xml:space="preserve">is a preliminary </w:t>
      </w:r>
      <w:r w:rsidR="00330571">
        <w:rPr>
          <w:rFonts w:ascii="Times New Roman" w:hAnsi="Times New Roman" w:cs="Times New Roman"/>
          <w:sz w:val="24"/>
          <w:szCs w:val="24"/>
        </w:rPr>
        <w:t>effort in</w:t>
      </w:r>
      <w:r w:rsidR="004976D1">
        <w:rPr>
          <w:rFonts w:ascii="Times New Roman" w:hAnsi="Times New Roman" w:cs="Times New Roman"/>
          <w:sz w:val="24"/>
          <w:szCs w:val="24"/>
        </w:rPr>
        <w:t xml:space="preserve"> using LDA </w:t>
      </w:r>
      <w:r w:rsidR="00B0488D">
        <w:rPr>
          <w:rFonts w:ascii="Times New Roman" w:hAnsi="Times New Roman" w:cs="Times New Roman"/>
          <w:sz w:val="24"/>
          <w:szCs w:val="24"/>
        </w:rPr>
        <w:t xml:space="preserve">to provide greater insight in understanding </w:t>
      </w:r>
      <w:r w:rsidR="00740CED">
        <w:rPr>
          <w:rFonts w:ascii="Times New Roman" w:hAnsi="Times New Roman" w:cs="Times New Roman"/>
          <w:sz w:val="24"/>
          <w:szCs w:val="24"/>
        </w:rPr>
        <w:t>the Book of Psalms</w:t>
      </w:r>
      <w:r w:rsidR="00B0488D">
        <w:rPr>
          <w:rFonts w:ascii="Times New Roman" w:hAnsi="Times New Roman" w:cs="Times New Roman"/>
          <w:sz w:val="24"/>
          <w:szCs w:val="24"/>
        </w:rPr>
        <w:t xml:space="preserve">. LDA is applied to </w:t>
      </w:r>
      <w:r w:rsidR="00F81BD3">
        <w:rPr>
          <w:rFonts w:ascii="Times New Roman" w:hAnsi="Times New Roman" w:cs="Times New Roman"/>
          <w:sz w:val="24"/>
          <w:szCs w:val="24"/>
        </w:rPr>
        <w:t xml:space="preserve">the Book of Psalms as a text corpus, with </w:t>
      </w:r>
      <w:r w:rsidR="00740CED">
        <w:rPr>
          <w:rFonts w:ascii="Times New Roman" w:hAnsi="Times New Roman" w:cs="Times New Roman"/>
          <w:sz w:val="24"/>
          <w:szCs w:val="24"/>
        </w:rPr>
        <w:t>each individual psalm as a tex</w:t>
      </w:r>
      <w:r w:rsidR="00BE6F98">
        <w:rPr>
          <w:rFonts w:ascii="Times New Roman" w:hAnsi="Times New Roman" w:cs="Times New Roman"/>
          <w:sz w:val="24"/>
          <w:szCs w:val="24"/>
        </w:rPr>
        <w:t>t</w:t>
      </w:r>
      <w:r w:rsidR="00740CED">
        <w:rPr>
          <w:rFonts w:ascii="Times New Roman" w:hAnsi="Times New Roman" w:cs="Times New Roman"/>
          <w:sz w:val="24"/>
          <w:szCs w:val="24"/>
        </w:rPr>
        <w:t>.</w:t>
      </w:r>
      <w:r w:rsidR="00E17D24">
        <w:rPr>
          <w:rFonts w:ascii="Times New Roman" w:hAnsi="Times New Roman" w:cs="Times New Roman"/>
          <w:sz w:val="24"/>
          <w:szCs w:val="24"/>
        </w:rPr>
        <w:t xml:space="preserve"> The </w:t>
      </w:r>
      <w:r w:rsidR="00DE558F">
        <w:rPr>
          <w:rFonts w:ascii="Times New Roman" w:hAnsi="Times New Roman" w:cs="Times New Roman"/>
          <w:sz w:val="24"/>
          <w:szCs w:val="24"/>
        </w:rPr>
        <w:t xml:space="preserve">topics that are outputted by the model are </w:t>
      </w:r>
      <w:r w:rsidR="00D84DC2">
        <w:rPr>
          <w:rFonts w:ascii="Times New Roman" w:hAnsi="Times New Roman" w:cs="Times New Roman"/>
          <w:sz w:val="24"/>
          <w:szCs w:val="24"/>
        </w:rPr>
        <w:t>then used</w:t>
      </w:r>
      <w:r w:rsidR="001B210B">
        <w:rPr>
          <w:rFonts w:ascii="Times New Roman" w:hAnsi="Times New Roman" w:cs="Times New Roman"/>
          <w:sz w:val="24"/>
          <w:szCs w:val="24"/>
        </w:rPr>
        <w:t xml:space="preserve"> to scrutinise assumptions implied by </w:t>
      </w:r>
      <w:r w:rsidR="00D84DC2">
        <w:rPr>
          <w:rFonts w:ascii="Times New Roman" w:hAnsi="Times New Roman" w:cs="Times New Roman"/>
          <w:sz w:val="24"/>
          <w:szCs w:val="24"/>
        </w:rPr>
        <w:t xml:space="preserve">Form-Critical and </w:t>
      </w:r>
      <w:r w:rsidR="00517EA6">
        <w:rPr>
          <w:rFonts w:ascii="Times New Roman" w:hAnsi="Times New Roman" w:cs="Times New Roman"/>
          <w:sz w:val="24"/>
          <w:szCs w:val="24"/>
        </w:rPr>
        <w:t xml:space="preserve">historical </w:t>
      </w:r>
      <w:r w:rsidR="00CD258C">
        <w:rPr>
          <w:rFonts w:ascii="Times New Roman" w:hAnsi="Times New Roman" w:cs="Times New Roman"/>
          <w:sz w:val="24"/>
          <w:szCs w:val="24"/>
        </w:rPr>
        <w:t xml:space="preserve">understandings of the </w:t>
      </w:r>
      <w:r w:rsidR="00991D86">
        <w:rPr>
          <w:rFonts w:ascii="Times New Roman" w:hAnsi="Times New Roman" w:cs="Times New Roman"/>
          <w:sz w:val="24"/>
          <w:szCs w:val="24"/>
        </w:rPr>
        <w:t>psalms</w:t>
      </w:r>
      <w:r w:rsidR="00C63C6D">
        <w:rPr>
          <w:rFonts w:ascii="Times New Roman" w:hAnsi="Times New Roman" w:cs="Times New Roman"/>
          <w:sz w:val="24"/>
          <w:szCs w:val="24"/>
        </w:rPr>
        <w:t>.</w:t>
      </w:r>
      <w:r w:rsidR="004C169D">
        <w:rPr>
          <w:rFonts w:ascii="Times New Roman" w:hAnsi="Times New Roman" w:cs="Times New Roman"/>
          <w:sz w:val="24"/>
          <w:szCs w:val="24"/>
        </w:rPr>
        <w:t xml:space="preserve"> </w:t>
      </w:r>
      <w:r w:rsidR="00F717D3">
        <w:rPr>
          <w:rFonts w:ascii="Times New Roman" w:hAnsi="Times New Roman" w:cs="Times New Roman"/>
          <w:sz w:val="24"/>
          <w:szCs w:val="24"/>
        </w:rPr>
        <w:t xml:space="preserve">Specifically, </w:t>
      </w:r>
      <w:r w:rsidR="00FB323B">
        <w:rPr>
          <w:rFonts w:ascii="Times New Roman" w:hAnsi="Times New Roman" w:cs="Times New Roman"/>
          <w:sz w:val="24"/>
          <w:szCs w:val="24"/>
        </w:rPr>
        <w:t xml:space="preserve">we ask two questions about </w:t>
      </w:r>
      <w:r w:rsidR="004C169D">
        <w:rPr>
          <w:rFonts w:ascii="Times New Roman" w:hAnsi="Times New Roman" w:cs="Times New Roman"/>
          <w:sz w:val="24"/>
          <w:szCs w:val="24"/>
        </w:rPr>
        <w:t>the Book of Psalms in relation to these prevailing approaches.</w:t>
      </w:r>
      <w:r w:rsidR="00FA4497">
        <w:rPr>
          <w:rFonts w:ascii="Times New Roman" w:hAnsi="Times New Roman" w:cs="Times New Roman"/>
          <w:sz w:val="24"/>
          <w:szCs w:val="24"/>
        </w:rPr>
        <w:t xml:space="preserve"> </w:t>
      </w:r>
    </w:p>
    <w:p w14:paraId="593E76C9" w14:textId="77777777" w:rsidR="00237B9A" w:rsidRDefault="00FA4497" w:rsidP="00237B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53693">
        <w:rPr>
          <w:rFonts w:ascii="Times New Roman" w:hAnsi="Times New Roman" w:cs="Times New Roman"/>
          <w:sz w:val="24"/>
          <w:szCs w:val="24"/>
        </w:rPr>
        <w:t xml:space="preserve">does LDA affirm </w:t>
      </w:r>
      <w:r w:rsidR="00FB3BCB">
        <w:rPr>
          <w:rFonts w:ascii="Times New Roman" w:hAnsi="Times New Roman" w:cs="Times New Roman"/>
          <w:sz w:val="24"/>
          <w:szCs w:val="24"/>
        </w:rPr>
        <w:t xml:space="preserve">the </w:t>
      </w:r>
      <w:r w:rsidR="003A2D22">
        <w:rPr>
          <w:rFonts w:ascii="Times New Roman" w:hAnsi="Times New Roman" w:cs="Times New Roman"/>
          <w:sz w:val="24"/>
          <w:szCs w:val="24"/>
        </w:rPr>
        <w:t>themes of psalms identified by Form-Critical approaches</w:t>
      </w:r>
      <w:r w:rsidR="00867BC7">
        <w:rPr>
          <w:rFonts w:ascii="Times New Roman" w:hAnsi="Times New Roman" w:cs="Times New Roman"/>
          <w:sz w:val="24"/>
          <w:szCs w:val="24"/>
        </w:rPr>
        <w:t xml:space="preserve">? </w:t>
      </w:r>
      <w:r w:rsidR="00F70976">
        <w:rPr>
          <w:rFonts w:ascii="Times New Roman" w:hAnsi="Times New Roman" w:cs="Times New Roman"/>
          <w:sz w:val="24"/>
          <w:szCs w:val="24"/>
        </w:rPr>
        <w:t>Strong support for a strict Form-Critical approach would be suggested by topics with high coherence scores, with the topics clearly reflecting the different themes identified in the psalms, such as praise or judgement</w:t>
      </w:r>
      <w:r w:rsidR="00AC3CE6">
        <w:rPr>
          <w:rFonts w:ascii="Times New Roman" w:hAnsi="Times New Roman" w:cs="Times New Roman"/>
          <w:sz w:val="24"/>
          <w:szCs w:val="24"/>
        </w:rPr>
        <w:t>.</w:t>
      </w:r>
      <w:r w:rsidR="0007049F">
        <w:rPr>
          <w:rFonts w:ascii="Times New Roman" w:hAnsi="Times New Roman" w:cs="Times New Roman"/>
          <w:sz w:val="24"/>
          <w:szCs w:val="24"/>
        </w:rPr>
        <w:t xml:space="preserve"> Poorly coherent and similar topics would also suggest a prevalence </w:t>
      </w:r>
      <w:r w:rsidR="0007049F">
        <w:rPr>
          <w:rFonts w:ascii="Times New Roman" w:hAnsi="Times New Roman" w:cs="Times New Roman"/>
          <w:sz w:val="24"/>
          <w:szCs w:val="24"/>
        </w:rPr>
        <w:lastRenderedPageBreak/>
        <w:t xml:space="preserve">of generic </w:t>
      </w:r>
      <w:r w:rsidR="00C77B68">
        <w:rPr>
          <w:rFonts w:ascii="Times New Roman" w:hAnsi="Times New Roman" w:cs="Times New Roman"/>
          <w:sz w:val="24"/>
          <w:szCs w:val="24"/>
        </w:rPr>
        <w:t xml:space="preserve">or interacting </w:t>
      </w:r>
      <w:r w:rsidR="0007049F">
        <w:rPr>
          <w:rFonts w:ascii="Times New Roman" w:hAnsi="Times New Roman" w:cs="Times New Roman"/>
          <w:sz w:val="24"/>
          <w:szCs w:val="24"/>
        </w:rPr>
        <w:t xml:space="preserve">themes </w:t>
      </w:r>
      <w:r w:rsidR="00C77B68">
        <w:rPr>
          <w:rFonts w:ascii="Times New Roman" w:hAnsi="Times New Roman" w:cs="Times New Roman"/>
          <w:sz w:val="24"/>
          <w:szCs w:val="24"/>
        </w:rPr>
        <w:t xml:space="preserve">in the psalms </w:t>
      </w:r>
      <w:r w:rsidR="0007049F">
        <w:rPr>
          <w:rFonts w:ascii="Times New Roman" w:hAnsi="Times New Roman" w:cs="Times New Roman"/>
          <w:sz w:val="24"/>
          <w:szCs w:val="24"/>
        </w:rPr>
        <w:t xml:space="preserve">over </w:t>
      </w:r>
      <w:r w:rsidR="00F301F5">
        <w:rPr>
          <w:rFonts w:ascii="Times New Roman" w:hAnsi="Times New Roman" w:cs="Times New Roman"/>
          <w:sz w:val="24"/>
          <w:szCs w:val="24"/>
        </w:rPr>
        <w:t xml:space="preserve">strict </w:t>
      </w:r>
      <w:r w:rsidR="0007049F">
        <w:rPr>
          <w:rFonts w:ascii="Times New Roman" w:hAnsi="Times New Roman" w:cs="Times New Roman"/>
          <w:sz w:val="24"/>
          <w:szCs w:val="24"/>
        </w:rPr>
        <w:t xml:space="preserve">distinctions between </w:t>
      </w:r>
      <w:r w:rsidR="00F301F5">
        <w:rPr>
          <w:rFonts w:ascii="Times New Roman" w:hAnsi="Times New Roman" w:cs="Times New Roman"/>
          <w:sz w:val="24"/>
          <w:szCs w:val="24"/>
        </w:rPr>
        <w:t>themes and psalms</w:t>
      </w:r>
      <w:r w:rsidR="005B0D3A">
        <w:rPr>
          <w:rFonts w:ascii="Times New Roman" w:hAnsi="Times New Roman" w:cs="Times New Roman"/>
          <w:sz w:val="24"/>
          <w:szCs w:val="24"/>
        </w:rPr>
        <w:t xml:space="preserve"> that may be related to historical influences of mixed authorship, stitching, and editing.</w:t>
      </w:r>
    </w:p>
    <w:p w14:paraId="3CE0FFDB" w14:textId="205EA41C" w:rsidR="007F0EAE" w:rsidRPr="00237B9A" w:rsidRDefault="00DB4695" w:rsidP="00237B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 does LDA affirm </w:t>
      </w:r>
      <w:r w:rsidR="002B10E8">
        <w:rPr>
          <w:rFonts w:ascii="Times New Roman" w:hAnsi="Times New Roman" w:cs="Times New Roman"/>
          <w:sz w:val="24"/>
          <w:szCs w:val="24"/>
        </w:rPr>
        <w:t xml:space="preserve">types of psalms </w:t>
      </w:r>
      <w:r w:rsidR="008E20B9">
        <w:rPr>
          <w:rFonts w:ascii="Times New Roman" w:hAnsi="Times New Roman" w:cs="Times New Roman"/>
          <w:sz w:val="24"/>
          <w:szCs w:val="24"/>
        </w:rPr>
        <w:t>identified by Form-Critical approaches?</w:t>
      </w:r>
      <w:r w:rsidR="00B12EC4">
        <w:rPr>
          <w:rFonts w:ascii="Times New Roman" w:hAnsi="Times New Roman" w:cs="Times New Roman"/>
          <w:sz w:val="24"/>
          <w:szCs w:val="24"/>
        </w:rPr>
        <w:t xml:space="preserve"> Strong support for a strict Form-Critical approach </w:t>
      </w:r>
      <w:r w:rsidR="002E520A">
        <w:rPr>
          <w:rFonts w:ascii="Times New Roman" w:hAnsi="Times New Roman" w:cs="Times New Roman"/>
          <w:sz w:val="24"/>
          <w:szCs w:val="24"/>
        </w:rPr>
        <w:t>may</w:t>
      </w:r>
      <w:r w:rsidR="00B12EC4">
        <w:rPr>
          <w:rFonts w:ascii="Times New Roman" w:hAnsi="Times New Roman" w:cs="Times New Roman"/>
          <w:sz w:val="24"/>
          <w:szCs w:val="24"/>
        </w:rPr>
        <w:t xml:space="preserve"> </w:t>
      </w:r>
      <w:r w:rsidR="005B40C4">
        <w:rPr>
          <w:rFonts w:ascii="Times New Roman" w:hAnsi="Times New Roman" w:cs="Times New Roman"/>
          <w:sz w:val="24"/>
          <w:szCs w:val="24"/>
        </w:rPr>
        <w:t xml:space="preserve">be indicated by </w:t>
      </w:r>
      <w:r w:rsidR="00D50301">
        <w:rPr>
          <w:rFonts w:ascii="Times New Roman" w:hAnsi="Times New Roman" w:cs="Times New Roman"/>
          <w:sz w:val="24"/>
          <w:szCs w:val="24"/>
        </w:rPr>
        <w:t>individual psalms being</w:t>
      </w:r>
      <w:r w:rsidR="00237B9A">
        <w:rPr>
          <w:rFonts w:ascii="Times New Roman" w:hAnsi="Times New Roman" w:cs="Times New Roman"/>
          <w:sz w:val="24"/>
          <w:szCs w:val="24"/>
        </w:rPr>
        <w:t xml:space="preserve"> </w:t>
      </w:r>
      <w:r w:rsidR="00D50301">
        <w:rPr>
          <w:rFonts w:ascii="Times New Roman" w:hAnsi="Times New Roman" w:cs="Times New Roman"/>
          <w:sz w:val="24"/>
          <w:szCs w:val="24"/>
        </w:rPr>
        <w:t>dominate</w:t>
      </w:r>
      <w:r w:rsidR="00897722">
        <w:rPr>
          <w:rFonts w:ascii="Times New Roman" w:hAnsi="Times New Roman" w:cs="Times New Roman"/>
          <w:sz w:val="24"/>
          <w:szCs w:val="24"/>
        </w:rPr>
        <w:t>d</w:t>
      </w:r>
      <w:r w:rsidR="00D50301">
        <w:rPr>
          <w:rFonts w:ascii="Times New Roman" w:hAnsi="Times New Roman" w:cs="Times New Roman"/>
          <w:sz w:val="24"/>
          <w:szCs w:val="24"/>
        </w:rPr>
        <w:t xml:space="preserve"> by one, or a few</w:t>
      </w:r>
      <w:r w:rsidR="00900B4B">
        <w:rPr>
          <w:rFonts w:ascii="Times New Roman" w:hAnsi="Times New Roman" w:cs="Times New Roman"/>
          <w:sz w:val="24"/>
          <w:szCs w:val="24"/>
        </w:rPr>
        <w:t>,</w:t>
      </w:r>
      <w:r w:rsidR="00D50301">
        <w:rPr>
          <w:rFonts w:ascii="Times New Roman" w:hAnsi="Times New Roman" w:cs="Times New Roman"/>
          <w:sz w:val="24"/>
          <w:szCs w:val="24"/>
        </w:rPr>
        <w:t xml:space="preserve"> highly coherent topics reflecting the themes identified by Form-Critical</w:t>
      </w:r>
      <w:r w:rsidR="00B010BD">
        <w:rPr>
          <w:rFonts w:ascii="Times New Roman" w:hAnsi="Times New Roman" w:cs="Times New Roman"/>
          <w:sz w:val="24"/>
          <w:szCs w:val="24"/>
        </w:rPr>
        <w:t xml:space="preserve"> approaches</w:t>
      </w:r>
      <w:r w:rsidR="00D50301">
        <w:rPr>
          <w:rFonts w:ascii="Times New Roman" w:hAnsi="Times New Roman" w:cs="Times New Roman"/>
          <w:sz w:val="24"/>
          <w:szCs w:val="24"/>
        </w:rPr>
        <w:t>.</w:t>
      </w:r>
      <w:r w:rsidR="00CD0202">
        <w:rPr>
          <w:rFonts w:ascii="Times New Roman" w:hAnsi="Times New Roman" w:cs="Times New Roman"/>
          <w:sz w:val="24"/>
          <w:szCs w:val="24"/>
        </w:rPr>
        <w:t xml:space="preserve"> On the other hand, the historical influence of </w:t>
      </w:r>
      <w:r w:rsidR="00C46C1B">
        <w:rPr>
          <w:rFonts w:ascii="Times New Roman" w:hAnsi="Times New Roman" w:cs="Times New Roman"/>
          <w:sz w:val="24"/>
          <w:szCs w:val="24"/>
        </w:rPr>
        <w:t xml:space="preserve">editing, stitching, and mixed authorships </w:t>
      </w:r>
      <w:r w:rsidR="00AA118B">
        <w:rPr>
          <w:rFonts w:ascii="Times New Roman" w:hAnsi="Times New Roman" w:cs="Times New Roman"/>
          <w:sz w:val="24"/>
          <w:szCs w:val="24"/>
        </w:rPr>
        <w:t>may</w:t>
      </w:r>
      <w:r w:rsidR="00C46C1B">
        <w:rPr>
          <w:rFonts w:ascii="Times New Roman" w:hAnsi="Times New Roman" w:cs="Times New Roman"/>
          <w:sz w:val="24"/>
          <w:szCs w:val="24"/>
        </w:rPr>
        <w:t xml:space="preserve"> suggest mixed topic </w:t>
      </w:r>
      <w:r w:rsidR="007F0EAE">
        <w:rPr>
          <w:rFonts w:ascii="Times New Roman" w:hAnsi="Times New Roman" w:cs="Times New Roman"/>
          <w:sz w:val="24"/>
          <w:szCs w:val="24"/>
        </w:rPr>
        <w:t xml:space="preserve">dominance </w:t>
      </w:r>
      <w:r w:rsidR="00AD334D">
        <w:rPr>
          <w:rFonts w:ascii="Times New Roman" w:hAnsi="Times New Roman" w:cs="Times New Roman"/>
          <w:sz w:val="24"/>
          <w:szCs w:val="24"/>
        </w:rPr>
        <w:t xml:space="preserve">in </w:t>
      </w:r>
      <w:r w:rsidR="005E5BBB">
        <w:rPr>
          <w:rFonts w:ascii="Times New Roman" w:hAnsi="Times New Roman" w:cs="Times New Roman"/>
          <w:sz w:val="24"/>
          <w:szCs w:val="24"/>
        </w:rPr>
        <w:t>at least some</w:t>
      </w:r>
      <w:r w:rsidR="00AD334D">
        <w:rPr>
          <w:rFonts w:ascii="Times New Roman" w:hAnsi="Times New Roman" w:cs="Times New Roman"/>
          <w:sz w:val="24"/>
          <w:szCs w:val="24"/>
        </w:rPr>
        <w:t xml:space="preserve"> psalms</w:t>
      </w:r>
      <w:r w:rsidR="00F0653D">
        <w:rPr>
          <w:rFonts w:ascii="Times New Roman" w:hAnsi="Times New Roman" w:cs="Times New Roman"/>
          <w:sz w:val="24"/>
          <w:szCs w:val="24"/>
        </w:rPr>
        <w:t xml:space="preserve"> if topics are </w:t>
      </w:r>
      <w:r w:rsidR="00CC15E5">
        <w:rPr>
          <w:rFonts w:ascii="Times New Roman" w:hAnsi="Times New Roman" w:cs="Times New Roman"/>
          <w:sz w:val="24"/>
          <w:szCs w:val="24"/>
        </w:rPr>
        <w:t>highly coherent</w:t>
      </w:r>
      <w:r w:rsidR="00CD68AC">
        <w:rPr>
          <w:rFonts w:ascii="Times New Roman" w:hAnsi="Times New Roman" w:cs="Times New Roman"/>
          <w:sz w:val="24"/>
          <w:szCs w:val="24"/>
        </w:rPr>
        <w:t>.</w:t>
      </w:r>
      <w:r w:rsidR="002A19D9">
        <w:rPr>
          <w:rFonts w:ascii="Times New Roman" w:hAnsi="Times New Roman" w:cs="Times New Roman"/>
          <w:sz w:val="24"/>
          <w:szCs w:val="24"/>
        </w:rPr>
        <w:t xml:space="preserve"> If topics are not highly coheren</w:t>
      </w:r>
      <w:r w:rsidR="00E23758">
        <w:rPr>
          <w:rFonts w:ascii="Times New Roman" w:hAnsi="Times New Roman" w:cs="Times New Roman"/>
          <w:sz w:val="24"/>
          <w:szCs w:val="24"/>
        </w:rPr>
        <w:t>t</w:t>
      </w:r>
      <w:r w:rsidR="002A19D9">
        <w:rPr>
          <w:rFonts w:ascii="Times New Roman" w:hAnsi="Times New Roman" w:cs="Times New Roman"/>
          <w:sz w:val="24"/>
          <w:szCs w:val="24"/>
        </w:rPr>
        <w:t>, topic dominance would offer little insight into whether there are distinct types of psalms</w:t>
      </w:r>
      <w:r w:rsidR="00F17A53">
        <w:rPr>
          <w:rFonts w:ascii="Times New Roman" w:hAnsi="Times New Roman" w:cs="Times New Roman"/>
          <w:sz w:val="24"/>
          <w:szCs w:val="24"/>
        </w:rPr>
        <w:t xml:space="preserve">. </w:t>
      </w:r>
      <w:r w:rsidR="006F745E">
        <w:rPr>
          <w:rFonts w:ascii="Times New Roman" w:hAnsi="Times New Roman" w:cs="Times New Roman"/>
          <w:sz w:val="24"/>
          <w:szCs w:val="24"/>
        </w:rPr>
        <w:t xml:space="preserve">High dominance of singular topics may occur as </w:t>
      </w:r>
      <w:r w:rsidR="009B4F26">
        <w:rPr>
          <w:rFonts w:ascii="Times New Roman" w:hAnsi="Times New Roman" w:cs="Times New Roman"/>
          <w:sz w:val="24"/>
          <w:szCs w:val="24"/>
        </w:rPr>
        <w:t xml:space="preserve">topics are generic rather than supporting distinct themes that differentiate between types of psalms, whereas mixed dominance of poorly coherent topics is at best weak evidence of a distinction between types. </w:t>
      </w:r>
    </w:p>
    <w:p w14:paraId="2D601D7B" w14:textId="1CFBD443" w:rsidR="00EA54C9" w:rsidRPr="00484967" w:rsidRDefault="00EA54C9" w:rsidP="00226B4D">
      <w:pPr>
        <w:spacing w:line="480" w:lineRule="auto"/>
        <w:jc w:val="center"/>
        <w:rPr>
          <w:rFonts w:ascii="Times New Roman" w:hAnsi="Times New Roman" w:cs="Times New Roman"/>
          <w:b/>
          <w:bCs/>
          <w:sz w:val="24"/>
          <w:szCs w:val="24"/>
        </w:rPr>
      </w:pPr>
      <w:r w:rsidRPr="00484967">
        <w:rPr>
          <w:rFonts w:ascii="Times New Roman" w:hAnsi="Times New Roman" w:cs="Times New Roman"/>
          <w:b/>
          <w:bCs/>
          <w:sz w:val="24"/>
          <w:szCs w:val="24"/>
        </w:rPr>
        <w:t>Methodology</w:t>
      </w:r>
    </w:p>
    <w:p w14:paraId="30660ACD" w14:textId="3165D72D" w:rsidR="00EA54C9" w:rsidRDefault="00EA54C9" w:rsidP="00226B4D">
      <w:pPr>
        <w:spacing w:line="480" w:lineRule="auto"/>
        <w:rPr>
          <w:rFonts w:ascii="Times New Roman" w:hAnsi="Times New Roman" w:cs="Times New Roman"/>
          <w:b/>
          <w:bCs/>
          <w:sz w:val="24"/>
          <w:szCs w:val="24"/>
        </w:rPr>
      </w:pPr>
      <w:r w:rsidRPr="00484967">
        <w:rPr>
          <w:rFonts w:ascii="Times New Roman" w:hAnsi="Times New Roman" w:cs="Times New Roman"/>
          <w:b/>
          <w:bCs/>
          <w:sz w:val="24"/>
          <w:szCs w:val="24"/>
        </w:rPr>
        <w:t>Data</w:t>
      </w:r>
    </w:p>
    <w:p w14:paraId="7DDCDC1D" w14:textId="1BABAC32" w:rsidR="00BF6C98" w:rsidRDefault="005B243B" w:rsidP="00BF6C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full text of the </w:t>
      </w:r>
      <w:r w:rsidR="003C213C" w:rsidRPr="003C213C">
        <w:rPr>
          <w:rFonts w:ascii="Times New Roman" w:hAnsi="Times New Roman" w:cs="Times New Roman"/>
          <w:sz w:val="24"/>
          <w:szCs w:val="24"/>
        </w:rPr>
        <w:t>Book of Psalms</w:t>
      </w:r>
      <w:r w:rsidR="00C33E4F" w:rsidRPr="00C33E4F">
        <w:rPr>
          <w:rFonts w:ascii="Times New Roman" w:hAnsi="Times New Roman" w:cs="Times New Roman"/>
          <w:sz w:val="24"/>
          <w:szCs w:val="24"/>
        </w:rPr>
        <w:t xml:space="preserve"> </w:t>
      </w:r>
      <w:r w:rsidR="00C33E4F" w:rsidRPr="003C213C">
        <w:rPr>
          <w:rFonts w:ascii="Times New Roman" w:hAnsi="Times New Roman" w:cs="Times New Roman"/>
          <w:sz w:val="24"/>
          <w:szCs w:val="24"/>
        </w:rPr>
        <w:t>World English Bible (WEB) Translation</w:t>
      </w:r>
      <w:r w:rsidR="003C213C" w:rsidRPr="003C213C">
        <w:rPr>
          <w:rFonts w:ascii="Times New Roman" w:hAnsi="Times New Roman" w:cs="Times New Roman"/>
          <w:sz w:val="24"/>
          <w:szCs w:val="24"/>
        </w:rPr>
        <w:t xml:space="preserve"> </w:t>
      </w:r>
      <w:r>
        <w:rPr>
          <w:rFonts w:ascii="Times New Roman" w:hAnsi="Times New Roman" w:cs="Times New Roman"/>
          <w:sz w:val="24"/>
          <w:szCs w:val="24"/>
        </w:rPr>
        <w:t xml:space="preserve">was taken from an online webpage. </w:t>
      </w:r>
      <w:r w:rsidR="008C0D88">
        <w:rPr>
          <w:rFonts w:ascii="Times New Roman" w:hAnsi="Times New Roman" w:cs="Times New Roman"/>
          <w:sz w:val="24"/>
          <w:szCs w:val="24"/>
        </w:rPr>
        <w:t>WEB is a f</w:t>
      </w:r>
      <w:r w:rsidR="003C213C" w:rsidRPr="003C213C">
        <w:rPr>
          <w:rFonts w:ascii="Times New Roman" w:hAnsi="Times New Roman" w:cs="Times New Roman"/>
          <w:sz w:val="24"/>
          <w:szCs w:val="24"/>
        </w:rPr>
        <w:t>ree public</w:t>
      </w:r>
      <w:r w:rsidR="00A06601">
        <w:rPr>
          <w:rFonts w:ascii="Times New Roman" w:hAnsi="Times New Roman" w:cs="Times New Roman"/>
          <w:sz w:val="24"/>
          <w:szCs w:val="24"/>
        </w:rPr>
        <w:t>ly available</w:t>
      </w:r>
      <w:r w:rsidR="003C213C" w:rsidRPr="003C213C">
        <w:rPr>
          <w:rFonts w:ascii="Times New Roman" w:hAnsi="Times New Roman" w:cs="Times New Roman"/>
          <w:sz w:val="24"/>
          <w:szCs w:val="24"/>
        </w:rPr>
        <w:t xml:space="preserve"> translation of the Bible</w:t>
      </w:r>
      <w:r w:rsidR="00F251AA">
        <w:rPr>
          <w:rFonts w:ascii="Times New Roman" w:hAnsi="Times New Roman" w:cs="Times New Roman"/>
          <w:sz w:val="24"/>
          <w:szCs w:val="24"/>
        </w:rPr>
        <w:t xml:space="preserve"> published online since 199</w:t>
      </w:r>
      <w:r w:rsidR="00A06601">
        <w:rPr>
          <w:rFonts w:ascii="Times New Roman" w:hAnsi="Times New Roman" w:cs="Times New Roman"/>
          <w:sz w:val="24"/>
          <w:szCs w:val="24"/>
        </w:rPr>
        <w:t>7</w:t>
      </w:r>
      <w:r w:rsidR="00FE1AE3">
        <w:rPr>
          <w:rFonts w:ascii="Times New Roman" w:hAnsi="Times New Roman" w:cs="Times New Roman"/>
          <w:sz w:val="24"/>
          <w:szCs w:val="24"/>
        </w:rPr>
        <w:t xml:space="preserve"> </w:t>
      </w:r>
      <w:r w:rsidR="00A06601">
        <w:rPr>
          <w:rFonts w:ascii="Times New Roman" w:hAnsi="Times New Roman" w:cs="Times New Roman"/>
          <w:sz w:val="24"/>
          <w:szCs w:val="24"/>
        </w:rPr>
        <w:fldChar w:fldCharType="begin" w:fldLock="1"/>
      </w:r>
      <w:r w:rsidR="000B283E">
        <w:rPr>
          <w:rFonts w:ascii="Times New Roman" w:hAnsi="Times New Roman" w:cs="Times New Roman"/>
          <w:sz w:val="24"/>
          <w:szCs w:val="24"/>
        </w:rPr>
        <w:instrText>ADDIN CSL_CITATION {"citationItems":[{"id":"ITEM-1","itemData":{"URL":"http://www.magister.msk.ru/library/bible/english/web/","accessed":{"date-parts":[["2019","12","14"]]},"author":[{"dropping-particle":"","family":"Johnson","given":"Michael Paul","non-dropping-particle":"","parse-names":false,"suffix":""}],"id":"ITEM-1","issued":{"date-parts":[["2019"]]},"title":"The World English Bible (WEB) FAQ","type":"webpage"},"uris":["http://www.mendeley.com/documents/?uuid=63b46eba-4d55-45a3-943f-6a114306fe81"]}],"mendeley":{"formattedCitation":"(Johnson, 2019)","plainTextFormattedCitation":"(Johnson, 2019)","previouslyFormattedCitation":"(Johnson, 2019)"},"properties":{"noteIndex":0},"schema":"https://github.com/citation-style-language/schema/raw/master/csl-citation.json"}</w:instrText>
      </w:r>
      <w:r w:rsidR="00A06601">
        <w:rPr>
          <w:rFonts w:ascii="Times New Roman" w:hAnsi="Times New Roman" w:cs="Times New Roman"/>
          <w:sz w:val="24"/>
          <w:szCs w:val="24"/>
        </w:rPr>
        <w:fldChar w:fldCharType="separate"/>
      </w:r>
      <w:r w:rsidR="00A06601" w:rsidRPr="007617A0">
        <w:rPr>
          <w:rFonts w:ascii="Times New Roman" w:hAnsi="Times New Roman" w:cs="Times New Roman"/>
          <w:noProof/>
          <w:sz w:val="24"/>
          <w:szCs w:val="24"/>
        </w:rPr>
        <w:t>(Johnson, 2019)</w:t>
      </w:r>
      <w:r w:rsidR="00A06601">
        <w:rPr>
          <w:rFonts w:ascii="Times New Roman" w:hAnsi="Times New Roman" w:cs="Times New Roman"/>
          <w:sz w:val="24"/>
          <w:szCs w:val="24"/>
        </w:rPr>
        <w:fldChar w:fldCharType="end"/>
      </w:r>
      <w:r w:rsidR="00A06601" w:rsidRPr="003C213C">
        <w:rPr>
          <w:rFonts w:ascii="Times New Roman" w:hAnsi="Times New Roman" w:cs="Times New Roman"/>
          <w:sz w:val="24"/>
          <w:szCs w:val="24"/>
        </w:rPr>
        <w:t>.</w:t>
      </w:r>
      <w:r w:rsidR="00F251AA">
        <w:rPr>
          <w:rFonts w:ascii="Times New Roman" w:hAnsi="Times New Roman" w:cs="Times New Roman"/>
          <w:sz w:val="24"/>
          <w:szCs w:val="24"/>
        </w:rPr>
        <w:t xml:space="preserve"> It </w:t>
      </w:r>
      <w:r w:rsidR="003C213C" w:rsidRPr="003C213C">
        <w:rPr>
          <w:rFonts w:ascii="Times New Roman" w:hAnsi="Times New Roman" w:cs="Times New Roman"/>
          <w:sz w:val="24"/>
          <w:szCs w:val="24"/>
        </w:rPr>
        <w:t xml:space="preserve">is an updated version of the American Standard Version </w:t>
      </w:r>
      <w:r w:rsidR="007617A0">
        <w:rPr>
          <w:rFonts w:ascii="Times New Roman" w:hAnsi="Times New Roman" w:cs="Times New Roman"/>
          <w:sz w:val="24"/>
          <w:szCs w:val="24"/>
        </w:rPr>
        <w:fldChar w:fldCharType="begin" w:fldLock="1"/>
      </w:r>
      <w:r w:rsidR="000B283E">
        <w:rPr>
          <w:rFonts w:ascii="Times New Roman" w:hAnsi="Times New Roman" w:cs="Times New Roman"/>
          <w:sz w:val="24"/>
          <w:szCs w:val="24"/>
        </w:rPr>
        <w:instrText>ADDIN CSL_CITATION {"citationItems":[{"id":"ITEM-1","itemData":{"URL":"http://www.magister.msk.ru/library/bible/english/web/","accessed":{"date-parts":[["2019","12","14"]]},"author":[{"dropping-particle":"","family":"Johnson","given":"Michael Paul","non-dropping-particle":"","parse-names":false,"suffix":""}],"id":"ITEM-1","issued":{"date-parts":[["2019"]]},"title":"The World English Bible (WEB) FAQ","type":"webpage"},"uris":["http://www.mendeley.com/documents/?uuid=63b46eba-4d55-45a3-943f-6a114306fe81"]}],"mendeley":{"formattedCitation":"(Johnson, 2019)","plainTextFormattedCitation":"(Johnson, 2019)","previouslyFormattedCitation":"(Johnson, 2019)"},"properties":{"noteIndex":0},"schema":"https://github.com/citation-style-language/schema/raw/master/csl-citation.json"}</w:instrText>
      </w:r>
      <w:r w:rsidR="007617A0">
        <w:rPr>
          <w:rFonts w:ascii="Times New Roman" w:hAnsi="Times New Roman" w:cs="Times New Roman"/>
          <w:sz w:val="24"/>
          <w:szCs w:val="24"/>
        </w:rPr>
        <w:fldChar w:fldCharType="separate"/>
      </w:r>
      <w:r w:rsidR="007617A0" w:rsidRPr="007617A0">
        <w:rPr>
          <w:rFonts w:ascii="Times New Roman" w:hAnsi="Times New Roman" w:cs="Times New Roman"/>
          <w:noProof/>
          <w:sz w:val="24"/>
          <w:szCs w:val="24"/>
        </w:rPr>
        <w:t>(Johnson, 2019)</w:t>
      </w:r>
      <w:r w:rsidR="007617A0">
        <w:rPr>
          <w:rFonts w:ascii="Times New Roman" w:hAnsi="Times New Roman" w:cs="Times New Roman"/>
          <w:sz w:val="24"/>
          <w:szCs w:val="24"/>
        </w:rPr>
        <w:fldChar w:fldCharType="end"/>
      </w:r>
      <w:r w:rsidR="003C213C" w:rsidRPr="003C213C">
        <w:rPr>
          <w:rFonts w:ascii="Times New Roman" w:hAnsi="Times New Roman" w:cs="Times New Roman"/>
          <w:sz w:val="24"/>
          <w:szCs w:val="24"/>
        </w:rPr>
        <w:t>.</w:t>
      </w:r>
    </w:p>
    <w:p w14:paraId="51B209AF" w14:textId="2664B2D6" w:rsidR="003C213C" w:rsidRPr="003C213C" w:rsidRDefault="00BF6C98" w:rsidP="00BF6C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initial attempt was made to use the American Standard Version taken from another webpage. However, the use of </w:t>
      </w:r>
      <w:r w:rsidR="009C2991">
        <w:rPr>
          <w:rFonts w:ascii="Times New Roman" w:hAnsi="Times New Roman" w:cs="Times New Roman"/>
          <w:sz w:val="24"/>
          <w:szCs w:val="24"/>
        </w:rPr>
        <w:t>archaic</w:t>
      </w:r>
      <w:r>
        <w:rPr>
          <w:rFonts w:ascii="Times New Roman" w:hAnsi="Times New Roman" w:cs="Times New Roman"/>
          <w:sz w:val="24"/>
          <w:szCs w:val="24"/>
        </w:rPr>
        <w:t xml:space="preserve"> word forms such as ‘standeth’ were inappropriate for modern</w:t>
      </w:r>
      <w:r w:rsidR="002F2A10">
        <w:rPr>
          <w:rFonts w:ascii="Times New Roman" w:hAnsi="Times New Roman" w:cs="Times New Roman"/>
          <w:sz w:val="24"/>
          <w:szCs w:val="24"/>
        </w:rPr>
        <w:t xml:space="preserve"> natural language processing</w:t>
      </w:r>
      <w:r>
        <w:rPr>
          <w:rFonts w:ascii="Times New Roman" w:hAnsi="Times New Roman" w:cs="Times New Roman"/>
          <w:sz w:val="24"/>
          <w:szCs w:val="24"/>
        </w:rPr>
        <w:t xml:space="preserve"> </w:t>
      </w:r>
      <w:r w:rsidR="002F2A10">
        <w:rPr>
          <w:rFonts w:ascii="Times New Roman" w:hAnsi="Times New Roman" w:cs="Times New Roman"/>
          <w:sz w:val="24"/>
          <w:szCs w:val="24"/>
        </w:rPr>
        <w:t>tools</w:t>
      </w:r>
      <w:r w:rsidR="00883337">
        <w:rPr>
          <w:rFonts w:ascii="Times New Roman" w:hAnsi="Times New Roman" w:cs="Times New Roman"/>
          <w:sz w:val="24"/>
          <w:szCs w:val="24"/>
        </w:rPr>
        <w:t xml:space="preserve"> that assume </w:t>
      </w:r>
      <w:r w:rsidR="00635AC3">
        <w:rPr>
          <w:rFonts w:ascii="Times New Roman" w:hAnsi="Times New Roman" w:cs="Times New Roman"/>
          <w:sz w:val="24"/>
          <w:szCs w:val="24"/>
        </w:rPr>
        <w:t xml:space="preserve">that </w:t>
      </w:r>
      <w:r w:rsidR="00883337">
        <w:rPr>
          <w:rFonts w:ascii="Times New Roman" w:hAnsi="Times New Roman" w:cs="Times New Roman"/>
          <w:sz w:val="24"/>
          <w:szCs w:val="24"/>
        </w:rPr>
        <w:t>modern English word forms</w:t>
      </w:r>
      <w:r w:rsidR="00635AC3">
        <w:rPr>
          <w:rFonts w:ascii="Times New Roman" w:hAnsi="Times New Roman" w:cs="Times New Roman"/>
          <w:sz w:val="24"/>
          <w:szCs w:val="24"/>
        </w:rPr>
        <w:t xml:space="preserve"> are used</w:t>
      </w:r>
      <w:r w:rsidR="00883337">
        <w:rPr>
          <w:rFonts w:ascii="Times New Roman" w:hAnsi="Times New Roman" w:cs="Times New Roman"/>
          <w:sz w:val="24"/>
          <w:szCs w:val="24"/>
        </w:rPr>
        <w:t>,</w:t>
      </w:r>
      <w:r w:rsidR="002F2A10">
        <w:rPr>
          <w:rFonts w:ascii="Times New Roman" w:hAnsi="Times New Roman" w:cs="Times New Roman"/>
          <w:sz w:val="24"/>
          <w:szCs w:val="24"/>
        </w:rPr>
        <w:t xml:space="preserve"> such as the N</w:t>
      </w:r>
      <w:r w:rsidR="004311AE">
        <w:rPr>
          <w:rFonts w:ascii="Times New Roman" w:hAnsi="Times New Roman" w:cs="Times New Roman"/>
          <w:sz w:val="24"/>
          <w:szCs w:val="24"/>
        </w:rPr>
        <w:t>atural Language Tool Kit</w:t>
      </w:r>
      <w:r w:rsidR="00C83113">
        <w:rPr>
          <w:rFonts w:ascii="Times New Roman" w:hAnsi="Times New Roman" w:cs="Times New Roman"/>
          <w:sz w:val="24"/>
          <w:szCs w:val="24"/>
        </w:rPr>
        <w:t xml:space="preserve"> </w:t>
      </w:r>
      <w:r w:rsidR="00467A5F">
        <w:rPr>
          <w:rFonts w:ascii="Times New Roman" w:hAnsi="Times New Roman" w:cs="Times New Roman"/>
          <w:sz w:val="24"/>
          <w:szCs w:val="24"/>
        </w:rPr>
        <w:fldChar w:fldCharType="begin" w:fldLock="1"/>
      </w:r>
      <w:r w:rsidR="00DB4CB2">
        <w:rPr>
          <w:rFonts w:ascii="Times New Roman" w:hAnsi="Times New Roman" w:cs="Times New Roman"/>
          <w:sz w:val="24"/>
          <w:szCs w:val="24"/>
        </w:rPr>
        <w:instrText>ADDIN CSL_CITATION {"citationItems":[{"id":"ITEM-1","itemData":{"author":[{"dropping-particle":"","family":"Bird","given":"Steven","non-dropping-particle":"","parse-names":false,"suffix":""},{"dropping-particle":"","family":"Klein","given":"Ewan","non-dropping-particle":"","parse-names":false,"suffix":""},{"dropping-particle":"","family":"Loper","given":"Edward","non-dropping-particle":"","parse-names":false,"suffix":""}],"id":"ITEM-1","issued":{"date-parts":[["2009"]]},"publisher":"O'Reilly Media Inc.","title":"Natural Language Processing with Python – Analyzing Text with the Natural Language Toolkit","type":"book"},"uris":["http://www.mendeley.com/documents/?uuid=bd22fda1-d67c-4dd8-8472-ac08514b10b2"]}],"mendeley":{"formattedCitation":"(Bird, Klein, &amp; Loper, 2009)","manualFormatting":"(NLTK; Bird, Klein, &amp; Loper, 2009)","plainTextFormattedCitation":"(Bird, Klein, &amp; Loper, 2009)","previouslyFormattedCitation":"(Bird, Klein, &amp; Loper, 2009)"},"properties":{"noteIndex":0},"schema":"https://github.com/citation-style-language/schema/raw/master/csl-citation.json"}</w:instrText>
      </w:r>
      <w:r w:rsidR="00467A5F">
        <w:rPr>
          <w:rFonts w:ascii="Times New Roman" w:hAnsi="Times New Roman" w:cs="Times New Roman"/>
          <w:sz w:val="24"/>
          <w:szCs w:val="24"/>
        </w:rPr>
        <w:fldChar w:fldCharType="separate"/>
      </w:r>
      <w:r w:rsidR="00467A5F" w:rsidRPr="00467A5F">
        <w:rPr>
          <w:rFonts w:ascii="Times New Roman" w:hAnsi="Times New Roman" w:cs="Times New Roman"/>
          <w:noProof/>
          <w:sz w:val="24"/>
          <w:szCs w:val="24"/>
        </w:rPr>
        <w:t>(</w:t>
      </w:r>
      <w:r w:rsidR="00467A5F">
        <w:rPr>
          <w:rFonts w:ascii="Times New Roman" w:hAnsi="Times New Roman" w:cs="Times New Roman"/>
          <w:noProof/>
          <w:sz w:val="24"/>
          <w:szCs w:val="24"/>
        </w:rPr>
        <w:t xml:space="preserve">NLTK; </w:t>
      </w:r>
      <w:r w:rsidR="00467A5F" w:rsidRPr="00467A5F">
        <w:rPr>
          <w:rFonts w:ascii="Times New Roman" w:hAnsi="Times New Roman" w:cs="Times New Roman"/>
          <w:noProof/>
          <w:sz w:val="24"/>
          <w:szCs w:val="24"/>
        </w:rPr>
        <w:t>Bird, Klein, &amp; Loper, 2009)</w:t>
      </w:r>
      <w:r w:rsidR="00467A5F">
        <w:rPr>
          <w:rFonts w:ascii="Times New Roman" w:hAnsi="Times New Roman" w:cs="Times New Roman"/>
          <w:sz w:val="24"/>
          <w:szCs w:val="24"/>
        </w:rPr>
        <w:fldChar w:fldCharType="end"/>
      </w:r>
      <w:r w:rsidR="002F2A10">
        <w:rPr>
          <w:rFonts w:ascii="Times New Roman" w:hAnsi="Times New Roman" w:cs="Times New Roman"/>
          <w:sz w:val="24"/>
          <w:szCs w:val="24"/>
        </w:rPr>
        <w:t xml:space="preserve"> WordNet </w:t>
      </w:r>
      <w:r w:rsidR="002F2A10">
        <w:rPr>
          <w:rFonts w:ascii="Times New Roman" w:hAnsi="Times New Roman" w:cs="Times New Roman"/>
          <w:sz w:val="24"/>
          <w:szCs w:val="24"/>
        </w:rPr>
        <w:lastRenderedPageBreak/>
        <w:t>Lemmatizer, used in this study.</w:t>
      </w:r>
      <w:r w:rsidR="00C43203">
        <w:rPr>
          <w:rFonts w:ascii="Times New Roman" w:hAnsi="Times New Roman" w:cs="Times New Roman"/>
          <w:sz w:val="24"/>
          <w:szCs w:val="24"/>
        </w:rPr>
        <w:t xml:space="preserve"> </w:t>
      </w:r>
      <w:r w:rsidR="009C2991">
        <w:rPr>
          <w:rFonts w:ascii="Times New Roman" w:hAnsi="Times New Roman" w:cs="Times New Roman"/>
          <w:sz w:val="24"/>
          <w:szCs w:val="24"/>
        </w:rPr>
        <w:t xml:space="preserve">As the WEB translation explicitly sought to convert archaic word forms to modern equivalents, it </w:t>
      </w:r>
      <w:r w:rsidR="00BD62FB">
        <w:rPr>
          <w:rFonts w:ascii="Times New Roman" w:hAnsi="Times New Roman" w:cs="Times New Roman"/>
          <w:sz w:val="24"/>
          <w:szCs w:val="24"/>
        </w:rPr>
        <w:t>is</w:t>
      </w:r>
      <w:r w:rsidR="009C2991">
        <w:rPr>
          <w:rFonts w:ascii="Times New Roman" w:hAnsi="Times New Roman" w:cs="Times New Roman"/>
          <w:sz w:val="24"/>
          <w:szCs w:val="24"/>
        </w:rPr>
        <w:t xml:space="preserve"> more appropriate for use with common natural language processing tools.</w:t>
      </w:r>
    </w:p>
    <w:p w14:paraId="14181AA4" w14:textId="54EDB7A7" w:rsidR="00DB3D31" w:rsidRDefault="00875832" w:rsidP="00226B4D">
      <w:pPr>
        <w:spacing w:line="480" w:lineRule="auto"/>
        <w:rPr>
          <w:rFonts w:ascii="Times New Roman" w:hAnsi="Times New Roman" w:cs="Times New Roman"/>
          <w:b/>
          <w:bCs/>
          <w:sz w:val="24"/>
          <w:szCs w:val="24"/>
        </w:rPr>
      </w:pPr>
      <w:r>
        <w:rPr>
          <w:rFonts w:ascii="Times New Roman" w:hAnsi="Times New Roman" w:cs="Times New Roman"/>
          <w:b/>
          <w:bCs/>
          <w:sz w:val="24"/>
          <w:szCs w:val="24"/>
        </w:rPr>
        <w:t>Computational Tools</w:t>
      </w:r>
    </w:p>
    <w:p w14:paraId="3BE3659F" w14:textId="3A2B8819" w:rsidR="00083FA5" w:rsidRDefault="00083FA5" w:rsidP="008F51B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full text of the Book of Psalms was copied from the webpage using a web browser and saved in a local text file. This was then read into Python as a text object.</w:t>
      </w:r>
      <w:r w:rsidR="00DB4CB2">
        <w:rPr>
          <w:rFonts w:ascii="Times New Roman" w:hAnsi="Times New Roman" w:cs="Times New Roman"/>
          <w:sz w:val="24"/>
          <w:szCs w:val="24"/>
        </w:rPr>
        <w:t xml:space="preserve"> </w:t>
      </w:r>
      <w:r w:rsidR="001365A5">
        <w:rPr>
          <w:rFonts w:ascii="Times New Roman" w:hAnsi="Times New Roman" w:cs="Times New Roman"/>
          <w:sz w:val="24"/>
          <w:szCs w:val="24"/>
        </w:rPr>
        <w:t xml:space="preserve">All subsequent processing was done through </w:t>
      </w:r>
      <w:r w:rsidR="00DB4CB2">
        <w:rPr>
          <w:rFonts w:ascii="Times New Roman" w:hAnsi="Times New Roman" w:cs="Times New Roman"/>
          <w:sz w:val="24"/>
          <w:szCs w:val="24"/>
        </w:rPr>
        <w:t xml:space="preserve">Python 3 </w:t>
      </w:r>
      <w:r w:rsidR="00DB4CB2">
        <w:rPr>
          <w:rFonts w:ascii="Times New Roman" w:hAnsi="Times New Roman" w:cs="Times New Roman"/>
          <w:sz w:val="24"/>
          <w:szCs w:val="24"/>
        </w:rPr>
        <w:fldChar w:fldCharType="begin" w:fldLock="1"/>
      </w:r>
      <w:r w:rsidR="00235F52">
        <w:rPr>
          <w:rFonts w:ascii="Times New Roman" w:hAnsi="Times New Roman" w:cs="Times New Roman"/>
          <w:sz w:val="24"/>
          <w:szCs w:val="24"/>
        </w:rPr>
        <w:instrText>ADDIN CSL_CITATION {"citationItems":[{"id":"ITEM-1","itemData":{"ISBN":"1441412697, 9781441412690","author":[{"dropping-particle":"","family":"Rossum","given":"Guido","non-dropping-particle":"Van","parse-names":false,"suffix":""},{"dropping-particle":"","family":"Drake","given":"Fred L","non-dropping-particle":"","parse-names":false,"suffix":""}],"id":"ITEM-1","issued":{"date-parts":[["2009"]]},"publisher":"CreateSpace","publisher-place":"Paramount, CA","title":"Python 3 Reference Manual","type":"book"},"uris":["http://www.mendeley.com/documents/?uuid=8f60a9a9-e920-4ba3-9844-b66af4dfe918"]}],"mendeley":{"formattedCitation":"(Van Rossum &amp; Drake, 2009)","plainTextFormattedCitation":"(Van Rossum &amp; Drake, 2009)","previouslyFormattedCitation":"(Van Rossum &amp; Drake, 2009)"},"properties":{"noteIndex":0},"schema":"https://github.com/citation-style-language/schema/raw/master/csl-citation.json"}</w:instrText>
      </w:r>
      <w:r w:rsidR="00DB4CB2">
        <w:rPr>
          <w:rFonts w:ascii="Times New Roman" w:hAnsi="Times New Roman" w:cs="Times New Roman"/>
          <w:sz w:val="24"/>
          <w:szCs w:val="24"/>
        </w:rPr>
        <w:fldChar w:fldCharType="separate"/>
      </w:r>
      <w:r w:rsidR="00DB4CB2" w:rsidRPr="00DB4CB2">
        <w:rPr>
          <w:rFonts w:ascii="Times New Roman" w:hAnsi="Times New Roman" w:cs="Times New Roman"/>
          <w:noProof/>
          <w:sz w:val="24"/>
          <w:szCs w:val="24"/>
        </w:rPr>
        <w:t>(Van Rossum &amp; Drake, 2009)</w:t>
      </w:r>
      <w:r w:rsidR="00DB4CB2">
        <w:rPr>
          <w:rFonts w:ascii="Times New Roman" w:hAnsi="Times New Roman" w:cs="Times New Roman"/>
          <w:sz w:val="24"/>
          <w:szCs w:val="24"/>
        </w:rPr>
        <w:fldChar w:fldCharType="end"/>
      </w:r>
      <w:r w:rsidR="001365A5">
        <w:rPr>
          <w:rFonts w:ascii="Times New Roman" w:hAnsi="Times New Roman" w:cs="Times New Roman"/>
          <w:sz w:val="24"/>
          <w:szCs w:val="24"/>
        </w:rPr>
        <w:t xml:space="preserve"> and associated packages, </w:t>
      </w:r>
      <w:r w:rsidR="00DB4CB2">
        <w:rPr>
          <w:rFonts w:ascii="Times New Roman" w:hAnsi="Times New Roman" w:cs="Times New Roman"/>
          <w:sz w:val="24"/>
          <w:szCs w:val="24"/>
        </w:rPr>
        <w:t xml:space="preserve">through Jupyter Notebook </w:t>
      </w:r>
      <w:r w:rsidR="00235F52">
        <w:rPr>
          <w:rFonts w:ascii="Times New Roman" w:hAnsi="Times New Roman" w:cs="Times New Roman"/>
          <w:sz w:val="24"/>
          <w:szCs w:val="24"/>
        </w:rPr>
        <w:fldChar w:fldCharType="begin" w:fldLock="1"/>
      </w:r>
      <w:r w:rsidR="00D74E08">
        <w:rPr>
          <w:rFonts w:ascii="Times New Roman" w:hAnsi="Times New Roman" w:cs="Times New Roman"/>
          <w:sz w:val="24"/>
          <w:szCs w:val="24"/>
        </w:rPr>
        <w:instrText>ADDIN CSL_CITATION {"citationItems":[{"id":"ITEM-1","itemData":{"DOI":"10.3233/978-1-61499-649-1-87","author":[{"dropping-particle":"","family":"Kluyver","given":"Thomas","non-dropping-particle":"","parse-names":false,"suffix":""},{"dropping-particle":"","family":"Ragan-Kelley","given":"Benjamin","non-dropping-particle":"","parse-names":false,"suffix":""},{"dropping-particle":"","family":"Pérez","given":"Fernando","non-dropping-particle":"","parse-names":false,"suffix":""},{"dropping-particle":"","family":"Granger","given":"Brian","non-dropping-particle":"","parse-names":false,"suffix":""},{"dropping-particle":"","family":"Bussonnier","given":"Matthias","non-dropping-particle":"","parse-names":false,"suffix":""},{"dropping-particle":"","family":"Frederic","given":"Jonathan","non-dropping-particle":"","parse-names":false,"suffix":""},{"dropping-particle":"","family":"Kelley","given":"Kyle","non-dropping-particle":"","parse-names":false,"suffix":""},{"dropping-particle":"","family":"Hamrick","given":"Jessica","non-dropping-particle":"","parse-names":false,"suffix":""},{"dropping-particle":"","family":"Grout","given":"Jason","non-dropping-particle":"","parse-names":false,"suffix":""},{"dropping-particle":"","family":"Corlay","given":"Sylvain","non-dropping-particle":"","parse-names":false,"suffix":""},{"dropping-particle":"","family":"Ivanov","given":"Paul","non-dropping-particle":"","parse-names":false,"suffix":""},{"dropping-particle":"","family":"Avila","given":"Damián","non-dropping-particle":"","parse-names":false,"suffix":""},{"dropping-particle":"","family":"Abdalla","given":"Safia","non-dropping-particle":"","parse-names":false,"suffix":""},{"dropping-particle":"","family":"Willing","given":"Carol","non-dropping-particle":"","parse-names":false,"suffix":""},{"dropping-particle":"","family":"Jupyter Development Team","given":"","non-dropping-particle":"","parse-names":false,"suffix":""}],"container-title":"Proceedings of the 20th International Conference on Electronic Publishing","id":"ITEM-1","issued":{"date-parts":[["2016"]]},"page":"87-90","publisher-place":"Göttingen, Germany","title":"Jupyter Notebooks – a publishing format for reproducible computational workflows","type":"paper-conference"},"uris":["http://www.mendeley.com/documents/?uuid=57df9101-ba23-45fd-b4ed-143816d1442c"]}],"mendeley":{"formattedCitation":"(Kluyver et al., 2016)","plainTextFormattedCitation":"(Kluyver et al., 2016)","previouslyFormattedCitation":"(Kluyver et al., 2016)"},"properties":{"noteIndex":0},"schema":"https://github.com/citation-style-language/schema/raw/master/csl-citation.json"}</w:instrText>
      </w:r>
      <w:r w:rsidR="00235F52">
        <w:rPr>
          <w:rFonts w:ascii="Times New Roman" w:hAnsi="Times New Roman" w:cs="Times New Roman"/>
          <w:sz w:val="24"/>
          <w:szCs w:val="24"/>
        </w:rPr>
        <w:fldChar w:fldCharType="separate"/>
      </w:r>
      <w:r w:rsidR="00235F52" w:rsidRPr="00235F52">
        <w:rPr>
          <w:rFonts w:ascii="Times New Roman" w:hAnsi="Times New Roman" w:cs="Times New Roman"/>
          <w:noProof/>
          <w:sz w:val="24"/>
          <w:szCs w:val="24"/>
        </w:rPr>
        <w:t>(Kluyver et al., 2016)</w:t>
      </w:r>
      <w:r w:rsidR="00235F52">
        <w:rPr>
          <w:rFonts w:ascii="Times New Roman" w:hAnsi="Times New Roman" w:cs="Times New Roman"/>
          <w:sz w:val="24"/>
          <w:szCs w:val="24"/>
        </w:rPr>
        <w:fldChar w:fldCharType="end"/>
      </w:r>
      <w:r w:rsidR="00235F52">
        <w:rPr>
          <w:rFonts w:ascii="Times New Roman" w:hAnsi="Times New Roman" w:cs="Times New Roman"/>
          <w:sz w:val="24"/>
          <w:szCs w:val="24"/>
        </w:rPr>
        <w:t>.</w:t>
      </w:r>
      <w:r w:rsidR="00E45AE9">
        <w:rPr>
          <w:rFonts w:ascii="Times New Roman" w:hAnsi="Times New Roman" w:cs="Times New Roman"/>
          <w:sz w:val="24"/>
          <w:szCs w:val="24"/>
        </w:rPr>
        <w:t xml:space="preserve"> Packages used included Pandas for data</w:t>
      </w:r>
      <w:r w:rsidR="00B9161A">
        <w:rPr>
          <w:rFonts w:ascii="Times New Roman" w:hAnsi="Times New Roman" w:cs="Times New Roman"/>
          <w:sz w:val="24"/>
          <w:szCs w:val="24"/>
        </w:rPr>
        <w:t xml:space="preserve"> manipulation</w:t>
      </w:r>
      <w:r w:rsidR="00E45AE9">
        <w:rPr>
          <w:rFonts w:ascii="Times New Roman" w:hAnsi="Times New Roman" w:cs="Times New Roman"/>
          <w:sz w:val="24"/>
          <w:szCs w:val="24"/>
        </w:rPr>
        <w:t xml:space="preserve">, </w:t>
      </w:r>
      <w:r w:rsidR="00AB512C">
        <w:rPr>
          <w:rFonts w:ascii="Times New Roman" w:hAnsi="Times New Roman" w:cs="Times New Roman"/>
          <w:sz w:val="24"/>
          <w:szCs w:val="24"/>
        </w:rPr>
        <w:t>matplotlib</w:t>
      </w:r>
      <w:r w:rsidR="00D74E08">
        <w:rPr>
          <w:rFonts w:ascii="Times New Roman" w:hAnsi="Times New Roman" w:cs="Times New Roman"/>
          <w:sz w:val="24"/>
          <w:szCs w:val="24"/>
        </w:rPr>
        <w:t xml:space="preserve"> </w:t>
      </w:r>
      <w:r w:rsidR="00D74E08">
        <w:rPr>
          <w:rFonts w:ascii="Times New Roman" w:hAnsi="Times New Roman" w:cs="Times New Roman"/>
          <w:sz w:val="24"/>
          <w:szCs w:val="24"/>
        </w:rPr>
        <w:fldChar w:fldCharType="begin" w:fldLock="1"/>
      </w:r>
      <w:r w:rsidR="00631D99">
        <w:rPr>
          <w:rFonts w:ascii="Times New Roman" w:hAnsi="Times New Roman" w:cs="Times New Roman"/>
          <w:sz w:val="24"/>
          <w:szCs w:val="24"/>
        </w:rPr>
        <w:instrText>ADDIN CSL_CITATION {"citationItems":[{"id":"ITEM-1","itemData":{"DOI":"10.1109/MCSE.2007.55","ISSN":"1521-9615","author":[{"dropping-particle":"","family":"Hunter","given":"John D.","non-dropping-particle":"","parse-names":false,"suffix":""}],"container-title":"Computing in Science &amp; Engineering","id":"ITEM-1","issue":"3","issued":{"date-parts":[["2007"]]},"page":"90-95","title":"Matplotlib: A 2D Graphics Environment","type":"article-journal","volume":"9"},"uris":["http://www.mendeley.com/documents/?uuid=8a38112e-7b99-4c1f-9230-980a86dc644d"]}],"mendeley":{"formattedCitation":"(Hunter, 2007)","plainTextFormattedCitation":"(Hunter, 2007)","previouslyFormattedCitation":"(Hunter, 2007)"},"properties":{"noteIndex":0},"schema":"https://github.com/citation-style-language/schema/raw/master/csl-citation.json"}</w:instrText>
      </w:r>
      <w:r w:rsidR="00D74E08">
        <w:rPr>
          <w:rFonts w:ascii="Times New Roman" w:hAnsi="Times New Roman" w:cs="Times New Roman"/>
          <w:sz w:val="24"/>
          <w:szCs w:val="24"/>
        </w:rPr>
        <w:fldChar w:fldCharType="separate"/>
      </w:r>
      <w:r w:rsidR="00D74E08" w:rsidRPr="00D74E08">
        <w:rPr>
          <w:rFonts w:ascii="Times New Roman" w:hAnsi="Times New Roman" w:cs="Times New Roman"/>
          <w:noProof/>
          <w:sz w:val="24"/>
          <w:szCs w:val="24"/>
        </w:rPr>
        <w:t>(Hunter, 2007)</w:t>
      </w:r>
      <w:r w:rsidR="00D74E08">
        <w:rPr>
          <w:rFonts w:ascii="Times New Roman" w:hAnsi="Times New Roman" w:cs="Times New Roman"/>
          <w:sz w:val="24"/>
          <w:szCs w:val="24"/>
        </w:rPr>
        <w:fldChar w:fldCharType="end"/>
      </w:r>
      <w:r w:rsidR="00AB512C">
        <w:rPr>
          <w:rFonts w:ascii="Times New Roman" w:hAnsi="Times New Roman" w:cs="Times New Roman"/>
          <w:sz w:val="24"/>
          <w:szCs w:val="24"/>
        </w:rPr>
        <w:t xml:space="preserve"> and pyLDAvis </w:t>
      </w:r>
      <w:r w:rsidR="008569A9">
        <w:rPr>
          <w:rFonts w:ascii="Times New Roman" w:hAnsi="Times New Roman" w:cs="Times New Roman"/>
          <w:sz w:val="24"/>
          <w:szCs w:val="24"/>
        </w:rPr>
        <w:fldChar w:fldCharType="begin" w:fldLock="1"/>
      </w:r>
      <w:r w:rsidR="00723BCE">
        <w:rPr>
          <w:rFonts w:ascii="Times New Roman" w:hAnsi="Times New Roman" w:cs="Times New Roman"/>
          <w:sz w:val="24"/>
          <w:szCs w:val="24"/>
        </w:rPr>
        <w:instrText>ADDIN CSL_CITATION {"citationItems":[{"id":"ITEM-1","itemData":{"DOI":"10.3115/v1/W14-3110","author":[{"dropping-particle":"","family":"Sievert","given":"Carson","non-dropping-particle":"","parse-names":false,"suffix":""},{"dropping-particle":"","family":"Shirley","given":"Kenneth","non-dropping-particle":"","parse-names":false,"suffix":""}],"container-title":"Proceedings of the Workshop on Interactive Language Learning, Visualization, and Interfaces","id":"ITEM-1","issued":{"date-parts":[["2014","6"]]},"page":"63-70","publisher":"Association for Computational Linguistics","publisher-place":"Baltimore, Maryland, USA","title":"LDAvis: A method for visualizing and interpreting topics","type":"paper-conference"},"uris":["http://www.mendeley.com/documents/?uuid=e381faf1-5c4b-45cf-820d-da754527ea7d"]}],"mendeley":{"formattedCitation":"(Sievert &amp; Shirley, 2014)","plainTextFormattedCitation":"(Sievert &amp; Shirley, 2014)","previouslyFormattedCitation":"(Sievert &amp; Shirley, 2014)"},"properties":{"noteIndex":0},"schema":"https://github.com/citation-style-language/schema/raw/master/csl-citation.json"}</w:instrText>
      </w:r>
      <w:r w:rsidR="008569A9">
        <w:rPr>
          <w:rFonts w:ascii="Times New Roman" w:hAnsi="Times New Roman" w:cs="Times New Roman"/>
          <w:sz w:val="24"/>
          <w:szCs w:val="24"/>
        </w:rPr>
        <w:fldChar w:fldCharType="separate"/>
      </w:r>
      <w:r w:rsidR="008569A9" w:rsidRPr="008569A9">
        <w:rPr>
          <w:rFonts w:ascii="Times New Roman" w:hAnsi="Times New Roman" w:cs="Times New Roman"/>
          <w:noProof/>
          <w:sz w:val="24"/>
          <w:szCs w:val="24"/>
        </w:rPr>
        <w:t>(Sievert &amp; Shirley, 2014)</w:t>
      </w:r>
      <w:r w:rsidR="008569A9">
        <w:rPr>
          <w:rFonts w:ascii="Times New Roman" w:hAnsi="Times New Roman" w:cs="Times New Roman"/>
          <w:sz w:val="24"/>
          <w:szCs w:val="24"/>
        </w:rPr>
        <w:fldChar w:fldCharType="end"/>
      </w:r>
      <w:r w:rsidR="008569A9">
        <w:rPr>
          <w:rFonts w:ascii="Times New Roman" w:hAnsi="Times New Roman" w:cs="Times New Roman"/>
          <w:sz w:val="24"/>
          <w:szCs w:val="24"/>
        </w:rPr>
        <w:t xml:space="preserve"> </w:t>
      </w:r>
      <w:r w:rsidR="00AB512C">
        <w:rPr>
          <w:rFonts w:ascii="Times New Roman" w:hAnsi="Times New Roman" w:cs="Times New Roman"/>
          <w:sz w:val="24"/>
          <w:szCs w:val="24"/>
        </w:rPr>
        <w:t xml:space="preserve">for visualisation, NLTK </w:t>
      </w:r>
      <w:r w:rsidR="00631A11">
        <w:rPr>
          <w:rFonts w:ascii="Times New Roman" w:hAnsi="Times New Roman" w:cs="Times New Roman"/>
          <w:sz w:val="24"/>
          <w:szCs w:val="24"/>
        </w:rPr>
        <w:fldChar w:fldCharType="begin" w:fldLock="1"/>
      </w:r>
      <w:r w:rsidR="008569A9">
        <w:rPr>
          <w:rFonts w:ascii="Times New Roman" w:hAnsi="Times New Roman" w:cs="Times New Roman"/>
          <w:sz w:val="24"/>
          <w:szCs w:val="24"/>
        </w:rPr>
        <w:instrText>ADDIN CSL_CITATION {"citationItems":[{"id":"ITEM-1","itemData":{"author":[{"dropping-particle":"","family":"Bird","given":"Steven","non-dropping-particle":"","parse-names":false,"suffix":""},{"dropping-particle":"","family":"Klein","given":"Ewan","non-dropping-particle":"","parse-names":false,"suffix":""},{"dropping-particle":"","family":"Loper","given":"Edward","non-dropping-particle":"","parse-names":false,"suffix":""}],"id":"ITEM-1","issued":{"date-parts":[["2009"]]},"publisher":"O'Reilly Media Inc.","title":"Natural Language Processing with Python – Analyzing Text with the Natural Language Toolkit","type":"book"},"uris":["http://www.mendeley.com/documents/?uuid=bd22fda1-d67c-4dd8-8472-ac08514b10b2"]}],"mendeley":{"formattedCitation":"(Bird et al., 2009)","plainTextFormattedCitation":"(Bird et al., 2009)","previouslyFormattedCitation":"(Bird et al., 2009)"},"properties":{"noteIndex":0},"schema":"https://github.com/citation-style-language/schema/raw/master/csl-citation.json"}</w:instrText>
      </w:r>
      <w:r w:rsidR="00631A11">
        <w:rPr>
          <w:rFonts w:ascii="Times New Roman" w:hAnsi="Times New Roman" w:cs="Times New Roman"/>
          <w:sz w:val="24"/>
          <w:szCs w:val="24"/>
        </w:rPr>
        <w:fldChar w:fldCharType="separate"/>
      </w:r>
      <w:r w:rsidR="00631A11" w:rsidRPr="00631A11">
        <w:rPr>
          <w:rFonts w:ascii="Times New Roman" w:hAnsi="Times New Roman" w:cs="Times New Roman"/>
          <w:noProof/>
          <w:sz w:val="24"/>
          <w:szCs w:val="24"/>
        </w:rPr>
        <w:t>(Bird et al., 2009)</w:t>
      </w:r>
      <w:r w:rsidR="00631A11">
        <w:rPr>
          <w:rFonts w:ascii="Times New Roman" w:hAnsi="Times New Roman" w:cs="Times New Roman"/>
          <w:sz w:val="24"/>
          <w:szCs w:val="24"/>
        </w:rPr>
        <w:fldChar w:fldCharType="end"/>
      </w:r>
      <w:r w:rsidR="00631A11">
        <w:rPr>
          <w:rFonts w:ascii="Times New Roman" w:hAnsi="Times New Roman" w:cs="Times New Roman"/>
          <w:sz w:val="24"/>
          <w:szCs w:val="24"/>
        </w:rPr>
        <w:t xml:space="preserve"> </w:t>
      </w:r>
      <w:r w:rsidR="00AB512C">
        <w:rPr>
          <w:rFonts w:ascii="Times New Roman" w:hAnsi="Times New Roman" w:cs="Times New Roman"/>
          <w:sz w:val="24"/>
          <w:szCs w:val="24"/>
        </w:rPr>
        <w:t>for text processing and genism</w:t>
      </w:r>
      <w:r w:rsidR="00631D99">
        <w:rPr>
          <w:rFonts w:ascii="Times New Roman" w:hAnsi="Times New Roman" w:cs="Times New Roman"/>
          <w:sz w:val="24"/>
          <w:szCs w:val="24"/>
        </w:rPr>
        <w:t xml:space="preserve"> </w:t>
      </w:r>
      <w:r w:rsidR="00631D99">
        <w:rPr>
          <w:rFonts w:ascii="Times New Roman" w:hAnsi="Times New Roman" w:cs="Times New Roman"/>
          <w:sz w:val="24"/>
          <w:szCs w:val="24"/>
        </w:rPr>
        <w:fldChar w:fldCharType="begin" w:fldLock="1"/>
      </w:r>
      <w:r w:rsidR="00631A11">
        <w:rPr>
          <w:rFonts w:ascii="Times New Roman" w:hAnsi="Times New Roman" w:cs="Times New Roman"/>
          <w:sz w:val="24"/>
          <w:szCs w:val="24"/>
        </w:rPr>
        <w:instrText>ADDIN CSL_CITATION {"citationItems":[{"id":"ITEM-1","itemData":{"author":[{"dropping-particle":"","family":"Řehůřek","given":"Radim","non-dropping-particle":"","parse-names":false,"suffix":""},{"dropping-particle":"","family":"Sojka","given":"Petr","non-dropping-particle":"","parse-names":false,"suffix":""}],"container-title":"Proceedings of the LREC 2010 Workshop on New Challenges for NLP Frameworks","id":"ITEM-1","issued":{"date-parts":[["2010","5"]]},"page":"45-50","publisher":"ELRA","publisher-place":"Valletta, Malta","title":"Software Framework for Topic Modelling with Large Corpora","type":"paper-conference"},"uris":["http://www.mendeley.com/documents/?uuid=f21faeae-9340-4ed9-9035-d33f287d861e"]}],"mendeley":{"formattedCitation":"(Řehůřek &amp; Sojka, 2010)","plainTextFormattedCitation":"(Řehůřek &amp; Sojka, 2010)","previouslyFormattedCitation":"(Řehůřek &amp; Sojka, 2010)"},"properties":{"noteIndex":0},"schema":"https://github.com/citation-style-language/schema/raw/master/csl-citation.json"}</w:instrText>
      </w:r>
      <w:r w:rsidR="00631D99">
        <w:rPr>
          <w:rFonts w:ascii="Times New Roman" w:hAnsi="Times New Roman" w:cs="Times New Roman"/>
          <w:sz w:val="24"/>
          <w:szCs w:val="24"/>
        </w:rPr>
        <w:fldChar w:fldCharType="separate"/>
      </w:r>
      <w:r w:rsidR="00631D99" w:rsidRPr="00631D99">
        <w:rPr>
          <w:rFonts w:ascii="Times New Roman" w:hAnsi="Times New Roman" w:cs="Times New Roman"/>
          <w:noProof/>
          <w:sz w:val="24"/>
          <w:szCs w:val="24"/>
        </w:rPr>
        <w:t>(Řehůřek &amp; Sojka, 2010)</w:t>
      </w:r>
      <w:r w:rsidR="00631D99">
        <w:rPr>
          <w:rFonts w:ascii="Times New Roman" w:hAnsi="Times New Roman" w:cs="Times New Roman"/>
          <w:sz w:val="24"/>
          <w:szCs w:val="24"/>
        </w:rPr>
        <w:fldChar w:fldCharType="end"/>
      </w:r>
      <w:r w:rsidR="00AB512C">
        <w:rPr>
          <w:rFonts w:ascii="Times New Roman" w:hAnsi="Times New Roman" w:cs="Times New Roman"/>
          <w:sz w:val="24"/>
          <w:szCs w:val="24"/>
        </w:rPr>
        <w:t xml:space="preserve"> for LDA implementation.</w:t>
      </w:r>
    </w:p>
    <w:p w14:paraId="27C41C0E" w14:textId="1195BD7F" w:rsidR="00C36572" w:rsidRPr="00C36572" w:rsidRDefault="00C36572" w:rsidP="00C36572">
      <w:pPr>
        <w:spacing w:line="480" w:lineRule="auto"/>
        <w:rPr>
          <w:rFonts w:ascii="Times New Roman" w:hAnsi="Times New Roman" w:cs="Times New Roman"/>
          <w:b/>
          <w:bCs/>
          <w:sz w:val="24"/>
          <w:szCs w:val="24"/>
        </w:rPr>
      </w:pPr>
      <w:r w:rsidRPr="00C36572">
        <w:rPr>
          <w:rFonts w:ascii="Times New Roman" w:hAnsi="Times New Roman" w:cs="Times New Roman"/>
          <w:b/>
          <w:bCs/>
          <w:sz w:val="24"/>
          <w:szCs w:val="24"/>
        </w:rPr>
        <w:t>Procedure</w:t>
      </w:r>
    </w:p>
    <w:p w14:paraId="64358EFA" w14:textId="37D7CB65" w:rsidR="00E63C6C" w:rsidRDefault="00844C60" w:rsidP="00C36572">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Text Cleaning</w:t>
      </w:r>
      <w:r w:rsidR="00C36572">
        <w:rPr>
          <w:rFonts w:ascii="Times New Roman" w:hAnsi="Times New Roman" w:cs="Times New Roman"/>
          <w:b/>
          <w:bCs/>
          <w:sz w:val="24"/>
          <w:szCs w:val="24"/>
        </w:rPr>
        <w:t xml:space="preserve">. </w:t>
      </w:r>
      <w:r w:rsidR="00004BA4" w:rsidRPr="00004BA4">
        <w:rPr>
          <w:rFonts w:ascii="Times New Roman" w:hAnsi="Times New Roman" w:cs="Times New Roman"/>
          <w:sz w:val="24"/>
          <w:szCs w:val="24"/>
        </w:rPr>
        <w:t xml:space="preserve">Before training an LDA model, </w:t>
      </w:r>
      <w:r w:rsidR="005B1FE7">
        <w:rPr>
          <w:rFonts w:ascii="Times New Roman" w:hAnsi="Times New Roman" w:cs="Times New Roman"/>
          <w:sz w:val="24"/>
          <w:szCs w:val="24"/>
        </w:rPr>
        <w:t>the text needs to be processed</w:t>
      </w:r>
      <w:r w:rsidR="009A0E83">
        <w:rPr>
          <w:rFonts w:ascii="Times New Roman" w:hAnsi="Times New Roman" w:cs="Times New Roman"/>
          <w:sz w:val="24"/>
          <w:szCs w:val="24"/>
        </w:rPr>
        <w:t>. Text should be cleaned to remove redundant word features that could distract the model from meaningful insight. Text also needs to be wrangled</w:t>
      </w:r>
      <w:r w:rsidR="005B1FE7">
        <w:rPr>
          <w:rFonts w:ascii="Times New Roman" w:hAnsi="Times New Roman" w:cs="Times New Roman"/>
          <w:sz w:val="24"/>
          <w:szCs w:val="24"/>
        </w:rPr>
        <w:t xml:space="preserve"> into a format that can be used by the LDA Model implementation. </w:t>
      </w:r>
    </w:p>
    <w:p w14:paraId="59CDF8E8" w14:textId="77777777" w:rsidR="000F2CE7" w:rsidRDefault="00CF09B9" w:rsidP="00C365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text was cleaned to </w:t>
      </w:r>
      <w:r w:rsidR="00FF286E">
        <w:rPr>
          <w:rFonts w:ascii="Times New Roman" w:hAnsi="Times New Roman" w:cs="Times New Roman"/>
          <w:sz w:val="24"/>
          <w:szCs w:val="24"/>
        </w:rPr>
        <w:t>remove titles and common phrases in the superscriptions of the psalms such as “</w:t>
      </w:r>
      <w:r w:rsidR="009F24E9">
        <w:rPr>
          <w:rFonts w:ascii="Times New Roman" w:hAnsi="Times New Roman" w:cs="Times New Roman"/>
          <w:sz w:val="24"/>
          <w:szCs w:val="24"/>
        </w:rPr>
        <w:t>The Book of Psalms”, “Chief Musician”, “A Psalm of David”.</w:t>
      </w:r>
      <w:r w:rsidR="00733E38">
        <w:rPr>
          <w:rFonts w:ascii="Times New Roman" w:hAnsi="Times New Roman" w:cs="Times New Roman"/>
          <w:sz w:val="24"/>
          <w:szCs w:val="24"/>
        </w:rPr>
        <w:t xml:space="preserve"> These phrases describe the </w:t>
      </w:r>
      <w:r w:rsidR="00AE1CAA">
        <w:rPr>
          <w:rFonts w:ascii="Times New Roman" w:hAnsi="Times New Roman" w:cs="Times New Roman"/>
          <w:sz w:val="24"/>
          <w:szCs w:val="24"/>
        </w:rPr>
        <w:t xml:space="preserve">numbering, </w:t>
      </w:r>
      <w:r w:rsidR="00733E38">
        <w:rPr>
          <w:rFonts w:ascii="Times New Roman" w:hAnsi="Times New Roman" w:cs="Times New Roman"/>
          <w:sz w:val="24"/>
          <w:szCs w:val="24"/>
        </w:rPr>
        <w:t>usage</w:t>
      </w:r>
      <w:r w:rsidR="00AE1CAA">
        <w:rPr>
          <w:rFonts w:ascii="Times New Roman" w:hAnsi="Times New Roman" w:cs="Times New Roman"/>
          <w:sz w:val="24"/>
          <w:szCs w:val="24"/>
        </w:rPr>
        <w:t xml:space="preserve">, or </w:t>
      </w:r>
      <w:r w:rsidR="00733E38">
        <w:rPr>
          <w:rFonts w:ascii="Times New Roman" w:hAnsi="Times New Roman" w:cs="Times New Roman"/>
          <w:sz w:val="24"/>
          <w:szCs w:val="24"/>
        </w:rPr>
        <w:t>attribution of the psalms and their inclusion in the text corpus</w:t>
      </w:r>
      <w:r w:rsidR="00B964DC">
        <w:rPr>
          <w:rFonts w:ascii="Times New Roman" w:hAnsi="Times New Roman" w:cs="Times New Roman"/>
          <w:sz w:val="24"/>
          <w:szCs w:val="24"/>
        </w:rPr>
        <w:t xml:space="preserve"> are distractions from the intended discovery of text themes.</w:t>
      </w:r>
      <w:r w:rsidR="004B2A7C">
        <w:rPr>
          <w:rFonts w:ascii="Times New Roman" w:hAnsi="Times New Roman" w:cs="Times New Roman"/>
          <w:sz w:val="24"/>
          <w:szCs w:val="24"/>
        </w:rPr>
        <w:t xml:space="preserve"> </w:t>
      </w:r>
      <w:r w:rsidR="007D6189">
        <w:rPr>
          <w:rFonts w:ascii="Times New Roman" w:hAnsi="Times New Roman" w:cs="Times New Roman"/>
          <w:sz w:val="24"/>
          <w:szCs w:val="24"/>
        </w:rPr>
        <w:t>The full corpus was then split into individual psalms, producing 150 individual documents</w:t>
      </w:r>
      <w:r w:rsidR="00A30BE3">
        <w:rPr>
          <w:rFonts w:ascii="Times New Roman" w:hAnsi="Times New Roman" w:cs="Times New Roman"/>
          <w:sz w:val="24"/>
          <w:szCs w:val="24"/>
        </w:rPr>
        <w:t>, each of one psalm,</w:t>
      </w:r>
      <w:r w:rsidR="007D6189">
        <w:rPr>
          <w:rFonts w:ascii="Times New Roman" w:hAnsi="Times New Roman" w:cs="Times New Roman"/>
          <w:sz w:val="24"/>
          <w:szCs w:val="24"/>
        </w:rPr>
        <w:t xml:space="preserve"> within the corpora.</w:t>
      </w:r>
      <w:r w:rsidR="003F4E87">
        <w:rPr>
          <w:rFonts w:ascii="Times New Roman" w:hAnsi="Times New Roman" w:cs="Times New Roman"/>
          <w:sz w:val="24"/>
          <w:szCs w:val="24"/>
        </w:rPr>
        <w:t xml:space="preserve"> Text was then converted to lower case letters to prevent the same words with different </w:t>
      </w:r>
      <w:r w:rsidR="003F4E87">
        <w:rPr>
          <w:rFonts w:ascii="Times New Roman" w:hAnsi="Times New Roman" w:cs="Times New Roman"/>
          <w:sz w:val="24"/>
          <w:szCs w:val="24"/>
        </w:rPr>
        <w:lastRenderedPageBreak/>
        <w:t xml:space="preserve">capitalisations from being treated as different words. </w:t>
      </w:r>
      <w:r w:rsidR="006A41D4">
        <w:rPr>
          <w:rFonts w:ascii="Times New Roman" w:hAnsi="Times New Roman" w:cs="Times New Roman"/>
          <w:sz w:val="24"/>
          <w:szCs w:val="24"/>
        </w:rPr>
        <w:t>Chapter and verse numbers were also removed.</w:t>
      </w:r>
      <w:r w:rsidR="000F2CE7">
        <w:rPr>
          <w:rFonts w:ascii="Times New Roman" w:hAnsi="Times New Roman" w:cs="Times New Roman"/>
          <w:sz w:val="24"/>
          <w:szCs w:val="24"/>
        </w:rPr>
        <w:t xml:space="preserve"> </w:t>
      </w:r>
      <w:r w:rsidR="00762C76">
        <w:rPr>
          <w:rFonts w:ascii="Times New Roman" w:hAnsi="Times New Roman" w:cs="Times New Roman"/>
          <w:sz w:val="24"/>
          <w:szCs w:val="24"/>
        </w:rPr>
        <w:t xml:space="preserve">The psalms were then </w:t>
      </w:r>
      <w:r w:rsidR="0085142A">
        <w:rPr>
          <w:rFonts w:ascii="Times New Roman" w:hAnsi="Times New Roman" w:cs="Times New Roman"/>
          <w:sz w:val="24"/>
          <w:szCs w:val="24"/>
        </w:rPr>
        <w:t>‘</w:t>
      </w:r>
      <w:r w:rsidR="00762C76">
        <w:rPr>
          <w:rFonts w:ascii="Times New Roman" w:hAnsi="Times New Roman" w:cs="Times New Roman"/>
          <w:sz w:val="24"/>
          <w:szCs w:val="24"/>
        </w:rPr>
        <w:t>tokenised</w:t>
      </w:r>
      <w:r w:rsidR="0085142A">
        <w:rPr>
          <w:rFonts w:ascii="Times New Roman" w:hAnsi="Times New Roman" w:cs="Times New Roman"/>
          <w:sz w:val="24"/>
          <w:szCs w:val="24"/>
        </w:rPr>
        <w:t>’</w:t>
      </w:r>
      <w:r w:rsidR="00762C76">
        <w:rPr>
          <w:rFonts w:ascii="Times New Roman" w:hAnsi="Times New Roman" w:cs="Times New Roman"/>
          <w:sz w:val="24"/>
          <w:szCs w:val="24"/>
        </w:rPr>
        <w:t xml:space="preserve"> into individual words associated with each psalm. Tokenisation is important for building a ‘dictionary’ of features that is used by the LDA model. </w:t>
      </w:r>
    </w:p>
    <w:p w14:paraId="02447F85" w14:textId="6FD093B0" w:rsidR="003F4E87" w:rsidRDefault="00474EC1" w:rsidP="00C36572">
      <w:pPr>
        <w:spacing w:line="480" w:lineRule="auto"/>
        <w:ind w:firstLine="720"/>
        <w:rPr>
          <w:rFonts w:ascii="Times New Roman" w:hAnsi="Times New Roman" w:cs="Times New Roman"/>
          <w:sz w:val="24"/>
          <w:szCs w:val="24"/>
        </w:rPr>
      </w:pPr>
      <w:r>
        <w:rPr>
          <w:rFonts w:ascii="Times New Roman" w:hAnsi="Times New Roman" w:cs="Times New Roman"/>
          <w:sz w:val="24"/>
          <w:szCs w:val="24"/>
        </w:rPr>
        <w:t>Further text cleaning was conducted</w:t>
      </w:r>
      <w:r w:rsidR="00E9586C">
        <w:rPr>
          <w:rFonts w:ascii="Times New Roman" w:hAnsi="Times New Roman" w:cs="Times New Roman"/>
          <w:sz w:val="24"/>
          <w:szCs w:val="24"/>
        </w:rPr>
        <w:t xml:space="preserve"> to remove stop words, common words that serve mostly syntactic purposes that do not add much meaning to texts, from the corpus. </w:t>
      </w:r>
      <w:r w:rsidR="007667EA">
        <w:rPr>
          <w:rFonts w:ascii="Times New Roman" w:hAnsi="Times New Roman" w:cs="Times New Roman"/>
          <w:sz w:val="24"/>
          <w:szCs w:val="24"/>
        </w:rPr>
        <w:t xml:space="preserve">An initial list of stop words was taken from the NLTK English stop words corpus. </w:t>
      </w:r>
      <w:r w:rsidR="004061B2">
        <w:rPr>
          <w:rFonts w:ascii="Times New Roman" w:hAnsi="Times New Roman" w:cs="Times New Roman"/>
          <w:sz w:val="24"/>
          <w:szCs w:val="24"/>
        </w:rPr>
        <w:t>The presence of stop</w:t>
      </w:r>
      <w:r w:rsidR="00F407F6">
        <w:rPr>
          <w:rFonts w:ascii="Times New Roman" w:hAnsi="Times New Roman" w:cs="Times New Roman"/>
          <w:sz w:val="24"/>
          <w:szCs w:val="24"/>
        </w:rPr>
        <w:t xml:space="preserve"> </w:t>
      </w:r>
      <w:r w:rsidR="004061B2">
        <w:rPr>
          <w:rFonts w:ascii="Times New Roman" w:hAnsi="Times New Roman" w:cs="Times New Roman"/>
          <w:sz w:val="24"/>
          <w:szCs w:val="24"/>
        </w:rPr>
        <w:t xml:space="preserve">words </w:t>
      </w:r>
      <w:r w:rsidR="00B84A6D">
        <w:rPr>
          <w:rFonts w:ascii="Times New Roman" w:hAnsi="Times New Roman" w:cs="Times New Roman"/>
          <w:sz w:val="24"/>
          <w:szCs w:val="24"/>
        </w:rPr>
        <w:t xml:space="preserve">in text corpora </w:t>
      </w:r>
      <w:r w:rsidR="00DF172F">
        <w:rPr>
          <w:rFonts w:ascii="Times New Roman" w:hAnsi="Times New Roman" w:cs="Times New Roman"/>
          <w:sz w:val="24"/>
          <w:szCs w:val="24"/>
        </w:rPr>
        <w:t>is conventional in NLP as they occur very frequently despite having little meaning, skewing most models to place greater emphasis on words of little interest to the user.</w:t>
      </w:r>
      <w:r w:rsidR="00422694">
        <w:rPr>
          <w:rFonts w:ascii="Times New Roman" w:hAnsi="Times New Roman" w:cs="Times New Roman"/>
          <w:sz w:val="24"/>
          <w:szCs w:val="24"/>
        </w:rPr>
        <w:t xml:space="preserve"> Iterations of the procedure mentioned here led to additional stop</w:t>
      </w:r>
      <w:r w:rsidR="007667EA">
        <w:rPr>
          <w:rFonts w:ascii="Times New Roman" w:hAnsi="Times New Roman" w:cs="Times New Roman"/>
          <w:sz w:val="24"/>
          <w:szCs w:val="24"/>
        </w:rPr>
        <w:t xml:space="preserve"> </w:t>
      </w:r>
      <w:r w:rsidR="00422694">
        <w:rPr>
          <w:rFonts w:ascii="Times New Roman" w:hAnsi="Times New Roman" w:cs="Times New Roman"/>
          <w:sz w:val="24"/>
          <w:szCs w:val="24"/>
        </w:rPr>
        <w:t xml:space="preserve">words being </w:t>
      </w:r>
      <w:r w:rsidR="007667EA">
        <w:rPr>
          <w:rFonts w:ascii="Times New Roman" w:hAnsi="Times New Roman" w:cs="Times New Roman"/>
          <w:sz w:val="24"/>
          <w:szCs w:val="24"/>
        </w:rPr>
        <w:t>removed,</w:t>
      </w:r>
      <w:r w:rsidR="00422694">
        <w:rPr>
          <w:rFonts w:ascii="Times New Roman" w:hAnsi="Times New Roman" w:cs="Times New Roman"/>
          <w:sz w:val="24"/>
          <w:szCs w:val="24"/>
        </w:rPr>
        <w:t xml:space="preserve"> and the </w:t>
      </w:r>
      <w:r w:rsidR="00C5281A">
        <w:rPr>
          <w:rFonts w:ascii="Times New Roman" w:hAnsi="Times New Roman" w:cs="Times New Roman"/>
          <w:sz w:val="24"/>
          <w:szCs w:val="24"/>
        </w:rPr>
        <w:t xml:space="preserve">model being run again. </w:t>
      </w:r>
      <w:r w:rsidR="00A01BF2">
        <w:rPr>
          <w:rFonts w:ascii="Times New Roman" w:hAnsi="Times New Roman" w:cs="Times New Roman"/>
          <w:sz w:val="24"/>
          <w:szCs w:val="24"/>
        </w:rPr>
        <w:t xml:space="preserve">These </w:t>
      </w:r>
      <w:r w:rsidR="007667EA">
        <w:rPr>
          <w:rFonts w:ascii="Times New Roman" w:hAnsi="Times New Roman" w:cs="Times New Roman"/>
          <w:sz w:val="24"/>
          <w:szCs w:val="24"/>
        </w:rPr>
        <w:t xml:space="preserve">words showed high prevalence in the topics that resulted from the model but were deemed </w:t>
      </w:r>
      <w:r w:rsidR="006F75BA">
        <w:rPr>
          <w:rFonts w:ascii="Times New Roman" w:hAnsi="Times New Roman" w:cs="Times New Roman"/>
          <w:sz w:val="24"/>
          <w:szCs w:val="24"/>
        </w:rPr>
        <w:t xml:space="preserve">as stop words as they added little value to the interpretation of meaning. </w:t>
      </w:r>
      <w:r w:rsidR="005F04C1">
        <w:rPr>
          <w:rFonts w:ascii="Times New Roman" w:hAnsi="Times New Roman" w:cs="Times New Roman"/>
          <w:sz w:val="24"/>
          <w:szCs w:val="24"/>
        </w:rPr>
        <w:t xml:space="preserve">In this list were </w:t>
      </w:r>
      <w:r w:rsidR="00676B7A">
        <w:rPr>
          <w:rFonts w:ascii="Times New Roman" w:hAnsi="Times New Roman" w:cs="Times New Roman"/>
          <w:sz w:val="24"/>
          <w:szCs w:val="24"/>
        </w:rPr>
        <w:t xml:space="preserve">the </w:t>
      </w:r>
      <w:r w:rsidR="006F75BA">
        <w:rPr>
          <w:rFonts w:ascii="Times New Roman" w:hAnsi="Times New Roman" w:cs="Times New Roman"/>
          <w:sz w:val="24"/>
          <w:szCs w:val="24"/>
        </w:rPr>
        <w:t xml:space="preserve">syntactic words “like”, “shall”, “let”, and “also”, as well as the proper nouns “Yahweh” and “God”. While the latter two words had clear meaning and significance, their importance and prevalence amongst topics </w:t>
      </w:r>
      <w:r w:rsidR="002D0AC2">
        <w:rPr>
          <w:rFonts w:ascii="Times New Roman" w:hAnsi="Times New Roman" w:cs="Times New Roman"/>
          <w:sz w:val="24"/>
          <w:szCs w:val="24"/>
        </w:rPr>
        <w:t>offers no insight to any interpretation of the psalms, which are already known to be focused on Yahweh or God.</w:t>
      </w:r>
    </w:p>
    <w:p w14:paraId="2FBECB30" w14:textId="78ACFB72" w:rsidR="00E80110" w:rsidRDefault="00F40887" w:rsidP="00C365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F52900">
        <w:rPr>
          <w:rFonts w:ascii="Times New Roman" w:hAnsi="Times New Roman" w:cs="Times New Roman"/>
          <w:sz w:val="24"/>
          <w:szCs w:val="24"/>
        </w:rPr>
        <w:t xml:space="preserve">words </w:t>
      </w:r>
      <w:r w:rsidR="00293772">
        <w:rPr>
          <w:rFonts w:ascii="Times New Roman" w:hAnsi="Times New Roman" w:cs="Times New Roman"/>
          <w:sz w:val="24"/>
          <w:szCs w:val="24"/>
        </w:rPr>
        <w:t>were</w:t>
      </w:r>
      <w:r w:rsidR="00E80110">
        <w:rPr>
          <w:rFonts w:ascii="Times New Roman" w:hAnsi="Times New Roman" w:cs="Times New Roman"/>
          <w:sz w:val="24"/>
          <w:szCs w:val="24"/>
        </w:rPr>
        <w:t xml:space="preserve"> </w:t>
      </w:r>
      <w:r w:rsidR="004B75F8">
        <w:rPr>
          <w:rFonts w:ascii="Times New Roman" w:hAnsi="Times New Roman" w:cs="Times New Roman"/>
          <w:sz w:val="24"/>
          <w:szCs w:val="24"/>
        </w:rPr>
        <w:t xml:space="preserve">then </w:t>
      </w:r>
      <w:r w:rsidR="00E80110">
        <w:rPr>
          <w:rFonts w:ascii="Times New Roman" w:hAnsi="Times New Roman" w:cs="Times New Roman"/>
          <w:sz w:val="24"/>
          <w:szCs w:val="24"/>
        </w:rPr>
        <w:t>lemmatised</w:t>
      </w:r>
      <w:r w:rsidR="004874E5">
        <w:rPr>
          <w:rFonts w:ascii="Times New Roman" w:hAnsi="Times New Roman" w:cs="Times New Roman"/>
          <w:sz w:val="24"/>
          <w:szCs w:val="24"/>
        </w:rPr>
        <w:t xml:space="preserve"> using the NLTK WordNet Lemmatiser.</w:t>
      </w:r>
      <w:r w:rsidR="0050504E">
        <w:rPr>
          <w:rFonts w:ascii="Times New Roman" w:hAnsi="Times New Roman" w:cs="Times New Roman"/>
          <w:sz w:val="24"/>
          <w:szCs w:val="24"/>
        </w:rPr>
        <w:t xml:space="preserve"> The WordNet Lemmatiser relies on a large, publicly available English language database that matches words to their </w:t>
      </w:r>
      <w:r w:rsidR="00507527">
        <w:rPr>
          <w:rFonts w:ascii="Times New Roman" w:hAnsi="Times New Roman" w:cs="Times New Roman"/>
          <w:sz w:val="24"/>
          <w:szCs w:val="24"/>
        </w:rPr>
        <w:t xml:space="preserve">base </w:t>
      </w:r>
      <w:r w:rsidR="0050504E">
        <w:rPr>
          <w:rFonts w:ascii="Times New Roman" w:hAnsi="Times New Roman" w:cs="Times New Roman"/>
          <w:sz w:val="24"/>
          <w:szCs w:val="24"/>
        </w:rPr>
        <w:t>lemma forms</w:t>
      </w:r>
      <w:r w:rsidR="00507527">
        <w:rPr>
          <w:rFonts w:ascii="Times New Roman" w:hAnsi="Times New Roman" w:cs="Times New Roman"/>
          <w:sz w:val="24"/>
          <w:szCs w:val="24"/>
        </w:rPr>
        <w:t>. Lemmatisation references words in the corpus to this database, reducing inflected words to their base lemma forms. Th</w:t>
      </w:r>
      <w:r w:rsidR="00AB0792">
        <w:rPr>
          <w:rFonts w:ascii="Times New Roman" w:hAnsi="Times New Roman" w:cs="Times New Roman"/>
          <w:sz w:val="24"/>
          <w:szCs w:val="24"/>
        </w:rPr>
        <w:t>is prevents words with the same semantic meaning from being treated differently due to morphological and other inflections</w:t>
      </w:r>
      <w:r w:rsidR="002F2139">
        <w:rPr>
          <w:rFonts w:ascii="Times New Roman" w:hAnsi="Times New Roman" w:cs="Times New Roman"/>
          <w:sz w:val="24"/>
          <w:szCs w:val="24"/>
        </w:rPr>
        <w:t>, which may affect textual analysis.</w:t>
      </w:r>
    </w:p>
    <w:p w14:paraId="705248B6" w14:textId="267C9961" w:rsidR="004B75F8" w:rsidRPr="00004BA4" w:rsidRDefault="004B75F8" w:rsidP="00C3657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t>
      </w:r>
      <w:r w:rsidR="004E656D">
        <w:rPr>
          <w:rFonts w:ascii="Times New Roman" w:hAnsi="Times New Roman" w:cs="Times New Roman"/>
          <w:sz w:val="24"/>
          <w:szCs w:val="24"/>
        </w:rPr>
        <w:t>genism functions were used to associate the tokenised texts and corpus with word IDs and frequencies within the corpus and text</w:t>
      </w:r>
      <w:r w:rsidR="00D6744B">
        <w:rPr>
          <w:rFonts w:ascii="Times New Roman" w:hAnsi="Times New Roman" w:cs="Times New Roman"/>
          <w:sz w:val="24"/>
          <w:szCs w:val="24"/>
        </w:rPr>
        <w:t>s</w:t>
      </w:r>
      <w:r w:rsidR="004E656D">
        <w:rPr>
          <w:rFonts w:ascii="Times New Roman" w:hAnsi="Times New Roman" w:cs="Times New Roman"/>
          <w:sz w:val="24"/>
          <w:szCs w:val="24"/>
        </w:rPr>
        <w:t xml:space="preserve">. These </w:t>
      </w:r>
      <w:r w:rsidR="00754397">
        <w:rPr>
          <w:rFonts w:ascii="Times New Roman" w:hAnsi="Times New Roman" w:cs="Times New Roman"/>
          <w:sz w:val="24"/>
          <w:szCs w:val="24"/>
        </w:rPr>
        <w:t xml:space="preserve">were stored as objects to be used </w:t>
      </w:r>
      <w:r w:rsidR="002045E4">
        <w:rPr>
          <w:rFonts w:ascii="Times New Roman" w:hAnsi="Times New Roman" w:cs="Times New Roman"/>
          <w:sz w:val="24"/>
          <w:szCs w:val="24"/>
        </w:rPr>
        <w:t xml:space="preserve">to train </w:t>
      </w:r>
      <w:r w:rsidR="00754397">
        <w:rPr>
          <w:rFonts w:ascii="Times New Roman" w:hAnsi="Times New Roman" w:cs="Times New Roman"/>
          <w:sz w:val="24"/>
          <w:szCs w:val="24"/>
        </w:rPr>
        <w:t>the LDA model.</w:t>
      </w:r>
    </w:p>
    <w:p w14:paraId="2BD20932" w14:textId="11295FB7" w:rsidR="00AF0B4B" w:rsidRPr="00A735DE" w:rsidRDefault="00844C60" w:rsidP="00C36572">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LDA Model Training</w:t>
      </w:r>
      <w:r w:rsidR="00534A0D">
        <w:rPr>
          <w:rFonts w:ascii="Times New Roman" w:hAnsi="Times New Roman" w:cs="Times New Roman"/>
          <w:b/>
          <w:bCs/>
          <w:sz w:val="24"/>
          <w:szCs w:val="24"/>
        </w:rPr>
        <w:t>.</w:t>
      </w:r>
      <w:r w:rsidR="002A2AB3">
        <w:rPr>
          <w:rFonts w:ascii="Times New Roman" w:hAnsi="Times New Roman" w:cs="Times New Roman"/>
          <w:b/>
          <w:bCs/>
          <w:sz w:val="24"/>
          <w:szCs w:val="24"/>
        </w:rPr>
        <w:t xml:space="preserve"> </w:t>
      </w:r>
      <w:r w:rsidR="00A735DE">
        <w:rPr>
          <w:rFonts w:ascii="Times New Roman" w:hAnsi="Times New Roman" w:cs="Times New Roman"/>
          <w:sz w:val="24"/>
          <w:szCs w:val="24"/>
        </w:rPr>
        <w:t xml:space="preserve">To select the best model, </w:t>
      </w:r>
      <w:r w:rsidR="00752BA7">
        <w:rPr>
          <w:rFonts w:ascii="Times New Roman" w:hAnsi="Times New Roman" w:cs="Times New Roman"/>
          <w:sz w:val="24"/>
          <w:szCs w:val="24"/>
        </w:rPr>
        <w:t>30</w:t>
      </w:r>
      <w:r w:rsidR="0093299C">
        <w:rPr>
          <w:rFonts w:ascii="Times New Roman" w:hAnsi="Times New Roman" w:cs="Times New Roman"/>
          <w:sz w:val="24"/>
          <w:szCs w:val="24"/>
        </w:rPr>
        <w:t xml:space="preserve"> LDA models</w:t>
      </w:r>
      <w:r w:rsidR="00752BA7">
        <w:rPr>
          <w:rFonts w:ascii="Times New Roman" w:hAnsi="Times New Roman" w:cs="Times New Roman"/>
          <w:sz w:val="24"/>
          <w:szCs w:val="24"/>
        </w:rPr>
        <w:t>, ranging from having one topic to 30 topics,</w:t>
      </w:r>
      <w:r w:rsidR="0093299C">
        <w:rPr>
          <w:rFonts w:ascii="Times New Roman" w:hAnsi="Times New Roman" w:cs="Times New Roman"/>
          <w:sz w:val="24"/>
          <w:szCs w:val="24"/>
        </w:rPr>
        <w:t xml:space="preserve"> were trained</w:t>
      </w:r>
      <w:r w:rsidR="00067096">
        <w:rPr>
          <w:rFonts w:ascii="Times New Roman" w:hAnsi="Times New Roman" w:cs="Times New Roman"/>
          <w:sz w:val="24"/>
          <w:szCs w:val="24"/>
        </w:rPr>
        <w:t xml:space="preserve">. </w:t>
      </w:r>
      <w:r w:rsidR="00A8417F">
        <w:rPr>
          <w:rFonts w:ascii="Times New Roman" w:hAnsi="Times New Roman" w:cs="Times New Roman"/>
          <w:sz w:val="24"/>
          <w:szCs w:val="24"/>
        </w:rPr>
        <w:t xml:space="preserve">Their overall topic coherence scores were compared </w:t>
      </w:r>
      <w:r w:rsidR="00F4250F">
        <w:rPr>
          <w:rFonts w:ascii="Times New Roman" w:hAnsi="Times New Roman" w:cs="Times New Roman"/>
          <w:sz w:val="24"/>
          <w:szCs w:val="24"/>
        </w:rPr>
        <w:t>to each other by plotting a graph.</w:t>
      </w:r>
      <w:r w:rsidR="00D0669E">
        <w:rPr>
          <w:rFonts w:ascii="Times New Roman" w:hAnsi="Times New Roman" w:cs="Times New Roman"/>
          <w:sz w:val="24"/>
          <w:szCs w:val="24"/>
        </w:rPr>
        <w:t xml:space="preserve"> The ‘best’ model was chosen as the one that balanced a high coherence score with a reasonable number of topics suited for human interpretation. </w:t>
      </w:r>
      <w:r w:rsidR="00703C2E">
        <w:rPr>
          <w:rFonts w:ascii="Times New Roman" w:hAnsi="Times New Roman" w:cs="Times New Roman"/>
          <w:sz w:val="24"/>
          <w:szCs w:val="24"/>
        </w:rPr>
        <w:t xml:space="preserve">As the procedure was run iteratively multiple times to improve the topics by removing additional stop words, </w:t>
      </w:r>
      <w:r w:rsidR="00D801A4">
        <w:rPr>
          <w:rFonts w:ascii="Times New Roman" w:hAnsi="Times New Roman" w:cs="Times New Roman"/>
          <w:sz w:val="24"/>
          <w:szCs w:val="24"/>
        </w:rPr>
        <w:t xml:space="preserve">the number of topics of the ‘best’ model changed </w:t>
      </w:r>
      <w:r w:rsidR="00E375D4">
        <w:rPr>
          <w:rFonts w:ascii="Times New Roman" w:hAnsi="Times New Roman" w:cs="Times New Roman"/>
          <w:sz w:val="24"/>
          <w:szCs w:val="24"/>
        </w:rPr>
        <w:t xml:space="preserve">with each iteration. </w:t>
      </w:r>
      <w:r w:rsidR="00027376">
        <w:rPr>
          <w:rFonts w:ascii="Times New Roman" w:hAnsi="Times New Roman" w:cs="Times New Roman"/>
          <w:sz w:val="24"/>
          <w:szCs w:val="24"/>
        </w:rPr>
        <w:t>Despite the iterations and use of multiple models, a</w:t>
      </w:r>
      <w:r w:rsidR="00942D83">
        <w:rPr>
          <w:rFonts w:ascii="Times New Roman" w:hAnsi="Times New Roman" w:cs="Times New Roman"/>
          <w:sz w:val="24"/>
          <w:szCs w:val="24"/>
        </w:rPr>
        <w:t xml:space="preserve">ll models </w:t>
      </w:r>
      <w:r w:rsidR="00355C5E">
        <w:rPr>
          <w:rFonts w:ascii="Times New Roman" w:hAnsi="Times New Roman" w:cs="Times New Roman"/>
          <w:sz w:val="24"/>
          <w:szCs w:val="24"/>
        </w:rPr>
        <w:t>had coherence scores between 0.2 to 0.4</w:t>
      </w:r>
      <w:r w:rsidR="00E94EBC">
        <w:rPr>
          <w:rFonts w:ascii="Times New Roman" w:hAnsi="Times New Roman" w:cs="Times New Roman"/>
          <w:sz w:val="24"/>
          <w:szCs w:val="24"/>
        </w:rPr>
        <w:t xml:space="preserve">, </w:t>
      </w:r>
      <w:r w:rsidR="00ED1510">
        <w:rPr>
          <w:rFonts w:ascii="Times New Roman" w:hAnsi="Times New Roman" w:cs="Times New Roman"/>
          <w:sz w:val="24"/>
          <w:szCs w:val="24"/>
        </w:rPr>
        <w:t xml:space="preserve">with most around 0.25 to 0.33. </w:t>
      </w:r>
      <w:r w:rsidR="00552656">
        <w:rPr>
          <w:rFonts w:ascii="Times New Roman" w:hAnsi="Times New Roman" w:cs="Times New Roman"/>
          <w:sz w:val="24"/>
          <w:szCs w:val="24"/>
        </w:rPr>
        <w:t xml:space="preserve">The final ‘best’ model had 5 topics with an overall topic coherence of 0.291. This was only </w:t>
      </w:r>
      <w:r w:rsidR="00033453">
        <w:rPr>
          <w:rFonts w:ascii="Times New Roman" w:hAnsi="Times New Roman" w:cs="Times New Roman"/>
          <w:sz w:val="24"/>
          <w:szCs w:val="24"/>
        </w:rPr>
        <w:t xml:space="preserve">marginally poorer than the maximum topic coherence in the group, </w:t>
      </w:r>
      <w:r w:rsidR="00552656">
        <w:rPr>
          <w:rFonts w:ascii="Times New Roman" w:hAnsi="Times New Roman" w:cs="Times New Roman"/>
          <w:sz w:val="24"/>
          <w:szCs w:val="24"/>
        </w:rPr>
        <w:t>0.305</w:t>
      </w:r>
      <w:r w:rsidR="00033453">
        <w:rPr>
          <w:rFonts w:ascii="Times New Roman" w:hAnsi="Times New Roman" w:cs="Times New Roman"/>
          <w:sz w:val="24"/>
          <w:szCs w:val="24"/>
        </w:rPr>
        <w:t>, in a model with 26 topics.</w:t>
      </w:r>
    </w:p>
    <w:p w14:paraId="0C96790A" w14:textId="7C66F09A" w:rsidR="001A454F" w:rsidRDefault="00AF0B4B" w:rsidP="00C36572">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LDA Model Interpretation</w:t>
      </w:r>
      <w:r w:rsidR="00C36572">
        <w:rPr>
          <w:rFonts w:ascii="Times New Roman" w:hAnsi="Times New Roman" w:cs="Times New Roman"/>
          <w:b/>
          <w:bCs/>
          <w:sz w:val="24"/>
          <w:szCs w:val="24"/>
        </w:rPr>
        <w:t>.</w:t>
      </w:r>
      <w:r w:rsidR="00D927A1" w:rsidRPr="00DB129E">
        <w:rPr>
          <w:rFonts w:ascii="Times New Roman" w:hAnsi="Times New Roman" w:cs="Times New Roman"/>
          <w:sz w:val="24"/>
          <w:szCs w:val="24"/>
        </w:rPr>
        <w:t xml:space="preserve"> </w:t>
      </w:r>
      <w:r w:rsidR="003E29FF">
        <w:rPr>
          <w:rFonts w:ascii="Times New Roman" w:hAnsi="Times New Roman" w:cs="Times New Roman"/>
          <w:sz w:val="24"/>
          <w:szCs w:val="24"/>
        </w:rPr>
        <w:t xml:space="preserve">Aside from overall topic coherence, </w:t>
      </w:r>
      <w:r w:rsidR="00CF7B73">
        <w:rPr>
          <w:rFonts w:ascii="Times New Roman" w:hAnsi="Times New Roman" w:cs="Times New Roman"/>
          <w:sz w:val="24"/>
          <w:szCs w:val="24"/>
        </w:rPr>
        <w:t xml:space="preserve">The LDA model produces </w:t>
      </w:r>
      <w:r w:rsidR="00BB272C">
        <w:rPr>
          <w:rFonts w:ascii="Times New Roman" w:hAnsi="Times New Roman" w:cs="Times New Roman"/>
          <w:sz w:val="24"/>
          <w:szCs w:val="24"/>
        </w:rPr>
        <w:t>other</w:t>
      </w:r>
      <w:r w:rsidR="00CF7B73">
        <w:rPr>
          <w:rFonts w:ascii="Times New Roman" w:hAnsi="Times New Roman" w:cs="Times New Roman"/>
          <w:sz w:val="24"/>
          <w:szCs w:val="24"/>
        </w:rPr>
        <w:t xml:space="preserve"> </w:t>
      </w:r>
      <w:r w:rsidR="00DB129E" w:rsidRPr="00DB129E">
        <w:rPr>
          <w:rFonts w:ascii="Times New Roman" w:hAnsi="Times New Roman" w:cs="Times New Roman"/>
          <w:sz w:val="24"/>
          <w:szCs w:val="24"/>
        </w:rPr>
        <w:t>output</w:t>
      </w:r>
      <w:r w:rsidR="00BB272C">
        <w:rPr>
          <w:rFonts w:ascii="Times New Roman" w:hAnsi="Times New Roman" w:cs="Times New Roman"/>
          <w:sz w:val="24"/>
          <w:szCs w:val="24"/>
        </w:rPr>
        <w:t>s</w:t>
      </w:r>
      <w:r w:rsidR="00DB129E" w:rsidRPr="00DB129E">
        <w:rPr>
          <w:rFonts w:ascii="Times New Roman" w:hAnsi="Times New Roman" w:cs="Times New Roman"/>
          <w:sz w:val="24"/>
          <w:szCs w:val="24"/>
        </w:rPr>
        <w:t xml:space="preserve"> </w:t>
      </w:r>
      <w:r w:rsidR="00CF7B73">
        <w:rPr>
          <w:rFonts w:ascii="Times New Roman" w:hAnsi="Times New Roman" w:cs="Times New Roman"/>
          <w:sz w:val="24"/>
          <w:szCs w:val="24"/>
        </w:rPr>
        <w:t>that can be interpreted for the research questions.</w:t>
      </w:r>
    </w:p>
    <w:p w14:paraId="44CA07E8" w14:textId="20CB5A4E" w:rsidR="00846F16" w:rsidRPr="00E37D5E" w:rsidRDefault="00D862C4" w:rsidP="00C36572">
      <w:pPr>
        <w:spacing w:line="480" w:lineRule="auto"/>
        <w:ind w:firstLine="720"/>
      </w:pPr>
      <w:r>
        <w:rPr>
          <w:rFonts w:ascii="Times New Roman" w:hAnsi="Times New Roman" w:cs="Times New Roman"/>
          <w:i/>
          <w:iCs/>
          <w:sz w:val="24"/>
          <w:szCs w:val="24"/>
        </w:rPr>
        <w:t>Themes of the psalms</w:t>
      </w:r>
      <w:r w:rsidR="001A454F">
        <w:rPr>
          <w:rFonts w:ascii="Times New Roman" w:hAnsi="Times New Roman" w:cs="Times New Roman"/>
          <w:sz w:val="24"/>
          <w:szCs w:val="24"/>
        </w:rPr>
        <w:t>.</w:t>
      </w:r>
      <w:r w:rsidR="00E36CBE">
        <w:rPr>
          <w:rFonts w:ascii="Times New Roman" w:hAnsi="Times New Roman" w:cs="Times New Roman"/>
          <w:sz w:val="24"/>
          <w:szCs w:val="24"/>
        </w:rPr>
        <w:t xml:space="preserve"> The themes of the psalms identified by Form-Critical approaches can be compared to </w:t>
      </w:r>
      <w:r w:rsidR="00DB129E">
        <w:rPr>
          <w:rFonts w:ascii="Times New Roman" w:hAnsi="Times New Roman" w:cs="Times New Roman"/>
          <w:sz w:val="24"/>
          <w:szCs w:val="24"/>
        </w:rPr>
        <w:t>the weighted distribution of words for each of the five topics produced by the model</w:t>
      </w:r>
      <w:r w:rsidR="00813AB0">
        <w:rPr>
          <w:rFonts w:ascii="Times New Roman" w:hAnsi="Times New Roman" w:cs="Times New Roman"/>
          <w:sz w:val="24"/>
          <w:szCs w:val="24"/>
        </w:rPr>
        <w:t xml:space="preserve">. </w:t>
      </w:r>
      <w:r w:rsidR="00387E87">
        <w:rPr>
          <w:rFonts w:ascii="Times New Roman" w:hAnsi="Times New Roman" w:cs="Times New Roman"/>
          <w:sz w:val="24"/>
          <w:szCs w:val="24"/>
        </w:rPr>
        <w:t>Th</w:t>
      </w:r>
      <w:r w:rsidR="00E16FAB">
        <w:rPr>
          <w:rFonts w:ascii="Times New Roman" w:hAnsi="Times New Roman" w:cs="Times New Roman"/>
          <w:sz w:val="24"/>
          <w:szCs w:val="24"/>
        </w:rPr>
        <w:t>e</w:t>
      </w:r>
      <w:r w:rsidR="00387E87">
        <w:rPr>
          <w:rFonts w:ascii="Times New Roman" w:hAnsi="Times New Roman" w:cs="Times New Roman"/>
          <w:sz w:val="24"/>
          <w:szCs w:val="24"/>
        </w:rPr>
        <w:t>s</w:t>
      </w:r>
      <w:r w:rsidR="00E16FAB">
        <w:rPr>
          <w:rFonts w:ascii="Times New Roman" w:hAnsi="Times New Roman" w:cs="Times New Roman"/>
          <w:sz w:val="24"/>
          <w:szCs w:val="24"/>
        </w:rPr>
        <w:t>e</w:t>
      </w:r>
      <w:r w:rsidR="00387E87">
        <w:rPr>
          <w:rFonts w:ascii="Times New Roman" w:hAnsi="Times New Roman" w:cs="Times New Roman"/>
          <w:sz w:val="24"/>
          <w:szCs w:val="24"/>
        </w:rPr>
        <w:t xml:space="preserve"> can be investigated further using an LDA visualisation tool, pyLDAvis </w:t>
      </w:r>
      <w:r w:rsidR="00387E87">
        <w:rPr>
          <w:rFonts w:ascii="Times New Roman" w:hAnsi="Times New Roman" w:cs="Times New Roman"/>
          <w:sz w:val="24"/>
          <w:szCs w:val="24"/>
        </w:rPr>
        <w:fldChar w:fldCharType="begin" w:fldLock="1"/>
      </w:r>
      <w:r w:rsidR="00B11587">
        <w:rPr>
          <w:rFonts w:ascii="Times New Roman" w:hAnsi="Times New Roman" w:cs="Times New Roman"/>
          <w:sz w:val="24"/>
          <w:szCs w:val="24"/>
        </w:rPr>
        <w:instrText>ADDIN CSL_CITATION {"citationItems":[{"id":"ITEM-1","itemData":{"DOI":"10.3115/v1/W14-3110","author":[{"dropping-particle":"","family":"Sievert","given":"Carson","non-dropping-particle":"","parse-names":false,"suffix":""},{"dropping-particle":"","family":"Shirley","given":"Kenneth","non-dropping-particle":"","parse-names":false,"suffix":""}],"container-title":"Proceedings of the Workshop on Interactive Language Learning, Visualization, and Interfaces","id":"ITEM-1","issued":{"date-parts":[["2014","6"]]},"page":"63-70","publisher":"Association for Computational Linguistics","publisher-place":"Baltimore, Maryland, USA","title":"LDAvis: A method for visualizing and interpreting topics","type":"paper-conference"},"uris":["http://www.mendeley.com/documents/?uuid=e381faf1-5c4b-45cf-820d-da754527ea7d"]}],"mendeley":{"formattedCitation":"(Sievert &amp; Shirley, 2014)","plainTextFormattedCitation":"(Sievert &amp; Shirley, 2014)","previouslyFormattedCitation":"(Sievert &amp; Shirley, 2014)"},"properties":{"noteIndex":0},"schema":"https://github.com/citation-style-language/schema/raw/master/csl-citation.json"}</w:instrText>
      </w:r>
      <w:r w:rsidR="00387E87">
        <w:rPr>
          <w:rFonts w:ascii="Times New Roman" w:hAnsi="Times New Roman" w:cs="Times New Roman"/>
          <w:sz w:val="24"/>
          <w:szCs w:val="24"/>
        </w:rPr>
        <w:fldChar w:fldCharType="separate"/>
      </w:r>
      <w:r w:rsidR="00387E87" w:rsidRPr="00723BCE">
        <w:rPr>
          <w:rFonts w:ascii="Times New Roman" w:hAnsi="Times New Roman" w:cs="Times New Roman"/>
          <w:noProof/>
          <w:sz w:val="24"/>
          <w:szCs w:val="24"/>
        </w:rPr>
        <w:t>(Sievert &amp; Shirley, 2014)</w:t>
      </w:r>
      <w:r w:rsidR="00387E87">
        <w:rPr>
          <w:rFonts w:ascii="Times New Roman" w:hAnsi="Times New Roman" w:cs="Times New Roman"/>
          <w:sz w:val="24"/>
          <w:szCs w:val="24"/>
        </w:rPr>
        <w:fldChar w:fldCharType="end"/>
      </w:r>
      <w:r w:rsidR="00707F3A">
        <w:rPr>
          <w:rFonts w:ascii="Times New Roman" w:hAnsi="Times New Roman" w:cs="Times New Roman"/>
          <w:sz w:val="24"/>
          <w:szCs w:val="24"/>
        </w:rPr>
        <w:t>. pyLDAvis</w:t>
      </w:r>
      <w:r w:rsidR="000A19BA">
        <w:rPr>
          <w:rFonts w:ascii="Times New Roman" w:hAnsi="Times New Roman" w:cs="Times New Roman"/>
          <w:sz w:val="24"/>
          <w:szCs w:val="24"/>
        </w:rPr>
        <w:t xml:space="preserve"> (see Figure 1</w:t>
      </w:r>
      <w:r w:rsidR="00A27EFD">
        <w:rPr>
          <w:rFonts w:ascii="Times New Roman" w:hAnsi="Times New Roman" w:cs="Times New Roman"/>
          <w:sz w:val="24"/>
          <w:szCs w:val="24"/>
        </w:rPr>
        <w:t xml:space="preserve"> on the last page</w:t>
      </w:r>
      <w:r w:rsidR="000A19BA">
        <w:rPr>
          <w:rFonts w:ascii="Times New Roman" w:hAnsi="Times New Roman" w:cs="Times New Roman"/>
          <w:sz w:val="24"/>
          <w:szCs w:val="24"/>
        </w:rPr>
        <w:t>)</w:t>
      </w:r>
      <w:r w:rsidR="00387E87">
        <w:rPr>
          <w:rFonts w:ascii="Times New Roman" w:hAnsi="Times New Roman" w:cs="Times New Roman"/>
          <w:sz w:val="24"/>
          <w:szCs w:val="24"/>
        </w:rPr>
        <w:t xml:space="preserve"> provides an interactive means of analysing </w:t>
      </w:r>
      <w:r w:rsidR="00E37D5E">
        <w:rPr>
          <w:rFonts w:ascii="Times New Roman" w:hAnsi="Times New Roman" w:cs="Times New Roman"/>
          <w:sz w:val="24"/>
          <w:szCs w:val="24"/>
        </w:rPr>
        <w:t>LDA topics.</w:t>
      </w:r>
      <w:r w:rsidR="00E44E35">
        <w:rPr>
          <w:rFonts w:ascii="Times New Roman" w:hAnsi="Times New Roman" w:cs="Times New Roman"/>
          <w:sz w:val="24"/>
          <w:szCs w:val="24"/>
        </w:rPr>
        <w:t xml:space="preserve"> </w:t>
      </w:r>
      <w:r w:rsidR="00C577D4">
        <w:rPr>
          <w:rFonts w:ascii="Times New Roman" w:hAnsi="Times New Roman" w:cs="Times New Roman"/>
          <w:sz w:val="24"/>
          <w:szCs w:val="24"/>
        </w:rPr>
        <w:t>On the left, i</w:t>
      </w:r>
      <w:r w:rsidR="00E44E35">
        <w:rPr>
          <w:rFonts w:ascii="Times New Roman" w:hAnsi="Times New Roman" w:cs="Times New Roman"/>
          <w:sz w:val="24"/>
          <w:szCs w:val="24"/>
        </w:rPr>
        <w:t>t represents topics in terms of their intertopic distance along principal components.</w:t>
      </w:r>
      <w:r w:rsidR="005C7326">
        <w:rPr>
          <w:rFonts w:ascii="Times New Roman" w:hAnsi="Times New Roman" w:cs="Times New Roman"/>
          <w:sz w:val="24"/>
          <w:szCs w:val="24"/>
        </w:rPr>
        <w:t xml:space="preserve"> Selecting topics on the graph </w:t>
      </w:r>
      <w:r w:rsidR="008C1528">
        <w:rPr>
          <w:rFonts w:ascii="Times New Roman" w:hAnsi="Times New Roman" w:cs="Times New Roman"/>
          <w:sz w:val="24"/>
          <w:szCs w:val="24"/>
        </w:rPr>
        <w:t>or using the selector above it displays the most highly weighted words for the topic on the right</w:t>
      </w:r>
      <w:r w:rsidR="00363EB2">
        <w:rPr>
          <w:rFonts w:ascii="Times New Roman" w:hAnsi="Times New Roman" w:cs="Times New Roman"/>
          <w:sz w:val="24"/>
          <w:szCs w:val="24"/>
        </w:rPr>
        <w:t xml:space="preserve"> as a bar chart</w:t>
      </w:r>
      <w:r w:rsidR="008C1528">
        <w:rPr>
          <w:rFonts w:ascii="Times New Roman" w:hAnsi="Times New Roman" w:cs="Times New Roman"/>
          <w:sz w:val="24"/>
          <w:szCs w:val="24"/>
        </w:rPr>
        <w:t xml:space="preserve">. </w:t>
      </w:r>
      <w:r w:rsidR="00363EB2">
        <w:rPr>
          <w:rFonts w:ascii="Times New Roman" w:hAnsi="Times New Roman" w:cs="Times New Roman"/>
          <w:sz w:val="24"/>
          <w:szCs w:val="24"/>
        </w:rPr>
        <w:t xml:space="preserve">The bars are divided into blue and red components, with the blue components showing overall term frequency while the </w:t>
      </w:r>
      <w:r w:rsidR="00363EB2">
        <w:rPr>
          <w:rFonts w:ascii="Times New Roman" w:hAnsi="Times New Roman" w:cs="Times New Roman"/>
          <w:sz w:val="24"/>
          <w:szCs w:val="24"/>
        </w:rPr>
        <w:lastRenderedPageBreak/>
        <w:t xml:space="preserve">red portion shows term frequency given the selected topic. </w:t>
      </w:r>
      <w:r w:rsidR="00086DB3">
        <w:rPr>
          <w:rFonts w:ascii="Times New Roman" w:hAnsi="Times New Roman" w:cs="Times New Roman"/>
          <w:sz w:val="24"/>
          <w:szCs w:val="24"/>
        </w:rPr>
        <w:t>Moving t</w:t>
      </w:r>
      <w:r w:rsidR="00F87BC0">
        <w:rPr>
          <w:rFonts w:ascii="Times New Roman" w:hAnsi="Times New Roman" w:cs="Times New Roman"/>
          <w:sz w:val="24"/>
          <w:szCs w:val="24"/>
        </w:rPr>
        <w:t xml:space="preserve">he slider above the word weightings adjusts the </w:t>
      </w:r>
      <w:r w:rsidR="00123F59">
        <w:rPr>
          <w:rFonts w:ascii="Times New Roman" w:hAnsi="Times New Roman" w:cs="Times New Roman"/>
          <w:sz w:val="24"/>
          <w:szCs w:val="24"/>
        </w:rPr>
        <w:t>relative weighting of the “Top-30 Most Relevant Terms” for the topic</w:t>
      </w:r>
      <w:r w:rsidR="00C71E60">
        <w:rPr>
          <w:rFonts w:ascii="Times New Roman" w:hAnsi="Times New Roman" w:cs="Times New Roman"/>
          <w:sz w:val="24"/>
          <w:szCs w:val="24"/>
        </w:rPr>
        <w:t xml:space="preserve"> displayed. While this is the same as the topic’s word weightings when </w:t>
      </w:r>
      <w:r w:rsidR="00C71E60" w:rsidRPr="00C71E60">
        <w:rPr>
          <w:rFonts w:ascii="Times New Roman" w:hAnsi="Times New Roman" w:cs="Times New Roman"/>
          <w:sz w:val="24"/>
          <w:szCs w:val="24"/>
        </w:rPr>
        <w:t>λ</w:t>
      </w:r>
      <w:r w:rsidR="00C71E60">
        <w:rPr>
          <w:rFonts w:ascii="Times New Roman" w:hAnsi="Times New Roman" w:cs="Times New Roman"/>
          <w:sz w:val="24"/>
          <w:szCs w:val="24"/>
        </w:rPr>
        <w:t xml:space="preserve"> </w:t>
      </w:r>
      <w:r w:rsidR="003E53FB">
        <w:rPr>
          <w:rFonts w:ascii="Times New Roman" w:hAnsi="Times New Roman" w:cs="Times New Roman"/>
          <w:sz w:val="24"/>
          <w:szCs w:val="24"/>
        </w:rPr>
        <w:t xml:space="preserve">= 1, </w:t>
      </w:r>
      <w:r w:rsidR="001D6EAF">
        <w:rPr>
          <w:rFonts w:ascii="Times New Roman" w:hAnsi="Times New Roman" w:cs="Times New Roman"/>
          <w:sz w:val="24"/>
          <w:szCs w:val="24"/>
        </w:rPr>
        <w:t xml:space="preserve">adjusting the slider to reduce the value of </w:t>
      </w:r>
      <w:r w:rsidR="001D6EAF" w:rsidRPr="00C71E60">
        <w:rPr>
          <w:rFonts w:ascii="Times New Roman" w:hAnsi="Times New Roman" w:cs="Times New Roman"/>
          <w:sz w:val="24"/>
          <w:szCs w:val="24"/>
        </w:rPr>
        <w:t>λ</w:t>
      </w:r>
      <w:r w:rsidR="00C45325">
        <w:rPr>
          <w:rFonts w:ascii="Times New Roman" w:hAnsi="Times New Roman" w:cs="Times New Roman"/>
          <w:sz w:val="24"/>
          <w:szCs w:val="24"/>
        </w:rPr>
        <w:t xml:space="preserve"> increases the emphasis of terms given the topic over overall term frequency.</w:t>
      </w:r>
      <w:r w:rsidR="00082FFD">
        <w:rPr>
          <w:rFonts w:ascii="Times New Roman" w:hAnsi="Times New Roman" w:cs="Times New Roman"/>
          <w:sz w:val="24"/>
          <w:szCs w:val="24"/>
        </w:rPr>
        <w:t xml:space="preserve"> Thus, adjusting </w:t>
      </w:r>
      <w:r w:rsidR="00082FFD" w:rsidRPr="00C71E60">
        <w:rPr>
          <w:rFonts w:ascii="Times New Roman" w:hAnsi="Times New Roman" w:cs="Times New Roman"/>
          <w:sz w:val="24"/>
          <w:szCs w:val="24"/>
        </w:rPr>
        <w:t>λ</w:t>
      </w:r>
      <w:r w:rsidR="00082FFD">
        <w:rPr>
          <w:rFonts w:ascii="Times New Roman" w:hAnsi="Times New Roman" w:cs="Times New Roman"/>
          <w:sz w:val="24"/>
          <w:szCs w:val="24"/>
        </w:rPr>
        <w:t xml:space="preserve"> provides </w:t>
      </w:r>
      <w:r w:rsidR="005B0FE0">
        <w:rPr>
          <w:rFonts w:ascii="Times New Roman" w:hAnsi="Times New Roman" w:cs="Times New Roman"/>
          <w:sz w:val="24"/>
          <w:szCs w:val="24"/>
        </w:rPr>
        <w:t>an additional tool for interpreting topics, particularly in comparing topics that may be highly similar.</w:t>
      </w:r>
    </w:p>
    <w:p w14:paraId="040AE0FD" w14:textId="5C9592FB" w:rsidR="00EA54C9" w:rsidRPr="00484967" w:rsidRDefault="00BA0E25" w:rsidP="00C361B0">
      <w:pPr>
        <w:spacing w:line="480" w:lineRule="auto"/>
        <w:ind w:firstLine="720"/>
        <w:rPr>
          <w:rFonts w:ascii="Times New Roman" w:hAnsi="Times New Roman" w:cs="Times New Roman"/>
          <w:b/>
          <w:bCs/>
          <w:sz w:val="24"/>
          <w:szCs w:val="24"/>
        </w:rPr>
      </w:pPr>
      <w:r>
        <w:rPr>
          <w:rFonts w:ascii="Times New Roman" w:hAnsi="Times New Roman" w:cs="Times New Roman"/>
          <w:i/>
          <w:iCs/>
          <w:sz w:val="24"/>
          <w:szCs w:val="24"/>
        </w:rPr>
        <w:t>Types of Psalms</w:t>
      </w:r>
      <w:r w:rsidR="00D3595B">
        <w:rPr>
          <w:rFonts w:ascii="Times New Roman" w:hAnsi="Times New Roman" w:cs="Times New Roman"/>
          <w:sz w:val="24"/>
          <w:szCs w:val="24"/>
        </w:rPr>
        <w:t xml:space="preserve">. </w:t>
      </w:r>
      <w:r w:rsidR="00966F7F">
        <w:rPr>
          <w:rFonts w:ascii="Times New Roman" w:hAnsi="Times New Roman" w:cs="Times New Roman"/>
          <w:sz w:val="24"/>
          <w:szCs w:val="24"/>
        </w:rPr>
        <w:t>The</w:t>
      </w:r>
      <w:r w:rsidR="00283396">
        <w:rPr>
          <w:rFonts w:ascii="Times New Roman" w:hAnsi="Times New Roman" w:cs="Times New Roman"/>
          <w:sz w:val="24"/>
          <w:szCs w:val="24"/>
        </w:rPr>
        <w:t xml:space="preserve"> types of psalms identified by Form-Critical theory </w:t>
      </w:r>
      <w:r w:rsidR="000F266A">
        <w:rPr>
          <w:rFonts w:ascii="Times New Roman" w:hAnsi="Times New Roman" w:cs="Times New Roman"/>
          <w:sz w:val="24"/>
          <w:szCs w:val="24"/>
        </w:rPr>
        <w:t xml:space="preserve">may be </w:t>
      </w:r>
      <w:r w:rsidR="007F7696">
        <w:rPr>
          <w:rFonts w:ascii="Times New Roman" w:hAnsi="Times New Roman" w:cs="Times New Roman"/>
          <w:sz w:val="24"/>
          <w:szCs w:val="24"/>
        </w:rPr>
        <w:t xml:space="preserve">investigated by analysing </w:t>
      </w:r>
      <w:r w:rsidR="000F266A">
        <w:rPr>
          <w:rFonts w:ascii="Times New Roman" w:hAnsi="Times New Roman" w:cs="Times New Roman"/>
          <w:sz w:val="24"/>
          <w:szCs w:val="24"/>
        </w:rPr>
        <w:t>topic</w:t>
      </w:r>
      <w:r w:rsidR="007F7696">
        <w:rPr>
          <w:rFonts w:ascii="Times New Roman" w:hAnsi="Times New Roman" w:cs="Times New Roman"/>
          <w:sz w:val="24"/>
          <w:szCs w:val="24"/>
        </w:rPr>
        <w:t>s not just in terms of their content, but also their</w:t>
      </w:r>
      <w:r w:rsidR="000F266A">
        <w:rPr>
          <w:rFonts w:ascii="Times New Roman" w:hAnsi="Times New Roman" w:cs="Times New Roman"/>
          <w:sz w:val="24"/>
          <w:szCs w:val="24"/>
        </w:rPr>
        <w:t xml:space="preserve"> dominance</w:t>
      </w:r>
      <w:r w:rsidR="00283396">
        <w:rPr>
          <w:rFonts w:ascii="Times New Roman" w:hAnsi="Times New Roman" w:cs="Times New Roman"/>
          <w:sz w:val="24"/>
          <w:szCs w:val="24"/>
        </w:rPr>
        <w:t xml:space="preserve"> </w:t>
      </w:r>
      <w:r w:rsidR="007F7696">
        <w:rPr>
          <w:rFonts w:ascii="Times New Roman" w:hAnsi="Times New Roman" w:cs="Times New Roman"/>
          <w:sz w:val="24"/>
          <w:szCs w:val="24"/>
        </w:rPr>
        <w:t>within individual psalms.</w:t>
      </w:r>
    </w:p>
    <w:p w14:paraId="7925872B" w14:textId="51EDD8A8" w:rsidR="00EA54C9" w:rsidRDefault="00EA54C9" w:rsidP="00226B4D">
      <w:pPr>
        <w:spacing w:line="480" w:lineRule="auto"/>
        <w:jc w:val="center"/>
        <w:rPr>
          <w:rFonts w:ascii="Times New Roman" w:hAnsi="Times New Roman" w:cs="Times New Roman"/>
          <w:b/>
          <w:bCs/>
          <w:sz w:val="24"/>
          <w:szCs w:val="24"/>
        </w:rPr>
      </w:pPr>
      <w:r w:rsidRPr="00484967">
        <w:rPr>
          <w:rFonts w:ascii="Times New Roman" w:hAnsi="Times New Roman" w:cs="Times New Roman"/>
          <w:b/>
          <w:bCs/>
          <w:sz w:val="24"/>
          <w:szCs w:val="24"/>
        </w:rPr>
        <w:t>Results</w:t>
      </w:r>
    </w:p>
    <w:p w14:paraId="2C9D97BF" w14:textId="7E808177" w:rsidR="00BC0983" w:rsidRDefault="00BC0983" w:rsidP="00BC0983">
      <w:pPr>
        <w:spacing w:line="480" w:lineRule="auto"/>
        <w:rPr>
          <w:rFonts w:ascii="Times New Roman" w:hAnsi="Times New Roman" w:cs="Times New Roman"/>
          <w:b/>
          <w:bCs/>
          <w:sz w:val="24"/>
          <w:szCs w:val="24"/>
        </w:rPr>
      </w:pPr>
      <w:r w:rsidRPr="00BC0983">
        <w:rPr>
          <w:rFonts w:ascii="Times New Roman" w:hAnsi="Times New Roman" w:cs="Times New Roman"/>
          <w:b/>
          <w:bCs/>
          <w:sz w:val="24"/>
          <w:szCs w:val="24"/>
        </w:rPr>
        <w:t>D</w:t>
      </w:r>
      <w:r w:rsidRPr="00BC0983">
        <w:rPr>
          <w:rFonts w:ascii="Times New Roman" w:hAnsi="Times New Roman" w:cs="Times New Roman"/>
          <w:b/>
          <w:bCs/>
          <w:sz w:val="24"/>
          <w:szCs w:val="24"/>
        </w:rPr>
        <w:t>oes LDA affirm the themes of psalms identified by Form-Critical approaches?</w:t>
      </w:r>
    </w:p>
    <w:p w14:paraId="3F7E14B4" w14:textId="77777777" w:rsidR="008353E7" w:rsidRDefault="00403DFB" w:rsidP="003D2D8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themes of psalms identified by Form-Critical approaches can be compared against the </w:t>
      </w:r>
      <w:r w:rsidR="009F72D1">
        <w:rPr>
          <w:rFonts w:ascii="Times New Roman" w:hAnsi="Times New Roman" w:cs="Times New Roman"/>
          <w:sz w:val="24"/>
          <w:szCs w:val="24"/>
        </w:rPr>
        <w:t xml:space="preserve">topics generated by LDA. The </w:t>
      </w:r>
      <w:r w:rsidR="00961CA6">
        <w:rPr>
          <w:rFonts w:ascii="Times New Roman" w:hAnsi="Times New Roman" w:cs="Times New Roman"/>
          <w:sz w:val="24"/>
          <w:szCs w:val="24"/>
        </w:rPr>
        <w:t xml:space="preserve">top 8 </w:t>
      </w:r>
      <w:r w:rsidR="009F72D1">
        <w:rPr>
          <w:rFonts w:ascii="Times New Roman" w:hAnsi="Times New Roman" w:cs="Times New Roman"/>
          <w:sz w:val="24"/>
          <w:szCs w:val="24"/>
        </w:rPr>
        <w:t>weight</w:t>
      </w:r>
      <w:r w:rsidR="00961CA6">
        <w:rPr>
          <w:rFonts w:ascii="Times New Roman" w:hAnsi="Times New Roman" w:cs="Times New Roman"/>
          <w:sz w:val="24"/>
          <w:szCs w:val="24"/>
        </w:rPr>
        <w:t>ed words for each topic</w:t>
      </w:r>
      <w:r w:rsidR="009F72D1">
        <w:rPr>
          <w:rFonts w:ascii="Times New Roman" w:hAnsi="Times New Roman" w:cs="Times New Roman"/>
          <w:sz w:val="24"/>
          <w:szCs w:val="24"/>
        </w:rPr>
        <w:t xml:space="preserve"> generated by the model</w:t>
      </w:r>
      <w:r w:rsidR="00961CA6">
        <w:rPr>
          <w:rFonts w:ascii="Times New Roman" w:hAnsi="Times New Roman" w:cs="Times New Roman"/>
          <w:sz w:val="24"/>
          <w:szCs w:val="24"/>
        </w:rPr>
        <w:t xml:space="preserve"> are presented in Table 1.</w:t>
      </w:r>
      <w:r w:rsidR="008353E7">
        <w:rPr>
          <w:rFonts w:ascii="Times New Roman" w:hAnsi="Times New Roman" w:cs="Times New Roman"/>
          <w:sz w:val="24"/>
          <w:szCs w:val="24"/>
        </w:rPr>
        <w:t xml:space="preserve"> </w:t>
      </w:r>
      <w:r w:rsidR="000E777E">
        <w:rPr>
          <w:rFonts w:ascii="Times New Roman" w:hAnsi="Times New Roman" w:cs="Times New Roman"/>
          <w:sz w:val="24"/>
          <w:szCs w:val="24"/>
        </w:rPr>
        <w:t>T</w:t>
      </w:r>
      <w:r w:rsidR="00140FAC">
        <w:rPr>
          <w:rFonts w:ascii="Times New Roman" w:hAnsi="Times New Roman" w:cs="Times New Roman"/>
          <w:sz w:val="24"/>
          <w:szCs w:val="24"/>
        </w:rPr>
        <w:t>hese words</w:t>
      </w:r>
      <w:r w:rsidR="000E777E">
        <w:rPr>
          <w:rFonts w:ascii="Times New Roman" w:hAnsi="Times New Roman" w:cs="Times New Roman"/>
          <w:sz w:val="24"/>
          <w:szCs w:val="24"/>
        </w:rPr>
        <w:t xml:space="preserve"> were analysed qualitatively to draw cohesive ideas for each topic.</w:t>
      </w:r>
    </w:p>
    <w:p w14:paraId="34080D45" w14:textId="4F886B02" w:rsidR="00E246D6" w:rsidRDefault="001B1F0C" w:rsidP="008353E7">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40FAC">
        <w:rPr>
          <w:rFonts w:ascii="Times New Roman" w:hAnsi="Times New Roman" w:cs="Times New Roman"/>
          <w:sz w:val="24"/>
          <w:szCs w:val="24"/>
        </w:rPr>
        <w:t>opic 1</w:t>
      </w:r>
      <w:r w:rsidR="003D2D8B">
        <w:rPr>
          <w:rFonts w:ascii="Times New Roman" w:hAnsi="Times New Roman" w:cs="Times New Roman"/>
          <w:sz w:val="24"/>
          <w:szCs w:val="24"/>
        </w:rPr>
        <w:t xml:space="preserve">, containing words like “hearts”, “souls”, </w:t>
      </w:r>
      <w:r w:rsidR="005D13D9">
        <w:rPr>
          <w:rFonts w:ascii="Times New Roman" w:hAnsi="Times New Roman" w:cs="Times New Roman"/>
          <w:sz w:val="24"/>
          <w:szCs w:val="24"/>
        </w:rPr>
        <w:t>“kindness”</w:t>
      </w:r>
      <w:r w:rsidR="005D13D9">
        <w:rPr>
          <w:rFonts w:ascii="Times New Roman" w:hAnsi="Times New Roman" w:cs="Times New Roman"/>
          <w:sz w:val="24"/>
          <w:szCs w:val="24"/>
        </w:rPr>
        <w:t xml:space="preserve">, </w:t>
      </w:r>
      <w:r w:rsidR="005D13D9">
        <w:rPr>
          <w:rFonts w:ascii="Times New Roman" w:hAnsi="Times New Roman" w:cs="Times New Roman"/>
          <w:sz w:val="24"/>
          <w:szCs w:val="24"/>
        </w:rPr>
        <w:t>“loving”</w:t>
      </w:r>
      <w:r w:rsidR="00585BA7">
        <w:rPr>
          <w:rFonts w:ascii="Times New Roman" w:hAnsi="Times New Roman" w:cs="Times New Roman"/>
          <w:sz w:val="24"/>
          <w:szCs w:val="24"/>
        </w:rPr>
        <w:t>, and “wicked”</w:t>
      </w:r>
      <w:r w:rsidR="005D13D9">
        <w:rPr>
          <w:rFonts w:ascii="Times New Roman" w:hAnsi="Times New Roman" w:cs="Times New Roman"/>
          <w:sz w:val="24"/>
          <w:szCs w:val="24"/>
        </w:rPr>
        <w:t xml:space="preserve"> </w:t>
      </w:r>
      <w:r w:rsidR="003D2D8B">
        <w:rPr>
          <w:rFonts w:ascii="Times New Roman" w:hAnsi="Times New Roman" w:cs="Times New Roman"/>
          <w:sz w:val="24"/>
          <w:szCs w:val="24"/>
        </w:rPr>
        <w:t xml:space="preserve">suggest a theme of </w:t>
      </w:r>
      <w:r w:rsidR="003D2D8B" w:rsidRPr="003D2D8B">
        <w:rPr>
          <w:rFonts w:ascii="Times New Roman" w:hAnsi="Times New Roman" w:cs="Times New Roman"/>
          <w:sz w:val="24"/>
          <w:szCs w:val="24"/>
        </w:rPr>
        <w:t xml:space="preserve">hearts and souls singing praise to God who is loving kind, deals with the wicked. </w:t>
      </w:r>
      <w:r w:rsidR="002A2E09">
        <w:rPr>
          <w:rFonts w:ascii="Times New Roman" w:hAnsi="Times New Roman" w:cs="Times New Roman"/>
          <w:sz w:val="24"/>
          <w:szCs w:val="24"/>
        </w:rPr>
        <w:t xml:space="preserve">The topic is indicative of </w:t>
      </w:r>
      <w:r w:rsidR="003D2D8B" w:rsidRPr="003D2D8B">
        <w:rPr>
          <w:rFonts w:ascii="Times New Roman" w:hAnsi="Times New Roman" w:cs="Times New Roman"/>
          <w:sz w:val="24"/>
          <w:szCs w:val="24"/>
        </w:rPr>
        <w:t>proclamation of God</w:t>
      </w:r>
      <w:r w:rsidR="002A2E09">
        <w:rPr>
          <w:rFonts w:ascii="Times New Roman" w:hAnsi="Times New Roman" w:cs="Times New Roman"/>
          <w:sz w:val="24"/>
          <w:szCs w:val="24"/>
        </w:rPr>
        <w:t xml:space="preserve">’s nature, which is </w:t>
      </w:r>
      <w:r w:rsidR="003D2D8B" w:rsidRPr="003D2D8B">
        <w:rPr>
          <w:rFonts w:ascii="Times New Roman" w:hAnsi="Times New Roman" w:cs="Times New Roman"/>
          <w:sz w:val="24"/>
          <w:szCs w:val="24"/>
        </w:rPr>
        <w:t xml:space="preserve">in line with praise form, </w:t>
      </w:r>
      <w:r w:rsidR="002A2E09">
        <w:rPr>
          <w:rFonts w:ascii="Times New Roman" w:hAnsi="Times New Roman" w:cs="Times New Roman"/>
          <w:sz w:val="24"/>
          <w:szCs w:val="24"/>
        </w:rPr>
        <w:t xml:space="preserve">where proclaiming knowledge of God was a part of praise and worship. </w:t>
      </w:r>
    </w:p>
    <w:p w14:paraId="7FEC7DF9" w14:textId="4B548FF4" w:rsidR="003D2D8B" w:rsidRDefault="002A2E09" w:rsidP="00AE00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Topic 2 contains many words that are similar to topic 1, </w:t>
      </w:r>
      <w:r w:rsidR="00082546">
        <w:rPr>
          <w:rFonts w:ascii="Times New Roman" w:hAnsi="Times New Roman" w:cs="Times New Roman"/>
          <w:sz w:val="24"/>
          <w:szCs w:val="24"/>
        </w:rPr>
        <w:t>suggesting a highly similar topic</w:t>
      </w:r>
      <w:r w:rsidR="002579E9">
        <w:rPr>
          <w:rFonts w:ascii="Times New Roman" w:hAnsi="Times New Roman" w:cs="Times New Roman"/>
          <w:sz w:val="24"/>
          <w:szCs w:val="24"/>
        </w:rPr>
        <w:t xml:space="preserve">. This is also supported by the high overlap between topics 1 and 2 in the intertopic distance map. </w:t>
      </w:r>
      <w:r w:rsidR="00E246D6">
        <w:rPr>
          <w:rFonts w:ascii="Times New Roman" w:hAnsi="Times New Roman" w:cs="Times New Roman"/>
          <w:sz w:val="24"/>
          <w:szCs w:val="24"/>
        </w:rPr>
        <w:t>However, a</w:t>
      </w:r>
      <w:r w:rsidR="00F64075">
        <w:rPr>
          <w:rFonts w:ascii="Times New Roman" w:hAnsi="Times New Roman" w:cs="Times New Roman"/>
          <w:sz w:val="24"/>
          <w:szCs w:val="24"/>
        </w:rPr>
        <w:t xml:space="preserve">t low </w:t>
      </w:r>
      <w:r w:rsidR="00F64075" w:rsidRPr="00C71E60">
        <w:rPr>
          <w:rFonts w:ascii="Times New Roman" w:hAnsi="Times New Roman" w:cs="Times New Roman"/>
          <w:sz w:val="24"/>
          <w:szCs w:val="24"/>
        </w:rPr>
        <w:t>λ</w:t>
      </w:r>
      <w:r w:rsidR="00F64075">
        <w:rPr>
          <w:rFonts w:ascii="Times New Roman" w:hAnsi="Times New Roman" w:cs="Times New Roman"/>
          <w:sz w:val="24"/>
          <w:szCs w:val="24"/>
        </w:rPr>
        <w:t xml:space="preserve">, </w:t>
      </w:r>
      <w:r w:rsidR="00E246D6">
        <w:rPr>
          <w:rFonts w:ascii="Times New Roman" w:hAnsi="Times New Roman" w:cs="Times New Roman"/>
          <w:sz w:val="24"/>
          <w:szCs w:val="24"/>
        </w:rPr>
        <w:t>topics 1 and 2</w:t>
      </w:r>
      <w:r w:rsidR="007F59B5">
        <w:rPr>
          <w:rFonts w:ascii="Times New Roman" w:hAnsi="Times New Roman" w:cs="Times New Roman"/>
          <w:sz w:val="24"/>
          <w:szCs w:val="24"/>
        </w:rPr>
        <w:t xml:space="preserve"> differ in </w:t>
      </w:r>
      <w:r w:rsidR="00CB6547">
        <w:rPr>
          <w:rFonts w:ascii="Times New Roman" w:hAnsi="Times New Roman" w:cs="Times New Roman"/>
          <w:sz w:val="24"/>
          <w:szCs w:val="24"/>
        </w:rPr>
        <w:t xml:space="preserve">topic 1 having more focus on the comfort and mercy </w:t>
      </w:r>
      <w:r w:rsidR="00CB6547">
        <w:rPr>
          <w:rFonts w:ascii="Times New Roman" w:hAnsi="Times New Roman" w:cs="Times New Roman"/>
          <w:sz w:val="24"/>
          <w:szCs w:val="24"/>
        </w:rPr>
        <w:lastRenderedPageBreak/>
        <w:t>of God in words like “refuge”, “place”, and “salvation”, while topic 2 has more generic words such as “</w:t>
      </w:r>
      <w:r w:rsidR="00327A13">
        <w:rPr>
          <w:rFonts w:ascii="Times New Roman" w:hAnsi="Times New Roman" w:cs="Times New Roman"/>
          <w:sz w:val="24"/>
          <w:szCs w:val="24"/>
        </w:rPr>
        <w:t>mouth”, and “law” (the Jewish law).</w:t>
      </w:r>
      <w:r w:rsidR="007554BF">
        <w:rPr>
          <w:rFonts w:ascii="Times New Roman" w:hAnsi="Times New Roman" w:cs="Times New Roman"/>
          <w:sz w:val="24"/>
          <w:szCs w:val="24"/>
        </w:rPr>
        <w:t xml:space="preserve"> This difference, and the presence of words like “wicked”</w:t>
      </w:r>
      <w:r w:rsidR="007662C7">
        <w:rPr>
          <w:rFonts w:ascii="Times New Roman" w:hAnsi="Times New Roman" w:cs="Times New Roman"/>
          <w:sz w:val="24"/>
          <w:szCs w:val="24"/>
        </w:rPr>
        <w:t xml:space="preserve"> in topic 1 </w:t>
      </w:r>
      <w:r w:rsidR="008740D8">
        <w:rPr>
          <w:rFonts w:ascii="Times New Roman" w:hAnsi="Times New Roman" w:cs="Times New Roman"/>
          <w:sz w:val="24"/>
          <w:szCs w:val="24"/>
        </w:rPr>
        <w:t>compared to “earth” and “hand”</w:t>
      </w:r>
      <w:r w:rsidR="00F75771">
        <w:rPr>
          <w:rFonts w:ascii="Times New Roman" w:hAnsi="Times New Roman" w:cs="Times New Roman"/>
          <w:sz w:val="24"/>
          <w:szCs w:val="24"/>
        </w:rPr>
        <w:t xml:space="preserve"> suggest that topic 1 covers praise of more specific actions of God, such as punishing the wicked and providing places of refuge. In contrast, </w:t>
      </w:r>
      <w:r w:rsidR="00646C6C">
        <w:rPr>
          <w:rFonts w:ascii="Times New Roman" w:hAnsi="Times New Roman" w:cs="Times New Roman"/>
          <w:sz w:val="24"/>
          <w:szCs w:val="24"/>
        </w:rPr>
        <w:t xml:space="preserve">topic 2 </w:t>
      </w:r>
      <w:r w:rsidR="008D1C18">
        <w:rPr>
          <w:rFonts w:ascii="Times New Roman" w:hAnsi="Times New Roman" w:cs="Times New Roman"/>
          <w:sz w:val="24"/>
          <w:szCs w:val="24"/>
        </w:rPr>
        <w:t xml:space="preserve">suggest more generic </w:t>
      </w:r>
      <w:r w:rsidR="00132E92">
        <w:rPr>
          <w:rFonts w:ascii="Times New Roman" w:hAnsi="Times New Roman" w:cs="Times New Roman"/>
          <w:sz w:val="24"/>
          <w:szCs w:val="24"/>
        </w:rPr>
        <w:t>praise</w:t>
      </w:r>
      <w:r w:rsidR="008D1C18">
        <w:rPr>
          <w:rFonts w:ascii="Times New Roman" w:hAnsi="Times New Roman" w:cs="Times New Roman"/>
          <w:sz w:val="24"/>
          <w:szCs w:val="24"/>
        </w:rPr>
        <w:t xml:space="preserve"> of God and his “hand” in praise by the “earth”. </w:t>
      </w:r>
      <w:r w:rsidR="005C0B39">
        <w:rPr>
          <w:rFonts w:ascii="Times New Roman" w:hAnsi="Times New Roman" w:cs="Times New Roman"/>
          <w:sz w:val="24"/>
          <w:szCs w:val="24"/>
        </w:rPr>
        <w:t xml:space="preserve"> This corresponds to </w:t>
      </w:r>
      <w:r w:rsidR="005C0B39">
        <w:rPr>
          <w:rFonts w:ascii="Times New Roman" w:hAnsi="Times New Roman" w:cs="Times New Roman"/>
          <w:sz w:val="24"/>
          <w:szCs w:val="24"/>
        </w:rPr>
        <w:t>Westermann</w:t>
      </w:r>
      <w:r w:rsidR="005C0B39">
        <w:rPr>
          <w:rFonts w:ascii="Times New Roman" w:hAnsi="Times New Roman" w:cs="Times New Roman"/>
          <w:sz w:val="24"/>
          <w:szCs w:val="24"/>
        </w:rPr>
        <w:t xml:space="preserve">’s distinction between </w:t>
      </w:r>
      <w:r w:rsidR="00EB6DE3">
        <w:rPr>
          <w:rFonts w:ascii="Times New Roman" w:hAnsi="Times New Roman" w:cs="Times New Roman"/>
          <w:sz w:val="24"/>
          <w:szCs w:val="24"/>
        </w:rPr>
        <w:t>descriptive and declarative praise</w:t>
      </w:r>
      <w:r w:rsidR="00340C06">
        <w:rPr>
          <w:rFonts w:ascii="Times New Roman" w:hAnsi="Times New Roman" w:cs="Times New Roman"/>
          <w:sz w:val="24"/>
          <w:szCs w:val="24"/>
        </w:rPr>
        <w:t xml:space="preserve"> </w:t>
      </w:r>
      <w:r w:rsidR="00340C06">
        <w:rPr>
          <w:rFonts w:ascii="Times New Roman" w:hAnsi="Times New Roman" w:cs="Times New Roman"/>
          <w:sz w:val="24"/>
          <w:szCs w:val="24"/>
        </w:rPr>
        <w:fldChar w:fldCharType="begin" w:fldLock="1"/>
      </w:r>
      <w:r w:rsidR="00B41154">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340C06">
        <w:rPr>
          <w:rFonts w:ascii="Times New Roman" w:hAnsi="Times New Roman" w:cs="Times New Roman"/>
          <w:sz w:val="24"/>
          <w:szCs w:val="24"/>
        </w:rPr>
        <w:fldChar w:fldCharType="separate"/>
      </w:r>
      <w:r w:rsidR="00340C06" w:rsidRPr="00340C06">
        <w:rPr>
          <w:rFonts w:ascii="Times New Roman" w:hAnsi="Times New Roman" w:cs="Times New Roman"/>
          <w:noProof/>
          <w:sz w:val="24"/>
          <w:szCs w:val="24"/>
        </w:rPr>
        <w:t>(Bullock, 2001)</w:t>
      </w:r>
      <w:r w:rsidR="00340C06">
        <w:rPr>
          <w:rFonts w:ascii="Times New Roman" w:hAnsi="Times New Roman" w:cs="Times New Roman"/>
          <w:sz w:val="24"/>
          <w:szCs w:val="24"/>
        </w:rPr>
        <w:fldChar w:fldCharType="end"/>
      </w:r>
      <w:r w:rsidR="00EB6DE3">
        <w:rPr>
          <w:rFonts w:ascii="Times New Roman" w:hAnsi="Times New Roman" w:cs="Times New Roman"/>
          <w:sz w:val="24"/>
          <w:szCs w:val="24"/>
        </w:rPr>
        <w:t>, mapping roughly to topic 1 and 2 respectively.</w:t>
      </w:r>
    </w:p>
    <w:p w14:paraId="140BCB6E" w14:textId="77777777" w:rsidR="00E00D93" w:rsidRDefault="000065B9" w:rsidP="00AE005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Topic 3</w:t>
      </w:r>
      <w:r w:rsidR="00C71E62">
        <w:rPr>
          <w:rFonts w:ascii="Times New Roman" w:hAnsi="Times New Roman" w:cs="Times New Roman"/>
          <w:sz w:val="24"/>
          <w:szCs w:val="24"/>
        </w:rPr>
        <w:t xml:space="preserve"> is similar to topics 1 and 2, although the two most highly weighted words, “us” and “people”, suggest a greater emphasis on the humans as the initiators of praise rather than the divine object of praise. </w:t>
      </w:r>
    </w:p>
    <w:p w14:paraId="610F577E" w14:textId="38C4C6CC" w:rsidR="000065B9" w:rsidRDefault="00E00D93" w:rsidP="00AE00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no overlap with topics 1 on the </w:t>
      </w:r>
      <w:r w:rsidR="007D2D9F">
        <w:rPr>
          <w:rFonts w:ascii="Times New Roman" w:hAnsi="Times New Roman" w:cs="Times New Roman"/>
          <w:sz w:val="24"/>
          <w:szCs w:val="24"/>
        </w:rPr>
        <w:t xml:space="preserve">intertopic distance map, the most highly weighted words of </w:t>
      </w:r>
      <w:r w:rsidR="007D546C">
        <w:rPr>
          <w:rFonts w:ascii="Times New Roman" w:hAnsi="Times New Roman" w:cs="Times New Roman"/>
          <w:sz w:val="24"/>
          <w:szCs w:val="24"/>
        </w:rPr>
        <w:t xml:space="preserve">topic </w:t>
      </w:r>
      <w:r w:rsidR="007D2D9F">
        <w:rPr>
          <w:rFonts w:ascii="Times New Roman" w:hAnsi="Times New Roman" w:cs="Times New Roman"/>
          <w:sz w:val="24"/>
          <w:szCs w:val="24"/>
        </w:rPr>
        <w:t xml:space="preserve">4 seem to have </w:t>
      </w:r>
      <w:r w:rsidR="00EC6884">
        <w:rPr>
          <w:rFonts w:ascii="Times New Roman" w:hAnsi="Times New Roman" w:cs="Times New Roman"/>
          <w:sz w:val="24"/>
          <w:szCs w:val="24"/>
        </w:rPr>
        <w:t>trivial differences</w:t>
      </w:r>
      <w:r w:rsidR="007D2D9F">
        <w:rPr>
          <w:rFonts w:ascii="Times New Roman" w:hAnsi="Times New Roman" w:cs="Times New Roman"/>
          <w:sz w:val="24"/>
          <w:szCs w:val="24"/>
        </w:rPr>
        <w:t xml:space="preserve"> from those of </w:t>
      </w:r>
      <w:r w:rsidR="006D11A2">
        <w:rPr>
          <w:rFonts w:ascii="Times New Roman" w:hAnsi="Times New Roman" w:cs="Times New Roman"/>
          <w:sz w:val="24"/>
          <w:szCs w:val="24"/>
        </w:rPr>
        <w:t xml:space="preserve">topic </w:t>
      </w:r>
      <w:r w:rsidR="007D2D9F">
        <w:rPr>
          <w:rFonts w:ascii="Times New Roman" w:hAnsi="Times New Roman" w:cs="Times New Roman"/>
          <w:sz w:val="24"/>
          <w:szCs w:val="24"/>
        </w:rPr>
        <w:t>1</w:t>
      </w:r>
      <w:r w:rsidR="006D11A2">
        <w:rPr>
          <w:rFonts w:ascii="Times New Roman" w:hAnsi="Times New Roman" w:cs="Times New Roman"/>
          <w:sz w:val="24"/>
          <w:szCs w:val="24"/>
        </w:rPr>
        <w:t>, save from a greater emphasis on divine attributes.</w:t>
      </w:r>
      <w:r w:rsidR="00EC6884">
        <w:rPr>
          <w:rFonts w:ascii="Times New Roman" w:hAnsi="Times New Roman" w:cs="Times New Roman"/>
          <w:sz w:val="24"/>
          <w:szCs w:val="24"/>
        </w:rPr>
        <w:t xml:space="preserve"> At low </w:t>
      </w:r>
      <w:r w:rsidR="00EC6884" w:rsidRPr="00C71E60">
        <w:rPr>
          <w:rFonts w:ascii="Times New Roman" w:hAnsi="Times New Roman" w:cs="Times New Roman"/>
          <w:sz w:val="24"/>
          <w:szCs w:val="24"/>
        </w:rPr>
        <w:t>λ</w:t>
      </w:r>
      <w:r w:rsidR="00EC6884">
        <w:rPr>
          <w:rFonts w:ascii="Times New Roman" w:hAnsi="Times New Roman" w:cs="Times New Roman"/>
          <w:sz w:val="24"/>
          <w:szCs w:val="24"/>
        </w:rPr>
        <w:t>,</w:t>
      </w:r>
      <w:r w:rsidR="006659E0">
        <w:rPr>
          <w:rFonts w:ascii="Times New Roman" w:hAnsi="Times New Roman" w:cs="Times New Roman"/>
          <w:sz w:val="24"/>
          <w:szCs w:val="24"/>
        </w:rPr>
        <w:t xml:space="preserve"> topic 4 suggests armed conflict such as “raze”, “army”, “burned”, and “foreign”</w:t>
      </w:r>
      <w:r w:rsidR="00162A4C">
        <w:rPr>
          <w:rFonts w:ascii="Times New Roman" w:hAnsi="Times New Roman" w:cs="Times New Roman"/>
          <w:sz w:val="24"/>
          <w:szCs w:val="24"/>
        </w:rPr>
        <w:t xml:space="preserve">, in contrast with topic 1’s </w:t>
      </w:r>
      <w:r w:rsidR="0072485E">
        <w:rPr>
          <w:rFonts w:ascii="Times New Roman" w:hAnsi="Times New Roman" w:cs="Times New Roman"/>
          <w:sz w:val="24"/>
          <w:szCs w:val="24"/>
        </w:rPr>
        <w:t>emphasis on refuge</w:t>
      </w:r>
      <w:r w:rsidR="008353E7">
        <w:rPr>
          <w:rFonts w:ascii="Times New Roman" w:hAnsi="Times New Roman" w:cs="Times New Roman"/>
          <w:sz w:val="24"/>
          <w:szCs w:val="24"/>
        </w:rPr>
        <w:t xml:space="preserve"> and sanctuary. </w:t>
      </w:r>
      <w:r w:rsidR="0049733A">
        <w:rPr>
          <w:rFonts w:ascii="Times New Roman" w:hAnsi="Times New Roman" w:cs="Times New Roman"/>
          <w:sz w:val="24"/>
          <w:szCs w:val="24"/>
        </w:rPr>
        <w:t xml:space="preserve">One possibility is that </w:t>
      </w:r>
      <w:r w:rsidR="008353E7">
        <w:rPr>
          <w:rFonts w:ascii="Times New Roman" w:hAnsi="Times New Roman" w:cs="Times New Roman"/>
          <w:sz w:val="24"/>
          <w:szCs w:val="24"/>
        </w:rPr>
        <w:t xml:space="preserve">that </w:t>
      </w:r>
      <w:r w:rsidR="0049733A">
        <w:rPr>
          <w:rFonts w:ascii="Times New Roman" w:hAnsi="Times New Roman" w:cs="Times New Roman"/>
          <w:sz w:val="24"/>
          <w:szCs w:val="24"/>
        </w:rPr>
        <w:t xml:space="preserve">topic 4 captures either the process of </w:t>
      </w:r>
      <w:r w:rsidR="00E56299">
        <w:rPr>
          <w:rFonts w:ascii="Times New Roman" w:hAnsi="Times New Roman" w:cs="Times New Roman"/>
          <w:sz w:val="24"/>
          <w:szCs w:val="24"/>
        </w:rPr>
        <w:t xml:space="preserve">achieving salvation in God defeating enemies. Another possibility is that topic 4 captures </w:t>
      </w:r>
      <w:r w:rsidR="00FB4114">
        <w:rPr>
          <w:rFonts w:ascii="Times New Roman" w:hAnsi="Times New Roman" w:cs="Times New Roman"/>
          <w:sz w:val="24"/>
          <w:szCs w:val="24"/>
        </w:rPr>
        <w:t>the theme</w:t>
      </w:r>
      <w:r w:rsidR="00B5631C">
        <w:rPr>
          <w:rFonts w:ascii="Times New Roman" w:hAnsi="Times New Roman" w:cs="Times New Roman"/>
          <w:sz w:val="24"/>
          <w:szCs w:val="24"/>
        </w:rPr>
        <w:t xml:space="preserve">s of the psalms </w:t>
      </w:r>
      <w:r w:rsidR="00FB4114">
        <w:rPr>
          <w:rFonts w:ascii="Times New Roman" w:hAnsi="Times New Roman" w:cs="Times New Roman"/>
          <w:sz w:val="24"/>
          <w:szCs w:val="24"/>
        </w:rPr>
        <w:t xml:space="preserve">of </w:t>
      </w:r>
      <w:r w:rsidR="00E56299">
        <w:rPr>
          <w:rFonts w:ascii="Times New Roman" w:hAnsi="Times New Roman" w:cs="Times New Roman"/>
          <w:sz w:val="24"/>
          <w:szCs w:val="24"/>
        </w:rPr>
        <w:t xml:space="preserve">lamentation, </w:t>
      </w:r>
      <w:r w:rsidR="00B31ADF">
        <w:rPr>
          <w:rFonts w:ascii="Times New Roman" w:hAnsi="Times New Roman" w:cs="Times New Roman"/>
          <w:sz w:val="24"/>
          <w:szCs w:val="24"/>
        </w:rPr>
        <w:t>which follows a format of judgement, calamity</w:t>
      </w:r>
      <w:r w:rsidR="00DE4A8F">
        <w:rPr>
          <w:rFonts w:ascii="Times New Roman" w:hAnsi="Times New Roman" w:cs="Times New Roman"/>
          <w:sz w:val="24"/>
          <w:szCs w:val="24"/>
        </w:rPr>
        <w:t>, supplication, penitence, and the saving mercy of God</w:t>
      </w:r>
      <w:r w:rsidR="00B11587">
        <w:rPr>
          <w:rFonts w:ascii="Times New Roman" w:hAnsi="Times New Roman" w:cs="Times New Roman"/>
          <w:sz w:val="24"/>
          <w:szCs w:val="24"/>
        </w:rPr>
        <w:t xml:space="preserve"> </w:t>
      </w:r>
      <w:r w:rsidR="00B11587">
        <w:rPr>
          <w:rFonts w:ascii="Times New Roman" w:hAnsi="Times New Roman" w:cs="Times New Roman"/>
          <w:sz w:val="24"/>
          <w:szCs w:val="24"/>
        </w:rPr>
        <w:fldChar w:fldCharType="begin" w:fldLock="1"/>
      </w:r>
      <w:r w:rsidR="00340C06">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Commentary","type":"book"},"uris":["http://www.mendeley.com/documents/?uuid=a49ffea8-b6d1-4855-afb7-6139ceb25de2"]}],"mendeley":{"formattedCitation":"(Weiser, 1962)","plainTextFormattedCitation":"(Weiser, 1962)","previouslyFormattedCitation":"(Weiser, 1962)"},"properties":{"noteIndex":0},"schema":"https://github.com/citation-style-language/schema/raw/master/csl-citation.json"}</w:instrText>
      </w:r>
      <w:r w:rsidR="00B11587">
        <w:rPr>
          <w:rFonts w:ascii="Times New Roman" w:hAnsi="Times New Roman" w:cs="Times New Roman"/>
          <w:sz w:val="24"/>
          <w:szCs w:val="24"/>
        </w:rPr>
        <w:fldChar w:fldCharType="separate"/>
      </w:r>
      <w:r w:rsidR="00B11587" w:rsidRPr="00B11587">
        <w:rPr>
          <w:rFonts w:ascii="Times New Roman" w:hAnsi="Times New Roman" w:cs="Times New Roman"/>
          <w:noProof/>
          <w:sz w:val="24"/>
          <w:szCs w:val="24"/>
        </w:rPr>
        <w:t>(Weiser, 1962)</w:t>
      </w:r>
      <w:r w:rsidR="00B11587">
        <w:rPr>
          <w:rFonts w:ascii="Times New Roman" w:hAnsi="Times New Roman" w:cs="Times New Roman"/>
          <w:sz w:val="24"/>
          <w:szCs w:val="24"/>
        </w:rPr>
        <w:fldChar w:fldCharType="end"/>
      </w:r>
      <w:r w:rsidR="00DE4A8F">
        <w:rPr>
          <w:rFonts w:ascii="Times New Roman" w:hAnsi="Times New Roman" w:cs="Times New Roman"/>
          <w:sz w:val="24"/>
          <w:szCs w:val="24"/>
        </w:rPr>
        <w:t>.</w:t>
      </w:r>
      <w:r w:rsidR="000D7C15">
        <w:rPr>
          <w:rFonts w:ascii="Times New Roman" w:hAnsi="Times New Roman" w:cs="Times New Roman"/>
          <w:sz w:val="24"/>
          <w:szCs w:val="24"/>
        </w:rPr>
        <w:t xml:space="preserve"> Where the earlier portions of judgement and calamity match the conflict related terms of </w:t>
      </w:r>
      <w:r w:rsidR="00B01D7B">
        <w:rPr>
          <w:rFonts w:ascii="Times New Roman" w:hAnsi="Times New Roman" w:cs="Times New Roman"/>
          <w:sz w:val="24"/>
          <w:szCs w:val="24"/>
        </w:rPr>
        <w:t xml:space="preserve">topic 4 at low </w:t>
      </w:r>
      <w:r w:rsidR="00B01D7B" w:rsidRPr="00C71E60">
        <w:rPr>
          <w:rFonts w:ascii="Times New Roman" w:hAnsi="Times New Roman" w:cs="Times New Roman"/>
          <w:sz w:val="24"/>
          <w:szCs w:val="24"/>
        </w:rPr>
        <w:t>λ</w:t>
      </w:r>
      <w:r w:rsidR="00B01D7B">
        <w:rPr>
          <w:rFonts w:ascii="Times New Roman" w:hAnsi="Times New Roman" w:cs="Times New Roman"/>
          <w:sz w:val="24"/>
          <w:szCs w:val="24"/>
        </w:rPr>
        <w:t>,</w:t>
      </w:r>
      <w:r w:rsidR="00B01D7B">
        <w:rPr>
          <w:rFonts w:ascii="Times New Roman" w:hAnsi="Times New Roman" w:cs="Times New Roman"/>
          <w:sz w:val="24"/>
          <w:szCs w:val="24"/>
        </w:rPr>
        <w:t xml:space="preserve"> the later portions of thanksgiving </w:t>
      </w:r>
      <w:r w:rsidR="00B12258">
        <w:rPr>
          <w:rFonts w:ascii="Times New Roman" w:hAnsi="Times New Roman" w:cs="Times New Roman"/>
          <w:sz w:val="24"/>
          <w:szCs w:val="24"/>
        </w:rPr>
        <w:t xml:space="preserve">and God’s mercy </w:t>
      </w:r>
      <w:r w:rsidR="00B079E4">
        <w:rPr>
          <w:rFonts w:ascii="Times New Roman" w:hAnsi="Times New Roman" w:cs="Times New Roman"/>
          <w:sz w:val="24"/>
          <w:szCs w:val="24"/>
        </w:rPr>
        <w:t xml:space="preserve">which </w:t>
      </w:r>
      <w:r w:rsidR="00B079E4">
        <w:rPr>
          <w:rFonts w:ascii="Times New Roman" w:hAnsi="Times New Roman" w:cs="Times New Roman"/>
          <w:sz w:val="24"/>
          <w:szCs w:val="24"/>
        </w:rPr>
        <w:t>draw on similar ideas as the psalms of praise</w:t>
      </w:r>
      <w:r w:rsidR="00B079E4">
        <w:rPr>
          <w:rFonts w:ascii="Times New Roman" w:hAnsi="Times New Roman" w:cs="Times New Roman"/>
          <w:sz w:val="24"/>
          <w:szCs w:val="24"/>
        </w:rPr>
        <w:t xml:space="preserve"> </w:t>
      </w:r>
      <w:r w:rsidR="00B01D7B">
        <w:rPr>
          <w:rFonts w:ascii="Times New Roman" w:hAnsi="Times New Roman" w:cs="Times New Roman"/>
          <w:sz w:val="24"/>
          <w:szCs w:val="24"/>
        </w:rPr>
        <w:t xml:space="preserve">are </w:t>
      </w:r>
      <w:r w:rsidR="00B079E4">
        <w:rPr>
          <w:rFonts w:ascii="Times New Roman" w:hAnsi="Times New Roman" w:cs="Times New Roman"/>
          <w:sz w:val="24"/>
          <w:szCs w:val="24"/>
        </w:rPr>
        <w:t xml:space="preserve">reflected in topic 4 at high </w:t>
      </w:r>
      <w:r w:rsidR="00B079E4" w:rsidRPr="00C71E60">
        <w:rPr>
          <w:rFonts w:ascii="Times New Roman" w:hAnsi="Times New Roman" w:cs="Times New Roman"/>
          <w:sz w:val="24"/>
          <w:szCs w:val="24"/>
        </w:rPr>
        <w:t>λ</w:t>
      </w:r>
      <w:r w:rsidR="00B079E4">
        <w:rPr>
          <w:rFonts w:ascii="Times New Roman" w:hAnsi="Times New Roman" w:cs="Times New Roman"/>
          <w:sz w:val="24"/>
          <w:szCs w:val="24"/>
        </w:rPr>
        <w:t xml:space="preserve"> </w:t>
      </w:r>
      <w:r w:rsidR="00B01D7B">
        <w:rPr>
          <w:rFonts w:ascii="Times New Roman" w:hAnsi="Times New Roman" w:cs="Times New Roman"/>
          <w:sz w:val="24"/>
          <w:szCs w:val="24"/>
        </w:rPr>
        <w:t>parts that are similar to topics 1, 2, and 3</w:t>
      </w:r>
      <w:r w:rsidR="00B079E4">
        <w:rPr>
          <w:rFonts w:ascii="Times New Roman" w:hAnsi="Times New Roman" w:cs="Times New Roman"/>
          <w:sz w:val="24"/>
          <w:szCs w:val="24"/>
        </w:rPr>
        <w:t>.</w:t>
      </w:r>
    </w:p>
    <w:p w14:paraId="4B54F1AC" w14:textId="3E56641B" w:rsidR="003D2D8B" w:rsidRDefault="003118F9" w:rsidP="006A46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fifth topic </w:t>
      </w:r>
      <w:r w:rsidR="002629DA">
        <w:rPr>
          <w:rFonts w:ascii="Times New Roman" w:hAnsi="Times New Roman" w:cs="Times New Roman"/>
          <w:sz w:val="24"/>
          <w:szCs w:val="24"/>
        </w:rPr>
        <w:t xml:space="preserve">differs from the others in words such as “Nation” and “Israel”. The ninth most salient word, excluded from the table, is “David”, despite the removal of “David” as an </w:t>
      </w:r>
      <w:r w:rsidR="002629DA">
        <w:rPr>
          <w:rFonts w:ascii="Times New Roman" w:hAnsi="Times New Roman" w:cs="Times New Roman"/>
          <w:sz w:val="24"/>
          <w:szCs w:val="24"/>
        </w:rPr>
        <w:lastRenderedPageBreak/>
        <w:t>attributed author in the superscriptions</w:t>
      </w:r>
      <w:r w:rsidR="001E32FC">
        <w:rPr>
          <w:rFonts w:ascii="Times New Roman" w:hAnsi="Times New Roman" w:cs="Times New Roman"/>
          <w:sz w:val="24"/>
          <w:szCs w:val="24"/>
        </w:rPr>
        <w:t xml:space="preserve"> during text cleaning.</w:t>
      </w:r>
      <w:r w:rsidR="002629DA">
        <w:rPr>
          <w:rFonts w:ascii="Times New Roman" w:hAnsi="Times New Roman" w:cs="Times New Roman"/>
          <w:sz w:val="24"/>
          <w:szCs w:val="24"/>
        </w:rPr>
        <w:t xml:space="preserve"> </w:t>
      </w:r>
      <w:r w:rsidR="00D64C38">
        <w:rPr>
          <w:rFonts w:ascii="Times New Roman" w:hAnsi="Times New Roman" w:cs="Times New Roman"/>
          <w:sz w:val="24"/>
          <w:szCs w:val="24"/>
        </w:rPr>
        <w:t>At low</w:t>
      </w:r>
      <w:r w:rsidR="00D64C38" w:rsidRPr="00D64C38">
        <w:rPr>
          <w:rFonts w:ascii="Times New Roman" w:hAnsi="Times New Roman" w:cs="Times New Roman"/>
          <w:sz w:val="24"/>
          <w:szCs w:val="24"/>
        </w:rPr>
        <w:t xml:space="preserve"> </w:t>
      </w:r>
      <w:r w:rsidR="00D64C38" w:rsidRPr="00C71E60">
        <w:rPr>
          <w:rFonts w:ascii="Times New Roman" w:hAnsi="Times New Roman" w:cs="Times New Roman"/>
          <w:sz w:val="24"/>
          <w:szCs w:val="24"/>
        </w:rPr>
        <w:t>λ</w:t>
      </w:r>
      <w:r w:rsidR="00D64C38">
        <w:rPr>
          <w:rFonts w:ascii="Times New Roman" w:hAnsi="Times New Roman" w:cs="Times New Roman"/>
          <w:sz w:val="24"/>
          <w:szCs w:val="24"/>
        </w:rPr>
        <w:t xml:space="preserve">, </w:t>
      </w:r>
      <w:r w:rsidR="00973675">
        <w:rPr>
          <w:rFonts w:ascii="Times New Roman" w:hAnsi="Times New Roman" w:cs="Times New Roman"/>
          <w:sz w:val="24"/>
          <w:szCs w:val="24"/>
        </w:rPr>
        <w:t xml:space="preserve">topic 5 </w:t>
      </w:r>
      <w:r w:rsidR="00E64ADA">
        <w:rPr>
          <w:rFonts w:ascii="Times New Roman" w:hAnsi="Times New Roman" w:cs="Times New Roman"/>
          <w:sz w:val="24"/>
          <w:szCs w:val="24"/>
        </w:rPr>
        <w:t>shows words such as “tribe”</w:t>
      </w:r>
      <w:r w:rsidR="001C1D5F">
        <w:rPr>
          <w:rFonts w:ascii="Times New Roman" w:hAnsi="Times New Roman" w:cs="Times New Roman"/>
          <w:sz w:val="24"/>
          <w:szCs w:val="24"/>
        </w:rPr>
        <w:t xml:space="preserve">. </w:t>
      </w:r>
      <w:r w:rsidR="005830A5">
        <w:rPr>
          <w:rFonts w:ascii="Times New Roman" w:hAnsi="Times New Roman" w:cs="Times New Roman"/>
          <w:sz w:val="24"/>
          <w:szCs w:val="24"/>
        </w:rPr>
        <w:t>The</w:t>
      </w:r>
      <w:r w:rsidR="00C3377F">
        <w:rPr>
          <w:rFonts w:ascii="Times New Roman" w:hAnsi="Times New Roman" w:cs="Times New Roman"/>
          <w:sz w:val="24"/>
          <w:szCs w:val="24"/>
        </w:rPr>
        <w:t xml:space="preserve">se terms suggest that topic 5 reflects a generic reference to </w:t>
      </w:r>
      <w:r w:rsidR="005830A5">
        <w:rPr>
          <w:rFonts w:ascii="Times New Roman" w:hAnsi="Times New Roman" w:cs="Times New Roman"/>
          <w:sz w:val="24"/>
          <w:szCs w:val="24"/>
        </w:rPr>
        <w:t>the Jewish nation</w:t>
      </w:r>
      <w:r w:rsidR="0091372F">
        <w:rPr>
          <w:rFonts w:ascii="Times New Roman" w:hAnsi="Times New Roman" w:cs="Times New Roman"/>
          <w:sz w:val="24"/>
          <w:szCs w:val="24"/>
        </w:rPr>
        <w:t xml:space="preserve"> (David was </w:t>
      </w:r>
      <w:r w:rsidR="005E70E0">
        <w:rPr>
          <w:rFonts w:ascii="Times New Roman" w:hAnsi="Times New Roman" w:cs="Times New Roman"/>
          <w:sz w:val="24"/>
          <w:szCs w:val="24"/>
        </w:rPr>
        <w:t>the</w:t>
      </w:r>
      <w:r w:rsidR="001C4140">
        <w:rPr>
          <w:rFonts w:ascii="Times New Roman" w:hAnsi="Times New Roman" w:cs="Times New Roman"/>
          <w:sz w:val="24"/>
          <w:szCs w:val="24"/>
        </w:rPr>
        <w:t xml:space="preserve"> second</w:t>
      </w:r>
      <w:r w:rsidR="0091372F">
        <w:rPr>
          <w:rFonts w:ascii="Times New Roman" w:hAnsi="Times New Roman" w:cs="Times New Roman"/>
          <w:sz w:val="24"/>
          <w:szCs w:val="24"/>
        </w:rPr>
        <w:t xml:space="preserve"> King</w:t>
      </w:r>
      <w:r w:rsidR="005E70E0">
        <w:rPr>
          <w:rFonts w:ascii="Times New Roman" w:hAnsi="Times New Roman" w:cs="Times New Roman"/>
          <w:sz w:val="24"/>
          <w:szCs w:val="24"/>
        </w:rPr>
        <w:t xml:space="preserve"> of the Jewish nation</w:t>
      </w:r>
      <w:r w:rsidR="00BE2A9E">
        <w:rPr>
          <w:rFonts w:ascii="Times New Roman" w:hAnsi="Times New Roman" w:cs="Times New Roman"/>
          <w:sz w:val="24"/>
          <w:szCs w:val="24"/>
        </w:rPr>
        <w:t>, formed of the 12 tribes of Israel</w:t>
      </w:r>
      <w:r w:rsidR="0091372F">
        <w:rPr>
          <w:rFonts w:ascii="Times New Roman" w:hAnsi="Times New Roman" w:cs="Times New Roman"/>
          <w:sz w:val="24"/>
          <w:szCs w:val="24"/>
        </w:rPr>
        <w:t>)</w:t>
      </w:r>
      <w:r w:rsidR="00C3377F">
        <w:rPr>
          <w:rFonts w:ascii="Times New Roman" w:hAnsi="Times New Roman" w:cs="Times New Roman"/>
          <w:sz w:val="24"/>
          <w:szCs w:val="24"/>
        </w:rPr>
        <w:t>.</w:t>
      </w:r>
    </w:p>
    <w:p w14:paraId="4C3A2090" w14:textId="3C6CF79B" w:rsidR="006251CF" w:rsidRDefault="00E90ADB" w:rsidP="006A46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t>
      </w:r>
      <w:r w:rsidR="00D40BF7">
        <w:rPr>
          <w:rFonts w:ascii="Times New Roman" w:hAnsi="Times New Roman" w:cs="Times New Roman"/>
          <w:sz w:val="24"/>
          <w:szCs w:val="24"/>
        </w:rPr>
        <w:t>p</w:t>
      </w:r>
      <w:r w:rsidR="00B852E6">
        <w:rPr>
          <w:rFonts w:ascii="Times New Roman" w:hAnsi="Times New Roman" w:cs="Times New Roman"/>
          <w:sz w:val="24"/>
          <w:szCs w:val="24"/>
        </w:rPr>
        <w:t xml:space="preserve">oor coherence and the fact that topics were highly similar </w:t>
      </w:r>
      <w:r w:rsidR="00572A22">
        <w:rPr>
          <w:rFonts w:ascii="Times New Roman" w:hAnsi="Times New Roman" w:cs="Times New Roman"/>
          <w:sz w:val="24"/>
          <w:szCs w:val="24"/>
        </w:rPr>
        <w:t>to</w:t>
      </w:r>
      <w:r w:rsidR="00A24323">
        <w:rPr>
          <w:rFonts w:ascii="Times New Roman" w:hAnsi="Times New Roman" w:cs="Times New Roman"/>
          <w:sz w:val="24"/>
          <w:szCs w:val="24"/>
        </w:rPr>
        <w:t xml:space="preserve"> each other in their most highly weighted words suggests a prevalence of generic and interacting themes.</w:t>
      </w:r>
      <w:r w:rsidR="004858BF">
        <w:rPr>
          <w:rFonts w:ascii="Times New Roman" w:hAnsi="Times New Roman" w:cs="Times New Roman"/>
          <w:sz w:val="24"/>
          <w:szCs w:val="24"/>
        </w:rPr>
        <w:t xml:space="preserve"> However, these do not seem to be clearly attributable to historical influences of authorship, editing,</w:t>
      </w:r>
      <w:r w:rsidR="00A24323">
        <w:rPr>
          <w:rFonts w:ascii="Times New Roman" w:hAnsi="Times New Roman" w:cs="Times New Roman"/>
          <w:sz w:val="24"/>
          <w:szCs w:val="24"/>
        </w:rPr>
        <w:t xml:space="preserve"> </w:t>
      </w:r>
      <w:r w:rsidR="004858BF">
        <w:rPr>
          <w:rFonts w:ascii="Times New Roman" w:hAnsi="Times New Roman" w:cs="Times New Roman"/>
          <w:sz w:val="24"/>
          <w:szCs w:val="24"/>
        </w:rPr>
        <w:t xml:space="preserve">or stitching, but the nature of the Book of Psalms itself. </w:t>
      </w:r>
      <w:r w:rsidR="00EC53B0">
        <w:rPr>
          <w:rFonts w:ascii="Times New Roman" w:hAnsi="Times New Roman" w:cs="Times New Roman"/>
          <w:sz w:val="24"/>
          <w:szCs w:val="24"/>
        </w:rPr>
        <w:t>T</w:t>
      </w:r>
      <w:r w:rsidR="00A24323">
        <w:rPr>
          <w:rFonts w:ascii="Times New Roman" w:hAnsi="Times New Roman" w:cs="Times New Roman"/>
          <w:sz w:val="24"/>
          <w:szCs w:val="24"/>
        </w:rPr>
        <w:t>he words seen in the topics</w:t>
      </w:r>
      <w:r w:rsidR="00EC53B0">
        <w:rPr>
          <w:rFonts w:ascii="Times New Roman" w:hAnsi="Times New Roman" w:cs="Times New Roman"/>
          <w:sz w:val="24"/>
          <w:szCs w:val="24"/>
        </w:rPr>
        <w:t xml:space="preserve"> indicate that</w:t>
      </w:r>
      <w:r w:rsidR="00A24323">
        <w:rPr>
          <w:rFonts w:ascii="Times New Roman" w:hAnsi="Times New Roman" w:cs="Times New Roman"/>
          <w:sz w:val="24"/>
          <w:szCs w:val="24"/>
        </w:rPr>
        <w:t xml:space="preserve"> </w:t>
      </w:r>
      <w:r w:rsidR="00306A70">
        <w:rPr>
          <w:rFonts w:ascii="Times New Roman" w:hAnsi="Times New Roman" w:cs="Times New Roman"/>
          <w:sz w:val="24"/>
          <w:szCs w:val="24"/>
        </w:rPr>
        <w:t>the generic</w:t>
      </w:r>
      <w:r w:rsidR="008F115F">
        <w:rPr>
          <w:rFonts w:ascii="Times New Roman" w:hAnsi="Times New Roman" w:cs="Times New Roman"/>
          <w:sz w:val="24"/>
          <w:szCs w:val="24"/>
        </w:rPr>
        <w:t>, interacting</w:t>
      </w:r>
      <w:r w:rsidR="00306A70">
        <w:rPr>
          <w:rFonts w:ascii="Times New Roman" w:hAnsi="Times New Roman" w:cs="Times New Roman"/>
          <w:sz w:val="24"/>
          <w:szCs w:val="24"/>
        </w:rPr>
        <w:t xml:space="preserve"> theme </w:t>
      </w:r>
      <w:r w:rsidR="00A24323">
        <w:rPr>
          <w:rFonts w:ascii="Times New Roman" w:hAnsi="Times New Roman" w:cs="Times New Roman"/>
          <w:sz w:val="24"/>
          <w:szCs w:val="24"/>
        </w:rPr>
        <w:t>would likely be an overall emphasis on praise</w:t>
      </w:r>
      <w:r w:rsidR="00AE54B7">
        <w:rPr>
          <w:rFonts w:ascii="Times New Roman" w:hAnsi="Times New Roman" w:cs="Times New Roman"/>
          <w:sz w:val="24"/>
          <w:szCs w:val="24"/>
        </w:rPr>
        <w:t xml:space="preserve">. This </w:t>
      </w:r>
      <w:r w:rsidR="00A24323">
        <w:rPr>
          <w:rFonts w:ascii="Times New Roman" w:hAnsi="Times New Roman" w:cs="Times New Roman"/>
          <w:sz w:val="24"/>
          <w:szCs w:val="24"/>
        </w:rPr>
        <w:t>is unsurprising</w:t>
      </w:r>
      <w:r w:rsidR="00572A22">
        <w:rPr>
          <w:rFonts w:ascii="Times New Roman" w:hAnsi="Times New Roman" w:cs="Times New Roman"/>
          <w:sz w:val="24"/>
          <w:szCs w:val="24"/>
        </w:rPr>
        <w:t xml:space="preserve"> </w:t>
      </w:r>
      <w:r w:rsidR="00A24323">
        <w:rPr>
          <w:rFonts w:ascii="Times New Roman" w:hAnsi="Times New Roman" w:cs="Times New Roman"/>
          <w:sz w:val="24"/>
          <w:szCs w:val="24"/>
        </w:rPr>
        <w:t xml:space="preserve">given that the psalms are </w:t>
      </w:r>
      <w:r w:rsidR="00EB463F">
        <w:rPr>
          <w:rFonts w:ascii="Times New Roman" w:hAnsi="Times New Roman" w:cs="Times New Roman"/>
          <w:sz w:val="24"/>
          <w:szCs w:val="24"/>
        </w:rPr>
        <w:t>a genre focused on praise and worship of God</w:t>
      </w:r>
      <w:r w:rsidR="0066713F">
        <w:rPr>
          <w:rFonts w:ascii="Times New Roman" w:hAnsi="Times New Roman" w:cs="Times New Roman"/>
          <w:sz w:val="24"/>
          <w:szCs w:val="24"/>
        </w:rPr>
        <w:t xml:space="preserve">, and themes of praise cut across all </w:t>
      </w:r>
      <w:r w:rsidR="002B755A">
        <w:rPr>
          <w:rFonts w:ascii="Times New Roman" w:hAnsi="Times New Roman" w:cs="Times New Roman"/>
          <w:sz w:val="24"/>
          <w:szCs w:val="24"/>
        </w:rPr>
        <w:t xml:space="preserve">type </w:t>
      </w:r>
      <w:r w:rsidR="0066713F">
        <w:rPr>
          <w:rFonts w:ascii="Times New Roman" w:hAnsi="Times New Roman" w:cs="Times New Roman"/>
          <w:sz w:val="24"/>
          <w:szCs w:val="24"/>
        </w:rPr>
        <w:t>distinctions made by Form-Critical approaches</w:t>
      </w:r>
      <w:r w:rsidR="00B41154">
        <w:rPr>
          <w:rFonts w:ascii="Times New Roman" w:hAnsi="Times New Roman" w:cs="Times New Roman"/>
          <w:sz w:val="24"/>
          <w:szCs w:val="24"/>
        </w:rPr>
        <w:t xml:space="preserve"> </w:t>
      </w:r>
      <w:r w:rsidR="00B41154">
        <w:rPr>
          <w:rFonts w:ascii="Times New Roman" w:hAnsi="Times New Roman" w:cs="Times New Roman"/>
          <w:sz w:val="24"/>
          <w:szCs w:val="24"/>
        </w:rPr>
        <w:fldChar w:fldCharType="begin" w:fldLock="1"/>
      </w:r>
      <w:r w:rsidR="00AE1B7C">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Commentary","type":"book"},"uris":["http://www.mendeley.com/documents/?uuid=a49ffea8-b6d1-4855-afb7-6139ceb25de2"]}],"mendeley":{"formattedCitation":"(Weiser, 1962)","plainTextFormattedCitation":"(Weiser, 1962)","previouslyFormattedCitation":"(Weiser, 1962)"},"properties":{"noteIndex":0},"schema":"https://github.com/citation-style-language/schema/raw/master/csl-citation.json"}</w:instrText>
      </w:r>
      <w:r w:rsidR="00B41154">
        <w:rPr>
          <w:rFonts w:ascii="Times New Roman" w:hAnsi="Times New Roman" w:cs="Times New Roman"/>
          <w:sz w:val="24"/>
          <w:szCs w:val="24"/>
        </w:rPr>
        <w:fldChar w:fldCharType="separate"/>
      </w:r>
      <w:r w:rsidR="00B41154" w:rsidRPr="00B41154">
        <w:rPr>
          <w:rFonts w:ascii="Times New Roman" w:hAnsi="Times New Roman" w:cs="Times New Roman"/>
          <w:noProof/>
          <w:sz w:val="24"/>
          <w:szCs w:val="24"/>
        </w:rPr>
        <w:t>(Weiser, 1962)</w:t>
      </w:r>
      <w:r w:rsidR="00B41154">
        <w:rPr>
          <w:rFonts w:ascii="Times New Roman" w:hAnsi="Times New Roman" w:cs="Times New Roman"/>
          <w:sz w:val="24"/>
          <w:szCs w:val="24"/>
        </w:rPr>
        <w:fldChar w:fldCharType="end"/>
      </w:r>
      <w:r w:rsidR="00EB463F">
        <w:rPr>
          <w:rFonts w:ascii="Times New Roman" w:hAnsi="Times New Roman" w:cs="Times New Roman"/>
          <w:sz w:val="24"/>
          <w:szCs w:val="24"/>
        </w:rPr>
        <w:t>.</w:t>
      </w:r>
      <w:r w:rsidR="00986E8B">
        <w:rPr>
          <w:rFonts w:ascii="Times New Roman" w:hAnsi="Times New Roman" w:cs="Times New Roman"/>
          <w:sz w:val="24"/>
          <w:szCs w:val="24"/>
        </w:rPr>
        <w:t xml:space="preserve"> </w:t>
      </w:r>
    </w:p>
    <w:p w14:paraId="60D95E27" w14:textId="073FABF9" w:rsidR="00B852E6" w:rsidRPr="00403DFB" w:rsidRDefault="006251CF" w:rsidP="006A46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this assessment, </w:t>
      </w:r>
      <w:r>
        <w:rPr>
          <w:rFonts w:ascii="Times New Roman" w:hAnsi="Times New Roman" w:cs="Times New Roman"/>
          <w:sz w:val="24"/>
          <w:szCs w:val="24"/>
        </w:rPr>
        <w:t xml:space="preserve">analysis of the topics from the LDA model </w:t>
      </w:r>
      <w:r>
        <w:rPr>
          <w:rFonts w:ascii="Times New Roman" w:hAnsi="Times New Roman" w:cs="Times New Roman"/>
          <w:sz w:val="24"/>
          <w:szCs w:val="24"/>
        </w:rPr>
        <w:t xml:space="preserve">continues to </w:t>
      </w:r>
      <w:r>
        <w:rPr>
          <w:rFonts w:ascii="Times New Roman" w:hAnsi="Times New Roman" w:cs="Times New Roman"/>
          <w:sz w:val="24"/>
          <w:szCs w:val="24"/>
        </w:rPr>
        <w:t xml:space="preserve">indicate </w:t>
      </w:r>
      <w:r w:rsidR="00F93AF7">
        <w:rPr>
          <w:rFonts w:ascii="Times New Roman" w:hAnsi="Times New Roman" w:cs="Times New Roman"/>
          <w:sz w:val="24"/>
          <w:szCs w:val="24"/>
        </w:rPr>
        <w:t xml:space="preserve">at least </w:t>
      </w:r>
      <w:r>
        <w:rPr>
          <w:rFonts w:ascii="Times New Roman" w:hAnsi="Times New Roman" w:cs="Times New Roman"/>
          <w:sz w:val="24"/>
          <w:szCs w:val="24"/>
        </w:rPr>
        <w:t xml:space="preserve">loose support the themes </w:t>
      </w:r>
      <w:r w:rsidR="00F93AF7">
        <w:rPr>
          <w:rFonts w:ascii="Times New Roman" w:hAnsi="Times New Roman" w:cs="Times New Roman"/>
          <w:sz w:val="24"/>
          <w:szCs w:val="24"/>
        </w:rPr>
        <w:t xml:space="preserve">and </w:t>
      </w:r>
      <w:r>
        <w:rPr>
          <w:rFonts w:ascii="Times New Roman" w:hAnsi="Times New Roman" w:cs="Times New Roman"/>
          <w:sz w:val="24"/>
          <w:szCs w:val="24"/>
        </w:rPr>
        <w:t xml:space="preserve">offered by the Form-Critical approach. </w:t>
      </w:r>
      <w:r w:rsidR="003E34BE">
        <w:rPr>
          <w:rFonts w:ascii="Times New Roman" w:hAnsi="Times New Roman" w:cs="Times New Roman"/>
          <w:sz w:val="24"/>
          <w:szCs w:val="24"/>
        </w:rPr>
        <w:t>D</w:t>
      </w:r>
      <w:r w:rsidR="00B852E6">
        <w:rPr>
          <w:rFonts w:ascii="Times New Roman" w:hAnsi="Times New Roman" w:cs="Times New Roman"/>
          <w:sz w:val="24"/>
          <w:szCs w:val="24"/>
        </w:rPr>
        <w:t xml:space="preserve">espite low overall topic coherence that would suggest difficulty in interpreting the </w:t>
      </w:r>
      <w:r w:rsidR="001346B5">
        <w:rPr>
          <w:rFonts w:ascii="Times New Roman" w:hAnsi="Times New Roman" w:cs="Times New Roman"/>
          <w:sz w:val="24"/>
          <w:szCs w:val="24"/>
        </w:rPr>
        <w:t xml:space="preserve">individual </w:t>
      </w:r>
      <w:r w:rsidR="00B852E6">
        <w:rPr>
          <w:rFonts w:ascii="Times New Roman" w:hAnsi="Times New Roman" w:cs="Times New Roman"/>
          <w:sz w:val="24"/>
          <w:szCs w:val="24"/>
        </w:rPr>
        <w:t>topics, all topics seemed to be interpretable with some effort and prior knowledge of the themes identified by humanistic approaches.</w:t>
      </w:r>
      <w:r w:rsidR="00F51497">
        <w:rPr>
          <w:rFonts w:ascii="Times New Roman" w:hAnsi="Times New Roman" w:cs="Times New Roman"/>
          <w:sz w:val="24"/>
          <w:szCs w:val="24"/>
        </w:rPr>
        <w:t xml:space="preserve"> Individual topics seemed to </w:t>
      </w:r>
      <w:r w:rsidR="00444932">
        <w:rPr>
          <w:rFonts w:ascii="Times New Roman" w:hAnsi="Times New Roman" w:cs="Times New Roman"/>
          <w:sz w:val="24"/>
          <w:szCs w:val="24"/>
        </w:rPr>
        <w:t>capture different aspects associated with praise, from the actions of God (topic 1), nature of God (topic 2), people and nation praising God (topics 3 and 5), and the relation between praise and other aspects of the psalms of lamentation (topic 4).</w:t>
      </w:r>
      <w:r w:rsidR="0089477D">
        <w:rPr>
          <w:rFonts w:ascii="Times New Roman" w:hAnsi="Times New Roman" w:cs="Times New Roman"/>
          <w:sz w:val="24"/>
          <w:szCs w:val="24"/>
        </w:rPr>
        <w:t xml:space="preserve"> Although these individual topics support the </w:t>
      </w:r>
      <w:r w:rsidR="001F338B">
        <w:rPr>
          <w:rFonts w:ascii="Times New Roman" w:hAnsi="Times New Roman" w:cs="Times New Roman"/>
          <w:sz w:val="24"/>
          <w:szCs w:val="24"/>
        </w:rPr>
        <w:t xml:space="preserve">more specific </w:t>
      </w:r>
      <w:r w:rsidR="0089477D">
        <w:rPr>
          <w:rFonts w:ascii="Times New Roman" w:hAnsi="Times New Roman" w:cs="Times New Roman"/>
          <w:sz w:val="24"/>
          <w:szCs w:val="24"/>
        </w:rPr>
        <w:t>themes identified by Form-Critical theory, the overar</w:t>
      </w:r>
      <w:r w:rsidR="001F338B">
        <w:rPr>
          <w:rFonts w:ascii="Times New Roman" w:hAnsi="Times New Roman" w:cs="Times New Roman"/>
          <w:sz w:val="24"/>
          <w:szCs w:val="24"/>
        </w:rPr>
        <w:t>ching theme</w:t>
      </w:r>
      <w:r w:rsidR="00AB5BC8">
        <w:rPr>
          <w:rFonts w:ascii="Times New Roman" w:hAnsi="Times New Roman" w:cs="Times New Roman"/>
          <w:sz w:val="24"/>
          <w:szCs w:val="24"/>
        </w:rPr>
        <w:t xml:space="preserve"> that unites these smaller themes</w:t>
      </w:r>
      <w:r w:rsidR="001F338B">
        <w:rPr>
          <w:rFonts w:ascii="Times New Roman" w:hAnsi="Times New Roman" w:cs="Times New Roman"/>
          <w:sz w:val="24"/>
          <w:szCs w:val="24"/>
        </w:rPr>
        <w:t xml:space="preserve"> is still one of praise.</w:t>
      </w:r>
    </w:p>
    <w:p w14:paraId="2FA49C65" w14:textId="104524AD" w:rsidR="00184BA6" w:rsidRDefault="00E549C3" w:rsidP="002642BE">
      <w:pPr>
        <w:tabs>
          <w:tab w:val="left" w:pos="8040"/>
        </w:tabs>
        <w:spacing w:line="480" w:lineRule="auto"/>
        <w:rPr>
          <w:rFonts w:ascii="Times New Roman" w:hAnsi="Times New Roman" w:cs="Times New Roman"/>
          <w:b/>
          <w:bCs/>
          <w:sz w:val="24"/>
          <w:szCs w:val="24"/>
        </w:rPr>
      </w:pPr>
      <w:r w:rsidRPr="00E549C3">
        <w:rPr>
          <w:rFonts w:ascii="Times New Roman" w:hAnsi="Times New Roman" w:cs="Times New Roman"/>
          <w:b/>
          <w:bCs/>
          <w:sz w:val="24"/>
          <w:szCs w:val="24"/>
        </w:rPr>
        <w:t>D</w:t>
      </w:r>
      <w:r w:rsidRPr="00E549C3">
        <w:rPr>
          <w:rFonts w:ascii="Times New Roman" w:hAnsi="Times New Roman" w:cs="Times New Roman"/>
          <w:b/>
          <w:bCs/>
          <w:sz w:val="24"/>
          <w:szCs w:val="24"/>
        </w:rPr>
        <w:t>oes LDA affirm types of psalms identified by Form-Critical approaches?</w:t>
      </w:r>
    </w:p>
    <w:p w14:paraId="479CB79F" w14:textId="27812B49" w:rsidR="00184BA6" w:rsidRDefault="00184BA6" w:rsidP="00184BA6">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t>Although</w:t>
      </w:r>
      <w:r w:rsidR="00C848B1">
        <w:rPr>
          <w:rFonts w:ascii="Times New Roman" w:hAnsi="Times New Roman" w:cs="Times New Roman"/>
          <w:sz w:val="24"/>
          <w:szCs w:val="24"/>
        </w:rPr>
        <w:t xml:space="preserve"> the </w:t>
      </w:r>
      <w:r w:rsidR="006C590D">
        <w:rPr>
          <w:rFonts w:ascii="Times New Roman" w:hAnsi="Times New Roman" w:cs="Times New Roman"/>
          <w:sz w:val="24"/>
          <w:szCs w:val="24"/>
        </w:rPr>
        <w:t xml:space="preserve">overall </w:t>
      </w:r>
      <w:r w:rsidR="00C848B1">
        <w:rPr>
          <w:rFonts w:ascii="Times New Roman" w:hAnsi="Times New Roman" w:cs="Times New Roman"/>
          <w:sz w:val="24"/>
          <w:szCs w:val="24"/>
        </w:rPr>
        <w:t>coherence score</w:t>
      </w:r>
      <w:r>
        <w:rPr>
          <w:rFonts w:ascii="Times New Roman" w:hAnsi="Times New Roman" w:cs="Times New Roman"/>
          <w:sz w:val="24"/>
          <w:szCs w:val="24"/>
        </w:rPr>
        <w:t xml:space="preserve"> </w:t>
      </w:r>
      <w:r w:rsidR="006C590D">
        <w:rPr>
          <w:rFonts w:ascii="Times New Roman" w:hAnsi="Times New Roman" w:cs="Times New Roman"/>
          <w:sz w:val="24"/>
          <w:szCs w:val="24"/>
        </w:rPr>
        <w:t xml:space="preserve">of the topics was </w:t>
      </w:r>
      <w:r w:rsidR="00C848B1">
        <w:rPr>
          <w:rFonts w:ascii="Times New Roman" w:hAnsi="Times New Roman" w:cs="Times New Roman"/>
          <w:sz w:val="24"/>
          <w:szCs w:val="24"/>
        </w:rPr>
        <w:t xml:space="preserve">low, </w:t>
      </w:r>
      <w:r w:rsidR="008F6C2A">
        <w:rPr>
          <w:rFonts w:ascii="Times New Roman" w:hAnsi="Times New Roman" w:cs="Times New Roman"/>
          <w:sz w:val="24"/>
          <w:szCs w:val="24"/>
        </w:rPr>
        <w:t>topics were still interpretable in a manner that seems to support Form-Critical classifications</w:t>
      </w:r>
      <w:r w:rsidR="006C590D">
        <w:rPr>
          <w:rFonts w:ascii="Times New Roman" w:hAnsi="Times New Roman" w:cs="Times New Roman"/>
          <w:sz w:val="24"/>
          <w:szCs w:val="24"/>
        </w:rPr>
        <w:t xml:space="preserve">, as </w:t>
      </w:r>
      <w:r w:rsidR="00351399">
        <w:rPr>
          <w:rFonts w:ascii="Times New Roman" w:hAnsi="Times New Roman" w:cs="Times New Roman"/>
          <w:sz w:val="24"/>
          <w:szCs w:val="24"/>
        </w:rPr>
        <w:t>discussed</w:t>
      </w:r>
      <w:r w:rsidR="006C590D">
        <w:rPr>
          <w:rFonts w:ascii="Times New Roman" w:hAnsi="Times New Roman" w:cs="Times New Roman"/>
          <w:sz w:val="24"/>
          <w:szCs w:val="24"/>
        </w:rPr>
        <w:t xml:space="preserve"> above.</w:t>
      </w:r>
      <w:r w:rsidR="00206260">
        <w:rPr>
          <w:rFonts w:ascii="Times New Roman" w:hAnsi="Times New Roman" w:cs="Times New Roman"/>
          <w:sz w:val="24"/>
          <w:szCs w:val="24"/>
        </w:rPr>
        <w:t xml:space="preserve"> Also, few </w:t>
      </w:r>
      <w:r w:rsidR="00206260">
        <w:rPr>
          <w:rFonts w:ascii="Times New Roman" w:hAnsi="Times New Roman" w:cs="Times New Roman"/>
          <w:sz w:val="24"/>
          <w:szCs w:val="24"/>
        </w:rPr>
        <w:lastRenderedPageBreak/>
        <w:t xml:space="preserve">psalms exhibited mixed </w:t>
      </w:r>
      <w:r w:rsidR="001754F8">
        <w:rPr>
          <w:rFonts w:ascii="Times New Roman" w:hAnsi="Times New Roman" w:cs="Times New Roman"/>
          <w:sz w:val="24"/>
          <w:szCs w:val="24"/>
        </w:rPr>
        <w:t xml:space="preserve">topic dominance; only 27 of the 150 psalms had dominant topics weightings lower than 0.75. </w:t>
      </w:r>
      <w:r w:rsidR="002F3BA8">
        <w:rPr>
          <w:rFonts w:ascii="Times New Roman" w:hAnsi="Times New Roman" w:cs="Times New Roman"/>
          <w:sz w:val="24"/>
          <w:szCs w:val="24"/>
        </w:rPr>
        <w:t>Combined, these results suggest</w:t>
      </w:r>
      <w:r w:rsidR="00D02948">
        <w:rPr>
          <w:rFonts w:ascii="Times New Roman" w:hAnsi="Times New Roman" w:cs="Times New Roman"/>
          <w:sz w:val="24"/>
          <w:szCs w:val="24"/>
        </w:rPr>
        <w:t xml:space="preserve"> promising </w:t>
      </w:r>
      <w:r w:rsidR="00322241">
        <w:rPr>
          <w:rFonts w:ascii="Times New Roman" w:hAnsi="Times New Roman" w:cs="Times New Roman"/>
          <w:sz w:val="24"/>
          <w:szCs w:val="24"/>
        </w:rPr>
        <w:t xml:space="preserve">potential that the LDA model was able to discover </w:t>
      </w:r>
      <w:r w:rsidR="004A2670">
        <w:rPr>
          <w:rFonts w:ascii="Times New Roman" w:hAnsi="Times New Roman" w:cs="Times New Roman"/>
          <w:sz w:val="24"/>
          <w:szCs w:val="24"/>
        </w:rPr>
        <w:t>and make similar psalm-type matching</w:t>
      </w:r>
      <w:r w:rsidR="00322241">
        <w:rPr>
          <w:rFonts w:ascii="Times New Roman" w:hAnsi="Times New Roman" w:cs="Times New Roman"/>
          <w:sz w:val="24"/>
          <w:szCs w:val="24"/>
        </w:rPr>
        <w:t xml:space="preserve"> as </w:t>
      </w:r>
      <w:r w:rsidR="00F902FA">
        <w:rPr>
          <w:rFonts w:ascii="Times New Roman" w:hAnsi="Times New Roman" w:cs="Times New Roman"/>
          <w:sz w:val="24"/>
          <w:szCs w:val="24"/>
        </w:rPr>
        <w:t>Form-Critical</w:t>
      </w:r>
      <w:r w:rsidR="002B4A16">
        <w:rPr>
          <w:rFonts w:ascii="Times New Roman" w:hAnsi="Times New Roman" w:cs="Times New Roman"/>
          <w:sz w:val="24"/>
          <w:szCs w:val="24"/>
        </w:rPr>
        <w:t xml:space="preserve"> scholars</w:t>
      </w:r>
      <w:r w:rsidR="00250732">
        <w:rPr>
          <w:rFonts w:ascii="Times New Roman" w:hAnsi="Times New Roman" w:cs="Times New Roman"/>
          <w:sz w:val="24"/>
          <w:szCs w:val="24"/>
        </w:rPr>
        <w:t xml:space="preserve">, lending support to their approach. </w:t>
      </w:r>
      <w:r w:rsidR="009953EB">
        <w:rPr>
          <w:rFonts w:ascii="Times New Roman" w:hAnsi="Times New Roman" w:cs="Times New Roman"/>
          <w:sz w:val="24"/>
          <w:szCs w:val="24"/>
        </w:rPr>
        <w:t>They also suggest that the influence of editing, stitching, and melding of forms may be limited.</w:t>
      </w:r>
    </w:p>
    <w:p w14:paraId="5548024F" w14:textId="39137066" w:rsidR="00570D44" w:rsidRDefault="00AD5CC1" w:rsidP="007C742A">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157E8E">
        <w:rPr>
          <w:rFonts w:ascii="Times New Roman" w:hAnsi="Times New Roman" w:cs="Times New Roman"/>
          <w:sz w:val="24"/>
          <w:szCs w:val="24"/>
        </w:rPr>
        <w:t>However, c</w:t>
      </w:r>
      <w:r w:rsidR="007760EC">
        <w:rPr>
          <w:rFonts w:ascii="Times New Roman" w:hAnsi="Times New Roman" w:cs="Times New Roman"/>
          <w:sz w:val="24"/>
          <w:szCs w:val="24"/>
        </w:rPr>
        <w:t>omparing psalms’ dominant topics to</w:t>
      </w:r>
      <w:r w:rsidR="00AE1B7C">
        <w:rPr>
          <w:rFonts w:ascii="Times New Roman" w:hAnsi="Times New Roman" w:cs="Times New Roman"/>
          <w:sz w:val="24"/>
          <w:szCs w:val="24"/>
        </w:rPr>
        <w:t xml:space="preserve"> a list of</w:t>
      </w:r>
      <w:r w:rsidR="007760EC">
        <w:rPr>
          <w:rFonts w:ascii="Times New Roman" w:hAnsi="Times New Roman" w:cs="Times New Roman"/>
          <w:sz w:val="24"/>
          <w:szCs w:val="24"/>
        </w:rPr>
        <w:t xml:space="preserve"> psalm-type classifications</w:t>
      </w:r>
      <w:r w:rsidR="00AE1B7C">
        <w:rPr>
          <w:rFonts w:ascii="Times New Roman" w:hAnsi="Times New Roman" w:cs="Times New Roman"/>
          <w:sz w:val="24"/>
          <w:szCs w:val="24"/>
        </w:rPr>
        <w:t xml:space="preserve"> </w:t>
      </w:r>
      <w:r w:rsidR="00AE1B7C">
        <w:rPr>
          <w:rFonts w:ascii="Times New Roman" w:hAnsi="Times New Roman" w:cs="Times New Roman"/>
          <w:sz w:val="24"/>
          <w:szCs w:val="24"/>
        </w:rPr>
        <w:fldChar w:fldCharType="begin" w:fldLock="1"/>
      </w:r>
      <w:r w:rsidR="00ED3DAA">
        <w:rPr>
          <w:rFonts w:ascii="Times New Roman" w:hAnsi="Times New Roman" w:cs="Times New Roman"/>
          <w:sz w:val="24"/>
          <w:szCs w:val="24"/>
        </w:rPr>
        <w:instrText>ADDIN CSL_CITATION {"citationItems":[{"id":"ITEM-1","itemData":{"URL":"http://www.crivoice.org/psalmtypes.html","accessed":{"date-parts":[["2019","12","16"]]},"author":[{"dropping-particle":"","family":"Bratcher","given":"Dennis","non-dropping-particle":"","parse-names":false,"suffix":""}],"container-title":"The Voice: Biblical and Theological Resources for Growing Christians","id":"ITEM-1","issued":{"date-parts":[["2018"]]},"title":"Types of Psalms: Classifying the Psalms by Genre","type":"webpage"},"uris":["http://www.mendeley.com/documents/?uuid=739a8075-eeef-4e33-b179-87d670f32b34"]}],"mendeley":{"formattedCitation":"(Bratcher, 2018)","plainTextFormattedCitation":"(Bratcher, 2018)","previouslyFormattedCitation":"(Bratcher, 2018)"},"properties":{"noteIndex":0},"schema":"https://github.com/citation-style-language/schema/raw/master/csl-citation.json"}</w:instrText>
      </w:r>
      <w:r w:rsidR="00AE1B7C">
        <w:rPr>
          <w:rFonts w:ascii="Times New Roman" w:hAnsi="Times New Roman" w:cs="Times New Roman"/>
          <w:sz w:val="24"/>
          <w:szCs w:val="24"/>
        </w:rPr>
        <w:fldChar w:fldCharType="separate"/>
      </w:r>
      <w:r w:rsidR="00AE1B7C" w:rsidRPr="00AE1B7C">
        <w:rPr>
          <w:rFonts w:ascii="Times New Roman" w:hAnsi="Times New Roman" w:cs="Times New Roman"/>
          <w:noProof/>
          <w:sz w:val="24"/>
          <w:szCs w:val="24"/>
        </w:rPr>
        <w:t>(Bratcher, 2018)</w:t>
      </w:r>
      <w:r w:rsidR="00AE1B7C">
        <w:rPr>
          <w:rFonts w:ascii="Times New Roman" w:hAnsi="Times New Roman" w:cs="Times New Roman"/>
          <w:sz w:val="24"/>
          <w:szCs w:val="24"/>
        </w:rPr>
        <w:fldChar w:fldCharType="end"/>
      </w:r>
      <w:r w:rsidR="00AE1B7C">
        <w:rPr>
          <w:rFonts w:ascii="Times New Roman" w:hAnsi="Times New Roman" w:cs="Times New Roman"/>
          <w:sz w:val="24"/>
          <w:szCs w:val="24"/>
        </w:rPr>
        <w:t xml:space="preserve"> </w:t>
      </w:r>
      <w:r w:rsidR="007060F9">
        <w:rPr>
          <w:rFonts w:ascii="Times New Roman" w:hAnsi="Times New Roman" w:cs="Times New Roman"/>
          <w:sz w:val="24"/>
          <w:szCs w:val="24"/>
        </w:rPr>
        <w:t>erodes support for this view</w:t>
      </w:r>
      <w:r w:rsidR="00AE1B7C">
        <w:rPr>
          <w:rFonts w:ascii="Times New Roman" w:hAnsi="Times New Roman" w:cs="Times New Roman"/>
          <w:sz w:val="24"/>
          <w:szCs w:val="24"/>
        </w:rPr>
        <w:t>.</w:t>
      </w:r>
      <w:r w:rsidR="00D36677">
        <w:rPr>
          <w:rFonts w:ascii="Times New Roman" w:hAnsi="Times New Roman" w:cs="Times New Roman"/>
          <w:sz w:val="24"/>
          <w:szCs w:val="24"/>
        </w:rPr>
        <w:t xml:space="preserve"> </w:t>
      </w:r>
      <w:r w:rsidR="006017DF">
        <w:rPr>
          <w:rFonts w:ascii="Times New Roman" w:hAnsi="Times New Roman" w:cs="Times New Roman"/>
          <w:sz w:val="24"/>
          <w:szCs w:val="24"/>
        </w:rPr>
        <w:t>Taking the psalms of lament as a n example, o</w:t>
      </w:r>
      <w:r w:rsidR="006017DF">
        <w:rPr>
          <w:rFonts w:ascii="Times New Roman" w:hAnsi="Times New Roman" w:cs="Times New Roman"/>
          <w:sz w:val="24"/>
          <w:szCs w:val="24"/>
        </w:rPr>
        <w:t>nly 9 of 34 psalms with topic 4 as their dominant topic were classified as psalms of lament</w:t>
      </w:r>
      <w:r w:rsidR="006017DF">
        <w:rPr>
          <w:rFonts w:ascii="Times New Roman" w:hAnsi="Times New Roman" w:cs="Times New Roman"/>
          <w:sz w:val="24"/>
          <w:szCs w:val="24"/>
        </w:rPr>
        <w:t>.</w:t>
      </w:r>
      <w:r w:rsidR="00903AB8">
        <w:rPr>
          <w:rFonts w:ascii="Times New Roman" w:hAnsi="Times New Roman" w:cs="Times New Roman"/>
          <w:sz w:val="24"/>
          <w:szCs w:val="24"/>
        </w:rPr>
        <w:t xml:space="preserve"> </w:t>
      </w:r>
      <w:r w:rsidR="00595289">
        <w:rPr>
          <w:rFonts w:ascii="Times New Roman" w:hAnsi="Times New Roman" w:cs="Times New Roman"/>
          <w:sz w:val="24"/>
          <w:szCs w:val="24"/>
        </w:rPr>
        <w:t xml:space="preserve">Meanwhile, </w:t>
      </w:r>
      <w:r w:rsidR="00903AB8">
        <w:rPr>
          <w:rFonts w:ascii="Times New Roman" w:hAnsi="Times New Roman" w:cs="Times New Roman"/>
          <w:sz w:val="24"/>
          <w:szCs w:val="24"/>
        </w:rPr>
        <w:t>8 out of 13 psalms with topic</w:t>
      </w:r>
      <w:r w:rsidR="00384295">
        <w:rPr>
          <w:rFonts w:ascii="Times New Roman" w:hAnsi="Times New Roman" w:cs="Times New Roman"/>
          <w:sz w:val="24"/>
          <w:szCs w:val="24"/>
        </w:rPr>
        <w:t xml:space="preserve"> 3 rather than topic 4</w:t>
      </w:r>
      <w:r w:rsidR="00903AB8">
        <w:rPr>
          <w:rFonts w:ascii="Times New Roman" w:hAnsi="Times New Roman" w:cs="Times New Roman"/>
          <w:sz w:val="24"/>
          <w:szCs w:val="24"/>
        </w:rPr>
        <w:t xml:space="preserve"> as their dominant topic were classified as psalms of lament. </w:t>
      </w:r>
      <w:r w:rsidR="007C742A">
        <w:rPr>
          <w:rFonts w:ascii="Times New Roman" w:hAnsi="Times New Roman" w:cs="Times New Roman"/>
          <w:sz w:val="24"/>
          <w:szCs w:val="24"/>
        </w:rPr>
        <w:t>Also, with about a third of psalms classified as psalms of lament</w:t>
      </w:r>
      <w:r w:rsidR="00ED3DAA">
        <w:rPr>
          <w:rFonts w:ascii="Times New Roman" w:hAnsi="Times New Roman" w:cs="Times New Roman"/>
          <w:sz w:val="24"/>
          <w:szCs w:val="24"/>
        </w:rPr>
        <w:t xml:space="preserve"> </w:t>
      </w:r>
      <w:r w:rsidR="00ED3DAA">
        <w:rPr>
          <w:rFonts w:ascii="Times New Roman" w:hAnsi="Times New Roman" w:cs="Times New Roman"/>
          <w:sz w:val="24"/>
          <w:szCs w:val="24"/>
        </w:rPr>
        <w:fldChar w:fldCharType="begin" w:fldLock="1"/>
      </w:r>
      <w:r w:rsidR="0026280B">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id":"ITEM-2","itemData":{"URL":"http://www.crivoice.org/psalmtypes.html","accessed":{"date-parts":[["2019","12","16"]]},"author":[{"dropping-particle":"","family":"Bratcher","given":"Dennis","non-dropping-particle":"","parse-names":false,"suffix":""}],"container-title":"The Voice: Biblical and Theological Resources for Growing Christians","id":"ITEM-2","issued":{"date-parts":[["2018"]]},"title":"Types of Psalms: Classifying the Psalms by Genre","type":"webpage"},"uris":["http://www.mendeley.com/documents/?uuid=739a8075-eeef-4e33-b179-87d670f32b34"]}],"mendeley":{"formattedCitation":"(Bratcher, 2018; Weiser, 1962)","plainTextFormattedCitation":"(Bratcher, 2018; Weiser, 1962)","previouslyFormattedCitation":"(Bratcher, 2018; Weiser, 1962)"},"properties":{"noteIndex":0},"schema":"https://github.com/citation-style-language/schema/raw/master/csl-citation.json"}</w:instrText>
      </w:r>
      <w:r w:rsidR="00ED3DAA">
        <w:rPr>
          <w:rFonts w:ascii="Times New Roman" w:hAnsi="Times New Roman" w:cs="Times New Roman"/>
          <w:sz w:val="24"/>
          <w:szCs w:val="24"/>
        </w:rPr>
        <w:fldChar w:fldCharType="separate"/>
      </w:r>
      <w:r w:rsidR="00ED3DAA" w:rsidRPr="00ED3DAA">
        <w:rPr>
          <w:rFonts w:ascii="Times New Roman" w:hAnsi="Times New Roman" w:cs="Times New Roman"/>
          <w:noProof/>
          <w:sz w:val="24"/>
          <w:szCs w:val="24"/>
        </w:rPr>
        <w:t>(Bratcher, 2018; Weiser, 1962)</w:t>
      </w:r>
      <w:r w:rsidR="00ED3DAA">
        <w:rPr>
          <w:rFonts w:ascii="Times New Roman" w:hAnsi="Times New Roman" w:cs="Times New Roman"/>
          <w:sz w:val="24"/>
          <w:szCs w:val="24"/>
        </w:rPr>
        <w:fldChar w:fldCharType="end"/>
      </w:r>
      <w:r w:rsidR="007C742A">
        <w:rPr>
          <w:rFonts w:ascii="Times New Roman" w:hAnsi="Times New Roman" w:cs="Times New Roman"/>
          <w:sz w:val="24"/>
          <w:szCs w:val="24"/>
        </w:rPr>
        <w:t>, the model</w:t>
      </w:r>
      <w:r w:rsidR="00A841F2">
        <w:rPr>
          <w:rFonts w:ascii="Times New Roman" w:hAnsi="Times New Roman" w:cs="Times New Roman"/>
          <w:sz w:val="24"/>
          <w:szCs w:val="24"/>
        </w:rPr>
        <w:t xml:space="preserve"> viewed more than </w:t>
      </w:r>
      <w:r w:rsidR="007C742A">
        <w:rPr>
          <w:rFonts w:ascii="Times New Roman" w:hAnsi="Times New Roman" w:cs="Times New Roman"/>
          <w:sz w:val="24"/>
          <w:szCs w:val="24"/>
        </w:rPr>
        <w:t>half the psalms of lament</w:t>
      </w:r>
      <w:r w:rsidR="00A841F2">
        <w:rPr>
          <w:rFonts w:ascii="Times New Roman" w:hAnsi="Times New Roman" w:cs="Times New Roman"/>
          <w:sz w:val="24"/>
          <w:szCs w:val="24"/>
        </w:rPr>
        <w:t xml:space="preserve"> as having a different dominant topic.</w:t>
      </w:r>
      <w:r w:rsidR="00876430">
        <w:rPr>
          <w:rFonts w:ascii="Times New Roman" w:hAnsi="Times New Roman" w:cs="Times New Roman"/>
          <w:sz w:val="24"/>
          <w:szCs w:val="24"/>
        </w:rPr>
        <w:t xml:space="preserve"> Thus, </w:t>
      </w:r>
      <w:r w:rsidR="00AA0837">
        <w:rPr>
          <w:rFonts w:ascii="Times New Roman" w:hAnsi="Times New Roman" w:cs="Times New Roman"/>
          <w:sz w:val="24"/>
          <w:szCs w:val="24"/>
        </w:rPr>
        <w:t>although the LDA model seemed to be able to extact the same themes as biblical scholars</w:t>
      </w:r>
      <w:r w:rsidR="00555574">
        <w:rPr>
          <w:rFonts w:ascii="Times New Roman" w:hAnsi="Times New Roman" w:cs="Times New Roman"/>
          <w:sz w:val="24"/>
          <w:szCs w:val="24"/>
        </w:rPr>
        <w:t xml:space="preserve"> in the psalms, it did not seem to match sets of themes to specific psalms in the same way</w:t>
      </w:r>
      <w:r w:rsidR="00EF1035">
        <w:rPr>
          <w:rFonts w:ascii="Times New Roman" w:hAnsi="Times New Roman" w:cs="Times New Roman"/>
          <w:sz w:val="24"/>
          <w:szCs w:val="24"/>
        </w:rPr>
        <w:t xml:space="preserve"> as scholars have.</w:t>
      </w:r>
    </w:p>
    <w:p w14:paraId="0817225A" w14:textId="2E6C623C" w:rsidR="00215546" w:rsidRDefault="001E0606" w:rsidP="00847D37">
      <w:pPr>
        <w:tabs>
          <w:tab w:val="left" w:pos="709"/>
        </w:tabs>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Mixed topic dominance also appears to be </w:t>
      </w:r>
      <w:r w:rsidR="00755763">
        <w:rPr>
          <w:rFonts w:ascii="Times New Roman" w:hAnsi="Times New Roman" w:cs="Times New Roman"/>
          <w:sz w:val="24"/>
          <w:szCs w:val="24"/>
        </w:rPr>
        <w:t xml:space="preserve">a misleading marker </w:t>
      </w:r>
      <w:r w:rsidR="00FD50DD">
        <w:rPr>
          <w:rFonts w:ascii="Times New Roman" w:hAnsi="Times New Roman" w:cs="Times New Roman"/>
          <w:sz w:val="24"/>
          <w:szCs w:val="24"/>
        </w:rPr>
        <w:t xml:space="preserve">of the influence of stitching and editorship. </w:t>
      </w:r>
      <w:r w:rsidR="0026280B">
        <w:rPr>
          <w:rFonts w:ascii="Times New Roman" w:hAnsi="Times New Roman" w:cs="Times New Roman"/>
          <w:sz w:val="24"/>
          <w:szCs w:val="24"/>
        </w:rPr>
        <w:t>P</w:t>
      </w:r>
      <w:r w:rsidR="0038675B">
        <w:rPr>
          <w:rFonts w:ascii="Times New Roman" w:hAnsi="Times New Roman" w:cs="Times New Roman"/>
          <w:sz w:val="24"/>
          <w:szCs w:val="24"/>
        </w:rPr>
        <w:t>salm 42-43</w:t>
      </w:r>
      <w:r w:rsidR="0026280B">
        <w:rPr>
          <w:rFonts w:ascii="Times New Roman" w:hAnsi="Times New Roman" w:cs="Times New Roman"/>
          <w:sz w:val="24"/>
          <w:szCs w:val="24"/>
        </w:rPr>
        <w:t xml:space="preserve">, a textbook example of a stitched psalm </w:t>
      </w:r>
      <w:r w:rsidR="0026280B">
        <w:rPr>
          <w:rFonts w:ascii="Times New Roman" w:hAnsi="Times New Roman" w:cs="Times New Roman"/>
          <w:sz w:val="24"/>
          <w:szCs w:val="24"/>
        </w:rPr>
        <w:fldChar w:fldCharType="begin" w:fldLock="1"/>
      </w:r>
      <w:r w:rsidR="00A76942">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26280B">
        <w:rPr>
          <w:rFonts w:ascii="Times New Roman" w:hAnsi="Times New Roman" w:cs="Times New Roman"/>
          <w:sz w:val="24"/>
          <w:szCs w:val="24"/>
        </w:rPr>
        <w:fldChar w:fldCharType="separate"/>
      </w:r>
      <w:r w:rsidR="0026280B" w:rsidRPr="0026280B">
        <w:rPr>
          <w:rFonts w:ascii="Times New Roman" w:hAnsi="Times New Roman" w:cs="Times New Roman"/>
          <w:noProof/>
          <w:sz w:val="24"/>
          <w:szCs w:val="24"/>
        </w:rPr>
        <w:t>(Bullock, 2001)</w:t>
      </w:r>
      <w:r w:rsidR="0026280B">
        <w:rPr>
          <w:rFonts w:ascii="Times New Roman" w:hAnsi="Times New Roman" w:cs="Times New Roman"/>
          <w:sz w:val="24"/>
          <w:szCs w:val="24"/>
        </w:rPr>
        <w:fldChar w:fldCharType="end"/>
      </w:r>
      <w:r w:rsidR="0026280B">
        <w:rPr>
          <w:rFonts w:ascii="Times New Roman" w:hAnsi="Times New Roman" w:cs="Times New Roman"/>
          <w:sz w:val="24"/>
          <w:szCs w:val="24"/>
        </w:rPr>
        <w:t>, was given</w:t>
      </w:r>
      <w:r w:rsidR="0038675B">
        <w:rPr>
          <w:rFonts w:ascii="Times New Roman" w:hAnsi="Times New Roman" w:cs="Times New Roman"/>
          <w:sz w:val="24"/>
          <w:szCs w:val="24"/>
        </w:rPr>
        <w:t xml:space="preserve"> a single dominant topic of over 90% weigtages </w:t>
      </w:r>
      <w:r w:rsidR="0026280B">
        <w:rPr>
          <w:rFonts w:ascii="Times New Roman" w:hAnsi="Times New Roman" w:cs="Times New Roman"/>
          <w:sz w:val="24"/>
          <w:szCs w:val="24"/>
        </w:rPr>
        <w:t xml:space="preserve">for both psalm 42 and 43, </w:t>
      </w:r>
      <w:r w:rsidR="0038675B">
        <w:rPr>
          <w:rFonts w:ascii="Times New Roman" w:hAnsi="Times New Roman" w:cs="Times New Roman"/>
          <w:sz w:val="24"/>
          <w:szCs w:val="24"/>
        </w:rPr>
        <w:t>rather than mixed weightage.</w:t>
      </w:r>
      <w:r w:rsidR="00EE3C73">
        <w:rPr>
          <w:rFonts w:ascii="Times New Roman" w:hAnsi="Times New Roman" w:cs="Times New Roman"/>
          <w:sz w:val="24"/>
          <w:szCs w:val="24"/>
        </w:rPr>
        <w:t xml:space="preserve"> This might reflect the editor stitching the psalms to develop more cohesive themes.</w:t>
      </w:r>
    </w:p>
    <w:p w14:paraId="120E089C" w14:textId="3C50C66E" w:rsidR="00A0345D" w:rsidRPr="00934C6A" w:rsidRDefault="00A0345D" w:rsidP="00847D37">
      <w:pPr>
        <w:tabs>
          <w:tab w:val="left" w:pos="709"/>
        </w:tabs>
        <w:spacing w:line="480" w:lineRule="auto"/>
        <w:rPr>
          <w:rFonts w:ascii="Times New Roman" w:hAnsi="Times New Roman" w:cs="Times New Roman"/>
          <w:sz w:val="24"/>
          <w:szCs w:val="24"/>
        </w:rPr>
      </w:pPr>
      <w:r w:rsidRPr="00934C6A">
        <w:rPr>
          <w:rFonts w:ascii="Times New Roman" w:hAnsi="Times New Roman" w:cs="Times New Roman"/>
          <w:sz w:val="24"/>
          <w:szCs w:val="24"/>
        </w:rPr>
        <w:tab/>
        <w:t xml:space="preserve">Overall, </w:t>
      </w:r>
      <w:r w:rsidR="004D72A3">
        <w:rPr>
          <w:rFonts w:ascii="Times New Roman" w:hAnsi="Times New Roman" w:cs="Times New Roman"/>
          <w:sz w:val="24"/>
          <w:szCs w:val="24"/>
        </w:rPr>
        <w:t>the LDA model seems to have affirmed the types of psalm</w:t>
      </w:r>
      <w:r w:rsidR="008F7DF8">
        <w:rPr>
          <w:rFonts w:ascii="Times New Roman" w:hAnsi="Times New Roman" w:cs="Times New Roman"/>
          <w:sz w:val="24"/>
          <w:szCs w:val="24"/>
        </w:rPr>
        <w:t xml:space="preserve">s and their thematic focuses </w:t>
      </w:r>
      <w:r w:rsidR="00754C7D">
        <w:rPr>
          <w:rFonts w:ascii="Times New Roman" w:hAnsi="Times New Roman" w:cs="Times New Roman"/>
          <w:sz w:val="24"/>
          <w:szCs w:val="24"/>
        </w:rPr>
        <w:t xml:space="preserve">in a manner similar to biblical scholars. However, the model’s attribution of these types and themes to psalms appear to diverge from Form-Critical approaches. </w:t>
      </w:r>
      <w:r w:rsidR="00BC7D41">
        <w:rPr>
          <w:rFonts w:ascii="Times New Roman" w:hAnsi="Times New Roman" w:cs="Times New Roman"/>
          <w:sz w:val="24"/>
          <w:szCs w:val="24"/>
        </w:rPr>
        <w:t xml:space="preserve">The influence of the historical evolution of the Book of Psalms was also not clear in the model output. Where it was </w:t>
      </w:r>
      <w:r w:rsidR="00BC7D41">
        <w:rPr>
          <w:rFonts w:ascii="Times New Roman" w:hAnsi="Times New Roman" w:cs="Times New Roman"/>
          <w:sz w:val="24"/>
          <w:szCs w:val="24"/>
        </w:rPr>
        <w:lastRenderedPageBreak/>
        <w:t xml:space="preserve">initially hypothesised that stitching of psalms would result in mixed topic dominance, </w:t>
      </w:r>
      <w:r w:rsidR="00715E05">
        <w:rPr>
          <w:rFonts w:ascii="Times New Roman" w:hAnsi="Times New Roman" w:cs="Times New Roman"/>
          <w:sz w:val="24"/>
          <w:szCs w:val="24"/>
        </w:rPr>
        <w:t>stitched psalms had high dominance of single topics.</w:t>
      </w:r>
      <w:r w:rsidR="005038A2">
        <w:rPr>
          <w:rFonts w:ascii="Times New Roman" w:hAnsi="Times New Roman" w:cs="Times New Roman"/>
          <w:sz w:val="24"/>
          <w:szCs w:val="24"/>
        </w:rPr>
        <w:t xml:space="preserve"> Yet, alternative historical accounts of editors’ desire for coherence</w:t>
      </w:r>
      <w:r w:rsidR="00273029">
        <w:rPr>
          <w:rFonts w:ascii="Times New Roman" w:hAnsi="Times New Roman" w:cs="Times New Roman"/>
          <w:sz w:val="24"/>
          <w:szCs w:val="24"/>
        </w:rPr>
        <w:t xml:space="preserve"> </w:t>
      </w:r>
      <w:r w:rsidR="00AD3AB8">
        <w:rPr>
          <w:rFonts w:ascii="Times New Roman" w:hAnsi="Times New Roman" w:cs="Times New Roman"/>
          <w:sz w:val="24"/>
          <w:szCs w:val="24"/>
        </w:rPr>
        <w:t>may account for the results observed.</w:t>
      </w:r>
    </w:p>
    <w:p w14:paraId="515C0C4D" w14:textId="668740B4" w:rsidR="00EA54C9" w:rsidRDefault="00EA54C9" w:rsidP="00226B4D">
      <w:pPr>
        <w:spacing w:line="480" w:lineRule="auto"/>
        <w:jc w:val="center"/>
        <w:rPr>
          <w:rFonts w:ascii="Times New Roman" w:hAnsi="Times New Roman" w:cs="Times New Roman"/>
          <w:b/>
          <w:bCs/>
          <w:sz w:val="24"/>
          <w:szCs w:val="24"/>
        </w:rPr>
      </w:pPr>
      <w:r w:rsidRPr="00484967">
        <w:rPr>
          <w:rFonts w:ascii="Times New Roman" w:hAnsi="Times New Roman" w:cs="Times New Roman"/>
          <w:b/>
          <w:bCs/>
          <w:sz w:val="24"/>
          <w:szCs w:val="24"/>
        </w:rPr>
        <w:t>Discussion</w:t>
      </w:r>
    </w:p>
    <w:p w14:paraId="547B381C" w14:textId="12FB7BF0" w:rsidR="000A2CFF" w:rsidRDefault="001001FB" w:rsidP="00937D4A">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4A5E24">
        <w:rPr>
          <w:rFonts w:ascii="Times New Roman" w:hAnsi="Times New Roman" w:cs="Times New Roman"/>
          <w:sz w:val="24"/>
          <w:szCs w:val="24"/>
        </w:rPr>
        <w:t>This study was a preliminary exploration of using computational methods to draw insight from biblical texts, serving as a complement to humanistic methods of inquiry.</w:t>
      </w:r>
      <w:r w:rsidR="00EE7B26">
        <w:rPr>
          <w:rFonts w:ascii="Times New Roman" w:hAnsi="Times New Roman" w:cs="Times New Roman"/>
          <w:sz w:val="24"/>
          <w:szCs w:val="24"/>
        </w:rPr>
        <w:t xml:space="preserve"> A</w:t>
      </w:r>
      <w:r w:rsidR="005E5288">
        <w:rPr>
          <w:rFonts w:ascii="Times New Roman" w:hAnsi="Times New Roman" w:cs="Times New Roman"/>
          <w:sz w:val="24"/>
          <w:szCs w:val="24"/>
        </w:rPr>
        <w:t xml:space="preserve">n LDA model </w:t>
      </w:r>
      <w:r w:rsidR="00EE7B26">
        <w:rPr>
          <w:rFonts w:ascii="Times New Roman" w:hAnsi="Times New Roman" w:cs="Times New Roman"/>
          <w:sz w:val="24"/>
          <w:szCs w:val="24"/>
        </w:rPr>
        <w:t xml:space="preserve">was trained </w:t>
      </w:r>
      <w:r w:rsidR="005E5288">
        <w:rPr>
          <w:rFonts w:ascii="Times New Roman" w:hAnsi="Times New Roman" w:cs="Times New Roman"/>
          <w:sz w:val="24"/>
          <w:szCs w:val="24"/>
        </w:rPr>
        <w:t xml:space="preserve">on the Book of Psalms as a text corpus with each individual psalm as a text document. </w:t>
      </w:r>
    </w:p>
    <w:p w14:paraId="2C0E00F5" w14:textId="7EDBEB58" w:rsidR="00B55148" w:rsidRDefault="000A2CFF" w:rsidP="00937D4A">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5E5288">
        <w:rPr>
          <w:rFonts w:ascii="Times New Roman" w:hAnsi="Times New Roman" w:cs="Times New Roman"/>
          <w:sz w:val="24"/>
          <w:szCs w:val="24"/>
        </w:rPr>
        <w:t xml:space="preserve">Without making prior assumptions about the Book of Psalms, </w:t>
      </w:r>
      <w:r w:rsidR="005A1FB2">
        <w:rPr>
          <w:rFonts w:ascii="Times New Roman" w:hAnsi="Times New Roman" w:cs="Times New Roman"/>
          <w:sz w:val="24"/>
          <w:szCs w:val="24"/>
        </w:rPr>
        <w:t>I</w:t>
      </w:r>
      <w:r w:rsidR="00931EF6">
        <w:rPr>
          <w:rFonts w:ascii="Times New Roman" w:hAnsi="Times New Roman" w:cs="Times New Roman"/>
          <w:sz w:val="24"/>
          <w:szCs w:val="24"/>
        </w:rPr>
        <w:t xml:space="preserve"> </w:t>
      </w:r>
      <w:r w:rsidR="000A6DC6">
        <w:rPr>
          <w:rFonts w:ascii="Times New Roman" w:hAnsi="Times New Roman" w:cs="Times New Roman"/>
          <w:sz w:val="24"/>
          <w:szCs w:val="24"/>
        </w:rPr>
        <w:t xml:space="preserve">asked what themes </w:t>
      </w:r>
      <w:r w:rsidR="005E5288">
        <w:rPr>
          <w:rFonts w:ascii="Times New Roman" w:hAnsi="Times New Roman" w:cs="Times New Roman"/>
          <w:sz w:val="24"/>
          <w:szCs w:val="24"/>
        </w:rPr>
        <w:t xml:space="preserve">the model would be able to extract from the </w:t>
      </w:r>
      <w:r w:rsidR="0024691E">
        <w:rPr>
          <w:rFonts w:ascii="Times New Roman" w:hAnsi="Times New Roman" w:cs="Times New Roman"/>
          <w:sz w:val="24"/>
          <w:szCs w:val="24"/>
        </w:rPr>
        <w:t>corpus</w:t>
      </w:r>
      <w:r w:rsidR="00624D67">
        <w:rPr>
          <w:rFonts w:ascii="Times New Roman" w:hAnsi="Times New Roman" w:cs="Times New Roman"/>
          <w:sz w:val="24"/>
          <w:szCs w:val="24"/>
        </w:rPr>
        <w:t>, and how they compare to themes identified by Form-Critical approaches</w:t>
      </w:r>
      <w:r w:rsidR="00A01E34">
        <w:rPr>
          <w:rFonts w:ascii="Times New Roman" w:hAnsi="Times New Roman" w:cs="Times New Roman"/>
          <w:sz w:val="24"/>
          <w:szCs w:val="24"/>
        </w:rPr>
        <w:t xml:space="preserve">. The themes drawn from the model were </w:t>
      </w:r>
      <w:r w:rsidR="000D0F05">
        <w:rPr>
          <w:rFonts w:ascii="Times New Roman" w:hAnsi="Times New Roman" w:cs="Times New Roman"/>
          <w:sz w:val="24"/>
          <w:szCs w:val="24"/>
        </w:rPr>
        <w:t xml:space="preserve">taken from the weightings of words that are used to form the model’s outputted topics. </w:t>
      </w:r>
      <w:r w:rsidR="00C9724C">
        <w:rPr>
          <w:rFonts w:ascii="Times New Roman" w:hAnsi="Times New Roman" w:cs="Times New Roman"/>
          <w:sz w:val="24"/>
          <w:szCs w:val="24"/>
        </w:rPr>
        <w:t>The chosen model had 5 topics, with themes that were interpretable</w:t>
      </w:r>
      <w:r w:rsidR="00922D48">
        <w:rPr>
          <w:rFonts w:ascii="Times New Roman" w:hAnsi="Times New Roman" w:cs="Times New Roman"/>
          <w:sz w:val="24"/>
          <w:szCs w:val="24"/>
        </w:rPr>
        <w:t xml:space="preserve"> despite a low overall topic coherence score. The topics were highly similar in expressing a theme of praise, supporting a notion that </w:t>
      </w:r>
      <w:r w:rsidR="00685037">
        <w:rPr>
          <w:rFonts w:ascii="Times New Roman" w:hAnsi="Times New Roman" w:cs="Times New Roman"/>
          <w:sz w:val="24"/>
          <w:szCs w:val="24"/>
        </w:rPr>
        <w:t>praising God</w:t>
      </w:r>
      <w:r w:rsidR="00027162">
        <w:rPr>
          <w:rFonts w:ascii="Times New Roman" w:hAnsi="Times New Roman" w:cs="Times New Roman"/>
          <w:sz w:val="24"/>
          <w:szCs w:val="24"/>
        </w:rPr>
        <w:t xml:space="preserve"> permeated all the psalms</w:t>
      </w:r>
      <w:r w:rsidR="00705165">
        <w:rPr>
          <w:rFonts w:ascii="Times New Roman" w:hAnsi="Times New Roman" w:cs="Times New Roman"/>
          <w:sz w:val="24"/>
          <w:szCs w:val="24"/>
        </w:rPr>
        <w:t xml:space="preserve">. </w:t>
      </w:r>
      <w:r w:rsidR="00685037">
        <w:rPr>
          <w:rFonts w:ascii="Times New Roman" w:hAnsi="Times New Roman" w:cs="Times New Roman"/>
          <w:sz w:val="24"/>
          <w:szCs w:val="24"/>
        </w:rPr>
        <w:t>Individual topics</w:t>
      </w:r>
      <w:r w:rsidR="00B7242E">
        <w:rPr>
          <w:rFonts w:ascii="Times New Roman" w:hAnsi="Times New Roman" w:cs="Times New Roman"/>
          <w:sz w:val="24"/>
          <w:szCs w:val="24"/>
        </w:rPr>
        <w:t xml:space="preserve"> captured </w:t>
      </w:r>
      <w:r w:rsidR="00754018">
        <w:rPr>
          <w:rFonts w:ascii="Times New Roman" w:hAnsi="Times New Roman" w:cs="Times New Roman"/>
          <w:sz w:val="24"/>
          <w:szCs w:val="24"/>
        </w:rPr>
        <w:t>various aspects</w:t>
      </w:r>
      <w:r w:rsidR="00B7242E">
        <w:rPr>
          <w:rFonts w:ascii="Times New Roman" w:hAnsi="Times New Roman" w:cs="Times New Roman"/>
          <w:sz w:val="24"/>
          <w:szCs w:val="24"/>
        </w:rPr>
        <w:t xml:space="preserve"> of praise, including the</w:t>
      </w:r>
      <w:r w:rsidR="00E94398">
        <w:rPr>
          <w:rFonts w:ascii="Times New Roman" w:hAnsi="Times New Roman" w:cs="Times New Roman"/>
          <w:sz w:val="24"/>
          <w:szCs w:val="24"/>
        </w:rPr>
        <w:t xml:space="preserve"> actions and nature of God, the people and nation praising, as well as judgement and calamity that precedes praise in the form of psalms of lamentation.</w:t>
      </w:r>
      <w:r w:rsidR="00754018">
        <w:rPr>
          <w:rFonts w:ascii="Times New Roman" w:hAnsi="Times New Roman" w:cs="Times New Roman"/>
          <w:sz w:val="24"/>
          <w:szCs w:val="24"/>
        </w:rPr>
        <w:t xml:space="preserve"> Th</w:t>
      </w:r>
      <w:r w:rsidR="001A416B">
        <w:rPr>
          <w:rFonts w:ascii="Times New Roman" w:hAnsi="Times New Roman" w:cs="Times New Roman"/>
          <w:sz w:val="24"/>
          <w:szCs w:val="24"/>
        </w:rPr>
        <w:t>ese topics are quite similar to aspects of praise that are main themes within different psalm types as identified by the Form-Critical approach</w:t>
      </w:r>
      <w:r w:rsidR="004F7B7F">
        <w:rPr>
          <w:rFonts w:ascii="Times New Roman" w:hAnsi="Times New Roman" w:cs="Times New Roman"/>
          <w:sz w:val="24"/>
          <w:szCs w:val="24"/>
        </w:rPr>
        <w:t xml:space="preserve"> </w:t>
      </w:r>
      <w:r w:rsidR="004F7B7F">
        <w:rPr>
          <w:rFonts w:ascii="Times New Roman" w:hAnsi="Times New Roman" w:cs="Times New Roman"/>
          <w:sz w:val="24"/>
          <w:szCs w:val="24"/>
        </w:rPr>
        <w:fldChar w:fldCharType="begin" w:fldLock="1"/>
      </w:r>
      <w:r w:rsidR="0054501C">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id":"ITEM-2","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-2","issued":{"date-parts":[["1962"]]},"publisher":"Westminster John Knox Press","publisher-place":"Philadelphia","title":"The Psalms: A Commentary","type":"book"},"uris":["http://www.mendeley.com/documents/?uuid=a49ffea8-b6d1-4855-afb7-6139ceb25de2"]}],"mendeley":{"formattedCitation":"(Bullock, 2001; Weiser, 1962)","plainTextFormattedCitation":"(Bullock, 2001; Weiser, 1962)","previouslyFormattedCitation":"(Bullock, 2001; Weiser, 1962)"},"properties":{"noteIndex":0},"schema":"https://github.com/citation-style-language/schema/raw/master/csl-citation.json"}</w:instrText>
      </w:r>
      <w:r w:rsidR="004F7B7F">
        <w:rPr>
          <w:rFonts w:ascii="Times New Roman" w:hAnsi="Times New Roman" w:cs="Times New Roman"/>
          <w:sz w:val="24"/>
          <w:szCs w:val="24"/>
        </w:rPr>
        <w:fldChar w:fldCharType="separate"/>
      </w:r>
      <w:r w:rsidR="004F7B7F" w:rsidRPr="004F7B7F">
        <w:rPr>
          <w:rFonts w:ascii="Times New Roman" w:hAnsi="Times New Roman" w:cs="Times New Roman"/>
          <w:noProof/>
          <w:sz w:val="24"/>
          <w:szCs w:val="24"/>
        </w:rPr>
        <w:t>(Bullock, 2001; Weiser, 1962)</w:t>
      </w:r>
      <w:r w:rsidR="004F7B7F">
        <w:rPr>
          <w:rFonts w:ascii="Times New Roman" w:hAnsi="Times New Roman" w:cs="Times New Roman"/>
          <w:sz w:val="24"/>
          <w:szCs w:val="24"/>
        </w:rPr>
        <w:fldChar w:fldCharType="end"/>
      </w:r>
      <w:r w:rsidR="001A416B">
        <w:rPr>
          <w:rFonts w:ascii="Times New Roman" w:hAnsi="Times New Roman" w:cs="Times New Roman"/>
          <w:sz w:val="24"/>
          <w:szCs w:val="24"/>
        </w:rPr>
        <w:t>. Hence</w:t>
      </w:r>
      <w:r w:rsidR="00754018">
        <w:rPr>
          <w:rFonts w:ascii="Times New Roman" w:hAnsi="Times New Roman" w:cs="Times New Roman"/>
          <w:sz w:val="24"/>
          <w:szCs w:val="24"/>
        </w:rPr>
        <w:t xml:space="preserve">, the model seemed to have drawn the same broad themes from the Book of Psalms as </w:t>
      </w:r>
      <w:r w:rsidR="00B14541">
        <w:rPr>
          <w:rFonts w:ascii="Times New Roman" w:hAnsi="Times New Roman" w:cs="Times New Roman"/>
          <w:sz w:val="24"/>
          <w:szCs w:val="24"/>
        </w:rPr>
        <w:t>biblical scholars.</w:t>
      </w:r>
    </w:p>
    <w:p w14:paraId="63ED48C4" w14:textId="6CBBF66F" w:rsidR="00F5514D" w:rsidRDefault="00DE4044" w:rsidP="00937D4A">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451470">
        <w:rPr>
          <w:rFonts w:ascii="Times New Roman" w:hAnsi="Times New Roman" w:cs="Times New Roman"/>
          <w:sz w:val="24"/>
          <w:szCs w:val="24"/>
        </w:rPr>
        <w:t>I</w:t>
      </w:r>
      <w:r w:rsidR="00A01E34">
        <w:rPr>
          <w:rFonts w:ascii="Times New Roman" w:hAnsi="Times New Roman" w:cs="Times New Roman"/>
          <w:sz w:val="24"/>
          <w:szCs w:val="24"/>
        </w:rPr>
        <w:t xml:space="preserve"> also as</w:t>
      </w:r>
      <w:r w:rsidR="00B55148">
        <w:rPr>
          <w:rFonts w:ascii="Times New Roman" w:hAnsi="Times New Roman" w:cs="Times New Roman"/>
          <w:sz w:val="24"/>
          <w:szCs w:val="24"/>
        </w:rPr>
        <w:t>ked</w:t>
      </w:r>
      <w:r w:rsidR="00CC6A57">
        <w:rPr>
          <w:rFonts w:ascii="Times New Roman" w:hAnsi="Times New Roman" w:cs="Times New Roman"/>
          <w:sz w:val="24"/>
          <w:szCs w:val="24"/>
        </w:rPr>
        <w:t xml:space="preserve"> whether </w:t>
      </w:r>
      <w:r w:rsidR="00584252">
        <w:rPr>
          <w:rFonts w:ascii="Times New Roman" w:hAnsi="Times New Roman" w:cs="Times New Roman"/>
          <w:sz w:val="24"/>
          <w:szCs w:val="24"/>
        </w:rPr>
        <w:t xml:space="preserve">LDA would identify distinct psalm types, comparable to </w:t>
      </w:r>
      <w:r w:rsidR="0010306C">
        <w:rPr>
          <w:rFonts w:ascii="Times New Roman" w:hAnsi="Times New Roman" w:cs="Times New Roman"/>
          <w:sz w:val="24"/>
          <w:szCs w:val="24"/>
        </w:rPr>
        <w:t xml:space="preserve">the types of psalms identified </w:t>
      </w:r>
      <w:r w:rsidR="00584252">
        <w:rPr>
          <w:rFonts w:ascii="Times New Roman" w:hAnsi="Times New Roman" w:cs="Times New Roman"/>
          <w:sz w:val="24"/>
          <w:szCs w:val="24"/>
        </w:rPr>
        <w:t xml:space="preserve">by </w:t>
      </w:r>
      <w:r w:rsidR="0010306C">
        <w:rPr>
          <w:rFonts w:ascii="Times New Roman" w:hAnsi="Times New Roman" w:cs="Times New Roman"/>
          <w:sz w:val="24"/>
          <w:szCs w:val="24"/>
        </w:rPr>
        <w:t>Form-Critical approaches</w:t>
      </w:r>
      <w:r w:rsidR="00584252">
        <w:rPr>
          <w:rFonts w:ascii="Times New Roman" w:hAnsi="Times New Roman" w:cs="Times New Roman"/>
          <w:sz w:val="24"/>
          <w:szCs w:val="24"/>
        </w:rPr>
        <w:t xml:space="preserve">. </w:t>
      </w:r>
      <w:r w:rsidR="00E119AD">
        <w:rPr>
          <w:rFonts w:ascii="Times New Roman" w:hAnsi="Times New Roman" w:cs="Times New Roman"/>
          <w:sz w:val="24"/>
          <w:szCs w:val="24"/>
        </w:rPr>
        <w:t xml:space="preserve">The dominance of different topics from the </w:t>
      </w:r>
      <w:r w:rsidR="00E119AD">
        <w:rPr>
          <w:rFonts w:ascii="Times New Roman" w:hAnsi="Times New Roman" w:cs="Times New Roman"/>
          <w:sz w:val="24"/>
          <w:szCs w:val="24"/>
        </w:rPr>
        <w:lastRenderedPageBreak/>
        <w:t xml:space="preserve">model </w:t>
      </w:r>
      <w:r w:rsidR="00964A85">
        <w:rPr>
          <w:rFonts w:ascii="Times New Roman" w:hAnsi="Times New Roman" w:cs="Times New Roman"/>
          <w:sz w:val="24"/>
          <w:szCs w:val="24"/>
        </w:rPr>
        <w:t>for</w:t>
      </w:r>
      <w:r w:rsidR="00E119AD">
        <w:rPr>
          <w:rFonts w:ascii="Times New Roman" w:hAnsi="Times New Roman" w:cs="Times New Roman"/>
          <w:sz w:val="24"/>
          <w:szCs w:val="24"/>
        </w:rPr>
        <w:t xml:space="preserve"> each individual psalm was used to </w:t>
      </w:r>
      <w:r w:rsidR="00844930">
        <w:rPr>
          <w:rFonts w:ascii="Times New Roman" w:hAnsi="Times New Roman" w:cs="Times New Roman"/>
          <w:sz w:val="24"/>
          <w:szCs w:val="24"/>
        </w:rPr>
        <w:t>identify psalm types</w:t>
      </w:r>
      <w:r w:rsidR="00A20E9A">
        <w:rPr>
          <w:rFonts w:ascii="Times New Roman" w:hAnsi="Times New Roman" w:cs="Times New Roman"/>
          <w:sz w:val="24"/>
          <w:szCs w:val="24"/>
        </w:rPr>
        <w:t xml:space="preserve">. Given the </w:t>
      </w:r>
      <w:r w:rsidR="00AB071F">
        <w:rPr>
          <w:rFonts w:ascii="Times New Roman" w:hAnsi="Times New Roman" w:cs="Times New Roman"/>
          <w:sz w:val="24"/>
          <w:szCs w:val="24"/>
        </w:rPr>
        <w:t>interpretability of the topics</w:t>
      </w:r>
      <w:r w:rsidR="00F85F07">
        <w:rPr>
          <w:rFonts w:ascii="Times New Roman" w:hAnsi="Times New Roman" w:cs="Times New Roman"/>
          <w:sz w:val="24"/>
          <w:szCs w:val="24"/>
        </w:rPr>
        <w:t xml:space="preserve"> in similar terms to </w:t>
      </w:r>
      <w:r w:rsidR="00B32B98">
        <w:rPr>
          <w:rFonts w:ascii="Times New Roman" w:hAnsi="Times New Roman" w:cs="Times New Roman"/>
          <w:sz w:val="24"/>
          <w:szCs w:val="24"/>
        </w:rPr>
        <w:t xml:space="preserve">themes </w:t>
      </w:r>
      <w:r w:rsidR="00B84578">
        <w:rPr>
          <w:rFonts w:ascii="Times New Roman" w:hAnsi="Times New Roman" w:cs="Times New Roman"/>
          <w:sz w:val="24"/>
          <w:szCs w:val="24"/>
        </w:rPr>
        <w:t xml:space="preserve">based on </w:t>
      </w:r>
      <w:r w:rsidR="00F85F07">
        <w:rPr>
          <w:rFonts w:ascii="Times New Roman" w:hAnsi="Times New Roman" w:cs="Times New Roman"/>
          <w:sz w:val="24"/>
          <w:szCs w:val="24"/>
        </w:rPr>
        <w:t>Form-Critical</w:t>
      </w:r>
      <w:r w:rsidR="00B32B98">
        <w:rPr>
          <w:rFonts w:ascii="Times New Roman" w:hAnsi="Times New Roman" w:cs="Times New Roman"/>
          <w:sz w:val="24"/>
          <w:szCs w:val="24"/>
        </w:rPr>
        <w:t xml:space="preserve"> approaches</w:t>
      </w:r>
      <w:r w:rsidR="00AB071F">
        <w:rPr>
          <w:rFonts w:ascii="Times New Roman" w:hAnsi="Times New Roman" w:cs="Times New Roman"/>
          <w:sz w:val="24"/>
          <w:szCs w:val="24"/>
        </w:rPr>
        <w:t xml:space="preserve">, </w:t>
      </w:r>
      <w:r w:rsidR="00F85F07">
        <w:rPr>
          <w:rFonts w:ascii="Times New Roman" w:hAnsi="Times New Roman" w:cs="Times New Roman"/>
          <w:sz w:val="24"/>
          <w:szCs w:val="24"/>
        </w:rPr>
        <w:t xml:space="preserve">we were confident </w:t>
      </w:r>
      <w:r w:rsidR="00334D61">
        <w:rPr>
          <w:rFonts w:ascii="Times New Roman" w:hAnsi="Times New Roman" w:cs="Times New Roman"/>
          <w:sz w:val="24"/>
          <w:szCs w:val="24"/>
        </w:rPr>
        <w:t xml:space="preserve">that </w:t>
      </w:r>
      <w:r w:rsidR="00E94A8A">
        <w:rPr>
          <w:rFonts w:ascii="Times New Roman" w:hAnsi="Times New Roman" w:cs="Times New Roman"/>
          <w:sz w:val="24"/>
          <w:szCs w:val="24"/>
        </w:rPr>
        <w:t>p</w:t>
      </w:r>
      <w:r w:rsidR="00A20E9A">
        <w:rPr>
          <w:rFonts w:ascii="Times New Roman" w:hAnsi="Times New Roman" w:cs="Times New Roman"/>
          <w:sz w:val="24"/>
          <w:szCs w:val="24"/>
        </w:rPr>
        <w:t xml:space="preserve">salms that </w:t>
      </w:r>
      <w:r w:rsidR="009117F0">
        <w:rPr>
          <w:rFonts w:ascii="Times New Roman" w:hAnsi="Times New Roman" w:cs="Times New Roman"/>
          <w:sz w:val="24"/>
          <w:szCs w:val="24"/>
        </w:rPr>
        <w:t>shared the same dominant topic</w:t>
      </w:r>
      <w:r w:rsidR="00B32B98">
        <w:rPr>
          <w:rFonts w:ascii="Times New Roman" w:hAnsi="Times New Roman" w:cs="Times New Roman"/>
          <w:sz w:val="24"/>
          <w:szCs w:val="24"/>
        </w:rPr>
        <w:t xml:space="preserve"> could be seen as the same type, and these would be similar to the types as identified by Form-Critical approaches</w:t>
      </w:r>
      <w:r w:rsidR="002E4A3E">
        <w:rPr>
          <w:rFonts w:ascii="Times New Roman" w:hAnsi="Times New Roman" w:cs="Times New Roman"/>
          <w:sz w:val="24"/>
          <w:szCs w:val="24"/>
        </w:rPr>
        <w:t xml:space="preserve">. </w:t>
      </w:r>
      <w:r w:rsidR="00F83AAE">
        <w:rPr>
          <w:rFonts w:ascii="Times New Roman" w:hAnsi="Times New Roman" w:cs="Times New Roman"/>
          <w:sz w:val="24"/>
          <w:szCs w:val="24"/>
        </w:rPr>
        <w:t>Most of the psalms were overwhelmingly dominated by a single topic. Unfortunately, there was poor</w:t>
      </w:r>
      <w:r w:rsidR="00937D4A">
        <w:rPr>
          <w:rFonts w:ascii="Times New Roman" w:hAnsi="Times New Roman" w:cs="Times New Roman"/>
          <w:sz w:val="24"/>
          <w:szCs w:val="24"/>
        </w:rPr>
        <w:t xml:space="preserve"> corroboration between model topic-psalm mappings and scholars’ theme-psalm mappings</w:t>
      </w:r>
      <w:r w:rsidR="00F83AAE">
        <w:rPr>
          <w:rFonts w:ascii="Times New Roman" w:hAnsi="Times New Roman" w:cs="Times New Roman"/>
          <w:sz w:val="24"/>
          <w:szCs w:val="24"/>
        </w:rPr>
        <w:t>.</w:t>
      </w:r>
    </w:p>
    <w:p w14:paraId="40ACE9CC" w14:textId="576643D6" w:rsidR="00793AF3" w:rsidRDefault="00F5514D" w:rsidP="00937D4A">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t>The conclusions that can be drawn from thi</w:t>
      </w:r>
      <w:r w:rsidR="008B3AB3">
        <w:rPr>
          <w:rFonts w:ascii="Times New Roman" w:hAnsi="Times New Roman" w:cs="Times New Roman"/>
          <w:sz w:val="24"/>
          <w:szCs w:val="24"/>
        </w:rPr>
        <w:t>\es</w:t>
      </w:r>
      <w:r>
        <w:rPr>
          <w:rFonts w:ascii="Times New Roman" w:hAnsi="Times New Roman" w:cs="Times New Roman"/>
          <w:sz w:val="24"/>
          <w:szCs w:val="24"/>
        </w:rPr>
        <w:t>s finding</w:t>
      </w:r>
      <w:r w:rsidR="008B3AB3">
        <w:rPr>
          <w:rFonts w:ascii="Times New Roman" w:hAnsi="Times New Roman" w:cs="Times New Roman"/>
          <w:sz w:val="24"/>
          <w:szCs w:val="24"/>
        </w:rPr>
        <w:t>s</w:t>
      </w:r>
      <w:r>
        <w:rPr>
          <w:rFonts w:ascii="Times New Roman" w:hAnsi="Times New Roman" w:cs="Times New Roman"/>
          <w:sz w:val="24"/>
          <w:szCs w:val="24"/>
        </w:rPr>
        <w:t xml:space="preserve"> are not entirely clear</w:t>
      </w:r>
      <w:r w:rsidR="007125DA">
        <w:rPr>
          <w:rFonts w:ascii="Times New Roman" w:hAnsi="Times New Roman" w:cs="Times New Roman"/>
          <w:sz w:val="24"/>
          <w:szCs w:val="24"/>
        </w:rPr>
        <w:t>, and open new questions for researchers.</w:t>
      </w:r>
      <w:r w:rsidR="008467F9">
        <w:rPr>
          <w:rFonts w:ascii="Times New Roman" w:hAnsi="Times New Roman" w:cs="Times New Roman"/>
          <w:sz w:val="24"/>
          <w:szCs w:val="24"/>
        </w:rPr>
        <w:t xml:space="preserve"> </w:t>
      </w:r>
      <w:r w:rsidR="00BD52C0">
        <w:rPr>
          <w:rFonts w:ascii="Times New Roman" w:hAnsi="Times New Roman" w:cs="Times New Roman"/>
          <w:sz w:val="24"/>
          <w:szCs w:val="24"/>
        </w:rPr>
        <w:t xml:space="preserve">One potential reason </w:t>
      </w:r>
      <w:r w:rsidR="005E6CE9">
        <w:rPr>
          <w:rFonts w:ascii="Times New Roman" w:hAnsi="Times New Roman" w:cs="Times New Roman"/>
          <w:sz w:val="24"/>
          <w:szCs w:val="24"/>
        </w:rPr>
        <w:t>interpretation</w:t>
      </w:r>
      <w:r w:rsidR="008467F9">
        <w:rPr>
          <w:rFonts w:ascii="Times New Roman" w:hAnsi="Times New Roman" w:cs="Times New Roman"/>
          <w:sz w:val="24"/>
          <w:szCs w:val="24"/>
        </w:rPr>
        <w:t xml:space="preserve"> of LDA topics made in this paper may be overly liberal</w:t>
      </w:r>
      <w:r w:rsidR="008467F9">
        <w:rPr>
          <w:rFonts w:ascii="Times New Roman" w:hAnsi="Times New Roman" w:cs="Times New Roman"/>
          <w:sz w:val="24"/>
          <w:szCs w:val="24"/>
        </w:rPr>
        <w:t xml:space="preserve">. </w:t>
      </w:r>
      <w:r w:rsidR="006B03FE">
        <w:rPr>
          <w:rFonts w:ascii="Times New Roman" w:hAnsi="Times New Roman" w:cs="Times New Roman"/>
          <w:sz w:val="24"/>
          <w:szCs w:val="24"/>
        </w:rPr>
        <w:t xml:space="preserve">That </w:t>
      </w:r>
      <w:r w:rsidR="00B666B6">
        <w:rPr>
          <w:rFonts w:ascii="Times New Roman" w:hAnsi="Times New Roman" w:cs="Times New Roman"/>
          <w:sz w:val="24"/>
          <w:szCs w:val="24"/>
        </w:rPr>
        <w:t xml:space="preserve">topics with poor coherent scores </w:t>
      </w:r>
      <w:r w:rsidR="000C6405">
        <w:rPr>
          <w:rFonts w:ascii="Times New Roman" w:hAnsi="Times New Roman" w:cs="Times New Roman"/>
          <w:sz w:val="24"/>
          <w:szCs w:val="24"/>
        </w:rPr>
        <w:t>could be so nicely interpreted</w:t>
      </w:r>
      <w:r w:rsidR="00BF5421">
        <w:rPr>
          <w:rFonts w:ascii="Times New Roman" w:hAnsi="Times New Roman" w:cs="Times New Roman"/>
          <w:sz w:val="24"/>
          <w:szCs w:val="24"/>
        </w:rPr>
        <w:t xml:space="preserve"> with results</w:t>
      </w:r>
      <w:r w:rsidR="006D472B">
        <w:rPr>
          <w:rFonts w:ascii="Times New Roman" w:hAnsi="Times New Roman" w:cs="Times New Roman"/>
          <w:sz w:val="24"/>
          <w:szCs w:val="24"/>
        </w:rPr>
        <w:t xml:space="preserve"> </w:t>
      </w:r>
      <w:r w:rsidR="0053642E">
        <w:rPr>
          <w:rFonts w:ascii="Times New Roman" w:hAnsi="Times New Roman" w:cs="Times New Roman"/>
          <w:sz w:val="24"/>
          <w:szCs w:val="24"/>
        </w:rPr>
        <w:t xml:space="preserve">very </w:t>
      </w:r>
      <w:r w:rsidR="00131710">
        <w:rPr>
          <w:rFonts w:ascii="Times New Roman" w:hAnsi="Times New Roman" w:cs="Times New Roman"/>
          <w:sz w:val="24"/>
          <w:szCs w:val="24"/>
        </w:rPr>
        <w:t>similar</w:t>
      </w:r>
      <w:r w:rsidR="006D472B">
        <w:rPr>
          <w:rFonts w:ascii="Times New Roman" w:hAnsi="Times New Roman" w:cs="Times New Roman"/>
          <w:sz w:val="24"/>
          <w:szCs w:val="24"/>
        </w:rPr>
        <w:t xml:space="preserve"> to </w:t>
      </w:r>
      <w:r w:rsidR="002216A4">
        <w:rPr>
          <w:rFonts w:ascii="Times New Roman" w:hAnsi="Times New Roman" w:cs="Times New Roman"/>
          <w:sz w:val="24"/>
          <w:szCs w:val="24"/>
        </w:rPr>
        <w:t xml:space="preserve">prevailing </w:t>
      </w:r>
      <w:r w:rsidR="006D472B">
        <w:rPr>
          <w:rFonts w:ascii="Times New Roman" w:hAnsi="Times New Roman" w:cs="Times New Roman"/>
          <w:sz w:val="24"/>
          <w:szCs w:val="24"/>
        </w:rPr>
        <w:t xml:space="preserve">approaches </w:t>
      </w:r>
      <w:r w:rsidR="00892C69">
        <w:rPr>
          <w:rFonts w:ascii="Times New Roman" w:hAnsi="Times New Roman" w:cs="Times New Roman"/>
          <w:sz w:val="24"/>
          <w:szCs w:val="24"/>
        </w:rPr>
        <w:t>relying on different</w:t>
      </w:r>
      <w:r w:rsidR="006D472B">
        <w:rPr>
          <w:rFonts w:ascii="Times New Roman" w:hAnsi="Times New Roman" w:cs="Times New Roman"/>
          <w:sz w:val="24"/>
          <w:szCs w:val="24"/>
        </w:rPr>
        <w:t xml:space="preserve"> ontological bases </w:t>
      </w:r>
      <w:r w:rsidR="00F5683A">
        <w:rPr>
          <w:rFonts w:ascii="Times New Roman" w:hAnsi="Times New Roman" w:cs="Times New Roman"/>
          <w:sz w:val="24"/>
          <w:szCs w:val="24"/>
        </w:rPr>
        <w:t xml:space="preserve">may be too good to be true. </w:t>
      </w:r>
      <w:r w:rsidR="003905E2">
        <w:rPr>
          <w:rFonts w:ascii="Times New Roman" w:hAnsi="Times New Roman" w:cs="Times New Roman"/>
          <w:sz w:val="24"/>
          <w:szCs w:val="24"/>
        </w:rPr>
        <w:t>My interpretations may have been skewed by prior knowledge of previous classifications and the text itself.</w:t>
      </w:r>
      <w:r w:rsidR="00CA7709">
        <w:rPr>
          <w:rFonts w:ascii="Times New Roman" w:hAnsi="Times New Roman" w:cs="Times New Roman"/>
          <w:sz w:val="24"/>
          <w:szCs w:val="24"/>
        </w:rPr>
        <w:t xml:space="preserve"> The interpretation of the topics from the LDA model, and their relation to previous thematic analyses of the book of psalms, deserves closer scrutiny.</w:t>
      </w:r>
      <w:r w:rsidR="00793AF3">
        <w:rPr>
          <w:rFonts w:ascii="Times New Roman" w:hAnsi="Times New Roman" w:cs="Times New Roman"/>
          <w:sz w:val="24"/>
          <w:szCs w:val="24"/>
        </w:rPr>
        <w:t xml:space="preserve"> </w:t>
      </w:r>
    </w:p>
    <w:p w14:paraId="36C2E196" w14:textId="57238143" w:rsidR="00433EF2" w:rsidRDefault="00793AF3" w:rsidP="00937D4A">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reason for the results may be related to limitations of the computational approach. </w:t>
      </w:r>
      <w:r w:rsidR="00E16652">
        <w:rPr>
          <w:rFonts w:ascii="Times New Roman" w:hAnsi="Times New Roman" w:cs="Times New Roman"/>
          <w:sz w:val="24"/>
          <w:szCs w:val="24"/>
        </w:rPr>
        <w:t>T</w:t>
      </w:r>
      <w:r w:rsidR="00E16652">
        <w:rPr>
          <w:rFonts w:ascii="Times New Roman" w:hAnsi="Times New Roman" w:cs="Times New Roman"/>
          <w:sz w:val="24"/>
          <w:szCs w:val="24"/>
        </w:rPr>
        <w:t xml:space="preserve">he prominence of the overarching theme of praise across the psalms may have confused attribution of dominant topics. </w:t>
      </w:r>
      <w:r w:rsidR="00E75901">
        <w:rPr>
          <w:rFonts w:ascii="Times New Roman" w:hAnsi="Times New Roman" w:cs="Times New Roman"/>
          <w:sz w:val="24"/>
          <w:szCs w:val="24"/>
        </w:rPr>
        <w:t xml:space="preserve">LDA </w:t>
      </w:r>
      <w:r w:rsidR="007122D8">
        <w:rPr>
          <w:rFonts w:ascii="Times New Roman" w:hAnsi="Times New Roman" w:cs="Times New Roman"/>
          <w:sz w:val="24"/>
          <w:szCs w:val="24"/>
        </w:rPr>
        <w:t xml:space="preserve">also </w:t>
      </w:r>
      <w:r w:rsidR="00E75901">
        <w:rPr>
          <w:rFonts w:ascii="Times New Roman" w:hAnsi="Times New Roman" w:cs="Times New Roman"/>
          <w:sz w:val="24"/>
          <w:szCs w:val="24"/>
        </w:rPr>
        <w:t>relies heavily on word frequencies and co-occurrence. The technique does not account for narrative structure, which is important to the interpretation of the psalms</w:t>
      </w:r>
      <w:r w:rsidR="007571E0">
        <w:rPr>
          <w:rFonts w:ascii="Times New Roman" w:hAnsi="Times New Roman" w:cs="Times New Roman"/>
          <w:sz w:val="24"/>
          <w:szCs w:val="24"/>
        </w:rPr>
        <w:t xml:space="preserve"> given that they often follow </w:t>
      </w:r>
      <w:r w:rsidR="00B10A39">
        <w:rPr>
          <w:rFonts w:ascii="Times New Roman" w:hAnsi="Times New Roman" w:cs="Times New Roman"/>
          <w:sz w:val="24"/>
          <w:szCs w:val="24"/>
        </w:rPr>
        <w:t xml:space="preserve">forms </w:t>
      </w:r>
      <w:r w:rsidR="007571E0">
        <w:rPr>
          <w:rFonts w:ascii="Times New Roman" w:hAnsi="Times New Roman" w:cs="Times New Roman"/>
          <w:sz w:val="24"/>
          <w:szCs w:val="24"/>
        </w:rPr>
        <w:t>with different thematic emphases spread across the text. This is</w:t>
      </w:r>
      <w:r w:rsidR="00E75901">
        <w:rPr>
          <w:rFonts w:ascii="Times New Roman" w:hAnsi="Times New Roman" w:cs="Times New Roman"/>
          <w:sz w:val="24"/>
          <w:szCs w:val="24"/>
        </w:rPr>
        <w:t xml:space="preserve"> particularly </w:t>
      </w:r>
      <w:r w:rsidR="007571E0">
        <w:rPr>
          <w:rFonts w:ascii="Times New Roman" w:hAnsi="Times New Roman" w:cs="Times New Roman"/>
          <w:sz w:val="24"/>
          <w:szCs w:val="24"/>
        </w:rPr>
        <w:t xml:space="preserve">true of </w:t>
      </w:r>
      <w:r w:rsidR="00E75901">
        <w:rPr>
          <w:rFonts w:ascii="Times New Roman" w:hAnsi="Times New Roman" w:cs="Times New Roman"/>
          <w:sz w:val="24"/>
          <w:szCs w:val="24"/>
        </w:rPr>
        <w:t>the psalms of lamentation</w:t>
      </w:r>
      <w:r w:rsidR="007571E0">
        <w:rPr>
          <w:rFonts w:ascii="Times New Roman" w:hAnsi="Times New Roman" w:cs="Times New Roman"/>
          <w:sz w:val="24"/>
          <w:szCs w:val="24"/>
        </w:rPr>
        <w:t xml:space="preserve">, where </w:t>
      </w:r>
      <w:r w:rsidR="002F15A2">
        <w:rPr>
          <w:rFonts w:ascii="Times New Roman" w:hAnsi="Times New Roman" w:cs="Times New Roman"/>
          <w:sz w:val="24"/>
          <w:szCs w:val="24"/>
        </w:rPr>
        <w:t xml:space="preserve">the structure contrasts </w:t>
      </w:r>
      <w:r w:rsidR="007571E0">
        <w:rPr>
          <w:rFonts w:ascii="Times New Roman" w:hAnsi="Times New Roman" w:cs="Times New Roman"/>
          <w:sz w:val="24"/>
          <w:szCs w:val="24"/>
        </w:rPr>
        <w:t xml:space="preserve">calamity </w:t>
      </w:r>
      <w:r w:rsidR="002F15A2">
        <w:rPr>
          <w:rFonts w:ascii="Times New Roman" w:hAnsi="Times New Roman" w:cs="Times New Roman"/>
          <w:sz w:val="24"/>
          <w:szCs w:val="24"/>
        </w:rPr>
        <w:t>with</w:t>
      </w:r>
      <w:r w:rsidR="007571E0">
        <w:rPr>
          <w:rFonts w:ascii="Times New Roman" w:hAnsi="Times New Roman" w:cs="Times New Roman"/>
          <w:sz w:val="24"/>
          <w:szCs w:val="24"/>
        </w:rPr>
        <w:t xml:space="preserve"> salvation at opposite ends of the psalm.</w:t>
      </w:r>
      <w:r w:rsidR="007C29E8">
        <w:rPr>
          <w:rFonts w:ascii="Times New Roman" w:hAnsi="Times New Roman" w:cs="Times New Roman"/>
          <w:sz w:val="24"/>
          <w:szCs w:val="24"/>
        </w:rPr>
        <w:t xml:space="preserve"> </w:t>
      </w:r>
      <w:r w:rsidR="006A3B0D">
        <w:rPr>
          <w:rFonts w:ascii="Times New Roman" w:hAnsi="Times New Roman" w:cs="Times New Roman"/>
          <w:sz w:val="24"/>
          <w:szCs w:val="24"/>
        </w:rPr>
        <w:t>Consideration of narrative structure may lead biblical scholars to diverge from LDA’s word frequency and relation</w:t>
      </w:r>
      <w:r w:rsidR="00322FC5">
        <w:rPr>
          <w:rFonts w:ascii="Times New Roman" w:hAnsi="Times New Roman" w:cs="Times New Roman"/>
          <w:sz w:val="24"/>
          <w:szCs w:val="24"/>
        </w:rPr>
        <w:t>-</w:t>
      </w:r>
      <w:r w:rsidR="006A3B0D">
        <w:rPr>
          <w:rFonts w:ascii="Times New Roman" w:hAnsi="Times New Roman" w:cs="Times New Roman"/>
          <w:sz w:val="24"/>
          <w:szCs w:val="24"/>
        </w:rPr>
        <w:t>based analyses in classification of types.</w:t>
      </w:r>
      <w:r w:rsidR="003C18AB">
        <w:rPr>
          <w:rFonts w:ascii="Times New Roman" w:hAnsi="Times New Roman" w:cs="Times New Roman"/>
          <w:sz w:val="24"/>
          <w:szCs w:val="24"/>
        </w:rPr>
        <w:t xml:space="preserve"> </w:t>
      </w:r>
      <w:r w:rsidR="00433EF2">
        <w:rPr>
          <w:rFonts w:ascii="Times New Roman" w:hAnsi="Times New Roman" w:cs="Times New Roman"/>
          <w:sz w:val="24"/>
          <w:szCs w:val="24"/>
        </w:rPr>
        <w:t xml:space="preserve">Nevertheless, </w:t>
      </w:r>
      <w:r w:rsidR="00D079C1">
        <w:rPr>
          <w:rFonts w:ascii="Times New Roman" w:hAnsi="Times New Roman" w:cs="Times New Roman"/>
          <w:sz w:val="24"/>
          <w:szCs w:val="24"/>
        </w:rPr>
        <w:t xml:space="preserve">while scholars may have picked up on aspects of the psalms </w:t>
      </w:r>
      <w:r w:rsidR="002D4015">
        <w:rPr>
          <w:rFonts w:ascii="Times New Roman" w:hAnsi="Times New Roman" w:cs="Times New Roman"/>
          <w:sz w:val="24"/>
          <w:szCs w:val="24"/>
        </w:rPr>
        <w:t xml:space="preserve">that computational models miss, </w:t>
      </w:r>
      <w:r w:rsidR="00433EF2">
        <w:rPr>
          <w:rFonts w:ascii="Times New Roman" w:hAnsi="Times New Roman" w:cs="Times New Roman"/>
          <w:sz w:val="24"/>
          <w:szCs w:val="24"/>
        </w:rPr>
        <w:t xml:space="preserve">the LDA model may have </w:t>
      </w:r>
      <w:r w:rsidR="00850137">
        <w:rPr>
          <w:rFonts w:ascii="Times New Roman" w:hAnsi="Times New Roman" w:cs="Times New Roman"/>
          <w:sz w:val="24"/>
          <w:szCs w:val="24"/>
        </w:rPr>
        <w:t xml:space="preserve">also </w:t>
      </w:r>
      <w:r w:rsidR="00433EF2">
        <w:rPr>
          <w:rFonts w:ascii="Times New Roman" w:hAnsi="Times New Roman" w:cs="Times New Roman"/>
          <w:sz w:val="24"/>
          <w:szCs w:val="24"/>
        </w:rPr>
        <w:t xml:space="preserve">identified different </w:t>
      </w:r>
      <w:r w:rsidR="00433EF2">
        <w:rPr>
          <w:rFonts w:ascii="Times New Roman" w:hAnsi="Times New Roman" w:cs="Times New Roman"/>
          <w:sz w:val="24"/>
          <w:szCs w:val="24"/>
        </w:rPr>
        <w:lastRenderedPageBreak/>
        <w:t xml:space="preserve">frames of classification that may be worth further study using </w:t>
      </w:r>
      <w:r w:rsidR="007746CB">
        <w:rPr>
          <w:rFonts w:ascii="Times New Roman" w:hAnsi="Times New Roman" w:cs="Times New Roman"/>
          <w:sz w:val="24"/>
          <w:szCs w:val="24"/>
        </w:rPr>
        <w:t xml:space="preserve">traditional </w:t>
      </w:r>
      <w:r w:rsidR="00433EF2">
        <w:rPr>
          <w:rFonts w:ascii="Times New Roman" w:hAnsi="Times New Roman" w:cs="Times New Roman"/>
          <w:sz w:val="24"/>
          <w:szCs w:val="24"/>
        </w:rPr>
        <w:t xml:space="preserve">humanistic </w:t>
      </w:r>
      <w:r w:rsidR="007746CB">
        <w:rPr>
          <w:rFonts w:ascii="Times New Roman" w:hAnsi="Times New Roman" w:cs="Times New Roman"/>
          <w:sz w:val="24"/>
          <w:szCs w:val="24"/>
        </w:rPr>
        <w:t>methods of biblical analysis.</w:t>
      </w:r>
      <w:r w:rsidR="002A697D">
        <w:rPr>
          <w:rFonts w:ascii="Times New Roman" w:hAnsi="Times New Roman" w:cs="Times New Roman"/>
          <w:sz w:val="24"/>
          <w:szCs w:val="24"/>
        </w:rPr>
        <w:t xml:space="preserve"> </w:t>
      </w:r>
      <w:r w:rsidR="00B14526">
        <w:rPr>
          <w:rFonts w:ascii="Times New Roman" w:hAnsi="Times New Roman" w:cs="Times New Roman"/>
          <w:sz w:val="24"/>
          <w:szCs w:val="24"/>
        </w:rPr>
        <w:t>The differences in approaches</w:t>
      </w:r>
      <w:r w:rsidR="002A697D">
        <w:rPr>
          <w:rFonts w:ascii="Times New Roman" w:hAnsi="Times New Roman" w:cs="Times New Roman"/>
          <w:sz w:val="24"/>
          <w:szCs w:val="24"/>
        </w:rPr>
        <w:t xml:space="preserve"> makes both pursuits and comparison across them worthwhile</w:t>
      </w:r>
      <w:r w:rsidR="00B14526">
        <w:rPr>
          <w:rFonts w:ascii="Times New Roman" w:hAnsi="Times New Roman" w:cs="Times New Roman"/>
          <w:sz w:val="24"/>
          <w:szCs w:val="24"/>
        </w:rPr>
        <w:t xml:space="preserve"> in understanding the psalms more deeply.</w:t>
      </w:r>
    </w:p>
    <w:p w14:paraId="0822C501" w14:textId="1F386F13" w:rsidR="00353ACF" w:rsidRDefault="00353ACF" w:rsidP="00937D4A">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influence of editing, mixed authorship, and stitching was also unclear from the pattern of topic dominance, with differing accounts of history able to support or challenge the findings. This highlights the need to scrutinise the output of computational criticism research in light of prevailing historical and literary work.</w:t>
      </w:r>
    </w:p>
    <w:p w14:paraId="29A14596" w14:textId="63E9CD40" w:rsidR="00736214" w:rsidRDefault="00DF66FD" w:rsidP="0073621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Other </w:t>
      </w:r>
      <w:r w:rsidR="00736214">
        <w:rPr>
          <w:rFonts w:ascii="Times New Roman" w:hAnsi="Times New Roman" w:cs="Times New Roman"/>
          <w:b/>
          <w:bCs/>
          <w:sz w:val="24"/>
          <w:szCs w:val="24"/>
        </w:rPr>
        <w:t>Limitations and Future Directions</w:t>
      </w:r>
    </w:p>
    <w:p w14:paraId="11C7F7BA" w14:textId="77777777" w:rsidR="000F6591" w:rsidRDefault="00597218" w:rsidP="00A972CC">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a simple level, further efforts at removing stop</w:t>
      </w:r>
      <w:r w:rsidR="001C078F">
        <w:rPr>
          <w:rFonts w:ascii="Times New Roman" w:hAnsi="Times New Roman" w:cs="Times New Roman"/>
          <w:sz w:val="24"/>
          <w:szCs w:val="24"/>
        </w:rPr>
        <w:t xml:space="preserve"> </w:t>
      </w:r>
      <w:r>
        <w:rPr>
          <w:rFonts w:ascii="Times New Roman" w:hAnsi="Times New Roman" w:cs="Times New Roman"/>
          <w:sz w:val="24"/>
          <w:szCs w:val="24"/>
        </w:rPr>
        <w:t>words,</w:t>
      </w:r>
      <w:r w:rsidR="001C078F">
        <w:rPr>
          <w:rFonts w:ascii="Times New Roman" w:hAnsi="Times New Roman" w:cs="Times New Roman"/>
          <w:sz w:val="24"/>
          <w:szCs w:val="24"/>
        </w:rPr>
        <w:t xml:space="preserve"> using</w:t>
      </w:r>
      <w:r>
        <w:rPr>
          <w:rFonts w:ascii="Times New Roman" w:hAnsi="Times New Roman" w:cs="Times New Roman"/>
          <w:sz w:val="24"/>
          <w:szCs w:val="24"/>
        </w:rPr>
        <w:t xml:space="preserve"> other LDA implementations, or </w:t>
      </w:r>
      <w:r w:rsidR="002C318B">
        <w:rPr>
          <w:rFonts w:ascii="Times New Roman" w:hAnsi="Times New Roman" w:cs="Times New Roman"/>
          <w:sz w:val="24"/>
          <w:szCs w:val="24"/>
        </w:rPr>
        <w:t xml:space="preserve">newer </w:t>
      </w:r>
      <w:r w:rsidR="00244E77">
        <w:rPr>
          <w:rFonts w:ascii="Times New Roman" w:hAnsi="Times New Roman" w:cs="Times New Roman"/>
          <w:sz w:val="24"/>
          <w:szCs w:val="24"/>
        </w:rPr>
        <w:t>unsupervised machine learning methods may</w:t>
      </w:r>
      <w:r w:rsidR="001812BA">
        <w:rPr>
          <w:rFonts w:ascii="Times New Roman" w:hAnsi="Times New Roman" w:cs="Times New Roman"/>
          <w:sz w:val="24"/>
          <w:szCs w:val="24"/>
        </w:rPr>
        <w:t xml:space="preserve"> improve on the methods used in this study. This may</w:t>
      </w:r>
      <w:r w:rsidR="00244E77">
        <w:rPr>
          <w:rFonts w:ascii="Times New Roman" w:hAnsi="Times New Roman" w:cs="Times New Roman"/>
          <w:sz w:val="24"/>
          <w:szCs w:val="24"/>
        </w:rPr>
        <w:t xml:space="preserve"> develop findings </w:t>
      </w:r>
      <w:r w:rsidR="000F6591">
        <w:rPr>
          <w:rFonts w:ascii="Times New Roman" w:hAnsi="Times New Roman" w:cs="Times New Roman"/>
          <w:sz w:val="24"/>
          <w:szCs w:val="24"/>
        </w:rPr>
        <w:t xml:space="preserve">and insights that are </w:t>
      </w:r>
      <w:r w:rsidR="001812BA">
        <w:rPr>
          <w:rFonts w:ascii="Times New Roman" w:hAnsi="Times New Roman" w:cs="Times New Roman"/>
          <w:sz w:val="24"/>
          <w:szCs w:val="24"/>
        </w:rPr>
        <w:t xml:space="preserve">potentially richer than </w:t>
      </w:r>
      <w:r w:rsidR="00244E77">
        <w:rPr>
          <w:rFonts w:ascii="Times New Roman" w:hAnsi="Times New Roman" w:cs="Times New Roman"/>
          <w:sz w:val="24"/>
          <w:szCs w:val="24"/>
        </w:rPr>
        <w:t xml:space="preserve">those drawn </w:t>
      </w:r>
      <w:r w:rsidR="001812BA">
        <w:rPr>
          <w:rFonts w:ascii="Times New Roman" w:hAnsi="Times New Roman" w:cs="Times New Roman"/>
          <w:sz w:val="24"/>
          <w:szCs w:val="24"/>
        </w:rPr>
        <w:t>here</w:t>
      </w:r>
      <w:r w:rsidR="00244E77">
        <w:rPr>
          <w:rFonts w:ascii="Times New Roman" w:hAnsi="Times New Roman" w:cs="Times New Roman"/>
          <w:sz w:val="24"/>
          <w:szCs w:val="24"/>
        </w:rPr>
        <w:t>.</w:t>
      </w:r>
    </w:p>
    <w:p w14:paraId="0942A1F2" w14:textId="567CEE1F" w:rsidR="00AA316E" w:rsidRDefault="00A972CC" w:rsidP="00A972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Other choices made in this study may also </w:t>
      </w:r>
      <w:r w:rsidR="00135229">
        <w:rPr>
          <w:rFonts w:ascii="Times New Roman" w:hAnsi="Times New Roman" w:cs="Times New Roman"/>
          <w:sz w:val="24"/>
          <w:szCs w:val="24"/>
        </w:rPr>
        <w:t xml:space="preserve">suggest specific areas for future work. </w:t>
      </w:r>
      <w:r w:rsidR="00931B96">
        <w:rPr>
          <w:rFonts w:ascii="Times New Roman" w:hAnsi="Times New Roman" w:cs="Times New Roman"/>
          <w:sz w:val="24"/>
          <w:szCs w:val="24"/>
        </w:rPr>
        <w:t xml:space="preserve">For instance, the lack of prevalence of words related to lament in the topics produced by the model </w:t>
      </w:r>
      <w:r w:rsidR="00EE5B02">
        <w:rPr>
          <w:rFonts w:ascii="Times New Roman" w:hAnsi="Times New Roman" w:cs="Times New Roman"/>
          <w:sz w:val="24"/>
          <w:szCs w:val="24"/>
        </w:rPr>
        <w:t xml:space="preserve">may have been due to psalms of </w:t>
      </w:r>
      <w:r w:rsidR="00AA316E">
        <w:rPr>
          <w:rFonts w:ascii="Times New Roman" w:hAnsi="Times New Roman" w:cs="Times New Roman"/>
          <w:sz w:val="24"/>
          <w:szCs w:val="24"/>
        </w:rPr>
        <w:t>lamentations</w:t>
      </w:r>
      <w:r w:rsidR="00EE5B02">
        <w:rPr>
          <w:rFonts w:ascii="Times New Roman" w:hAnsi="Times New Roman" w:cs="Times New Roman"/>
          <w:sz w:val="24"/>
          <w:szCs w:val="24"/>
        </w:rPr>
        <w:t xml:space="preserve"> being underrepresented in the book of psalms relative to psalms of praise, and the overall theme of praise. </w:t>
      </w:r>
      <w:r w:rsidR="0054501C">
        <w:rPr>
          <w:rFonts w:ascii="Times New Roman" w:hAnsi="Times New Roman" w:cs="Times New Roman"/>
          <w:sz w:val="24"/>
          <w:szCs w:val="24"/>
        </w:rPr>
        <w:t xml:space="preserve">Psalms of lamentation only take up about a third of the Book of Psalms </w:t>
      </w:r>
      <w:r w:rsidR="0054501C">
        <w:rPr>
          <w:rFonts w:ascii="Times New Roman" w:hAnsi="Times New Roman" w:cs="Times New Roman"/>
          <w:sz w:val="24"/>
          <w:szCs w:val="24"/>
        </w:rPr>
        <w:fldChar w:fldCharType="begin" w:fldLock="1"/>
      </w:r>
      <w:r w:rsidR="0054501C">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id":"ITEM-2","itemData":{"URL":"http://www.crivoice.org/psalmtypes.html","accessed":{"date-parts":[["2019","12","16"]]},"author":[{"dropping-particle":"","family":"Bratcher","given":"Dennis","non-dropping-particle":"","parse-names":false,"suffix":""}],"container-title":"The Voice: Biblical and Theological Resources for Growing Christians","id":"ITEM-2","issued":{"date-parts":[["2018"]]},"title":"Types of Psalms: Classifying the Psalms by Genre","type":"webpage"},"uris":["http://www.mendeley.com/documents/?uuid=739a8075-eeef-4e33-b179-87d670f32b34"]}],"mendeley":{"formattedCitation":"(Bratcher, 2018; Weiser, 1962)","plainTextFormattedCitation":"(Bratcher, 2018; Weiser, 1962)"},"properties":{"noteIndex":0},"schema":"https://github.com/citation-style-language/schema/raw/master/csl-citation.json"}</w:instrText>
      </w:r>
      <w:r w:rsidR="0054501C">
        <w:rPr>
          <w:rFonts w:ascii="Times New Roman" w:hAnsi="Times New Roman" w:cs="Times New Roman"/>
          <w:sz w:val="24"/>
          <w:szCs w:val="24"/>
        </w:rPr>
        <w:fldChar w:fldCharType="separate"/>
      </w:r>
      <w:r w:rsidR="0054501C" w:rsidRPr="0054501C">
        <w:rPr>
          <w:rFonts w:ascii="Times New Roman" w:hAnsi="Times New Roman" w:cs="Times New Roman"/>
          <w:noProof/>
          <w:sz w:val="24"/>
          <w:szCs w:val="24"/>
        </w:rPr>
        <w:t>(Bratcher, 2018; Weiser, 1962)</w:t>
      </w:r>
      <w:r w:rsidR="0054501C">
        <w:rPr>
          <w:rFonts w:ascii="Times New Roman" w:hAnsi="Times New Roman" w:cs="Times New Roman"/>
          <w:sz w:val="24"/>
          <w:szCs w:val="24"/>
        </w:rPr>
        <w:fldChar w:fldCharType="end"/>
      </w:r>
      <w:r w:rsidR="0054501C">
        <w:rPr>
          <w:rFonts w:ascii="Times New Roman" w:hAnsi="Times New Roman" w:cs="Times New Roman"/>
          <w:sz w:val="24"/>
          <w:szCs w:val="24"/>
        </w:rPr>
        <w:t xml:space="preserve">. </w:t>
      </w:r>
      <w:r w:rsidR="00A3463D">
        <w:rPr>
          <w:rFonts w:ascii="Times New Roman" w:hAnsi="Times New Roman" w:cs="Times New Roman"/>
          <w:sz w:val="24"/>
          <w:szCs w:val="24"/>
        </w:rPr>
        <w:t xml:space="preserve">Future work may </w:t>
      </w:r>
      <w:r w:rsidR="00F368C2">
        <w:rPr>
          <w:rFonts w:ascii="Times New Roman" w:hAnsi="Times New Roman" w:cs="Times New Roman"/>
          <w:sz w:val="24"/>
          <w:szCs w:val="24"/>
        </w:rPr>
        <w:t>seek to equalise the representation of psalms of lamentations with psalms of praise to see if more distinct and coherent topics result.</w:t>
      </w:r>
    </w:p>
    <w:p w14:paraId="7ABC005E" w14:textId="5AD7E844" w:rsidR="00526843" w:rsidRDefault="005029B3" w:rsidP="00A972C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no a priori assumptions</w:t>
      </w:r>
      <w:r w:rsidR="00CC4883">
        <w:rPr>
          <w:rFonts w:ascii="Times New Roman" w:hAnsi="Times New Roman" w:cs="Times New Roman"/>
          <w:sz w:val="24"/>
          <w:szCs w:val="24"/>
        </w:rPr>
        <w:t xml:space="preserve"> were made regarding the </w:t>
      </w:r>
      <w:r w:rsidR="00F312CC">
        <w:rPr>
          <w:rFonts w:ascii="Times New Roman" w:hAnsi="Times New Roman" w:cs="Times New Roman"/>
          <w:sz w:val="24"/>
          <w:szCs w:val="24"/>
        </w:rPr>
        <w:t xml:space="preserve">topics that the model could extract from the texts. </w:t>
      </w:r>
      <w:r w:rsidR="008A3A08">
        <w:rPr>
          <w:rFonts w:ascii="Times New Roman" w:hAnsi="Times New Roman" w:cs="Times New Roman"/>
          <w:sz w:val="24"/>
          <w:szCs w:val="24"/>
        </w:rPr>
        <w:t>Pre-seeding the LDA model</w:t>
      </w:r>
      <w:r w:rsidR="004104AA">
        <w:rPr>
          <w:rFonts w:ascii="Times New Roman" w:hAnsi="Times New Roman" w:cs="Times New Roman"/>
          <w:sz w:val="24"/>
          <w:szCs w:val="24"/>
        </w:rPr>
        <w:t xml:space="preserve"> with terms drawn from Form-Critical approaches</w:t>
      </w:r>
      <w:r w:rsidR="008A3A08">
        <w:rPr>
          <w:rFonts w:ascii="Times New Roman" w:hAnsi="Times New Roman" w:cs="Times New Roman"/>
          <w:sz w:val="24"/>
          <w:szCs w:val="24"/>
        </w:rPr>
        <w:t xml:space="preserve"> </w:t>
      </w:r>
      <w:r w:rsidR="00B16304">
        <w:rPr>
          <w:rFonts w:ascii="Times New Roman" w:hAnsi="Times New Roman" w:cs="Times New Roman"/>
          <w:sz w:val="24"/>
          <w:szCs w:val="24"/>
        </w:rPr>
        <w:t xml:space="preserve">may steer the model towards finding </w:t>
      </w:r>
      <w:r w:rsidR="002835A3">
        <w:rPr>
          <w:rFonts w:ascii="Times New Roman" w:hAnsi="Times New Roman" w:cs="Times New Roman"/>
          <w:sz w:val="24"/>
          <w:szCs w:val="24"/>
        </w:rPr>
        <w:t xml:space="preserve">topics and psalm-topic </w:t>
      </w:r>
      <w:r w:rsidR="000C2C37">
        <w:rPr>
          <w:rFonts w:ascii="Times New Roman" w:hAnsi="Times New Roman" w:cs="Times New Roman"/>
          <w:sz w:val="24"/>
          <w:szCs w:val="24"/>
        </w:rPr>
        <w:t xml:space="preserve">relations </w:t>
      </w:r>
      <w:r w:rsidR="002835A3">
        <w:rPr>
          <w:rFonts w:ascii="Times New Roman" w:hAnsi="Times New Roman" w:cs="Times New Roman"/>
          <w:sz w:val="24"/>
          <w:szCs w:val="24"/>
        </w:rPr>
        <w:t xml:space="preserve">more </w:t>
      </w:r>
      <w:r w:rsidR="00E867E7">
        <w:rPr>
          <w:rFonts w:ascii="Times New Roman" w:hAnsi="Times New Roman" w:cs="Times New Roman"/>
          <w:sz w:val="24"/>
          <w:szCs w:val="24"/>
        </w:rPr>
        <w:t xml:space="preserve">similar </w:t>
      </w:r>
      <w:r w:rsidR="002835A3">
        <w:rPr>
          <w:rFonts w:ascii="Times New Roman" w:hAnsi="Times New Roman" w:cs="Times New Roman"/>
          <w:sz w:val="24"/>
          <w:szCs w:val="24"/>
        </w:rPr>
        <w:t xml:space="preserve">to </w:t>
      </w:r>
      <w:r w:rsidR="002835A3">
        <w:rPr>
          <w:rFonts w:ascii="Times New Roman" w:hAnsi="Times New Roman" w:cs="Times New Roman"/>
          <w:sz w:val="24"/>
          <w:szCs w:val="24"/>
        </w:rPr>
        <w:lastRenderedPageBreak/>
        <w:t>themes and types</w:t>
      </w:r>
      <w:r w:rsidR="00E867E7">
        <w:rPr>
          <w:rFonts w:ascii="Times New Roman" w:hAnsi="Times New Roman" w:cs="Times New Roman"/>
          <w:sz w:val="24"/>
          <w:szCs w:val="24"/>
        </w:rPr>
        <w:t xml:space="preserve"> that biblical scholars are familiar with. </w:t>
      </w:r>
      <w:r w:rsidR="00842124">
        <w:rPr>
          <w:rFonts w:ascii="Times New Roman" w:hAnsi="Times New Roman" w:cs="Times New Roman"/>
          <w:sz w:val="24"/>
          <w:szCs w:val="24"/>
        </w:rPr>
        <w:t>An even stronger emphas</w:t>
      </w:r>
      <w:r w:rsidR="00494E1B">
        <w:rPr>
          <w:rFonts w:ascii="Times New Roman" w:hAnsi="Times New Roman" w:cs="Times New Roman"/>
          <w:sz w:val="24"/>
          <w:szCs w:val="24"/>
        </w:rPr>
        <w:t>i</w:t>
      </w:r>
      <w:r w:rsidR="00842124">
        <w:rPr>
          <w:rFonts w:ascii="Times New Roman" w:hAnsi="Times New Roman" w:cs="Times New Roman"/>
          <w:sz w:val="24"/>
          <w:szCs w:val="24"/>
        </w:rPr>
        <w:t xml:space="preserve">s on </w:t>
      </w:r>
      <w:r w:rsidR="00494E1B">
        <w:rPr>
          <w:rFonts w:ascii="Times New Roman" w:hAnsi="Times New Roman" w:cs="Times New Roman"/>
          <w:sz w:val="24"/>
          <w:szCs w:val="24"/>
        </w:rPr>
        <w:t xml:space="preserve">building on </w:t>
      </w:r>
      <w:r w:rsidR="00842124">
        <w:rPr>
          <w:rFonts w:ascii="Times New Roman" w:hAnsi="Times New Roman" w:cs="Times New Roman"/>
          <w:sz w:val="24"/>
          <w:szCs w:val="24"/>
        </w:rPr>
        <w:t xml:space="preserve">prior </w:t>
      </w:r>
      <w:r w:rsidR="00494E1B">
        <w:rPr>
          <w:rFonts w:ascii="Times New Roman" w:hAnsi="Times New Roman" w:cs="Times New Roman"/>
          <w:sz w:val="24"/>
          <w:szCs w:val="24"/>
        </w:rPr>
        <w:t>work in computational criticism of the Book of Psalms would be to use s</w:t>
      </w:r>
      <w:r w:rsidR="00221D73">
        <w:rPr>
          <w:rFonts w:ascii="Times New Roman" w:hAnsi="Times New Roman" w:cs="Times New Roman"/>
          <w:sz w:val="24"/>
          <w:szCs w:val="24"/>
        </w:rPr>
        <w:t xml:space="preserve">upervised machine learning techniques with </w:t>
      </w:r>
      <w:r w:rsidR="008203E3">
        <w:rPr>
          <w:rFonts w:ascii="Times New Roman" w:hAnsi="Times New Roman" w:cs="Times New Roman"/>
          <w:sz w:val="24"/>
          <w:szCs w:val="24"/>
        </w:rPr>
        <w:t>expert labels drawn from Form-Critical type classifications</w:t>
      </w:r>
      <w:r w:rsidR="00494E1B">
        <w:rPr>
          <w:rFonts w:ascii="Times New Roman" w:hAnsi="Times New Roman" w:cs="Times New Roman"/>
          <w:sz w:val="24"/>
          <w:szCs w:val="24"/>
        </w:rPr>
        <w:t xml:space="preserve"> to </w:t>
      </w:r>
      <w:r w:rsidR="0069747D">
        <w:rPr>
          <w:rFonts w:ascii="Times New Roman" w:hAnsi="Times New Roman" w:cs="Times New Roman"/>
          <w:sz w:val="24"/>
          <w:szCs w:val="24"/>
        </w:rPr>
        <w:t>classify the psalms</w:t>
      </w:r>
      <w:r w:rsidR="00356118">
        <w:rPr>
          <w:rFonts w:ascii="Times New Roman" w:hAnsi="Times New Roman" w:cs="Times New Roman"/>
          <w:sz w:val="24"/>
          <w:szCs w:val="24"/>
        </w:rPr>
        <w:t xml:space="preserve">. The model that emerges could be investigated for </w:t>
      </w:r>
      <w:r w:rsidR="0069747D">
        <w:rPr>
          <w:rFonts w:ascii="Times New Roman" w:hAnsi="Times New Roman" w:cs="Times New Roman"/>
          <w:sz w:val="24"/>
          <w:szCs w:val="24"/>
        </w:rPr>
        <w:t>insights</w:t>
      </w:r>
      <w:r w:rsidR="00356118">
        <w:rPr>
          <w:rFonts w:ascii="Times New Roman" w:hAnsi="Times New Roman" w:cs="Times New Roman"/>
          <w:sz w:val="24"/>
          <w:szCs w:val="24"/>
        </w:rPr>
        <w:t xml:space="preserve"> into the psalms</w:t>
      </w:r>
      <w:r w:rsidR="0069747D">
        <w:rPr>
          <w:rFonts w:ascii="Times New Roman" w:hAnsi="Times New Roman" w:cs="Times New Roman"/>
          <w:sz w:val="24"/>
          <w:szCs w:val="24"/>
        </w:rPr>
        <w:t>.</w:t>
      </w:r>
      <w:r w:rsidR="008203E3">
        <w:rPr>
          <w:rFonts w:ascii="Times New Roman" w:hAnsi="Times New Roman" w:cs="Times New Roman"/>
          <w:sz w:val="24"/>
          <w:szCs w:val="24"/>
        </w:rPr>
        <w:t xml:space="preserve"> </w:t>
      </w:r>
      <w:r w:rsidR="00E867E7">
        <w:rPr>
          <w:rFonts w:ascii="Times New Roman" w:hAnsi="Times New Roman" w:cs="Times New Roman"/>
          <w:sz w:val="24"/>
          <w:szCs w:val="24"/>
        </w:rPr>
        <w:t xml:space="preserve">Starting on closer common ground between traditional biblical scholarship and computational criticism may be of greater value to </w:t>
      </w:r>
      <w:r w:rsidR="00895D5F">
        <w:rPr>
          <w:rFonts w:ascii="Times New Roman" w:hAnsi="Times New Roman" w:cs="Times New Roman"/>
          <w:sz w:val="24"/>
          <w:szCs w:val="24"/>
        </w:rPr>
        <w:t xml:space="preserve">comparisons between the </w:t>
      </w:r>
      <w:r w:rsidR="00600AEE">
        <w:rPr>
          <w:rFonts w:ascii="Times New Roman" w:hAnsi="Times New Roman" w:cs="Times New Roman"/>
          <w:sz w:val="24"/>
          <w:szCs w:val="24"/>
        </w:rPr>
        <w:t>approaches and</w:t>
      </w:r>
      <w:r w:rsidR="00895D5F">
        <w:rPr>
          <w:rFonts w:ascii="Times New Roman" w:hAnsi="Times New Roman" w:cs="Times New Roman"/>
          <w:sz w:val="24"/>
          <w:szCs w:val="24"/>
        </w:rPr>
        <w:t xml:space="preserve"> </w:t>
      </w:r>
      <w:r w:rsidR="00E867E7">
        <w:rPr>
          <w:rFonts w:ascii="Times New Roman" w:hAnsi="Times New Roman" w:cs="Times New Roman"/>
          <w:sz w:val="24"/>
          <w:szCs w:val="24"/>
        </w:rPr>
        <w:t xml:space="preserve">developing </w:t>
      </w:r>
      <w:r w:rsidR="00DB3FAD">
        <w:rPr>
          <w:rFonts w:ascii="Times New Roman" w:hAnsi="Times New Roman" w:cs="Times New Roman"/>
          <w:sz w:val="24"/>
          <w:szCs w:val="24"/>
        </w:rPr>
        <w:t xml:space="preserve">deeper </w:t>
      </w:r>
      <w:r w:rsidR="00E867E7">
        <w:rPr>
          <w:rFonts w:ascii="Times New Roman" w:hAnsi="Times New Roman" w:cs="Times New Roman"/>
          <w:sz w:val="24"/>
          <w:szCs w:val="24"/>
        </w:rPr>
        <w:t>understandings of biblical texts.</w:t>
      </w:r>
    </w:p>
    <w:p w14:paraId="4EBCDEED" w14:textId="6885E1CC" w:rsidR="00AA316E" w:rsidRPr="00AA316E" w:rsidRDefault="00C910EA" w:rsidP="00885AF4">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2270FF">
        <w:rPr>
          <w:rFonts w:ascii="Times New Roman" w:hAnsi="Times New Roman" w:cs="Times New Roman"/>
          <w:sz w:val="24"/>
          <w:szCs w:val="24"/>
        </w:rPr>
        <w:t>nother</w:t>
      </w:r>
      <w:r>
        <w:rPr>
          <w:rFonts w:ascii="Times New Roman" w:hAnsi="Times New Roman" w:cs="Times New Roman"/>
          <w:sz w:val="24"/>
          <w:szCs w:val="24"/>
        </w:rPr>
        <w:t xml:space="preserve"> promising area for future </w:t>
      </w:r>
      <w:r w:rsidR="00835600">
        <w:rPr>
          <w:rFonts w:ascii="Times New Roman" w:hAnsi="Times New Roman" w:cs="Times New Roman"/>
          <w:sz w:val="24"/>
          <w:szCs w:val="24"/>
        </w:rPr>
        <w:t xml:space="preserve">work would be to expand the use of LDA and other </w:t>
      </w:r>
      <w:r w:rsidR="0071514C">
        <w:rPr>
          <w:rFonts w:ascii="Times New Roman" w:hAnsi="Times New Roman" w:cs="Times New Roman"/>
          <w:sz w:val="24"/>
          <w:szCs w:val="24"/>
        </w:rPr>
        <w:t>computational</w:t>
      </w:r>
      <w:r w:rsidR="00835600">
        <w:rPr>
          <w:rFonts w:ascii="Times New Roman" w:hAnsi="Times New Roman" w:cs="Times New Roman"/>
          <w:sz w:val="24"/>
          <w:szCs w:val="24"/>
        </w:rPr>
        <w:t xml:space="preserve"> criticism approaches to </w:t>
      </w:r>
      <w:r w:rsidR="0071514C">
        <w:rPr>
          <w:rFonts w:ascii="Times New Roman" w:hAnsi="Times New Roman" w:cs="Times New Roman"/>
          <w:sz w:val="24"/>
          <w:szCs w:val="24"/>
        </w:rPr>
        <w:t xml:space="preserve">related texts from the Near East. This may develop further insights into the development and influence between canonical biblical texts, non-canonical texts from the biblical period, and </w:t>
      </w:r>
      <w:r w:rsidR="008F4162">
        <w:rPr>
          <w:rFonts w:ascii="Times New Roman" w:hAnsi="Times New Roman" w:cs="Times New Roman"/>
          <w:sz w:val="24"/>
          <w:szCs w:val="24"/>
        </w:rPr>
        <w:t>texts from the region.</w:t>
      </w:r>
    </w:p>
    <w:p w14:paraId="5BADA996" w14:textId="77913686" w:rsidR="00EA54C9" w:rsidRDefault="00EA54C9" w:rsidP="00226B4D">
      <w:pPr>
        <w:spacing w:line="480" w:lineRule="auto"/>
        <w:jc w:val="center"/>
        <w:rPr>
          <w:rFonts w:ascii="Times New Roman" w:hAnsi="Times New Roman" w:cs="Times New Roman"/>
          <w:b/>
          <w:bCs/>
          <w:sz w:val="24"/>
          <w:szCs w:val="24"/>
        </w:rPr>
      </w:pPr>
      <w:r w:rsidRPr="00484967">
        <w:rPr>
          <w:rFonts w:ascii="Times New Roman" w:hAnsi="Times New Roman" w:cs="Times New Roman"/>
          <w:b/>
          <w:bCs/>
          <w:sz w:val="24"/>
          <w:szCs w:val="24"/>
        </w:rPr>
        <w:t>Conclusion</w:t>
      </w:r>
    </w:p>
    <w:p w14:paraId="0FA09BFD" w14:textId="13DF87EC" w:rsidR="00A76942" w:rsidRDefault="008775BC" w:rsidP="00586C93">
      <w:pPr>
        <w:spacing w:line="480" w:lineRule="auto"/>
        <w:rPr>
          <w:rFonts w:ascii="Times New Roman" w:hAnsi="Times New Roman" w:cs="Times New Roman"/>
          <w:b/>
          <w:bCs/>
          <w:sz w:val="24"/>
          <w:szCs w:val="24"/>
        </w:rPr>
      </w:pPr>
      <w:r w:rsidRPr="007F7360">
        <w:rPr>
          <w:rFonts w:ascii="Times New Roman" w:hAnsi="Times New Roman" w:cs="Times New Roman"/>
          <w:sz w:val="24"/>
          <w:szCs w:val="24"/>
        </w:rPr>
        <w:tab/>
      </w:r>
      <w:r w:rsidR="007F7360" w:rsidRPr="007F7360">
        <w:rPr>
          <w:rFonts w:ascii="Times New Roman" w:hAnsi="Times New Roman" w:cs="Times New Roman"/>
          <w:sz w:val="24"/>
          <w:szCs w:val="24"/>
        </w:rPr>
        <w:t>Biblical research has largely focused on</w:t>
      </w:r>
      <w:r w:rsidR="00DD091F">
        <w:rPr>
          <w:rFonts w:ascii="Times New Roman" w:hAnsi="Times New Roman" w:cs="Times New Roman"/>
          <w:sz w:val="24"/>
          <w:szCs w:val="24"/>
        </w:rPr>
        <w:t xml:space="preserve"> methods from literature, history</w:t>
      </w:r>
      <w:r w:rsidR="00274D3B">
        <w:rPr>
          <w:rFonts w:ascii="Times New Roman" w:hAnsi="Times New Roman" w:cs="Times New Roman"/>
          <w:sz w:val="24"/>
          <w:szCs w:val="24"/>
        </w:rPr>
        <w:t>,</w:t>
      </w:r>
      <w:r w:rsidR="00DD091F">
        <w:rPr>
          <w:rFonts w:ascii="Times New Roman" w:hAnsi="Times New Roman" w:cs="Times New Roman"/>
          <w:sz w:val="24"/>
          <w:szCs w:val="24"/>
        </w:rPr>
        <w:t xml:space="preserve"> and the social sciences</w:t>
      </w:r>
      <w:r w:rsidR="00AF5A0E">
        <w:rPr>
          <w:rFonts w:ascii="Times New Roman" w:hAnsi="Times New Roman" w:cs="Times New Roman"/>
          <w:sz w:val="24"/>
          <w:szCs w:val="24"/>
        </w:rPr>
        <w:t>.</w:t>
      </w:r>
      <w:r w:rsidR="00614AAE">
        <w:rPr>
          <w:rFonts w:ascii="Times New Roman" w:hAnsi="Times New Roman" w:cs="Times New Roman"/>
          <w:sz w:val="24"/>
          <w:szCs w:val="24"/>
        </w:rPr>
        <w:t xml:space="preserve"> </w:t>
      </w:r>
      <w:r w:rsidR="00274D3B">
        <w:rPr>
          <w:rFonts w:ascii="Times New Roman" w:hAnsi="Times New Roman" w:cs="Times New Roman"/>
          <w:sz w:val="24"/>
          <w:szCs w:val="24"/>
        </w:rPr>
        <w:t xml:space="preserve">This study provides a preliminary proof-of-concept of the value of computational approaches to studying the bible. </w:t>
      </w:r>
      <w:r w:rsidR="002377BE">
        <w:rPr>
          <w:rFonts w:ascii="Times New Roman" w:hAnsi="Times New Roman" w:cs="Times New Roman"/>
          <w:sz w:val="24"/>
          <w:szCs w:val="24"/>
        </w:rPr>
        <w:t xml:space="preserve">Latent Dirichlet Allocation </w:t>
      </w:r>
      <w:r w:rsidR="007417FD">
        <w:rPr>
          <w:rFonts w:ascii="Times New Roman" w:hAnsi="Times New Roman" w:cs="Times New Roman"/>
          <w:sz w:val="24"/>
          <w:szCs w:val="24"/>
        </w:rPr>
        <w:t xml:space="preserve">is applied to the Book of Psalms with each </w:t>
      </w:r>
      <w:r w:rsidR="00C3064D">
        <w:rPr>
          <w:rFonts w:ascii="Times New Roman" w:hAnsi="Times New Roman" w:cs="Times New Roman"/>
          <w:sz w:val="24"/>
          <w:szCs w:val="24"/>
        </w:rPr>
        <w:t>psalm as a text document</w:t>
      </w:r>
      <w:r w:rsidR="007417FD">
        <w:rPr>
          <w:rFonts w:ascii="Times New Roman" w:hAnsi="Times New Roman" w:cs="Times New Roman"/>
          <w:sz w:val="24"/>
          <w:szCs w:val="24"/>
        </w:rPr>
        <w:t xml:space="preserve">, with output </w:t>
      </w:r>
      <w:r w:rsidR="00C3064D">
        <w:rPr>
          <w:rFonts w:ascii="Times New Roman" w:hAnsi="Times New Roman" w:cs="Times New Roman"/>
          <w:sz w:val="24"/>
          <w:szCs w:val="24"/>
        </w:rPr>
        <w:t>interpreted in light of prevailing ideas from historical and Form-Critical approaches.</w:t>
      </w:r>
      <w:r w:rsidR="009A0475">
        <w:rPr>
          <w:rFonts w:ascii="Times New Roman" w:hAnsi="Times New Roman" w:cs="Times New Roman"/>
          <w:sz w:val="24"/>
          <w:szCs w:val="24"/>
        </w:rPr>
        <w:t xml:space="preserve"> Where </w:t>
      </w:r>
      <w:r w:rsidR="00554841">
        <w:rPr>
          <w:rFonts w:ascii="Times New Roman" w:hAnsi="Times New Roman" w:cs="Times New Roman"/>
          <w:sz w:val="24"/>
          <w:szCs w:val="24"/>
        </w:rPr>
        <w:t xml:space="preserve">the LDA model seemed to affirm </w:t>
      </w:r>
      <w:r w:rsidR="009C12BC">
        <w:rPr>
          <w:rFonts w:ascii="Times New Roman" w:hAnsi="Times New Roman" w:cs="Times New Roman"/>
          <w:sz w:val="24"/>
          <w:szCs w:val="24"/>
        </w:rPr>
        <w:t xml:space="preserve">themes identified in Form-Critical theory, </w:t>
      </w:r>
      <w:r w:rsidR="00173C80">
        <w:rPr>
          <w:rFonts w:ascii="Times New Roman" w:hAnsi="Times New Roman" w:cs="Times New Roman"/>
          <w:sz w:val="24"/>
          <w:szCs w:val="24"/>
        </w:rPr>
        <w:t xml:space="preserve">LDA raised more questions than answers when investigating the notion of psalm types. </w:t>
      </w:r>
      <w:r w:rsidR="00244524">
        <w:rPr>
          <w:rFonts w:ascii="Times New Roman" w:hAnsi="Times New Roman" w:cs="Times New Roman"/>
          <w:sz w:val="24"/>
          <w:szCs w:val="24"/>
        </w:rPr>
        <w:t>I</w:t>
      </w:r>
      <w:r w:rsidR="00CD4149">
        <w:rPr>
          <w:rFonts w:ascii="Times New Roman" w:hAnsi="Times New Roman" w:cs="Times New Roman"/>
          <w:sz w:val="24"/>
          <w:szCs w:val="24"/>
        </w:rPr>
        <w:t xml:space="preserve"> believe that these questions, other future directions</w:t>
      </w:r>
      <w:r w:rsidR="00800DCB">
        <w:rPr>
          <w:rFonts w:ascii="Times New Roman" w:hAnsi="Times New Roman" w:cs="Times New Roman"/>
          <w:sz w:val="24"/>
          <w:szCs w:val="24"/>
        </w:rPr>
        <w:t xml:space="preserve"> proposed, and </w:t>
      </w:r>
      <w:r w:rsidR="0070357A">
        <w:rPr>
          <w:rFonts w:ascii="Times New Roman" w:hAnsi="Times New Roman" w:cs="Times New Roman"/>
          <w:sz w:val="24"/>
          <w:szCs w:val="24"/>
        </w:rPr>
        <w:t xml:space="preserve">the countless other opportunities for the application of computational techniques in biblical analysis </w:t>
      </w:r>
      <w:r w:rsidR="00664529">
        <w:rPr>
          <w:rFonts w:ascii="Times New Roman" w:hAnsi="Times New Roman" w:cs="Times New Roman"/>
          <w:sz w:val="24"/>
          <w:szCs w:val="24"/>
        </w:rPr>
        <w:t xml:space="preserve">provide promising avenues of deepening our understanding of a </w:t>
      </w:r>
      <w:r w:rsidR="00652BAB">
        <w:rPr>
          <w:rFonts w:ascii="Times New Roman" w:hAnsi="Times New Roman" w:cs="Times New Roman"/>
          <w:sz w:val="24"/>
          <w:szCs w:val="24"/>
        </w:rPr>
        <w:t>book</w:t>
      </w:r>
      <w:r w:rsidR="0042049F">
        <w:rPr>
          <w:rFonts w:ascii="Times New Roman" w:hAnsi="Times New Roman" w:cs="Times New Roman"/>
          <w:sz w:val="24"/>
          <w:szCs w:val="24"/>
        </w:rPr>
        <w:t xml:space="preserve"> </w:t>
      </w:r>
      <w:r w:rsidR="003A6840">
        <w:rPr>
          <w:rFonts w:ascii="Times New Roman" w:hAnsi="Times New Roman" w:cs="Times New Roman"/>
          <w:sz w:val="24"/>
          <w:szCs w:val="24"/>
        </w:rPr>
        <w:t>so</w:t>
      </w:r>
      <w:r w:rsidR="0042049F">
        <w:rPr>
          <w:rFonts w:ascii="Times New Roman" w:hAnsi="Times New Roman" w:cs="Times New Roman"/>
          <w:sz w:val="24"/>
          <w:szCs w:val="24"/>
        </w:rPr>
        <w:t xml:space="preserve"> significant to human culture and history</w:t>
      </w:r>
      <w:r w:rsidR="00664529">
        <w:rPr>
          <w:rFonts w:ascii="Times New Roman" w:hAnsi="Times New Roman" w:cs="Times New Roman"/>
          <w:sz w:val="24"/>
          <w:szCs w:val="24"/>
        </w:rPr>
        <w:t>.</w:t>
      </w:r>
      <w:bookmarkStart w:id="0" w:name="_GoBack"/>
      <w:bookmarkEnd w:id="0"/>
      <w:r w:rsidR="00A76942">
        <w:rPr>
          <w:rFonts w:ascii="Times New Roman" w:hAnsi="Times New Roman" w:cs="Times New Roman"/>
          <w:b/>
          <w:bCs/>
          <w:sz w:val="24"/>
          <w:szCs w:val="24"/>
        </w:rPr>
        <w:br w:type="page"/>
      </w:r>
    </w:p>
    <w:p w14:paraId="0E910156" w14:textId="226ECC4E" w:rsidR="0047512E" w:rsidRDefault="00B64DC1" w:rsidP="00226B4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C0F2A45" w14:textId="3CAC25C4" w:rsidR="0054501C" w:rsidRPr="0054501C" w:rsidRDefault="00A76942"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54501C" w:rsidRPr="0054501C">
        <w:rPr>
          <w:rFonts w:ascii="Times New Roman" w:hAnsi="Times New Roman" w:cs="Times New Roman"/>
          <w:noProof/>
          <w:sz w:val="24"/>
          <w:szCs w:val="24"/>
        </w:rPr>
        <w:t xml:space="preserve">Bird, S., Klein, E., &amp; Loper, E. (2009). </w:t>
      </w:r>
      <w:r w:rsidR="0054501C" w:rsidRPr="0054501C">
        <w:rPr>
          <w:rFonts w:ascii="Times New Roman" w:hAnsi="Times New Roman" w:cs="Times New Roman"/>
          <w:i/>
          <w:iCs/>
          <w:noProof/>
          <w:sz w:val="24"/>
          <w:szCs w:val="24"/>
        </w:rPr>
        <w:t>Natural Language Processing with Python – Analyzing Text with the Natural Language Toolkit</w:t>
      </w:r>
      <w:r w:rsidR="0054501C" w:rsidRPr="0054501C">
        <w:rPr>
          <w:rFonts w:ascii="Times New Roman" w:hAnsi="Times New Roman" w:cs="Times New Roman"/>
          <w:noProof/>
          <w:sz w:val="24"/>
          <w:szCs w:val="24"/>
        </w:rPr>
        <w:t>. O’Reilly Media Inc. Retrieved from https://www.nltk.org/book/</w:t>
      </w:r>
    </w:p>
    <w:p w14:paraId="1CD57921"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Blei, D. M., Ng, A. Y., &amp; Jordan, M. I. (2003). Latent Dirichlet Allocation. </w:t>
      </w:r>
      <w:r w:rsidRPr="0054501C">
        <w:rPr>
          <w:rFonts w:ascii="Times New Roman" w:hAnsi="Times New Roman" w:cs="Times New Roman"/>
          <w:i/>
          <w:iCs/>
          <w:noProof/>
          <w:sz w:val="24"/>
          <w:szCs w:val="24"/>
        </w:rPr>
        <w:t>Journal of Machine Learning Research</w:t>
      </w:r>
      <w:r w:rsidRPr="0054501C">
        <w:rPr>
          <w:rFonts w:ascii="Times New Roman" w:hAnsi="Times New Roman" w:cs="Times New Roman"/>
          <w:noProof/>
          <w:sz w:val="24"/>
          <w:szCs w:val="24"/>
        </w:rPr>
        <w:t xml:space="preserve">, </w:t>
      </w:r>
      <w:r w:rsidRPr="0054501C">
        <w:rPr>
          <w:rFonts w:ascii="Times New Roman" w:hAnsi="Times New Roman" w:cs="Times New Roman"/>
          <w:i/>
          <w:iCs/>
          <w:noProof/>
          <w:sz w:val="24"/>
          <w:szCs w:val="24"/>
        </w:rPr>
        <w:t>3</w:t>
      </w:r>
      <w:r w:rsidRPr="0054501C">
        <w:rPr>
          <w:rFonts w:ascii="Times New Roman" w:hAnsi="Times New Roman" w:cs="Times New Roman"/>
          <w:noProof/>
          <w:sz w:val="24"/>
          <w:szCs w:val="24"/>
        </w:rPr>
        <w:t>(Jan), 993–1022.</w:t>
      </w:r>
    </w:p>
    <w:p w14:paraId="4494955E"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Bratcher, D. (2018). Types of Psalms: Classifying the Psalms by Genre. Retrieved December 16, 2019, from http://www.crivoice.org/psalmtypes.html</w:t>
      </w:r>
    </w:p>
    <w:p w14:paraId="133321B3"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Bullock, C. H. (2001). </w:t>
      </w:r>
      <w:r w:rsidRPr="0054501C">
        <w:rPr>
          <w:rFonts w:ascii="Times New Roman" w:hAnsi="Times New Roman" w:cs="Times New Roman"/>
          <w:i/>
          <w:iCs/>
          <w:noProof/>
          <w:sz w:val="24"/>
          <w:szCs w:val="24"/>
        </w:rPr>
        <w:t>Encountering the Book of Psalms: A Literary and Theological Introduction</w:t>
      </w:r>
      <w:r w:rsidRPr="0054501C">
        <w:rPr>
          <w:rFonts w:ascii="Times New Roman" w:hAnsi="Times New Roman" w:cs="Times New Roman"/>
          <w:noProof/>
          <w:sz w:val="24"/>
          <w:szCs w:val="24"/>
        </w:rPr>
        <w:t>. Grand Rapids, MI: Baker Academic.</w:t>
      </w:r>
    </w:p>
    <w:p w14:paraId="2BA08EBE"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Hunter, J. D. (2007). Matplotlib: A 2D Graphics Environment. </w:t>
      </w:r>
      <w:r w:rsidRPr="0054501C">
        <w:rPr>
          <w:rFonts w:ascii="Times New Roman" w:hAnsi="Times New Roman" w:cs="Times New Roman"/>
          <w:i/>
          <w:iCs/>
          <w:noProof/>
          <w:sz w:val="24"/>
          <w:szCs w:val="24"/>
        </w:rPr>
        <w:t>Computing in Science &amp; Engineering</w:t>
      </w:r>
      <w:r w:rsidRPr="0054501C">
        <w:rPr>
          <w:rFonts w:ascii="Times New Roman" w:hAnsi="Times New Roman" w:cs="Times New Roman"/>
          <w:noProof/>
          <w:sz w:val="24"/>
          <w:szCs w:val="24"/>
        </w:rPr>
        <w:t xml:space="preserve">, </w:t>
      </w:r>
      <w:r w:rsidRPr="0054501C">
        <w:rPr>
          <w:rFonts w:ascii="Times New Roman" w:hAnsi="Times New Roman" w:cs="Times New Roman"/>
          <w:i/>
          <w:iCs/>
          <w:noProof/>
          <w:sz w:val="24"/>
          <w:szCs w:val="24"/>
        </w:rPr>
        <w:t>9</w:t>
      </w:r>
      <w:r w:rsidRPr="0054501C">
        <w:rPr>
          <w:rFonts w:ascii="Times New Roman" w:hAnsi="Times New Roman" w:cs="Times New Roman"/>
          <w:noProof/>
          <w:sz w:val="24"/>
          <w:szCs w:val="24"/>
        </w:rPr>
        <w:t>(3), 90–95. https://doi.org/10.1109/MCSE.2007.55</w:t>
      </w:r>
    </w:p>
    <w:p w14:paraId="4990EA23"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Johnson, M. P. (2019). The World English Bible (WEB) FAQ. Retrieved December 14, 2019, from http://www.magister.msk.ru/library/bible/english/web/</w:t>
      </w:r>
    </w:p>
    <w:p w14:paraId="577315C2"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Kluyver, T., Ragan-Kelley, B., Pérez, F., Granger, B., Bussonnier, M., Frederic, J., … Jupyter Development Team. (2016). Jupyter Notebooks – a publishing format for reproducible computational workflows. In </w:t>
      </w:r>
      <w:r w:rsidRPr="0054501C">
        <w:rPr>
          <w:rFonts w:ascii="Times New Roman" w:hAnsi="Times New Roman" w:cs="Times New Roman"/>
          <w:i/>
          <w:iCs/>
          <w:noProof/>
          <w:sz w:val="24"/>
          <w:szCs w:val="24"/>
        </w:rPr>
        <w:t>Proceedings of the 20th International Conference on Electronic Publishing</w:t>
      </w:r>
      <w:r w:rsidRPr="0054501C">
        <w:rPr>
          <w:rFonts w:ascii="Times New Roman" w:hAnsi="Times New Roman" w:cs="Times New Roman"/>
          <w:noProof/>
          <w:sz w:val="24"/>
          <w:szCs w:val="24"/>
        </w:rPr>
        <w:t xml:space="preserve"> (pp. 87–90). Göttingen, Germany. https://doi.org/10.3233/978-1-61499-649-1-87</w:t>
      </w:r>
    </w:p>
    <w:p w14:paraId="75169388"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Long, H., &amp; So, R. J. (2016). Literary Pattern Recognition: Modernism between Close Reading and Machine Learning. </w:t>
      </w:r>
      <w:r w:rsidRPr="0054501C">
        <w:rPr>
          <w:rFonts w:ascii="Times New Roman" w:hAnsi="Times New Roman" w:cs="Times New Roman"/>
          <w:i/>
          <w:iCs/>
          <w:noProof/>
          <w:sz w:val="24"/>
          <w:szCs w:val="24"/>
        </w:rPr>
        <w:t>Critical Inquiry</w:t>
      </w:r>
      <w:r w:rsidRPr="0054501C">
        <w:rPr>
          <w:rFonts w:ascii="Times New Roman" w:hAnsi="Times New Roman" w:cs="Times New Roman"/>
          <w:noProof/>
          <w:sz w:val="24"/>
          <w:szCs w:val="24"/>
        </w:rPr>
        <w:t xml:space="preserve">, </w:t>
      </w:r>
      <w:r w:rsidRPr="0054501C">
        <w:rPr>
          <w:rFonts w:ascii="Times New Roman" w:hAnsi="Times New Roman" w:cs="Times New Roman"/>
          <w:i/>
          <w:iCs/>
          <w:noProof/>
          <w:sz w:val="24"/>
          <w:szCs w:val="24"/>
        </w:rPr>
        <w:t>42</w:t>
      </w:r>
      <w:r w:rsidRPr="0054501C">
        <w:rPr>
          <w:rFonts w:ascii="Times New Roman" w:hAnsi="Times New Roman" w:cs="Times New Roman"/>
          <w:noProof/>
          <w:sz w:val="24"/>
          <w:szCs w:val="24"/>
        </w:rPr>
        <w:t>(2), 235–267. https://doi.org/10.1086/684353</w:t>
      </w:r>
    </w:p>
    <w:p w14:paraId="7E26C35C"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lastRenderedPageBreak/>
        <w:t xml:space="preserve">Řehůřek, R., &amp; Sojka, P. (2010). Software Framework for Topic Modelling with Large Corpora. In </w:t>
      </w:r>
      <w:r w:rsidRPr="0054501C">
        <w:rPr>
          <w:rFonts w:ascii="Times New Roman" w:hAnsi="Times New Roman" w:cs="Times New Roman"/>
          <w:i/>
          <w:iCs/>
          <w:noProof/>
          <w:sz w:val="24"/>
          <w:szCs w:val="24"/>
        </w:rPr>
        <w:t>Proceedings of the LREC 2010 Workshop on New Challenges for NLP Frameworks</w:t>
      </w:r>
      <w:r w:rsidRPr="0054501C">
        <w:rPr>
          <w:rFonts w:ascii="Times New Roman" w:hAnsi="Times New Roman" w:cs="Times New Roman"/>
          <w:noProof/>
          <w:sz w:val="24"/>
          <w:szCs w:val="24"/>
        </w:rPr>
        <w:t xml:space="preserve"> (pp. 45–50). Valletta, Malta: ELRA.</w:t>
      </w:r>
    </w:p>
    <w:p w14:paraId="3021A379"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Richardson, A. (1963). The Rise of Modern Biblical Scholarship and Recent Discussion of the Authority of the Bible. In </w:t>
      </w:r>
      <w:r w:rsidRPr="0054501C">
        <w:rPr>
          <w:rFonts w:ascii="Times New Roman" w:hAnsi="Times New Roman" w:cs="Times New Roman"/>
          <w:i/>
          <w:iCs/>
          <w:noProof/>
          <w:sz w:val="24"/>
          <w:szCs w:val="24"/>
        </w:rPr>
        <w:t>The Cambridge History of the Bible</w:t>
      </w:r>
      <w:r w:rsidRPr="0054501C">
        <w:rPr>
          <w:rFonts w:ascii="Times New Roman" w:hAnsi="Times New Roman" w:cs="Times New Roman"/>
          <w:noProof/>
          <w:sz w:val="24"/>
          <w:szCs w:val="24"/>
        </w:rPr>
        <w:t xml:space="preserve"> (pp. 294–338). Cambridge University Press. https://doi.org/10.1017/CHOL9780521042543.009</w:t>
      </w:r>
    </w:p>
    <w:p w14:paraId="158926F6"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Röder, M., Both, A., &amp; Hinneburg, A. (2015). Exploring the Space of Topic Coherence Measures. In </w:t>
      </w:r>
      <w:r w:rsidRPr="0054501C">
        <w:rPr>
          <w:rFonts w:ascii="Times New Roman" w:hAnsi="Times New Roman" w:cs="Times New Roman"/>
          <w:i/>
          <w:iCs/>
          <w:noProof/>
          <w:sz w:val="24"/>
          <w:szCs w:val="24"/>
        </w:rPr>
        <w:t>Proceedings of the Eighth ACM International Conference on Web Search and Data Mining - WSDM ’15</w:t>
      </w:r>
      <w:r w:rsidRPr="0054501C">
        <w:rPr>
          <w:rFonts w:ascii="Times New Roman" w:hAnsi="Times New Roman" w:cs="Times New Roman"/>
          <w:noProof/>
          <w:sz w:val="24"/>
          <w:szCs w:val="24"/>
        </w:rPr>
        <w:t xml:space="preserve"> (pp. 399–408). New York, New York, USA: ACM Press. https://doi.org/10.1145/2684822.2685324</w:t>
      </w:r>
    </w:p>
    <w:p w14:paraId="49A86237"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Sievert, C., &amp; Shirley, K. (2014). LDAvis: A method for visualizing and interpreting topics. In </w:t>
      </w:r>
      <w:r w:rsidRPr="0054501C">
        <w:rPr>
          <w:rFonts w:ascii="Times New Roman" w:hAnsi="Times New Roman" w:cs="Times New Roman"/>
          <w:i/>
          <w:iCs/>
          <w:noProof/>
          <w:sz w:val="24"/>
          <w:szCs w:val="24"/>
        </w:rPr>
        <w:t>Proceedings of the Workshop on Interactive Language Learning, Visualization, and Interfaces</w:t>
      </w:r>
      <w:r w:rsidRPr="0054501C">
        <w:rPr>
          <w:rFonts w:ascii="Times New Roman" w:hAnsi="Times New Roman" w:cs="Times New Roman"/>
          <w:noProof/>
          <w:sz w:val="24"/>
          <w:szCs w:val="24"/>
        </w:rPr>
        <w:t xml:space="preserve"> (pp. 63–70). Baltimore, Maryland, USA: Association for Computational Linguistics. https://doi.org/10.3115/v1/W14-3110</w:t>
      </w:r>
    </w:p>
    <w:p w14:paraId="5BCCB052"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Van Rossum, G., &amp; Drake, F. L. (2009). </w:t>
      </w:r>
      <w:r w:rsidRPr="0054501C">
        <w:rPr>
          <w:rFonts w:ascii="Times New Roman" w:hAnsi="Times New Roman" w:cs="Times New Roman"/>
          <w:i/>
          <w:iCs/>
          <w:noProof/>
          <w:sz w:val="24"/>
          <w:szCs w:val="24"/>
        </w:rPr>
        <w:t>Python 3 Reference Manual</w:t>
      </w:r>
      <w:r w:rsidRPr="0054501C">
        <w:rPr>
          <w:rFonts w:ascii="Times New Roman" w:hAnsi="Times New Roman" w:cs="Times New Roman"/>
          <w:noProof/>
          <w:sz w:val="24"/>
          <w:szCs w:val="24"/>
        </w:rPr>
        <w:t>. Paramount, CA: CreateSpace.</w:t>
      </w:r>
    </w:p>
    <w:p w14:paraId="5695198C"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rPr>
      </w:pPr>
      <w:r w:rsidRPr="0054501C">
        <w:rPr>
          <w:rFonts w:ascii="Times New Roman" w:hAnsi="Times New Roman" w:cs="Times New Roman"/>
          <w:noProof/>
          <w:sz w:val="24"/>
          <w:szCs w:val="24"/>
        </w:rPr>
        <w:t xml:space="preserve">Weiser, A. (1962). </w:t>
      </w:r>
      <w:r w:rsidRPr="0054501C">
        <w:rPr>
          <w:rFonts w:ascii="Times New Roman" w:hAnsi="Times New Roman" w:cs="Times New Roman"/>
          <w:i/>
          <w:iCs/>
          <w:noProof/>
          <w:sz w:val="24"/>
          <w:szCs w:val="24"/>
        </w:rPr>
        <w:t>The Psalms: A Commentary</w:t>
      </w:r>
      <w:r w:rsidRPr="0054501C">
        <w:rPr>
          <w:rFonts w:ascii="Times New Roman" w:hAnsi="Times New Roman" w:cs="Times New Roman"/>
          <w:noProof/>
          <w:sz w:val="24"/>
          <w:szCs w:val="24"/>
        </w:rPr>
        <w:t>. (G. E. Wright, J. Bright, J. Barr, &amp; P. Ackroyd, Eds.) (Fifth Revi). Philadelphia: Westminster John Knox Press.</w:t>
      </w:r>
    </w:p>
    <w:p w14:paraId="72C7CA3A" w14:textId="6E63645E" w:rsidR="00A76942" w:rsidRDefault="00A76942" w:rsidP="00A76942">
      <w:pPr>
        <w:spacing w:line="48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p w14:paraId="5CC2D0DF" w14:textId="77777777" w:rsidR="0047512E" w:rsidRDefault="0047512E">
      <w:pPr>
        <w:rPr>
          <w:rFonts w:ascii="Times New Roman" w:hAnsi="Times New Roman" w:cs="Times New Roman"/>
          <w:b/>
          <w:bCs/>
          <w:sz w:val="24"/>
          <w:szCs w:val="24"/>
        </w:rPr>
      </w:pPr>
      <w:r>
        <w:rPr>
          <w:rFonts w:ascii="Times New Roman" w:hAnsi="Times New Roman" w:cs="Times New Roman"/>
          <w:b/>
          <w:bCs/>
          <w:sz w:val="24"/>
          <w:szCs w:val="24"/>
        </w:rPr>
        <w:br w:type="page"/>
      </w:r>
    </w:p>
    <w:p w14:paraId="0A506D11" w14:textId="77777777" w:rsidR="0047512E" w:rsidRPr="0047512E" w:rsidRDefault="0047512E" w:rsidP="0047512E">
      <w:pPr>
        <w:spacing w:line="480" w:lineRule="auto"/>
        <w:rPr>
          <w:rFonts w:ascii="Times New Roman" w:hAnsi="Times New Roman" w:cs="Times New Roman"/>
          <w:sz w:val="24"/>
          <w:szCs w:val="24"/>
          <w:lang w:val="en-US"/>
        </w:rPr>
      </w:pPr>
      <w:r w:rsidRPr="0047512E">
        <w:rPr>
          <w:rFonts w:ascii="Times New Roman" w:hAnsi="Times New Roman" w:cs="Times New Roman"/>
          <w:sz w:val="24"/>
          <w:szCs w:val="24"/>
          <w:lang w:val="en-US"/>
        </w:rPr>
        <w:lastRenderedPageBreak/>
        <w:t>Table 1</w:t>
      </w:r>
    </w:p>
    <w:p w14:paraId="4A74D49B" w14:textId="2CD8506C" w:rsidR="0047512E" w:rsidRDefault="00745A94" w:rsidP="007115C8">
      <w:pPr>
        <w:spacing w:line="240" w:lineRule="auto"/>
        <w:rPr>
          <w:rFonts w:ascii="Times New Roman" w:hAnsi="Times New Roman" w:cs="Times New Roman"/>
          <w:i/>
          <w:sz w:val="24"/>
          <w:szCs w:val="24"/>
          <w:lang w:val="en-US"/>
        </w:rPr>
      </w:pPr>
      <w:r>
        <w:rPr>
          <w:rFonts w:ascii="Times New Roman" w:hAnsi="Times New Roman" w:cs="Times New Roman"/>
          <w:i/>
          <w:sz w:val="24"/>
          <w:szCs w:val="24"/>
          <w:lang w:val="en-US"/>
        </w:rPr>
        <w:t>Top 8 words and their weightings for each topic from the LDA model</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084"/>
        <w:gridCol w:w="3397"/>
      </w:tblGrid>
      <w:tr w:rsidR="0047512E" w:rsidRPr="007115C8" w14:paraId="438122EE" w14:textId="77777777" w:rsidTr="00250893">
        <w:tc>
          <w:tcPr>
            <w:tcW w:w="1870" w:type="dxa"/>
            <w:tcBorders>
              <w:top w:val="single" w:sz="4" w:space="0" w:color="auto"/>
            </w:tcBorders>
          </w:tcPr>
          <w:p w14:paraId="727331EC" w14:textId="08DFB155" w:rsidR="0047512E" w:rsidRPr="007115C8" w:rsidRDefault="0047512E" w:rsidP="0047512E">
            <w:pPr>
              <w:rPr>
                <w:rFonts w:ascii="Times New Roman" w:hAnsi="Times New Roman" w:cs="Times New Roman"/>
                <w:sz w:val="24"/>
                <w:szCs w:val="24"/>
                <w:u w:val="single"/>
              </w:rPr>
            </w:pPr>
            <w:r w:rsidRPr="007115C8">
              <w:rPr>
                <w:rFonts w:ascii="Times New Roman" w:hAnsi="Times New Roman" w:cs="Times New Roman"/>
                <w:sz w:val="24"/>
                <w:szCs w:val="24"/>
                <w:u w:val="single"/>
              </w:rPr>
              <w:t>Topic Number</w:t>
            </w:r>
          </w:p>
        </w:tc>
        <w:tc>
          <w:tcPr>
            <w:tcW w:w="4084" w:type="dxa"/>
            <w:tcBorders>
              <w:top w:val="single" w:sz="4" w:space="0" w:color="auto"/>
            </w:tcBorders>
          </w:tcPr>
          <w:p w14:paraId="484F0DB7" w14:textId="64DB355D" w:rsidR="0047512E" w:rsidRPr="007115C8" w:rsidRDefault="0047512E" w:rsidP="0047512E">
            <w:pPr>
              <w:rPr>
                <w:rFonts w:ascii="Times New Roman" w:hAnsi="Times New Roman" w:cs="Times New Roman"/>
                <w:sz w:val="24"/>
                <w:szCs w:val="24"/>
                <w:u w:val="single"/>
              </w:rPr>
            </w:pPr>
            <w:r w:rsidRPr="007115C8">
              <w:rPr>
                <w:rFonts w:ascii="Times New Roman" w:hAnsi="Times New Roman" w:cs="Times New Roman"/>
                <w:sz w:val="24"/>
                <w:szCs w:val="24"/>
                <w:u w:val="single"/>
              </w:rPr>
              <w:t>Weighting</w:t>
            </w:r>
          </w:p>
        </w:tc>
        <w:tc>
          <w:tcPr>
            <w:tcW w:w="3397" w:type="dxa"/>
            <w:tcBorders>
              <w:top w:val="single" w:sz="4" w:space="0" w:color="auto"/>
            </w:tcBorders>
          </w:tcPr>
          <w:p w14:paraId="1BCDFD60" w14:textId="6AF9ABF4" w:rsidR="0047512E" w:rsidRPr="007115C8" w:rsidRDefault="0047512E" w:rsidP="0047512E">
            <w:pPr>
              <w:rPr>
                <w:rFonts w:ascii="Times New Roman" w:hAnsi="Times New Roman" w:cs="Times New Roman"/>
                <w:sz w:val="24"/>
                <w:szCs w:val="24"/>
                <w:u w:val="single"/>
              </w:rPr>
            </w:pPr>
            <w:r w:rsidRPr="007115C8">
              <w:rPr>
                <w:rFonts w:ascii="Times New Roman" w:hAnsi="Times New Roman" w:cs="Times New Roman"/>
                <w:sz w:val="24"/>
                <w:szCs w:val="24"/>
                <w:u w:val="single"/>
              </w:rPr>
              <w:t>Word</w:t>
            </w:r>
          </w:p>
        </w:tc>
      </w:tr>
      <w:tr w:rsidR="0047512E" w:rsidRPr="007115C8" w14:paraId="24FFEB5B" w14:textId="77777777" w:rsidTr="00250893">
        <w:tc>
          <w:tcPr>
            <w:tcW w:w="1870" w:type="dxa"/>
          </w:tcPr>
          <w:p w14:paraId="4C25DF0C" w14:textId="0746903A"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1</w:t>
            </w:r>
          </w:p>
        </w:tc>
        <w:tc>
          <w:tcPr>
            <w:tcW w:w="4084" w:type="dxa"/>
          </w:tcPr>
          <w:p w14:paraId="63EAC059" w14:textId="5292EF3F"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0.012</w:t>
            </w:r>
          </w:p>
        </w:tc>
        <w:tc>
          <w:tcPr>
            <w:tcW w:w="3397" w:type="dxa"/>
          </w:tcPr>
          <w:p w14:paraId="3FE2133D" w14:textId="063DF4BC"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Heart</w:t>
            </w:r>
          </w:p>
        </w:tc>
      </w:tr>
      <w:tr w:rsidR="0047512E" w:rsidRPr="007115C8" w14:paraId="52C088A7" w14:textId="77777777" w:rsidTr="00250893">
        <w:tc>
          <w:tcPr>
            <w:tcW w:w="1870" w:type="dxa"/>
          </w:tcPr>
          <w:p w14:paraId="08F4CF50" w14:textId="77777777" w:rsidR="0047512E" w:rsidRPr="007115C8" w:rsidRDefault="0047512E" w:rsidP="0047512E">
            <w:pPr>
              <w:rPr>
                <w:rFonts w:ascii="Times New Roman" w:hAnsi="Times New Roman" w:cs="Times New Roman"/>
                <w:sz w:val="24"/>
                <w:szCs w:val="24"/>
              </w:rPr>
            </w:pPr>
          </w:p>
        </w:tc>
        <w:tc>
          <w:tcPr>
            <w:tcW w:w="4084" w:type="dxa"/>
          </w:tcPr>
          <w:p w14:paraId="32C1EDF4" w14:textId="0A226A4B"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0.010</w:t>
            </w:r>
          </w:p>
        </w:tc>
        <w:tc>
          <w:tcPr>
            <w:tcW w:w="3397" w:type="dxa"/>
          </w:tcPr>
          <w:p w14:paraId="54D284D4" w14:textId="0CCDB9A6"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Forever</w:t>
            </w:r>
          </w:p>
        </w:tc>
      </w:tr>
      <w:tr w:rsidR="0047512E" w:rsidRPr="007115C8" w14:paraId="41FCB01C" w14:textId="77777777" w:rsidTr="00250893">
        <w:tc>
          <w:tcPr>
            <w:tcW w:w="1870" w:type="dxa"/>
          </w:tcPr>
          <w:p w14:paraId="3F4747C2" w14:textId="77777777" w:rsidR="0047512E" w:rsidRPr="007115C8" w:rsidRDefault="0047512E" w:rsidP="0047512E">
            <w:pPr>
              <w:rPr>
                <w:rFonts w:ascii="Times New Roman" w:hAnsi="Times New Roman" w:cs="Times New Roman"/>
                <w:sz w:val="24"/>
                <w:szCs w:val="24"/>
              </w:rPr>
            </w:pPr>
          </w:p>
        </w:tc>
        <w:tc>
          <w:tcPr>
            <w:tcW w:w="4084" w:type="dxa"/>
          </w:tcPr>
          <w:p w14:paraId="2C98B631" w14:textId="08471E39"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0.008</w:t>
            </w:r>
          </w:p>
        </w:tc>
        <w:tc>
          <w:tcPr>
            <w:tcW w:w="3397" w:type="dxa"/>
          </w:tcPr>
          <w:p w14:paraId="79925209" w14:textId="2AD0A86A"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Loving</w:t>
            </w:r>
          </w:p>
        </w:tc>
      </w:tr>
      <w:tr w:rsidR="0047512E" w:rsidRPr="007115C8" w14:paraId="219520D7" w14:textId="77777777" w:rsidTr="00250893">
        <w:tc>
          <w:tcPr>
            <w:tcW w:w="1870" w:type="dxa"/>
          </w:tcPr>
          <w:p w14:paraId="15FCEF0D" w14:textId="77777777" w:rsidR="0047512E" w:rsidRPr="007115C8" w:rsidRDefault="0047512E" w:rsidP="0047512E">
            <w:pPr>
              <w:rPr>
                <w:rFonts w:ascii="Times New Roman" w:hAnsi="Times New Roman" w:cs="Times New Roman"/>
                <w:sz w:val="24"/>
                <w:szCs w:val="24"/>
              </w:rPr>
            </w:pPr>
          </w:p>
        </w:tc>
        <w:tc>
          <w:tcPr>
            <w:tcW w:w="4084" w:type="dxa"/>
          </w:tcPr>
          <w:p w14:paraId="236B8723" w14:textId="6835EF7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0.008</w:t>
            </w:r>
          </w:p>
        </w:tc>
        <w:tc>
          <w:tcPr>
            <w:tcW w:w="3397" w:type="dxa"/>
          </w:tcPr>
          <w:p w14:paraId="6F2C1324" w14:textId="378F5BB3"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Soul</w:t>
            </w:r>
          </w:p>
        </w:tc>
      </w:tr>
      <w:tr w:rsidR="0047512E" w:rsidRPr="007115C8" w14:paraId="07B02BB7" w14:textId="77777777" w:rsidTr="00250893">
        <w:tc>
          <w:tcPr>
            <w:tcW w:w="1870" w:type="dxa"/>
          </w:tcPr>
          <w:p w14:paraId="7119A3B5" w14:textId="77777777" w:rsidR="0047512E" w:rsidRPr="007115C8" w:rsidRDefault="0047512E" w:rsidP="0047512E">
            <w:pPr>
              <w:rPr>
                <w:rFonts w:ascii="Times New Roman" w:hAnsi="Times New Roman" w:cs="Times New Roman"/>
                <w:sz w:val="24"/>
                <w:szCs w:val="24"/>
              </w:rPr>
            </w:pPr>
          </w:p>
        </w:tc>
        <w:tc>
          <w:tcPr>
            <w:tcW w:w="4084" w:type="dxa"/>
          </w:tcPr>
          <w:p w14:paraId="7FAA3B27" w14:textId="48BF8CC8"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0.007</w:t>
            </w:r>
          </w:p>
        </w:tc>
        <w:tc>
          <w:tcPr>
            <w:tcW w:w="3397" w:type="dxa"/>
          </w:tcPr>
          <w:p w14:paraId="40AC56A8" w14:textId="2606AED7"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Kindness</w:t>
            </w:r>
          </w:p>
        </w:tc>
      </w:tr>
      <w:tr w:rsidR="0047512E" w:rsidRPr="007115C8" w14:paraId="77766CD7" w14:textId="77777777" w:rsidTr="00250893">
        <w:tc>
          <w:tcPr>
            <w:tcW w:w="1870" w:type="dxa"/>
          </w:tcPr>
          <w:p w14:paraId="0C89BBBD" w14:textId="77777777" w:rsidR="0047512E" w:rsidRPr="007115C8" w:rsidRDefault="0047512E" w:rsidP="0047512E">
            <w:pPr>
              <w:rPr>
                <w:rFonts w:ascii="Times New Roman" w:hAnsi="Times New Roman" w:cs="Times New Roman"/>
                <w:sz w:val="24"/>
                <w:szCs w:val="24"/>
              </w:rPr>
            </w:pPr>
          </w:p>
        </w:tc>
        <w:tc>
          <w:tcPr>
            <w:tcW w:w="4084" w:type="dxa"/>
          </w:tcPr>
          <w:p w14:paraId="1AF3F43D" w14:textId="13E8316E"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0007</w:t>
            </w:r>
          </w:p>
        </w:tc>
        <w:tc>
          <w:tcPr>
            <w:tcW w:w="3397" w:type="dxa"/>
          </w:tcPr>
          <w:p w14:paraId="1BED92F1" w14:textId="5A8F55A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Man</w:t>
            </w:r>
          </w:p>
        </w:tc>
      </w:tr>
      <w:tr w:rsidR="0047512E" w:rsidRPr="007115C8" w14:paraId="6359B11E" w14:textId="77777777" w:rsidTr="00250893">
        <w:tc>
          <w:tcPr>
            <w:tcW w:w="1870" w:type="dxa"/>
          </w:tcPr>
          <w:p w14:paraId="153A779C" w14:textId="77777777" w:rsidR="0047512E" w:rsidRPr="007115C8" w:rsidRDefault="0047512E" w:rsidP="0047512E">
            <w:pPr>
              <w:rPr>
                <w:rFonts w:ascii="Times New Roman" w:hAnsi="Times New Roman" w:cs="Times New Roman"/>
                <w:sz w:val="24"/>
                <w:szCs w:val="24"/>
              </w:rPr>
            </w:pPr>
          </w:p>
        </w:tc>
        <w:tc>
          <w:tcPr>
            <w:tcW w:w="4084" w:type="dxa"/>
          </w:tcPr>
          <w:p w14:paraId="7F0B46C1" w14:textId="0643A6FF"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6EA644F5" w14:textId="587877F9"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Wicked</w:t>
            </w:r>
          </w:p>
        </w:tc>
      </w:tr>
      <w:tr w:rsidR="0047512E" w:rsidRPr="007115C8" w14:paraId="72E6DCA6" w14:textId="77777777" w:rsidTr="00250893">
        <w:tc>
          <w:tcPr>
            <w:tcW w:w="1870" w:type="dxa"/>
          </w:tcPr>
          <w:p w14:paraId="19455923" w14:textId="77777777" w:rsidR="0047512E" w:rsidRPr="007115C8" w:rsidRDefault="0047512E" w:rsidP="0047512E">
            <w:pPr>
              <w:rPr>
                <w:rFonts w:ascii="Times New Roman" w:hAnsi="Times New Roman" w:cs="Times New Roman"/>
                <w:sz w:val="24"/>
                <w:szCs w:val="24"/>
              </w:rPr>
            </w:pPr>
          </w:p>
        </w:tc>
        <w:tc>
          <w:tcPr>
            <w:tcW w:w="4084" w:type="dxa"/>
          </w:tcPr>
          <w:p w14:paraId="14795C19" w14:textId="40F9ACAA"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0ECEF065" w14:textId="4CC97508"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Praise</w:t>
            </w:r>
          </w:p>
        </w:tc>
      </w:tr>
      <w:tr w:rsidR="0047512E" w:rsidRPr="007115C8" w14:paraId="6CA3D904" w14:textId="77777777" w:rsidTr="00250893">
        <w:tc>
          <w:tcPr>
            <w:tcW w:w="1870" w:type="dxa"/>
          </w:tcPr>
          <w:p w14:paraId="1DABC444" w14:textId="4561CD20"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2</w:t>
            </w:r>
          </w:p>
        </w:tc>
        <w:tc>
          <w:tcPr>
            <w:tcW w:w="4084" w:type="dxa"/>
          </w:tcPr>
          <w:p w14:paraId="61953733" w14:textId="53E298D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0.021</w:t>
            </w:r>
          </w:p>
        </w:tc>
        <w:tc>
          <w:tcPr>
            <w:tcW w:w="3397" w:type="dxa"/>
          </w:tcPr>
          <w:p w14:paraId="347378D8" w14:textId="12D88F2E"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Praise</w:t>
            </w:r>
          </w:p>
        </w:tc>
      </w:tr>
      <w:tr w:rsidR="0047512E" w:rsidRPr="007115C8" w14:paraId="0B17D040" w14:textId="77777777" w:rsidTr="00250893">
        <w:tc>
          <w:tcPr>
            <w:tcW w:w="1870" w:type="dxa"/>
          </w:tcPr>
          <w:p w14:paraId="64C952DB" w14:textId="77777777" w:rsidR="0047512E" w:rsidRPr="007115C8" w:rsidRDefault="0047512E" w:rsidP="0047512E">
            <w:pPr>
              <w:rPr>
                <w:rFonts w:ascii="Times New Roman" w:hAnsi="Times New Roman" w:cs="Times New Roman"/>
                <w:sz w:val="24"/>
                <w:szCs w:val="24"/>
              </w:rPr>
            </w:pPr>
          </w:p>
        </w:tc>
        <w:tc>
          <w:tcPr>
            <w:tcW w:w="4084" w:type="dxa"/>
          </w:tcPr>
          <w:p w14:paraId="1A7C84B0" w14:textId="7808644D"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0.012</w:t>
            </w:r>
          </w:p>
        </w:tc>
        <w:tc>
          <w:tcPr>
            <w:tcW w:w="3397" w:type="dxa"/>
          </w:tcPr>
          <w:p w14:paraId="35FB0158" w14:textId="552CBAC7"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Earth</w:t>
            </w:r>
          </w:p>
        </w:tc>
      </w:tr>
      <w:tr w:rsidR="0047512E" w:rsidRPr="007115C8" w14:paraId="389A30ED" w14:textId="77777777" w:rsidTr="00250893">
        <w:tc>
          <w:tcPr>
            <w:tcW w:w="1870" w:type="dxa"/>
          </w:tcPr>
          <w:p w14:paraId="2B9CDD5A" w14:textId="77777777" w:rsidR="0047512E" w:rsidRPr="007115C8" w:rsidRDefault="0047512E" w:rsidP="0047512E">
            <w:pPr>
              <w:rPr>
                <w:rFonts w:ascii="Times New Roman" w:hAnsi="Times New Roman" w:cs="Times New Roman"/>
                <w:sz w:val="24"/>
                <w:szCs w:val="24"/>
              </w:rPr>
            </w:pPr>
          </w:p>
        </w:tc>
        <w:tc>
          <w:tcPr>
            <w:tcW w:w="4084" w:type="dxa"/>
          </w:tcPr>
          <w:p w14:paraId="3BE47EB7" w14:textId="36F7F88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0.010</w:t>
            </w:r>
          </w:p>
        </w:tc>
        <w:tc>
          <w:tcPr>
            <w:tcW w:w="3397" w:type="dxa"/>
          </w:tcPr>
          <w:p w14:paraId="47DE1516" w14:textId="7BFA5F77"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Us</w:t>
            </w:r>
          </w:p>
        </w:tc>
      </w:tr>
      <w:tr w:rsidR="0047512E" w:rsidRPr="007115C8" w14:paraId="07557C57" w14:textId="77777777" w:rsidTr="00250893">
        <w:tc>
          <w:tcPr>
            <w:tcW w:w="1870" w:type="dxa"/>
          </w:tcPr>
          <w:p w14:paraId="0E53C9D2" w14:textId="77777777" w:rsidR="0047512E" w:rsidRPr="007115C8" w:rsidRDefault="0047512E" w:rsidP="0047512E">
            <w:pPr>
              <w:rPr>
                <w:rFonts w:ascii="Times New Roman" w:hAnsi="Times New Roman" w:cs="Times New Roman"/>
                <w:sz w:val="24"/>
                <w:szCs w:val="24"/>
              </w:rPr>
            </w:pPr>
          </w:p>
        </w:tc>
        <w:tc>
          <w:tcPr>
            <w:tcW w:w="4084" w:type="dxa"/>
          </w:tcPr>
          <w:p w14:paraId="3F7228F9" w14:textId="4238497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0.009</w:t>
            </w:r>
          </w:p>
        </w:tc>
        <w:tc>
          <w:tcPr>
            <w:tcW w:w="3397" w:type="dxa"/>
          </w:tcPr>
          <w:p w14:paraId="199AAE54" w14:textId="491711B9"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People</w:t>
            </w:r>
          </w:p>
        </w:tc>
      </w:tr>
      <w:tr w:rsidR="0047512E" w:rsidRPr="007115C8" w14:paraId="6D937EDD" w14:textId="77777777" w:rsidTr="00250893">
        <w:tc>
          <w:tcPr>
            <w:tcW w:w="1870" w:type="dxa"/>
          </w:tcPr>
          <w:p w14:paraId="758FDC2F" w14:textId="77777777" w:rsidR="0047512E" w:rsidRPr="007115C8" w:rsidRDefault="0047512E" w:rsidP="0047512E">
            <w:pPr>
              <w:rPr>
                <w:rFonts w:ascii="Times New Roman" w:hAnsi="Times New Roman" w:cs="Times New Roman"/>
                <w:sz w:val="24"/>
                <w:szCs w:val="24"/>
              </w:rPr>
            </w:pPr>
          </w:p>
        </w:tc>
        <w:tc>
          <w:tcPr>
            <w:tcW w:w="4084" w:type="dxa"/>
          </w:tcPr>
          <w:p w14:paraId="2AFEFB53" w14:textId="384613B4"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0.009</w:t>
            </w:r>
          </w:p>
        </w:tc>
        <w:tc>
          <w:tcPr>
            <w:tcW w:w="3397" w:type="dxa"/>
          </w:tcPr>
          <w:p w14:paraId="12FC698F" w14:textId="49E5C2AC"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Hand</w:t>
            </w:r>
          </w:p>
        </w:tc>
      </w:tr>
      <w:tr w:rsidR="0047512E" w:rsidRPr="007115C8" w14:paraId="081E1DA9" w14:textId="77777777" w:rsidTr="00250893">
        <w:tc>
          <w:tcPr>
            <w:tcW w:w="1870" w:type="dxa"/>
          </w:tcPr>
          <w:p w14:paraId="4E76D9EC" w14:textId="77777777" w:rsidR="0047512E" w:rsidRPr="007115C8" w:rsidRDefault="0047512E" w:rsidP="0047512E">
            <w:pPr>
              <w:rPr>
                <w:rFonts w:ascii="Times New Roman" w:hAnsi="Times New Roman" w:cs="Times New Roman"/>
                <w:sz w:val="24"/>
                <w:szCs w:val="24"/>
              </w:rPr>
            </w:pPr>
          </w:p>
        </w:tc>
        <w:tc>
          <w:tcPr>
            <w:tcW w:w="4084" w:type="dxa"/>
          </w:tcPr>
          <w:p w14:paraId="40931378" w14:textId="102BCE91"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0.007</w:t>
            </w:r>
          </w:p>
        </w:tc>
        <w:tc>
          <w:tcPr>
            <w:tcW w:w="3397" w:type="dxa"/>
          </w:tcPr>
          <w:p w14:paraId="655EA92D" w14:textId="5D108300"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Name</w:t>
            </w:r>
          </w:p>
        </w:tc>
      </w:tr>
      <w:tr w:rsidR="0047512E" w:rsidRPr="007115C8" w14:paraId="59053B9A" w14:textId="77777777" w:rsidTr="00250893">
        <w:tc>
          <w:tcPr>
            <w:tcW w:w="1870" w:type="dxa"/>
          </w:tcPr>
          <w:p w14:paraId="06649891" w14:textId="77777777" w:rsidR="0047512E" w:rsidRPr="007115C8" w:rsidRDefault="0047512E" w:rsidP="0047512E">
            <w:pPr>
              <w:rPr>
                <w:rFonts w:ascii="Times New Roman" w:hAnsi="Times New Roman" w:cs="Times New Roman"/>
                <w:sz w:val="24"/>
                <w:szCs w:val="24"/>
              </w:rPr>
            </w:pPr>
          </w:p>
        </w:tc>
        <w:tc>
          <w:tcPr>
            <w:tcW w:w="4084" w:type="dxa"/>
          </w:tcPr>
          <w:p w14:paraId="5C3DA0AE" w14:textId="22329753"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434A2148" w14:textId="1F0444CD"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Soul</w:t>
            </w:r>
          </w:p>
        </w:tc>
      </w:tr>
      <w:tr w:rsidR="0047512E" w:rsidRPr="007115C8" w14:paraId="41A148B5" w14:textId="77777777" w:rsidTr="00250893">
        <w:tc>
          <w:tcPr>
            <w:tcW w:w="1870" w:type="dxa"/>
          </w:tcPr>
          <w:p w14:paraId="11271476" w14:textId="77777777" w:rsidR="0047512E" w:rsidRPr="007115C8" w:rsidRDefault="0047512E" w:rsidP="0047512E">
            <w:pPr>
              <w:rPr>
                <w:rFonts w:ascii="Times New Roman" w:hAnsi="Times New Roman" w:cs="Times New Roman"/>
                <w:sz w:val="24"/>
                <w:szCs w:val="24"/>
              </w:rPr>
            </w:pPr>
          </w:p>
        </w:tc>
        <w:tc>
          <w:tcPr>
            <w:tcW w:w="4084" w:type="dxa"/>
          </w:tcPr>
          <w:p w14:paraId="2348BBB3" w14:textId="359D8AE9"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38558AC9" w14:textId="6BE6659A"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Day</w:t>
            </w:r>
          </w:p>
        </w:tc>
      </w:tr>
      <w:tr w:rsidR="0047512E" w:rsidRPr="007115C8" w14:paraId="1BBF23AF" w14:textId="77777777" w:rsidTr="00250893">
        <w:tc>
          <w:tcPr>
            <w:tcW w:w="1870" w:type="dxa"/>
          </w:tcPr>
          <w:p w14:paraId="636F10CF" w14:textId="19A4825A"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3</w:t>
            </w:r>
          </w:p>
        </w:tc>
        <w:tc>
          <w:tcPr>
            <w:tcW w:w="4084" w:type="dxa"/>
          </w:tcPr>
          <w:p w14:paraId="36E4B2DC" w14:textId="0F35EEF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0.011</w:t>
            </w:r>
          </w:p>
        </w:tc>
        <w:tc>
          <w:tcPr>
            <w:tcW w:w="3397" w:type="dxa"/>
          </w:tcPr>
          <w:p w14:paraId="7EAE7DB5" w14:textId="78CCDF82"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Us</w:t>
            </w:r>
          </w:p>
        </w:tc>
      </w:tr>
      <w:tr w:rsidR="0047512E" w:rsidRPr="007115C8" w14:paraId="668CD510" w14:textId="77777777" w:rsidTr="00250893">
        <w:tc>
          <w:tcPr>
            <w:tcW w:w="1870" w:type="dxa"/>
          </w:tcPr>
          <w:p w14:paraId="0EC8ADA5" w14:textId="77777777" w:rsidR="0047512E" w:rsidRPr="007115C8" w:rsidRDefault="0047512E" w:rsidP="0047512E">
            <w:pPr>
              <w:rPr>
                <w:rFonts w:ascii="Times New Roman" w:hAnsi="Times New Roman" w:cs="Times New Roman"/>
                <w:sz w:val="24"/>
                <w:szCs w:val="24"/>
              </w:rPr>
            </w:pPr>
          </w:p>
        </w:tc>
        <w:tc>
          <w:tcPr>
            <w:tcW w:w="4084" w:type="dxa"/>
          </w:tcPr>
          <w:p w14:paraId="43BA47D7" w14:textId="28268606"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0.008</w:t>
            </w:r>
          </w:p>
        </w:tc>
        <w:tc>
          <w:tcPr>
            <w:tcW w:w="3397" w:type="dxa"/>
          </w:tcPr>
          <w:p w14:paraId="5C62E616" w14:textId="76AB0324"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People</w:t>
            </w:r>
          </w:p>
        </w:tc>
      </w:tr>
      <w:tr w:rsidR="0047512E" w:rsidRPr="007115C8" w14:paraId="3B05DEBA" w14:textId="77777777" w:rsidTr="00250893">
        <w:tc>
          <w:tcPr>
            <w:tcW w:w="1870" w:type="dxa"/>
          </w:tcPr>
          <w:p w14:paraId="43D6B170" w14:textId="77777777" w:rsidR="0047512E" w:rsidRPr="007115C8" w:rsidRDefault="0047512E" w:rsidP="0047512E">
            <w:pPr>
              <w:rPr>
                <w:rFonts w:ascii="Times New Roman" w:hAnsi="Times New Roman" w:cs="Times New Roman"/>
                <w:sz w:val="24"/>
                <w:szCs w:val="24"/>
              </w:rPr>
            </w:pPr>
          </w:p>
        </w:tc>
        <w:tc>
          <w:tcPr>
            <w:tcW w:w="4084" w:type="dxa"/>
          </w:tcPr>
          <w:p w14:paraId="1E61DB60" w14:textId="7293256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0.008</w:t>
            </w:r>
          </w:p>
        </w:tc>
        <w:tc>
          <w:tcPr>
            <w:tcW w:w="3397" w:type="dxa"/>
          </w:tcPr>
          <w:p w14:paraId="2B29A281" w14:textId="6A44192D"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Hand</w:t>
            </w:r>
          </w:p>
        </w:tc>
      </w:tr>
      <w:tr w:rsidR="0047512E" w:rsidRPr="007115C8" w14:paraId="4FC037E9" w14:textId="77777777" w:rsidTr="00250893">
        <w:tc>
          <w:tcPr>
            <w:tcW w:w="1870" w:type="dxa"/>
          </w:tcPr>
          <w:p w14:paraId="6B3E6B05" w14:textId="77777777" w:rsidR="0047512E" w:rsidRPr="007115C8" w:rsidRDefault="0047512E" w:rsidP="0047512E">
            <w:pPr>
              <w:rPr>
                <w:rFonts w:ascii="Times New Roman" w:hAnsi="Times New Roman" w:cs="Times New Roman"/>
                <w:sz w:val="24"/>
                <w:szCs w:val="24"/>
              </w:rPr>
            </w:pPr>
          </w:p>
        </w:tc>
        <w:tc>
          <w:tcPr>
            <w:tcW w:w="4084" w:type="dxa"/>
          </w:tcPr>
          <w:p w14:paraId="549C9CC5" w14:textId="48E68D32"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17371872" w14:textId="5F532994"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Day</w:t>
            </w:r>
          </w:p>
        </w:tc>
      </w:tr>
      <w:tr w:rsidR="0047512E" w:rsidRPr="007115C8" w14:paraId="45A1A12E" w14:textId="77777777" w:rsidTr="00250893">
        <w:tc>
          <w:tcPr>
            <w:tcW w:w="1870" w:type="dxa"/>
          </w:tcPr>
          <w:p w14:paraId="1C2DD8D0" w14:textId="77777777" w:rsidR="0047512E" w:rsidRPr="007115C8" w:rsidRDefault="0047512E" w:rsidP="0047512E">
            <w:pPr>
              <w:rPr>
                <w:rFonts w:ascii="Times New Roman" w:hAnsi="Times New Roman" w:cs="Times New Roman"/>
                <w:sz w:val="24"/>
                <w:szCs w:val="24"/>
              </w:rPr>
            </w:pPr>
          </w:p>
        </w:tc>
        <w:tc>
          <w:tcPr>
            <w:tcW w:w="4084" w:type="dxa"/>
          </w:tcPr>
          <w:p w14:paraId="25E35E02" w14:textId="56189D08"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1E9A4048" w14:textId="7C7D8664"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Word</w:t>
            </w:r>
          </w:p>
        </w:tc>
      </w:tr>
      <w:tr w:rsidR="0047512E" w:rsidRPr="007115C8" w14:paraId="325E46DD" w14:textId="77777777" w:rsidTr="00250893">
        <w:tc>
          <w:tcPr>
            <w:tcW w:w="1870" w:type="dxa"/>
          </w:tcPr>
          <w:p w14:paraId="64B12F8F" w14:textId="77777777" w:rsidR="0047512E" w:rsidRPr="007115C8" w:rsidRDefault="0047512E" w:rsidP="0047512E">
            <w:pPr>
              <w:rPr>
                <w:rFonts w:ascii="Times New Roman" w:hAnsi="Times New Roman" w:cs="Times New Roman"/>
                <w:sz w:val="24"/>
                <w:szCs w:val="24"/>
              </w:rPr>
            </w:pPr>
          </w:p>
        </w:tc>
        <w:tc>
          <w:tcPr>
            <w:tcW w:w="4084" w:type="dxa"/>
          </w:tcPr>
          <w:p w14:paraId="7C7A7695" w14:textId="4D5CB340"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0.005</w:t>
            </w:r>
          </w:p>
        </w:tc>
        <w:tc>
          <w:tcPr>
            <w:tcW w:w="3397" w:type="dxa"/>
          </w:tcPr>
          <w:p w14:paraId="01243914" w14:textId="1A782D87"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Name</w:t>
            </w:r>
          </w:p>
        </w:tc>
      </w:tr>
      <w:tr w:rsidR="0047512E" w:rsidRPr="007115C8" w14:paraId="541E0065" w14:textId="77777777" w:rsidTr="00250893">
        <w:tc>
          <w:tcPr>
            <w:tcW w:w="1870" w:type="dxa"/>
          </w:tcPr>
          <w:p w14:paraId="65D16CB7" w14:textId="77777777" w:rsidR="0047512E" w:rsidRPr="007115C8" w:rsidRDefault="0047512E" w:rsidP="0047512E">
            <w:pPr>
              <w:rPr>
                <w:rFonts w:ascii="Times New Roman" w:hAnsi="Times New Roman" w:cs="Times New Roman"/>
                <w:sz w:val="24"/>
                <w:szCs w:val="24"/>
              </w:rPr>
            </w:pPr>
          </w:p>
        </w:tc>
        <w:tc>
          <w:tcPr>
            <w:tcW w:w="4084" w:type="dxa"/>
          </w:tcPr>
          <w:p w14:paraId="2E449FEB" w14:textId="718F6EDA"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0.005</w:t>
            </w:r>
          </w:p>
        </w:tc>
        <w:tc>
          <w:tcPr>
            <w:tcW w:w="3397" w:type="dxa"/>
          </w:tcPr>
          <w:p w14:paraId="19B7C261" w14:textId="4046F0AF"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Enemy</w:t>
            </w:r>
          </w:p>
        </w:tc>
      </w:tr>
      <w:tr w:rsidR="0047512E" w:rsidRPr="007115C8" w14:paraId="62407E20" w14:textId="77777777" w:rsidTr="00250893">
        <w:tc>
          <w:tcPr>
            <w:tcW w:w="1870" w:type="dxa"/>
          </w:tcPr>
          <w:p w14:paraId="595AE9E5" w14:textId="77777777" w:rsidR="0047512E" w:rsidRPr="007115C8" w:rsidRDefault="0047512E" w:rsidP="0047512E">
            <w:pPr>
              <w:rPr>
                <w:rFonts w:ascii="Times New Roman" w:hAnsi="Times New Roman" w:cs="Times New Roman"/>
                <w:sz w:val="24"/>
                <w:szCs w:val="24"/>
              </w:rPr>
            </w:pPr>
          </w:p>
        </w:tc>
        <w:tc>
          <w:tcPr>
            <w:tcW w:w="4084" w:type="dxa"/>
          </w:tcPr>
          <w:p w14:paraId="0FCBD787" w14:textId="67D75004"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0.005</w:t>
            </w:r>
          </w:p>
        </w:tc>
        <w:tc>
          <w:tcPr>
            <w:tcW w:w="3397" w:type="dxa"/>
          </w:tcPr>
          <w:p w14:paraId="1A1807A6" w14:textId="6A542E91"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Heart</w:t>
            </w:r>
          </w:p>
        </w:tc>
      </w:tr>
      <w:tr w:rsidR="0047512E" w:rsidRPr="007115C8" w14:paraId="10DB17E4" w14:textId="77777777" w:rsidTr="00250893">
        <w:tc>
          <w:tcPr>
            <w:tcW w:w="1870" w:type="dxa"/>
          </w:tcPr>
          <w:p w14:paraId="5F338F0E" w14:textId="7C8C400A"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4</w:t>
            </w:r>
          </w:p>
        </w:tc>
        <w:tc>
          <w:tcPr>
            <w:tcW w:w="4084" w:type="dxa"/>
          </w:tcPr>
          <w:p w14:paraId="5803F61C" w14:textId="691B791F"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0.011</w:t>
            </w:r>
          </w:p>
        </w:tc>
        <w:tc>
          <w:tcPr>
            <w:tcW w:w="3397" w:type="dxa"/>
          </w:tcPr>
          <w:p w14:paraId="2B056AD6" w14:textId="7E54BB96"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K</w:t>
            </w:r>
            <w:r w:rsidRPr="007115C8">
              <w:rPr>
                <w:rFonts w:ascii="Times New Roman" w:hAnsi="Times New Roman" w:cs="Times New Roman"/>
                <w:sz w:val="24"/>
                <w:szCs w:val="24"/>
              </w:rPr>
              <w:t>indness</w:t>
            </w:r>
          </w:p>
        </w:tc>
      </w:tr>
      <w:tr w:rsidR="0047512E" w:rsidRPr="007115C8" w14:paraId="679EF49C" w14:textId="77777777" w:rsidTr="00250893">
        <w:tc>
          <w:tcPr>
            <w:tcW w:w="1870" w:type="dxa"/>
          </w:tcPr>
          <w:p w14:paraId="40305135" w14:textId="77777777" w:rsidR="0047512E" w:rsidRPr="007115C8" w:rsidRDefault="0047512E" w:rsidP="0047512E">
            <w:pPr>
              <w:rPr>
                <w:rFonts w:ascii="Times New Roman" w:hAnsi="Times New Roman" w:cs="Times New Roman"/>
                <w:sz w:val="24"/>
                <w:szCs w:val="24"/>
              </w:rPr>
            </w:pPr>
          </w:p>
        </w:tc>
        <w:tc>
          <w:tcPr>
            <w:tcW w:w="4084" w:type="dxa"/>
          </w:tcPr>
          <w:p w14:paraId="18A83942" w14:textId="10D70550"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0.010</w:t>
            </w:r>
          </w:p>
        </w:tc>
        <w:tc>
          <w:tcPr>
            <w:tcW w:w="3397" w:type="dxa"/>
          </w:tcPr>
          <w:p w14:paraId="08A9506D" w14:textId="0FC526B2"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Praise</w:t>
            </w:r>
          </w:p>
        </w:tc>
      </w:tr>
      <w:tr w:rsidR="0047512E" w:rsidRPr="007115C8" w14:paraId="4EAADE83" w14:textId="77777777" w:rsidTr="00250893">
        <w:tc>
          <w:tcPr>
            <w:tcW w:w="1870" w:type="dxa"/>
          </w:tcPr>
          <w:p w14:paraId="581AFBF5" w14:textId="77777777" w:rsidR="0047512E" w:rsidRPr="007115C8" w:rsidRDefault="0047512E" w:rsidP="0047512E">
            <w:pPr>
              <w:rPr>
                <w:rFonts w:ascii="Times New Roman" w:hAnsi="Times New Roman" w:cs="Times New Roman"/>
                <w:sz w:val="24"/>
                <w:szCs w:val="24"/>
              </w:rPr>
            </w:pPr>
          </w:p>
        </w:tc>
        <w:tc>
          <w:tcPr>
            <w:tcW w:w="4084" w:type="dxa"/>
          </w:tcPr>
          <w:p w14:paraId="1E40C670" w14:textId="152728B0"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0.009</w:t>
            </w:r>
          </w:p>
        </w:tc>
        <w:tc>
          <w:tcPr>
            <w:tcW w:w="3397" w:type="dxa"/>
          </w:tcPr>
          <w:p w14:paraId="360987C3" w14:textId="7AFFD9CD"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Soul</w:t>
            </w:r>
          </w:p>
        </w:tc>
      </w:tr>
      <w:tr w:rsidR="0047512E" w:rsidRPr="007115C8" w14:paraId="05329AFA" w14:textId="77777777" w:rsidTr="00250893">
        <w:tc>
          <w:tcPr>
            <w:tcW w:w="1870" w:type="dxa"/>
          </w:tcPr>
          <w:p w14:paraId="0C272FBE" w14:textId="77777777" w:rsidR="0047512E" w:rsidRPr="007115C8" w:rsidRDefault="0047512E" w:rsidP="0047512E">
            <w:pPr>
              <w:rPr>
                <w:rFonts w:ascii="Times New Roman" w:hAnsi="Times New Roman" w:cs="Times New Roman"/>
                <w:sz w:val="24"/>
                <w:szCs w:val="24"/>
              </w:rPr>
            </w:pPr>
          </w:p>
        </w:tc>
        <w:tc>
          <w:tcPr>
            <w:tcW w:w="4084" w:type="dxa"/>
          </w:tcPr>
          <w:p w14:paraId="565F51EE" w14:textId="0616B557"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0.009</w:t>
            </w:r>
          </w:p>
        </w:tc>
        <w:tc>
          <w:tcPr>
            <w:tcW w:w="3397" w:type="dxa"/>
          </w:tcPr>
          <w:p w14:paraId="21D7035C" w14:textId="63271083"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Hand</w:t>
            </w:r>
          </w:p>
        </w:tc>
      </w:tr>
      <w:tr w:rsidR="0047512E" w:rsidRPr="007115C8" w14:paraId="42CDEA07" w14:textId="77777777" w:rsidTr="00250893">
        <w:tc>
          <w:tcPr>
            <w:tcW w:w="1870" w:type="dxa"/>
          </w:tcPr>
          <w:p w14:paraId="01700991" w14:textId="77777777" w:rsidR="0047512E" w:rsidRPr="007115C8" w:rsidRDefault="0047512E" w:rsidP="0047512E">
            <w:pPr>
              <w:rPr>
                <w:rFonts w:ascii="Times New Roman" w:hAnsi="Times New Roman" w:cs="Times New Roman"/>
                <w:sz w:val="24"/>
                <w:szCs w:val="24"/>
              </w:rPr>
            </w:pPr>
          </w:p>
        </w:tc>
        <w:tc>
          <w:tcPr>
            <w:tcW w:w="4084" w:type="dxa"/>
          </w:tcPr>
          <w:p w14:paraId="422BC19D" w14:textId="38F347E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0.009</w:t>
            </w:r>
          </w:p>
        </w:tc>
        <w:tc>
          <w:tcPr>
            <w:tcW w:w="3397" w:type="dxa"/>
          </w:tcPr>
          <w:p w14:paraId="23AF77E2" w14:textId="68AE99C4"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Loving</w:t>
            </w:r>
          </w:p>
        </w:tc>
      </w:tr>
      <w:tr w:rsidR="0047512E" w:rsidRPr="007115C8" w14:paraId="5C534C07" w14:textId="77777777" w:rsidTr="00250893">
        <w:tc>
          <w:tcPr>
            <w:tcW w:w="1870" w:type="dxa"/>
          </w:tcPr>
          <w:p w14:paraId="7097D413" w14:textId="77777777" w:rsidR="0047512E" w:rsidRPr="007115C8" w:rsidRDefault="0047512E" w:rsidP="0047512E">
            <w:pPr>
              <w:rPr>
                <w:rFonts w:ascii="Times New Roman" w:hAnsi="Times New Roman" w:cs="Times New Roman"/>
                <w:sz w:val="24"/>
                <w:szCs w:val="24"/>
              </w:rPr>
            </w:pPr>
          </w:p>
        </w:tc>
        <w:tc>
          <w:tcPr>
            <w:tcW w:w="4084" w:type="dxa"/>
          </w:tcPr>
          <w:p w14:paraId="0BAFCC53" w14:textId="666A5607"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0.007</w:t>
            </w:r>
          </w:p>
        </w:tc>
        <w:tc>
          <w:tcPr>
            <w:tcW w:w="3397" w:type="dxa"/>
          </w:tcPr>
          <w:p w14:paraId="723E4386" w14:textId="32F38A6A"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Forever</w:t>
            </w:r>
          </w:p>
        </w:tc>
      </w:tr>
      <w:tr w:rsidR="0047512E" w:rsidRPr="007115C8" w14:paraId="4A0E2392" w14:textId="77777777" w:rsidTr="00250893">
        <w:tc>
          <w:tcPr>
            <w:tcW w:w="1870" w:type="dxa"/>
          </w:tcPr>
          <w:p w14:paraId="02989B1D" w14:textId="77777777" w:rsidR="0047512E" w:rsidRPr="007115C8" w:rsidRDefault="0047512E" w:rsidP="0047512E">
            <w:pPr>
              <w:rPr>
                <w:rFonts w:ascii="Times New Roman" w:hAnsi="Times New Roman" w:cs="Times New Roman"/>
                <w:sz w:val="24"/>
                <w:szCs w:val="24"/>
              </w:rPr>
            </w:pPr>
          </w:p>
        </w:tc>
        <w:tc>
          <w:tcPr>
            <w:tcW w:w="4084" w:type="dxa"/>
          </w:tcPr>
          <w:p w14:paraId="3383679A" w14:textId="3054FB72"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0.007</w:t>
            </w:r>
          </w:p>
        </w:tc>
        <w:tc>
          <w:tcPr>
            <w:tcW w:w="3397" w:type="dxa"/>
          </w:tcPr>
          <w:p w14:paraId="532A3E09" w14:textId="05B7648F"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People</w:t>
            </w:r>
          </w:p>
        </w:tc>
      </w:tr>
      <w:tr w:rsidR="0047512E" w:rsidRPr="007115C8" w14:paraId="3669AB0F" w14:textId="77777777" w:rsidTr="00250893">
        <w:tc>
          <w:tcPr>
            <w:tcW w:w="1870" w:type="dxa"/>
          </w:tcPr>
          <w:p w14:paraId="0CFDD9AD" w14:textId="77777777" w:rsidR="0047512E" w:rsidRPr="007115C8" w:rsidRDefault="0047512E" w:rsidP="0047512E">
            <w:pPr>
              <w:rPr>
                <w:rFonts w:ascii="Times New Roman" w:hAnsi="Times New Roman" w:cs="Times New Roman"/>
                <w:sz w:val="24"/>
                <w:szCs w:val="24"/>
              </w:rPr>
            </w:pPr>
          </w:p>
        </w:tc>
        <w:tc>
          <w:tcPr>
            <w:tcW w:w="4084" w:type="dxa"/>
          </w:tcPr>
          <w:p w14:paraId="01947600" w14:textId="6546600F"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0.007</w:t>
            </w:r>
          </w:p>
        </w:tc>
        <w:tc>
          <w:tcPr>
            <w:tcW w:w="3397" w:type="dxa"/>
          </w:tcPr>
          <w:p w14:paraId="377FA1A9" w14:textId="335EADB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Heart</w:t>
            </w:r>
          </w:p>
        </w:tc>
      </w:tr>
      <w:tr w:rsidR="0047512E" w:rsidRPr="007115C8" w14:paraId="6F36EE1C" w14:textId="77777777" w:rsidTr="00250893">
        <w:tc>
          <w:tcPr>
            <w:tcW w:w="1870" w:type="dxa"/>
          </w:tcPr>
          <w:p w14:paraId="571B9DC3" w14:textId="57E01DA1"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5</w:t>
            </w:r>
          </w:p>
        </w:tc>
        <w:tc>
          <w:tcPr>
            <w:tcW w:w="4084" w:type="dxa"/>
          </w:tcPr>
          <w:p w14:paraId="598035FA" w14:textId="1DC7D766"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0.007</w:t>
            </w:r>
          </w:p>
        </w:tc>
        <w:tc>
          <w:tcPr>
            <w:tcW w:w="3397" w:type="dxa"/>
          </w:tcPr>
          <w:p w14:paraId="26A3A67E" w14:textId="6081A5A4"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Hand</w:t>
            </w:r>
          </w:p>
        </w:tc>
      </w:tr>
      <w:tr w:rsidR="0047512E" w:rsidRPr="007115C8" w14:paraId="1C7166D2" w14:textId="77777777" w:rsidTr="00250893">
        <w:tc>
          <w:tcPr>
            <w:tcW w:w="1870" w:type="dxa"/>
          </w:tcPr>
          <w:p w14:paraId="38F2FC7E" w14:textId="77777777" w:rsidR="0047512E" w:rsidRPr="007115C8" w:rsidRDefault="0047512E" w:rsidP="0047512E">
            <w:pPr>
              <w:rPr>
                <w:rFonts w:ascii="Times New Roman" w:hAnsi="Times New Roman" w:cs="Times New Roman"/>
                <w:sz w:val="24"/>
                <w:szCs w:val="24"/>
              </w:rPr>
            </w:pPr>
          </w:p>
        </w:tc>
        <w:tc>
          <w:tcPr>
            <w:tcW w:w="4084" w:type="dxa"/>
          </w:tcPr>
          <w:p w14:paraId="5CCD4CA2" w14:textId="1DF5774B"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4B01BB0B" w14:textId="282CADFE"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People</w:t>
            </w:r>
          </w:p>
        </w:tc>
      </w:tr>
      <w:tr w:rsidR="0047512E" w:rsidRPr="007115C8" w14:paraId="01E50831" w14:textId="77777777" w:rsidTr="00250893">
        <w:tc>
          <w:tcPr>
            <w:tcW w:w="1870" w:type="dxa"/>
          </w:tcPr>
          <w:p w14:paraId="0D0DE0EE" w14:textId="77777777" w:rsidR="0047512E" w:rsidRPr="007115C8" w:rsidRDefault="0047512E" w:rsidP="0047512E">
            <w:pPr>
              <w:rPr>
                <w:rFonts w:ascii="Times New Roman" w:hAnsi="Times New Roman" w:cs="Times New Roman"/>
                <w:sz w:val="24"/>
                <w:szCs w:val="24"/>
              </w:rPr>
            </w:pPr>
          </w:p>
        </w:tc>
        <w:tc>
          <w:tcPr>
            <w:tcW w:w="4084" w:type="dxa"/>
          </w:tcPr>
          <w:p w14:paraId="687AC221" w14:textId="703BA114"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48766A9E" w14:textId="59EC9BA0"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Name</w:t>
            </w:r>
          </w:p>
        </w:tc>
      </w:tr>
      <w:tr w:rsidR="0047512E" w:rsidRPr="007115C8" w14:paraId="6E66E3F8" w14:textId="77777777" w:rsidTr="00250893">
        <w:tc>
          <w:tcPr>
            <w:tcW w:w="1870" w:type="dxa"/>
          </w:tcPr>
          <w:p w14:paraId="77CF15B4" w14:textId="77777777" w:rsidR="0047512E" w:rsidRPr="007115C8" w:rsidRDefault="0047512E" w:rsidP="0047512E">
            <w:pPr>
              <w:rPr>
                <w:rFonts w:ascii="Times New Roman" w:hAnsi="Times New Roman" w:cs="Times New Roman"/>
                <w:sz w:val="24"/>
                <w:szCs w:val="24"/>
              </w:rPr>
            </w:pPr>
          </w:p>
        </w:tc>
        <w:tc>
          <w:tcPr>
            <w:tcW w:w="4084" w:type="dxa"/>
          </w:tcPr>
          <w:p w14:paraId="5E808217" w14:textId="27DC5552"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030B952F" w14:textId="2A72E716"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Earth</w:t>
            </w:r>
          </w:p>
        </w:tc>
      </w:tr>
      <w:tr w:rsidR="0047512E" w:rsidRPr="007115C8" w14:paraId="2E146DD3" w14:textId="77777777" w:rsidTr="00250893">
        <w:tc>
          <w:tcPr>
            <w:tcW w:w="1870" w:type="dxa"/>
          </w:tcPr>
          <w:p w14:paraId="5BE80AF6" w14:textId="77777777" w:rsidR="0047512E" w:rsidRPr="007115C8" w:rsidRDefault="0047512E" w:rsidP="0047512E">
            <w:pPr>
              <w:rPr>
                <w:rFonts w:ascii="Times New Roman" w:hAnsi="Times New Roman" w:cs="Times New Roman"/>
                <w:sz w:val="24"/>
                <w:szCs w:val="24"/>
              </w:rPr>
            </w:pPr>
          </w:p>
        </w:tc>
        <w:tc>
          <w:tcPr>
            <w:tcW w:w="4084" w:type="dxa"/>
          </w:tcPr>
          <w:p w14:paraId="6FF95A07" w14:textId="19D1E8DD"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0.005</w:t>
            </w:r>
          </w:p>
        </w:tc>
        <w:tc>
          <w:tcPr>
            <w:tcW w:w="3397" w:type="dxa"/>
          </w:tcPr>
          <w:p w14:paraId="4BFFC424" w14:textId="385F01E6"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Nation</w:t>
            </w:r>
          </w:p>
        </w:tc>
      </w:tr>
      <w:tr w:rsidR="0047512E" w:rsidRPr="007115C8" w14:paraId="60F0122E" w14:textId="77777777" w:rsidTr="00250893">
        <w:tc>
          <w:tcPr>
            <w:tcW w:w="1870" w:type="dxa"/>
          </w:tcPr>
          <w:p w14:paraId="4873A013" w14:textId="77777777" w:rsidR="0047512E" w:rsidRPr="007115C8" w:rsidRDefault="0047512E" w:rsidP="0047512E">
            <w:pPr>
              <w:rPr>
                <w:rFonts w:ascii="Times New Roman" w:hAnsi="Times New Roman" w:cs="Times New Roman"/>
                <w:sz w:val="24"/>
                <w:szCs w:val="24"/>
              </w:rPr>
            </w:pPr>
          </w:p>
        </w:tc>
        <w:tc>
          <w:tcPr>
            <w:tcW w:w="4084" w:type="dxa"/>
          </w:tcPr>
          <w:p w14:paraId="16D0D824" w14:textId="173D563E"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0.005</w:t>
            </w:r>
          </w:p>
        </w:tc>
        <w:tc>
          <w:tcPr>
            <w:tcW w:w="3397" w:type="dxa"/>
          </w:tcPr>
          <w:p w14:paraId="65008B62" w14:textId="4EEA3D5C"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Forever</w:t>
            </w:r>
          </w:p>
        </w:tc>
      </w:tr>
      <w:tr w:rsidR="0047512E" w:rsidRPr="007115C8" w14:paraId="5652650D" w14:textId="77777777" w:rsidTr="00250893">
        <w:tc>
          <w:tcPr>
            <w:tcW w:w="1870" w:type="dxa"/>
          </w:tcPr>
          <w:p w14:paraId="1400E7CB" w14:textId="77777777" w:rsidR="0047512E" w:rsidRPr="007115C8" w:rsidRDefault="0047512E" w:rsidP="0047512E">
            <w:pPr>
              <w:rPr>
                <w:rFonts w:ascii="Times New Roman" w:hAnsi="Times New Roman" w:cs="Times New Roman"/>
                <w:sz w:val="24"/>
                <w:szCs w:val="24"/>
              </w:rPr>
            </w:pPr>
          </w:p>
        </w:tc>
        <w:tc>
          <w:tcPr>
            <w:tcW w:w="4084" w:type="dxa"/>
          </w:tcPr>
          <w:p w14:paraId="01C9255A" w14:textId="14553B3D"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0.005</w:t>
            </w:r>
          </w:p>
        </w:tc>
        <w:tc>
          <w:tcPr>
            <w:tcW w:w="3397" w:type="dxa"/>
          </w:tcPr>
          <w:p w14:paraId="1CAA8F91" w14:textId="4836C4D8"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Enemy</w:t>
            </w:r>
          </w:p>
        </w:tc>
      </w:tr>
      <w:tr w:rsidR="0047512E" w:rsidRPr="007115C8" w14:paraId="06419DE6" w14:textId="77777777" w:rsidTr="00250893">
        <w:tc>
          <w:tcPr>
            <w:tcW w:w="1870" w:type="dxa"/>
            <w:tcBorders>
              <w:bottom w:val="single" w:sz="4" w:space="0" w:color="auto"/>
            </w:tcBorders>
          </w:tcPr>
          <w:p w14:paraId="6C3C3DF9" w14:textId="77777777" w:rsidR="0047512E" w:rsidRPr="007115C8" w:rsidRDefault="0047512E" w:rsidP="0047512E">
            <w:pPr>
              <w:rPr>
                <w:rFonts w:ascii="Times New Roman" w:hAnsi="Times New Roman" w:cs="Times New Roman"/>
                <w:sz w:val="24"/>
                <w:szCs w:val="24"/>
              </w:rPr>
            </w:pPr>
          </w:p>
        </w:tc>
        <w:tc>
          <w:tcPr>
            <w:tcW w:w="4084" w:type="dxa"/>
            <w:tcBorders>
              <w:bottom w:val="single" w:sz="4" w:space="0" w:color="auto"/>
            </w:tcBorders>
          </w:tcPr>
          <w:p w14:paraId="5E226786" w14:textId="7CE4F8B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0.005</w:t>
            </w:r>
          </w:p>
        </w:tc>
        <w:tc>
          <w:tcPr>
            <w:tcW w:w="3397" w:type="dxa"/>
            <w:tcBorders>
              <w:bottom w:val="single" w:sz="4" w:space="0" w:color="auto"/>
            </w:tcBorders>
          </w:tcPr>
          <w:p w14:paraId="68EA7970" w14:textId="2E6DC938"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Israel</w:t>
            </w:r>
          </w:p>
        </w:tc>
      </w:tr>
    </w:tbl>
    <w:p w14:paraId="115715D4" w14:textId="6D66844E" w:rsidR="00B64DC1" w:rsidRDefault="00B60FB7" w:rsidP="00226B4D">
      <w:pPr>
        <w:spacing w:line="480" w:lineRule="auto"/>
        <w:jc w:val="center"/>
        <w:rPr>
          <w:rFonts w:ascii="Times New Roman" w:hAnsi="Times New Roman" w:cs="Times New Roman"/>
          <w:b/>
          <w:bCs/>
          <w:sz w:val="24"/>
          <w:szCs w:val="24"/>
        </w:rPr>
      </w:pPr>
      <w:r w:rsidRPr="00B60FB7">
        <w:rPr>
          <w:rFonts w:ascii="Times New Roman" w:hAnsi="Times New Roman" w:cs="Times New Roman"/>
          <w:b/>
          <w:bCs/>
          <w:sz w:val="24"/>
          <w:szCs w:val="24"/>
        </w:rPr>
        <w:lastRenderedPageBreak/>
        <w:drawing>
          <wp:inline distT="0" distB="0" distL="0" distR="0" wp14:anchorId="0F94BA2D" wp14:editId="015D2524">
            <wp:extent cx="5943600" cy="3765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5550"/>
                    </a:xfrm>
                    <a:prstGeom prst="rect">
                      <a:avLst/>
                    </a:prstGeom>
                  </pic:spPr>
                </pic:pic>
              </a:graphicData>
            </a:graphic>
          </wp:inline>
        </w:drawing>
      </w:r>
    </w:p>
    <w:p w14:paraId="10EEA751" w14:textId="431A6A34" w:rsidR="00B60FB7" w:rsidRPr="00B60FB7" w:rsidRDefault="00B60FB7" w:rsidP="00B60FB7">
      <w:pPr>
        <w:spacing w:line="480" w:lineRule="auto"/>
        <w:rPr>
          <w:rFonts w:ascii="Times New Roman" w:hAnsi="Times New Roman" w:cs="Times New Roman"/>
          <w:sz w:val="24"/>
          <w:szCs w:val="24"/>
        </w:rPr>
      </w:pPr>
      <w:r w:rsidRPr="00B60FB7">
        <w:rPr>
          <w:rFonts w:ascii="Times New Roman" w:hAnsi="Times New Roman" w:cs="Times New Roman"/>
          <w:i/>
          <w:iCs/>
          <w:sz w:val="24"/>
          <w:szCs w:val="24"/>
        </w:rPr>
        <w:t>Figure 1</w:t>
      </w:r>
      <w:r w:rsidRPr="00B60FB7">
        <w:rPr>
          <w:rFonts w:ascii="Times New Roman" w:hAnsi="Times New Roman" w:cs="Times New Roman"/>
          <w:sz w:val="24"/>
          <w:szCs w:val="24"/>
        </w:rPr>
        <w:t xml:space="preserve">. </w:t>
      </w:r>
      <w:r w:rsidR="00054047">
        <w:rPr>
          <w:rFonts w:ascii="Times New Roman" w:hAnsi="Times New Roman" w:cs="Times New Roman"/>
          <w:sz w:val="24"/>
          <w:szCs w:val="24"/>
        </w:rPr>
        <w:t xml:space="preserve">Output from </w:t>
      </w:r>
      <w:r>
        <w:rPr>
          <w:rFonts w:ascii="Times New Roman" w:hAnsi="Times New Roman" w:cs="Times New Roman"/>
          <w:sz w:val="24"/>
          <w:szCs w:val="24"/>
        </w:rPr>
        <w:t>pyLDAvis</w:t>
      </w:r>
    </w:p>
    <w:sectPr w:rsidR="00B60FB7" w:rsidRPr="00B60FB7">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89D9F" w14:textId="77777777" w:rsidR="004972CA" w:rsidRDefault="004972CA" w:rsidP="00B82C6B">
      <w:pPr>
        <w:spacing w:after="0" w:line="240" w:lineRule="auto"/>
      </w:pPr>
      <w:r>
        <w:separator/>
      </w:r>
    </w:p>
  </w:endnote>
  <w:endnote w:type="continuationSeparator" w:id="0">
    <w:p w14:paraId="45D3A146" w14:textId="77777777" w:rsidR="004972CA" w:rsidRDefault="004972CA" w:rsidP="00B82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32BFA" w14:textId="77777777" w:rsidR="004972CA" w:rsidRDefault="004972CA" w:rsidP="00B82C6B">
      <w:pPr>
        <w:spacing w:after="0" w:line="240" w:lineRule="auto"/>
      </w:pPr>
      <w:r>
        <w:separator/>
      </w:r>
    </w:p>
  </w:footnote>
  <w:footnote w:type="continuationSeparator" w:id="0">
    <w:p w14:paraId="6C4D2DDD" w14:textId="77777777" w:rsidR="004972CA" w:rsidRDefault="004972CA" w:rsidP="00B82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424"/>
    </w:tblGrid>
    <w:tr w:rsidR="001A454F" w:rsidRPr="00B82C6B" w14:paraId="0A087543" w14:textId="77777777" w:rsidTr="00B82C6B">
      <w:tc>
        <w:tcPr>
          <w:tcW w:w="8926" w:type="dxa"/>
        </w:tcPr>
        <w:p w14:paraId="7C9987D5" w14:textId="667D18B9" w:rsidR="001A454F" w:rsidRPr="00B82C6B" w:rsidRDefault="001A454F" w:rsidP="00B82C6B">
          <w:pPr>
            <w:pStyle w:val="Header"/>
            <w:rPr>
              <w:rFonts w:ascii="Times New Roman" w:hAnsi="Times New Roman" w:cs="Times New Roman"/>
              <w:sz w:val="24"/>
              <w:szCs w:val="24"/>
            </w:rPr>
          </w:pPr>
          <w:r w:rsidRPr="00B82C6B">
            <w:rPr>
              <w:rFonts w:ascii="Times New Roman" w:hAnsi="Times New Roman" w:cs="Times New Roman"/>
              <w:sz w:val="24"/>
              <w:szCs w:val="24"/>
            </w:rPr>
            <w:t xml:space="preserve">Running head: SUPPORTING BIBLICAL ANALYSIS USING </w:t>
          </w:r>
          <w:r>
            <w:rPr>
              <w:rFonts w:ascii="Times New Roman" w:hAnsi="Times New Roman" w:cs="Times New Roman"/>
              <w:sz w:val="24"/>
              <w:szCs w:val="24"/>
            </w:rPr>
            <w:t>NLP</w:t>
          </w:r>
        </w:p>
      </w:tc>
      <w:tc>
        <w:tcPr>
          <w:tcW w:w="424" w:type="dxa"/>
        </w:tcPr>
        <w:sdt>
          <w:sdtPr>
            <w:rPr>
              <w:rFonts w:ascii="Times New Roman" w:hAnsi="Times New Roman" w:cs="Times New Roman"/>
              <w:sz w:val="24"/>
              <w:szCs w:val="24"/>
            </w:rPr>
            <w:id w:val="-2054379277"/>
            <w:docPartObj>
              <w:docPartGallery w:val="Page Numbers (Top of Page)"/>
              <w:docPartUnique/>
            </w:docPartObj>
          </w:sdtPr>
          <w:sdtEndPr>
            <w:rPr>
              <w:noProof/>
            </w:rPr>
          </w:sdtEndPr>
          <w:sdtContent>
            <w:p w14:paraId="28FCEC78" w14:textId="40F4280C" w:rsidR="001A454F" w:rsidRPr="00B82C6B" w:rsidRDefault="001A454F" w:rsidP="00B82C6B">
              <w:pPr>
                <w:pStyle w:val="Header"/>
                <w:jc w:val="right"/>
                <w:rPr>
                  <w:rFonts w:ascii="Times New Roman" w:hAnsi="Times New Roman" w:cs="Times New Roman"/>
                  <w:noProof/>
                  <w:sz w:val="24"/>
                  <w:szCs w:val="24"/>
                </w:rPr>
              </w:pPr>
              <w:r w:rsidRPr="00B82C6B">
                <w:rPr>
                  <w:rFonts w:ascii="Times New Roman" w:hAnsi="Times New Roman" w:cs="Times New Roman"/>
                  <w:sz w:val="24"/>
                  <w:szCs w:val="24"/>
                </w:rPr>
                <w:fldChar w:fldCharType="begin"/>
              </w:r>
              <w:r w:rsidRPr="00B82C6B">
                <w:rPr>
                  <w:rFonts w:ascii="Times New Roman" w:hAnsi="Times New Roman" w:cs="Times New Roman"/>
                  <w:sz w:val="24"/>
                  <w:szCs w:val="24"/>
                </w:rPr>
                <w:instrText xml:space="preserve"> PAGE   \* MERGEFORMAT </w:instrText>
              </w:r>
              <w:r w:rsidRPr="00B82C6B">
                <w:rPr>
                  <w:rFonts w:ascii="Times New Roman" w:hAnsi="Times New Roman" w:cs="Times New Roman"/>
                  <w:sz w:val="24"/>
                  <w:szCs w:val="24"/>
                </w:rPr>
                <w:fldChar w:fldCharType="separate"/>
              </w:r>
              <w:r w:rsidRPr="00B82C6B">
                <w:rPr>
                  <w:rFonts w:ascii="Times New Roman" w:hAnsi="Times New Roman" w:cs="Times New Roman"/>
                  <w:sz w:val="24"/>
                  <w:szCs w:val="24"/>
                </w:rPr>
                <w:t>1</w:t>
              </w:r>
              <w:r w:rsidRPr="00B82C6B">
                <w:rPr>
                  <w:rFonts w:ascii="Times New Roman" w:hAnsi="Times New Roman" w:cs="Times New Roman"/>
                  <w:noProof/>
                  <w:sz w:val="24"/>
                  <w:szCs w:val="24"/>
                </w:rPr>
                <w:fldChar w:fldCharType="end"/>
              </w:r>
            </w:p>
          </w:sdtContent>
        </w:sdt>
      </w:tc>
    </w:tr>
  </w:tbl>
  <w:p w14:paraId="4247D2EF" w14:textId="77777777" w:rsidR="001A454F" w:rsidRPr="00B82C6B" w:rsidRDefault="001A454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23D64"/>
    <w:multiLevelType w:val="hybridMultilevel"/>
    <w:tmpl w:val="B1604B10"/>
    <w:lvl w:ilvl="0" w:tplc="2EEA3C00">
      <w:start w:val="1"/>
      <w:numFmt w:val="bullet"/>
      <w:lvlText w:val=""/>
      <w:lvlJc w:val="left"/>
      <w:pPr>
        <w:tabs>
          <w:tab w:val="num" w:pos="720"/>
        </w:tabs>
        <w:ind w:left="720" w:hanging="360"/>
      </w:pPr>
      <w:rPr>
        <w:rFonts w:ascii="Wingdings 2" w:hAnsi="Wingdings 2" w:hint="default"/>
      </w:rPr>
    </w:lvl>
    <w:lvl w:ilvl="1" w:tplc="359C0CDA">
      <w:numFmt w:val="bullet"/>
      <w:lvlText w:val=""/>
      <w:lvlJc w:val="left"/>
      <w:pPr>
        <w:tabs>
          <w:tab w:val="num" w:pos="1440"/>
        </w:tabs>
        <w:ind w:left="1440" w:hanging="360"/>
      </w:pPr>
      <w:rPr>
        <w:rFonts w:ascii="Wingdings 2" w:hAnsi="Wingdings 2" w:hint="default"/>
      </w:rPr>
    </w:lvl>
    <w:lvl w:ilvl="2" w:tplc="41A6CE76" w:tentative="1">
      <w:start w:val="1"/>
      <w:numFmt w:val="bullet"/>
      <w:lvlText w:val=""/>
      <w:lvlJc w:val="left"/>
      <w:pPr>
        <w:tabs>
          <w:tab w:val="num" w:pos="2160"/>
        </w:tabs>
        <w:ind w:left="2160" w:hanging="360"/>
      </w:pPr>
      <w:rPr>
        <w:rFonts w:ascii="Wingdings 2" w:hAnsi="Wingdings 2" w:hint="default"/>
      </w:rPr>
    </w:lvl>
    <w:lvl w:ilvl="3" w:tplc="2E06178A" w:tentative="1">
      <w:start w:val="1"/>
      <w:numFmt w:val="bullet"/>
      <w:lvlText w:val=""/>
      <w:lvlJc w:val="left"/>
      <w:pPr>
        <w:tabs>
          <w:tab w:val="num" w:pos="2880"/>
        </w:tabs>
        <w:ind w:left="2880" w:hanging="360"/>
      </w:pPr>
      <w:rPr>
        <w:rFonts w:ascii="Wingdings 2" w:hAnsi="Wingdings 2" w:hint="default"/>
      </w:rPr>
    </w:lvl>
    <w:lvl w:ilvl="4" w:tplc="87DEC19E" w:tentative="1">
      <w:start w:val="1"/>
      <w:numFmt w:val="bullet"/>
      <w:lvlText w:val=""/>
      <w:lvlJc w:val="left"/>
      <w:pPr>
        <w:tabs>
          <w:tab w:val="num" w:pos="3600"/>
        </w:tabs>
        <w:ind w:left="3600" w:hanging="360"/>
      </w:pPr>
      <w:rPr>
        <w:rFonts w:ascii="Wingdings 2" w:hAnsi="Wingdings 2" w:hint="default"/>
      </w:rPr>
    </w:lvl>
    <w:lvl w:ilvl="5" w:tplc="5204E480" w:tentative="1">
      <w:start w:val="1"/>
      <w:numFmt w:val="bullet"/>
      <w:lvlText w:val=""/>
      <w:lvlJc w:val="left"/>
      <w:pPr>
        <w:tabs>
          <w:tab w:val="num" w:pos="4320"/>
        </w:tabs>
        <w:ind w:left="4320" w:hanging="360"/>
      </w:pPr>
      <w:rPr>
        <w:rFonts w:ascii="Wingdings 2" w:hAnsi="Wingdings 2" w:hint="default"/>
      </w:rPr>
    </w:lvl>
    <w:lvl w:ilvl="6" w:tplc="869A28C4" w:tentative="1">
      <w:start w:val="1"/>
      <w:numFmt w:val="bullet"/>
      <w:lvlText w:val=""/>
      <w:lvlJc w:val="left"/>
      <w:pPr>
        <w:tabs>
          <w:tab w:val="num" w:pos="5040"/>
        </w:tabs>
        <w:ind w:left="5040" w:hanging="360"/>
      </w:pPr>
      <w:rPr>
        <w:rFonts w:ascii="Wingdings 2" w:hAnsi="Wingdings 2" w:hint="default"/>
      </w:rPr>
    </w:lvl>
    <w:lvl w:ilvl="7" w:tplc="6E366900" w:tentative="1">
      <w:start w:val="1"/>
      <w:numFmt w:val="bullet"/>
      <w:lvlText w:val=""/>
      <w:lvlJc w:val="left"/>
      <w:pPr>
        <w:tabs>
          <w:tab w:val="num" w:pos="5760"/>
        </w:tabs>
        <w:ind w:left="5760" w:hanging="360"/>
      </w:pPr>
      <w:rPr>
        <w:rFonts w:ascii="Wingdings 2" w:hAnsi="Wingdings 2" w:hint="default"/>
      </w:rPr>
    </w:lvl>
    <w:lvl w:ilvl="8" w:tplc="A72CD54A"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32"/>
    <w:rsid w:val="00004BA4"/>
    <w:rsid w:val="000065B9"/>
    <w:rsid w:val="00014B9B"/>
    <w:rsid w:val="00027162"/>
    <w:rsid w:val="00027376"/>
    <w:rsid w:val="00033453"/>
    <w:rsid w:val="000358BB"/>
    <w:rsid w:val="0004085D"/>
    <w:rsid w:val="000411B9"/>
    <w:rsid w:val="00051E9C"/>
    <w:rsid w:val="00054047"/>
    <w:rsid w:val="00056A76"/>
    <w:rsid w:val="00067096"/>
    <w:rsid w:val="0007049F"/>
    <w:rsid w:val="00080760"/>
    <w:rsid w:val="0008199C"/>
    <w:rsid w:val="00081F81"/>
    <w:rsid w:val="00082546"/>
    <w:rsid w:val="00082FFD"/>
    <w:rsid w:val="00083FA5"/>
    <w:rsid w:val="00086DB3"/>
    <w:rsid w:val="00093AE0"/>
    <w:rsid w:val="00094515"/>
    <w:rsid w:val="00096F05"/>
    <w:rsid w:val="000A19BA"/>
    <w:rsid w:val="000A2CFF"/>
    <w:rsid w:val="000A2FB0"/>
    <w:rsid w:val="000A6DC6"/>
    <w:rsid w:val="000B283E"/>
    <w:rsid w:val="000B4F08"/>
    <w:rsid w:val="000C1DA6"/>
    <w:rsid w:val="000C2C37"/>
    <w:rsid w:val="000C6405"/>
    <w:rsid w:val="000D0F05"/>
    <w:rsid w:val="000D13DF"/>
    <w:rsid w:val="000D6CE8"/>
    <w:rsid w:val="000D7C15"/>
    <w:rsid w:val="000E1BE3"/>
    <w:rsid w:val="000E2D30"/>
    <w:rsid w:val="000E777E"/>
    <w:rsid w:val="000F0517"/>
    <w:rsid w:val="000F266A"/>
    <w:rsid w:val="000F2CE7"/>
    <w:rsid w:val="000F6591"/>
    <w:rsid w:val="000F6A73"/>
    <w:rsid w:val="001001FB"/>
    <w:rsid w:val="0010306C"/>
    <w:rsid w:val="00104EB5"/>
    <w:rsid w:val="0010799E"/>
    <w:rsid w:val="00107D1D"/>
    <w:rsid w:val="001115B4"/>
    <w:rsid w:val="00120F22"/>
    <w:rsid w:val="00123F59"/>
    <w:rsid w:val="001249B6"/>
    <w:rsid w:val="001310CE"/>
    <w:rsid w:val="00131710"/>
    <w:rsid w:val="00132E92"/>
    <w:rsid w:val="001346B5"/>
    <w:rsid w:val="00135229"/>
    <w:rsid w:val="001365A5"/>
    <w:rsid w:val="00140FAC"/>
    <w:rsid w:val="001537F8"/>
    <w:rsid w:val="00157E8E"/>
    <w:rsid w:val="001600BF"/>
    <w:rsid w:val="00161B00"/>
    <w:rsid w:val="00162A4C"/>
    <w:rsid w:val="0017138D"/>
    <w:rsid w:val="001723CE"/>
    <w:rsid w:val="00173C80"/>
    <w:rsid w:val="001754F8"/>
    <w:rsid w:val="001809AD"/>
    <w:rsid w:val="001812BA"/>
    <w:rsid w:val="00182DCE"/>
    <w:rsid w:val="00184BA6"/>
    <w:rsid w:val="00185944"/>
    <w:rsid w:val="00186B92"/>
    <w:rsid w:val="001973EE"/>
    <w:rsid w:val="001A4086"/>
    <w:rsid w:val="001A416B"/>
    <w:rsid w:val="001A454F"/>
    <w:rsid w:val="001A4A12"/>
    <w:rsid w:val="001A75C6"/>
    <w:rsid w:val="001B16F5"/>
    <w:rsid w:val="001B1F0C"/>
    <w:rsid w:val="001B210B"/>
    <w:rsid w:val="001C078F"/>
    <w:rsid w:val="001C1A3C"/>
    <w:rsid w:val="001C1D5F"/>
    <w:rsid w:val="001C4140"/>
    <w:rsid w:val="001C683F"/>
    <w:rsid w:val="001D6EAF"/>
    <w:rsid w:val="001E0606"/>
    <w:rsid w:val="001E32FC"/>
    <w:rsid w:val="001E3A76"/>
    <w:rsid w:val="001F1DBC"/>
    <w:rsid w:val="001F338B"/>
    <w:rsid w:val="002045E4"/>
    <w:rsid w:val="00206260"/>
    <w:rsid w:val="002123E7"/>
    <w:rsid w:val="002143C3"/>
    <w:rsid w:val="00215546"/>
    <w:rsid w:val="00216AB8"/>
    <w:rsid w:val="00216FB8"/>
    <w:rsid w:val="00217E01"/>
    <w:rsid w:val="002216A4"/>
    <w:rsid w:val="00221D73"/>
    <w:rsid w:val="0022508D"/>
    <w:rsid w:val="00226B4D"/>
    <w:rsid w:val="002270FF"/>
    <w:rsid w:val="002326D5"/>
    <w:rsid w:val="00232948"/>
    <w:rsid w:val="00235F52"/>
    <w:rsid w:val="002377BE"/>
    <w:rsid w:val="00237B9A"/>
    <w:rsid w:val="00243A71"/>
    <w:rsid w:val="00244524"/>
    <w:rsid w:val="00244E77"/>
    <w:rsid w:val="0024691E"/>
    <w:rsid w:val="00250732"/>
    <w:rsid w:val="00250893"/>
    <w:rsid w:val="00250B55"/>
    <w:rsid w:val="002579E9"/>
    <w:rsid w:val="0026280B"/>
    <w:rsid w:val="002629DA"/>
    <w:rsid w:val="002642BE"/>
    <w:rsid w:val="002650A5"/>
    <w:rsid w:val="00266238"/>
    <w:rsid w:val="002677B3"/>
    <w:rsid w:val="00273029"/>
    <w:rsid w:val="00274D3B"/>
    <w:rsid w:val="00274D62"/>
    <w:rsid w:val="00283396"/>
    <w:rsid w:val="002835A3"/>
    <w:rsid w:val="00287FAA"/>
    <w:rsid w:val="002901B8"/>
    <w:rsid w:val="00290EE4"/>
    <w:rsid w:val="00291316"/>
    <w:rsid w:val="00293772"/>
    <w:rsid w:val="00295C12"/>
    <w:rsid w:val="002A19D9"/>
    <w:rsid w:val="002A2AB3"/>
    <w:rsid w:val="002A2E09"/>
    <w:rsid w:val="002A697D"/>
    <w:rsid w:val="002B10E8"/>
    <w:rsid w:val="002B4048"/>
    <w:rsid w:val="002B4A16"/>
    <w:rsid w:val="002B6663"/>
    <w:rsid w:val="002B755A"/>
    <w:rsid w:val="002C318B"/>
    <w:rsid w:val="002C3E28"/>
    <w:rsid w:val="002C4C8E"/>
    <w:rsid w:val="002C73EA"/>
    <w:rsid w:val="002D0389"/>
    <w:rsid w:val="002D0AC2"/>
    <w:rsid w:val="002D104C"/>
    <w:rsid w:val="002D1BA0"/>
    <w:rsid w:val="002D4015"/>
    <w:rsid w:val="002E49F6"/>
    <w:rsid w:val="002E4A3E"/>
    <w:rsid w:val="002E520A"/>
    <w:rsid w:val="002F15A2"/>
    <w:rsid w:val="002F1A8D"/>
    <w:rsid w:val="002F2139"/>
    <w:rsid w:val="002F24A7"/>
    <w:rsid w:val="002F2A10"/>
    <w:rsid w:val="002F3BA8"/>
    <w:rsid w:val="002F52F8"/>
    <w:rsid w:val="00306A70"/>
    <w:rsid w:val="003118F9"/>
    <w:rsid w:val="003126E1"/>
    <w:rsid w:val="00322241"/>
    <w:rsid w:val="00322FC5"/>
    <w:rsid w:val="00324DDC"/>
    <w:rsid w:val="00327A13"/>
    <w:rsid w:val="00330571"/>
    <w:rsid w:val="00334D61"/>
    <w:rsid w:val="00340C06"/>
    <w:rsid w:val="00342DF6"/>
    <w:rsid w:val="00351399"/>
    <w:rsid w:val="00353ACF"/>
    <w:rsid w:val="00355C5E"/>
    <w:rsid w:val="00356118"/>
    <w:rsid w:val="00363EB2"/>
    <w:rsid w:val="003734AF"/>
    <w:rsid w:val="003815AE"/>
    <w:rsid w:val="00381AE0"/>
    <w:rsid w:val="00384295"/>
    <w:rsid w:val="00385683"/>
    <w:rsid w:val="0038675B"/>
    <w:rsid w:val="00387E06"/>
    <w:rsid w:val="00387E87"/>
    <w:rsid w:val="003905E2"/>
    <w:rsid w:val="0039551B"/>
    <w:rsid w:val="003A2D22"/>
    <w:rsid w:val="003A6840"/>
    <w:rsid w:val="003A7154"/>
    <w:rsid w:val="003B13B0"/>
    <w:rsid w:val="003C0A44"/>
    <w:rsid w:val="003C0D91"/>
    <w:rsid w:val="003C18AB"/>
    <w:rsid w:val="003C213C"/>
    <w:rsid w:val="003C519E"/>
    <w:rsid w:val="003D2D8B"/>
    <w:rsid w:val="003D4F3D"/>
    <w:rsid w:val="003E29FF"/>
    <w:rsid w:val="003E32C3"/>
    <w:rsid w:val="003E34BE"/>
    <w:rsid w:val="003E3FBE"/>
    <w:rsid w:val="003E53FB"/>
    <w:rsid w:val="003F265B"/>
    <w:rsid w:val="003F3A01"/>
    <w:rsid w:val="003F4E87"/>
    <w:rsid w:val="003F552C"/>
    <w:rsid w:val="004026A6"/>
    <w:rsid w:val="00403DFB"/>
    <w:rsid w:val="004061B2"/>
    <w:rsid w:val="004104AA"/>
    <w:rsid w:val="0042049F"/>
    <w:rsid w:val="00422694"/>
    <w:rsid w:val="004311AE"/>
    <w:rsid w:val="00433EF2"/>
    <w:rsid w:val="00436108"/>
    <w:rsid w:val="00437A9B"/>
    <w:rsid w:val="00444932"/>
    <w:rsid w:val="00445AE6"/>
    <w:rsid w:val="00445C5A"/>
    <w:rsid w:val="00446C60"/>
    <w:rsid w:val="00451470"/>
    <w:rsid w:val="0045396A"/>
    <w:rsid w:val="004663BF"/>
    <w:rsid w:val="00467A5F"/>
    <w:rsid w:val="004718E8"/>
    <w:rsid w:val="00474EC1"/>
    <w:rsid w:val="0047512E"/>
    <w:rsid w:val="00475C43"/>
    <w:rsid w:val="00484967"/>
    <w:rsid w:val="004858BF"/>
    <w:rsid w:val="004874E5"/>
    <w:rsid w:val="00491010"/>
    <w:rsid w:val="00493155"/>
    <w:rsid w:val="00494E1B"/>
    <w:rsid w:val="0049503C"/>
    <w:rsid w:val="00495238"/>
    <w:rsid w:val="004972CA"/>
    <w:rsid w:val="0049733A"/>
    <w:rsid w:val="004976D1"/>
    <w:rsid w:val="004A1077"/>
    <w:rsid w:val="004A2670"/>
    <w:rsid w:val="004A45F9"/>
    <w:rsid w:val="004A5E24"/>
    <w:rsid w:val="004B2A7C"/>
    <w:rsid w:val="004B411B"/>
    <w:rsid w:val="004B75F8"/>
    <w:rsid w:val="004C169D"/>
    <w:rsid w:val="004D050A"/>
    <w:rsid w:val="004D3B41"/>
    <w:rsid w:val="004D72A3"/>
    <w:rsid w:val="004E0C2C"/>
    <w:rsid w:val="004E656D"/>
    <w:rsid w:val="004F7B7F"/>
    <w:rsid w:val="005029B3"/>
    <w:rsid w:val="005038A2"/>
    <w:rsid w:val="0050504E"/>
    <w:rsid w:val="00506CDB"/>
    <w:rsid w:val="00507527"/>
    <w:rsid w:val="00507D55"/>
    <w:rsid w:val="00514838"/>
    <w:rsid w:val="00517EA6"/>
    <w:rsid w:val="005262DC"/>
    <w:rsid w:val="00526843"/>
    <w:rsid w:val="00534A0D"/>
    <w:rsid w:val="0053642E"/>
    <w:rsid w:val="0054501C"/>
    <w:rsid w:val="00552656"/>
    <w:rsid w:val="0055370B"/>
    <w:rsid w:val="00554841"/>
    <w:rsid w:val="00555574"/>
    <w:rsid w:val="00565C3E"/>
    <w:rsid w:val="00570D44"/>
    <w:rsid w:val="00572504"/>
    <w:rsid w:val="00572A22"/>
    <w:rsid w:val="005770D5"/>
    <w:rsid w:val="005830A5"/>
    <w:rsid w:val="0058320D"/>
    <w:rsid w:val="00584252"/>
    <w:rsid w:val="00585BA7"/>
    <w:rsid w:val="00586C93"/>
    <w:rsid w:val="00593206"/>
    <w:rsid w:val="00595289"/>
    <w:rsid w:val="00597218"/>
    <w:rsid w:val="005A0059"/>
    <w:rsid w:val="005A0BD1"/>
    <w:rsid w:val="005A1FB2"/>
    <w:rsid w:val="005A4042"/>
    <w:rsid w:val="005B0D3A"/>
    <w:rsid w:val="005B0FE0"/>
    <w:rsid w:val="005B1FE7"/>
    <w:rsid w:val="005B243B"/>
    <w:rsid w:val="005B40C4"/>
    <w:rsid w:val="005C0B39"/>
    <w:rsid w:val="005C2E1B"/>
    <w:rsid w:val="005C7326"/>
    <w:rsid w:val="005C7F38"/>
    <w:rsid w:val="005D0D6A"/>
    <w:rsid w:val="005D13D9"/>
    <w:rsid w:val="005D34FA"/>
    <w:rsid w:val="005D6165"/>
    <w:rsid w:val="005E215A"/>
    <w:rsid w:val="005E5288"/>
    <w:rsid w:val="005E5BBB"/>
    <w:rsid w:val="005E6CE9"/>
    <w:rsid w:val="005E70E0"/>
    <w:rsid w:val="005F04C1"/>
    <w:rsid w:val="005F5A21"/>
    <w:rsid w:val="005F5E7D"/>
    <w:rsid w:val="00600AEE"/>
    <w:rsid w:val="00600D23"/>
    <w:rsid w:val="006017DF"/>
    <w:rsid w:val="00610BEA"/>
    <w:rsid w:val="00611EBA"/>
    <w:rsid w:val="00612C5B"/>
    <w:rsid w:val="00614AAE"/>
    <w:rsid w:val="00624134"/>
    <w:rsid w:val="00624D67"/>
    <w:rsid w:val="006251CF"/>
    <w:rsid w:val="0062690B"/>
    <w:rsid w:val="00631A11"/>
    <w:rsid w:val="00631D99"/>
    <w:rsid w:val="00634F83"/>
    <w:rsid w:val="00635AC3"/>
    <w:rsid w:val="00646495"/>
    <w:rsid w:val="00646C6C"/>
    <w:rsid w:val="00650ABA"/>
    <w:rsid w:val="00652BAB"/>
    <w:rsid w:val="006538A2"/>
    <w:rsid w:val="00654AB9"/>
    <w:rsid w:val="00654DC5"/>
    <w:rsid w:val="00664529"/>
    <w:rsid w:val="00664621"/>
    <w:rsid w:val="006659E0"/>
    <w:rsid w:val="00665C45"/>
    <w:rsid w:val="0066713F"/>
    <w:rsid w:val="00672A66"/>
    <w:rsid w:val="00675879"/>
    <w:rsid w:val="00676B7A"/>
    <w:rsid w:val="00685037"/>
    <w:rsid w:val="0069080C"/>
    <w:rsid w:val="00692F82"/>
    <w:rsid w:val="0069318A"/>
    <w:rsid w:val="0069747D"/>
    <w:rsid w:val="006A3B0D"/>
    <w:rsid w:val="006A41D4"/>
    <w:rsid w:val="006A41E7"/>
    <w:rsid w:val="006A46DB"/>
    <w:rsid w:val="006B03FE"/>
    <w:rsid w:val="006C0008"/>
    <w:rsid w:val="006C590D"/>
    <w:rsid w:val="006D11A2"/>
    <w:rsid w:val="006D1778"/>
    <w:rsid w:val="006D2C4F"/>
    <w:rsid w:val="006D472B"/>
    <w:rsid w:val="006F3D79"/>
    <w:rsid w:val="006F4561"/>
    <w:rsid w:val="006F745E"/>
    <w:rsid w:val="006F75BA"/>
    <w:rsid w:val="0070357A"/>
    <w:rsid w:val="00703C2E"/>
    <w:rsid w:val="00705165"/>
    <w:rsid w:val="007060F9"/>
    <w:rsid w:val="007072E2"/>
    <w:rsid w:val="00707B46"/>
    <w:rsid w:val="00707F3A"/>
    <w:rsid w:val="0071085E"/>
    <w:rsid w:val="007115C8"/>
    <w:rsid w:val="007122D8"/>
    <w:rsid w:val="007125DA"/>
    <w:rsid w:val="0071514C"/>
    <w:rsid w:val="00715E05"/>
    <w:rsid w:val="00717BE5"/>
    <w:rsid w:val="00723BCE"/>
    <w:rsid w:val="0072485E"/>
    <w:rsid w:val="007273D1"/>
    <w:rsid w:val="00733E38"/>
    <w:rsid w:val="00736214"/>
    <w:rsid w:val="00740686"/>
    <w:rsid w:val="00740CED"/>
    <w:rsid w:val="007417FD"/>
    <w:rsid w:val="0074492C"/>
    <w:rsid w:val="00745A94"/>
    <w:rsid w:val="00752BA7"/>
    <w:rsid w:val="007537F7"/>
    <w:rsid w:val="00754018"/>
    <w:rsid w:val="00754254"/>
    <w:rsid w:val="00754397"/>
    <w:rsid w:val="00754C7D"/>
    <w:rsid w:val="007554BF"/>
    <w:rsid w:val="00755763"/>
    <w:rsid w:val="007571E0"/>
    <w:rsid w:val="00757C9D"/>
    <w:rsid w:val="007617A0"/>
    <w:rsid w:val="00762C76"/>
    <w:rsid w:val="007662C7"/>
    <w:rsid w:val="007667EA"/>
    <w:rsid w:val="00772132"/>
    <w:rsid w:val="007746CB"/>
    <w:rsid w:val="007760EC"/>
    <w:rsid w:val="00780A74"/>
    <w:rsid w:val="00781CE8"/>
    <w:rsid w:val="00782158"/>
    <w:rsid w:val="00792BA9"/>
    <w:rsid w:val="00793AF3"/>
    <w:rsid w:val="00793FC4"/>
    <w:rsid w:val="00794E96"/>
    <w:rsid w:val="007A2BF8"/>
    <w:rsid w:val="007A5535"/>
    <w:rsid w:val="007C29E8"/>
    <w:rsid w:val="007C38D1"/>
    <w:rsid w:val="007C6910"/>
    <w:rsid w:val="007C7037"/>
    <w:rsid w:val="007C742A"/>
    <w:rsid w:val="007D0F7E"/>
    <w:rsid w:val="007D2D9F"/>
    <w:rsid w:val="007D546C"/>
    <w:rsid w:val="007D6189"/>
    <w:rsid w:val="007E70E9"/>
    <w:rsid w:val="007F05F2"/>
    <w:rsid w:val="007F0EAE"/>
    <w:rsid w:val="007F41D3"/>
    <w:rsid w:val="007F59B5"/>
    <w:rsid w:val="007F7360"/>
    <w:rsid w:val="007F7696"/>
    <w:rsid w:val="00800DCB"/>
    <w:rsid w:val="00805364"/>
    <w:rsid w:val="0081217B"/>
    <w:rsid w:val="00813AB0"/>
    <w:rsid w:val="008203E3"/>
    <w:rsid w:val="00821C83"/>
    <w:rsid w:val="00822E20"/>
    <w:rsid w:val="00823048"/>
    <w:rsid w:val="008353E7"/>
    <w:rsid w:val="00835600"/>
    <w:rsid w:val="00835B83"/>
    <w:rsid w:val="00841ADA"/>
    <w:rsid w:val="00842124"/>
    <w:rsid w:val="00842BBB"/>
    <w:rsid w:val="00844930"/>
    <w:rsid w:val="00844C60"/>
    <w:rsid w:val="0084526C"/>
    <w:rsid w:val="008467F9"/>
    <w:rsid w:val="00846F16"/>
    <w:rsid w:val="00847D37"/>
    <w:rsid w:val="00850137"/>
    <w:rsid w:val="008508CD"/>
    <w:rsid w:val="00850FF9"/>
    <w:rsid w:val="0085142A"/>
    <w:rsid w:val="00853693"/>
    <w:rsid w:val="00854C5E"/>
    <w:rsid w:val="008550BB"/>
    <w:rsid w:val="008569A9"/>
    <w:rsid w:val="00856A2A"/>
    <w:rsid w:val="00862433"/>
    <w:rsid w:val="00864664"/>
    <w:rsid w:val="00866BA3"/>
    <w:rsid w:val="00867BC7"/>
    <w:rsid w:val="00873209"/>
    <w:rsid w:val="008740D8"/>
    <w:rsid w:val="00875832"/>
    <w:rsid w:val="00876430"/>
    <w:rsid w:val="008775BC"/>
    <w:rsid w:val="0088099C"/>
    <w:rsid w:val="00883337"/>
    <w:rsid w:val="00885AF4"/>
    <w:rsid w:val="00892C69"/>
    <w:rsid w:val="0089477D"/>
    <w:rsid w:val="008953C7"/>
    <w:rsid w:val="00895D5F"/>
    <w:rsid w:val="00897722"/>
    <w:rsid w:val="008A018A"/>
    <w:rsid w:val="008A3A08"/>
    <w:rsid w:val="008A3C6A"/>
    <w:rsid w:val="008B15E5"/>
    <w:rsid w:val="008B3AB3"/>
    <w:rsid w:val="008C0D88"/>
    <w:rsid w:val="008C1528"/>
    <w:rsid w:val="008D1C18"/>
    <w:rsid w:val="008D306C"/>
    <w:rsid w:val="008E03C4"/>
    <w:rsid w:val="008E209E"/>
    <w:rsid w:val="008E20B9"/>
    <w:rsid w:val="008E383E"/>
    <w:rsid w:val="008E4303"/>
    <w:rsid w:val="008E5803"/>
    <w:rsid w:val="008F115F"/>
    <w:rsid w:val="008F4162"/>
    <w:rsid w:val="008F51B5"/>
    <w:rsid w:val="008F6C2A"/>
    <w:rsid w:val="008F7DF8"/>
    <w:rsid w:val="00900B4B"/>
    <w:rsid w:val="00903AB8"/>
    <w:rsid w:val="00904CD7"/>
    <w:rsid w:val="009117F0"/>
    <w:rsid w:val="0091372F"/>
    <w:rsid w:val="00922D48"/>
    <w:rsid w:val="00923299"/>
    <w:rsid w:val="00931B96"/>
    <w:rsid w:val="00931EF6"/>
    <w:rsid w:val="00932303"/>
    <w:rsid w:val="009325F6"/>
    <w:rsid w:val="0093299C"/>
    <w:rsid w:val="00934C6A"/>
    <w:rsid w:val="00937D4A"/>
    <w:rsid w:val="00937F40"/>
    <w:rsid w:val="00942D83"/>
    <w:rsid w:val="009523F7"/>
    <w:rsid w:val="00954FAA"/>
    <w:rsid w:val="0095787D"/>
    <w:rsid w:val="00960D77"/>
    <w:rsid w:val="00961CA6"/>
    <w:rsid w:val="00964A85"/>
    <w:rsid w:val="00964E00"/>
    <w:rsid w:val="00966F7F"/>
    <w:rsid w:val="00972A82"/>
    <w:rsid w:val="0097326C"/>
    <w:rsid w:val="00973675"/>
    <w:rsid w:val="00973FC9"/>
    <w:rsid w:val="00980E55"/>
    <w:rsid w:val="009838EE"/>
    <w:rsid w:val="00986E8B"/>
    <w:rsid w:val="00991D86"/>
    <w:rsid w:val="00991F85"/>
    <w:rsid w:val="009953EB"/>
    <w:rsid w:val="0099594D"/>
    <w:rsid w:val="009A0475"/>
    <w:rsid w:val="009A0E83"/>
    <w:rsid w:val="009A5526"/>
    <w:rsid w:val="009B10D3"/>
    <w:rsid w:val="009B146B"/>
    <w:rsid w:val="009B4F26"/>
    <w:rsid w:val="009B6A1F"/>
    <w:rsid w:val="009C12BC"/>
    <w:rsid w:val="009C2991"/>
    <w:rsid w:val="009C5049"/>
    <w:rsid w:val="009E0A12"/>
    <w:rsid w:val="009E2250"/>
    <w:rsid w:val="009F24E9"/>
    <w:rsid w:val="009F72D1"/>
    <w:rsid w:val="009F7BD3"/>
    <w:rsid w:val="00A01BF2"/>
    <w:rsid w:val="00A01E34"/>
    <w:rsid w:val="00A0345D"/>
    <w:rsid w:val="00A03A46"/>
    <w:rsid w:val="00A06601"/>
    <w:rsid w:val="00A14C92"/>
    <w:rsid w:val="00A20E9A"/>
    <w:rsid w:val="00A24323"/>
    <w:rsid w:val="00A27BF8"/>
    <w:rsid w:val="00A27EFD"/>
    <w:rsid w:val="00A30BE3"/>
    <w:rsid w:val="00A3463D"/>
    <w:rsid w:val="00A407CC"/>
    <w:rsid w:val="00A434D4"/>
    <w:rsid w:val="00A53BCB"/>
    <w:rsid w:val="00A541AB"/>
    <w:rsid w:val="00A65216"/>
    <w:rsid w:val="00A735DE"/>
    <w:rsid w:val="00A74FCC"/>
    <w:rsid w:val="00A76942"/>
    <w:rsid w:val="00A8417F"/>
    <w:rsid w:val="00A841F2"/>
    <w:rsid w:val="00A848BC"/>
    <w:rsid w:val="00A86586"/>
    <w:rsid w:val="00A960A6"/>
    <w:rsid w:val="00A972CC"/>
    <w:rsid w:val="00A97E1F"/>
    <w:rsid w:val="00AA0809"/>
    <w:rsid w:val="00AA0837"/>
    <w:rsid w:val="00AA118B"/>
    <w:rsid w:val="00AA26FC"/>
    <w:rsid w:val="00AA316E"/>
    <w:rsid w:val="00AB071F"/>
    <w:rsid w:val="00AB0792"/>
    <w:rsid w:val="00AB2F86"/>
    <w:rsid w:val="00AB344E"/>
    <w:rsid w:val="00AB512C"/>
    <w:rsid w:val="00AB5BC8"/>
    <w:rsid w:val="00AC1128"/>
    <w:rsid w:val="00AC3CE6"/>
    <w:rsid w:val="00AC7FF8"/>
    <w:rsid w:val="00AD1A83"/>
    <w:rsid w:val="00AD334D"/>
    <w:rsid w:val="00AD3489"/>
    <w:rsid w:val="00AD3AB8"/>
    <w:rsid w:val="00AD5CC1"/>
    <w:rsid w:val="00AD6F45"/>
    <w:rsid w:val="00AE0059"/>
    <w:rsid w:val="00AE1B7C"/>
    <w:rsid w:val="00AE1CAA"/>
    <w:rsid w:val="00AE26CE"/>
    <w:rsid w:val="00AE54B7"/>
    <w:rsid w:val="00AE7A4D"/>
    <w:rsid w:val="00AF0B4B"/>
    <w:rsid w:val="00AF3326"/>
    <w:rsid w:val="00AF5A0E"/>
    <w:rsid w:val="00AF6FB7"/>
    <w:rsid w:val="00B010BD"/>
    <w:rsid w:val="00B01D7B"/>
    <w:rsid w:val="00B0488D"/>
    <w:rsid w:val="00B079E4"/>
    <w:rsid w:val="00B10A39"/>
    <w:rsid w:val="00B11587"/>
    <w:rsid w:val="00B12258"/>
    <w:rsid w:val="00B12EC4"/>
    <w:rsid w:val="00B14526"/>
    <w:rsid w:val="00B14541"/>
    <w:rsid w:val="00B16304"/>
    <w:rsid w:val="00B240C2"/>
    <w:rsid w:val="00B31ADF"/>
    <w:rsid w:val="00B32B98"/>
    <w:rsid w:val="00B35A59"/>
    <w:rsid w:val="00B41154"/>
    <w:rsid w:val="00B42F89"/>
    <w:rsid w:val="00B5048C"/>
    <w:rsid w:val="00B53A53"/>
    <w:rsid w:val="00B54AE4"/>
    <w:rsid w:val="00B55148"/>
    <w:rsid w:val="00B5631C"/>
    <w:rsid w:val="00B60FB7"/>
    <w:rsid w:val="00B64DC1"/>
    <w:rsid w:val="00B666B6"/>
    <w:rsid w:val="00B67A23"/>
    <w:rsid w:val="00B708BE"/>
    <w:rsid w:val="00B7242E"/>
    <w:rsid w:val="00B82843"/>
    <w:rsid w:val="00B82C6B"/>
    <w:rsid w:val="00B82FBB"/>
    <w:rsid w:val="00B84578"/>
    <w:rsid w:val="00B84A6D"/>
    <w:rsid w:val="00B852E6"/>
    <w:rsid w:val="00B9161A"/>
    <w:rsid w:val="00B92610"/>
    <w:rsid w:val="00B9579D"/>
    <w:rsid w:val="00B964DC"/>
    <w:rsid w:val="00B969E5"/>
    <w:rsid w:val="00BA0688"/>
    <w:rsid w:val="00BA0E25"/>
    <w:rsid w:val="00BA0FB1"/>
    <w:rsid w:val="00BA57D5"/>
    <w:rsid w:val="00BA6561"/>
    <w:rsid w:val="00BA6849"/>
    <w:rsid w:val="00BB272C"/>
    <w:rsid w:val="00BB7835"/>
    <w:rsid w:val="00BC0983"/>
    <w:rsid w:val="00BC3B62"/>
    <w:rsid w:val="00BC7000"/>
    <w:rsid w:val="00BC7D41"/>
    <w:rsid w:val="00BD2C07"/>
    <w:rsid w:val="00BD52C0"/>
    <w:rsid w:val="00BD62FB"/>
    <w:rsid w:val="00BD6DAC"/>
    <w:rsid w:val="00BE2A9E"/>
    <w:rsid w:val="00BE5C03"/>
    <w:rsid w:val="00BE6F98"/>
    <w:rsid w:val="00BF45C5"/>
    <w:rsid w:val="00BF5421"/>
    <w:rsid w:val="00BF659C"/>
    <w:rsid w:val="00BF6C98"/>
    <w:rsid w:val="00BF6D27"/>
    <w:rsid w:val="00C07306"/>
    <w:rsid w:val="00C074B3"/>
    <w:rsid w:val="00C077C3"/>
    <w:rsid w:val="00C1056A"/>
    <w:rsid w:val="00C126FD"/>
    <w:rsid w:val="00C140F7"/>
    <w:rsid w:val="00C16C37"/>
    <w:rsid w:val="00C3064D"/>
    <w:rsid w:val="00C3377F"/>
    <w:rsid w:val="00C33E4F"/>
    <w:rsid w:val="00C361B0"/>
    <w:rsid w:val="00C36572"/>
    <w:rsid w:val="00C41DE6"/>
    <w:rsid w:val="00C42E30"/>
    <w:rsid w:val="00C43203"/>
    <w:rsid w:val="00C43A32"/>
    <w:rsid w:val="00C43B82"/>
    <w:rsid w:val="00C45325"/>
    <w:rsid w:val="00C46C1B"/>
    <w:rsid w:val="00C5281A"/>
    <w:rsid w:val="00C577D4"/>
    <w:rsid w:val="00C63C4A"/>
    <w:rsid w:val="00C63C6D"/>
    <w:rsid w:val="00C6663A"/>
    <w:rsid w:val="00C71E60"/>
    <w:rsid w:val="00C71E62"/>
    <w:rsid w:val="00C723EC"/>
    <w:rsid w:val="00C72973"/>
    <w:rsid w:val="00C76C97"/>
    <w:rsid w:val="00C77B68"/>
    <w:rsid w:val="00C83113"/>
    <w:rsid w:val="00C848B1"/>
    <w:rsid w:val="00C8666B"/>
    <w:rsid w:val="00C910EA"/>
    <w:rsid w:val="00C93ABF"/>
    <w:rsid w:val="00C9724C"/>
    <w:rsid w:val="00CA3738"/>
    <w:rsid w:val="00CA7709"/>
    <w:rsid w:val="00CB0664"/>
    <w:rsid w:val="00CB4DDE"/>
    <w:rsid w:val="00CB4E71"/>
    <w:rsid w:val="00CB6547"/>
    <w:rsid w:val="00CC06F6"/>
    <w:rsid w:val="00CC0B9C"/>
    <w:rsid w:val="00CC13FA"/>
    <w:rsid w:val="00CC15E5"/>
    <w:rsid w:val="00CC4883"/>
    <w:rsid w:val="00CC6A57"/>
    <w:rsid w:val="00CD0202"/>
    <w:rsid w:val="00CD03B6"/>
    <w:rsid w:val="00CD258C"/>
    <w:rsid w:val="00CD4149"/>
    <w:rsid w:val="00CD4FD6"/>
    <w:rsid w:val="00CD6087"/>
    <w:rsid w:val="00CD68AC"/>
    <w:rsid w:val="00CD7AED"/>
    <w:rsid w:val="00CE3128"/>
    <w:rsid w:val="00CE32A0"/>
    <w:rsid w:val="00CF09B9"/>
    <w:rsid w:val="00CF7B73"/>
    <w:rsid w:val="00D02948"/>
    <w:rsid w:val="00D064CC"/>
    <w:rsid w:val="00D0669E"/>
    <w:rsid w:val="00D079C1"/>
    <w:rsid w:val="00D23086"/>
    <w:rsid w:val="00D258D5"/>
    <w:rsid w:val="00D266FC"/>
    <w:rsid w:val="00D30C2B"/>
    <w:rsid w:val="00D34F05"/>
    <w:rsid w:val="00D3595B"/>
    <w:rsid w:val="00D36677"/>
    <w:rsid w:val="00D40BF7"/>
    <w:rsid w:val="00D459EB"/>
    <w:rsid w:val="00D45AA6"/>
    <w:rsid w:val="00D47E12"/>
    <w:rsid w:val="00D50301"/>
    <w:rsid w:val="00D50515"/>
    <w:rsid w:val="00D512E8"/>
    <w:rsid w:val="00D56E45"/>
    <w:rsid w:val="00D579F2"/>
    <w:rsid w:val="00D60146"/>
    <w:rsid w:val="00D61497"/>
    <w:rsid w:val="00D64C38"/>
    <w:rsid w:val="00D6744B"/>
    <w:rsid w:val="00D703BC"/>
    <w:rsid w:val="00D717E0"/>
    <w:rsid w:val="00D727CE"/>
    <w:rsid w:val="00D74E08"/>
    <w:rsid w:val="00D801A4"/>
    <w:rsid w:val="00D82008"/>
    <w:rsid w:val="00D84DC2"/>
    <w:rsid w:val="00D862C4"/>
    <w:rsid w:val="00D927A1"/>
    <w:rsid w:val="00DA5C3C"/>
    <w:rsid w:val="00DB129E"/>
    <w:rsid w:val="00DB3D31"/>
    <w:rsid w:val="00DB3FAD"/>
    <w:rsid w:val="00DB4695"/>
    <w:rsid w:val="00DB4CB2"/>
    <w:rsid w:val="00DC67A2"/>
    <w:rsid w:val="00DC7A11"/>
    <w:rsid w:val="00DD091F"/>
    <w:rsid w:val="00DD0B18"/>
    <w:rsid w:val="00DE4044"/>
    <w:rsid w:val="00DE4A8F"/>
    <w:rsid w:val="00DE558F"/>
    <w:rsid w:val="00DF02A9"/>
    <w:rsid w:val="00DF172F"/>
    <w:rsid w:val="00DF374B"/>
    <w:rsid w:val="00DF66FD"/>
    <w:rsid w:val="00E00D93"/>
    <w:rsid w:val="00E119AD"/>
    <w:rsid w:val="00E149F4"/>
    <w:rsid w:val="00E16652"/>
    <w:rsid w:val="00E16FAB"/>
    <w:rsid w:val="00E17D24"/>
    <w:rsid w:val="00E23758"/>
    <w:rsid w:val="00E246D6"/>
    <w:rsid w:val="00E36CBE"/>
    <w:rsid w:val="00E375D4"/>
    <w:rsid w:val="00E37D5E"/>
    <w:rsid w:val="00E4043D"/>
    <w:rsid w:val="00E44E35"/>
    <w:rsid w:val="00E456AE"/>
    <w:rsid w:val="00E45AE9"/>
    <w:rsid w:val="00E46E49"/>
    <w:rsid w:val="00E470A0"/>
    <w:rsid w:val="00E549C3"/>
    <w:rsid w:val="00E56299"/>
    <w:rsid w:val="00E56999"/>
    <w:rsid w:val="00E57A52"/>
    <w:rsid w:val="00E63C6C"/>
    <w:rsid w:val="00E64ADA"/>
    <w:rsid w:val="00E75901"/>
    <w:rsid w:val="00E76FAF"/>
    <w:rsid w:val="00E80110"/>
    <w:rsid w:val="00E835B4"/>
    <w:rsid w:val="00E867E7"/>
    <w:rsid w:val="00E90ADB"/>
    <w:rsid w:val="00E93B34"/>
    <w:rsid w:val="00E94398"/>
    <w:rsid w:val="00E94A8A"/>
    <w:rsid w:val="00E94EBC"/>
    <w:rsid w:val="00E9586C"/>
    <w:rsid w:val="00EA28B4"/>
    <w:rsid w:val="00EA54C9"/>
    <w:rsid w:val="00EB463F"/>
    <w:rsid w:val="00EB51E1"/>
    <w:rsid w:val="00EB6B90"/>
    <w:rsid w:val="00EB6DE3"/>
    <w:rsid w:val="00EC53B0"/>
    <w:rsid w:val="00EC6884"/>
    <w:rsid w:val="00EC7A34"/>
    <w:rsid w:val="00ED08CB"/>
    <w:rsid w:val="00ED1510"/>
    <w:rsid w:val="00ED3DAA"/>
    <w:rsid w:val="00ED51CB"/>
    <w:rsid w:val="00EE3C73"/>
    <w:rsid w:val="00EE5B02"/>
    <w:rsid w:val="00EE7B26"/>
    <w:rsid w:val="00EF1035"/>
    <w:rsid w:val="00EF1D94"/>
    <w:rsid w:val="00EF359B"/>
    <w:rsid w:val="00F00A4D"/>
    <w:rsid w:val="00F0653D"/>
    <w:rsid w:val="00F12C5C"/>
    <w:rsid w:val="00F161BD"/>
    <w:rsid w:val="00F17A53"/>
    <w:rsid w:val="00F21554"/>
    <w:rsid w:val="00F22DC5"/>
    <w:rsid w:val="00F24A40"/>
    <w:rsid w:val="00F251AA"/>
    <w:rsid w:val="00F301F5"/>
    <w:rsid w:val="00F312CC"/>
    <w:rsid w:val="00F32865"/>
    <w:rsid w:val="00F346BB"/>
    <w:rsid w:val="00F368C2"/>
    <w:rsid w:val="00F37151"/>
    <w:rsid w:val="00F407F6"/>
    <w:rsid w:val="00F40887"/>
    <w:rsid w:val="00F4250F"/>
    <w:rsid w:val="00F50171"/>
    <w:rsid w:val="00F50ADF"/>
    <w:rsid w:val="00F51497"/>
    <w:rsid w:val="00F52900"/>
    <w:rsid w:val="00F52F32"/>
    <w:rsid w:val="00F5514D"/>
    <w:rsid w:val="00F5606A"/>
    <w:rsid w:val="00F5683A"/>
    <w:rsid w:val="00F64075"/>
    <w:rsid w:val="00F70976"/>
    <w:rsid w:val="00F717D3"/>
    <w:rsid w:val="00F71DDC"/>
    <w:rsid w:val="00F75771"/>
    <w:rsid w:val="00F76916"/>
    <w:rsid w:val="00F77A83"/>
    <w:rsid w:val="00F819EC"/>
    <w:rsid w:val="00F81BD3"/>
    <w:rsid w:val="00F82278"/>
    <w:rsid w:val="00F83AAE"/>
    <w:rsid w:val="00F84611"/>
    <w:rsid w:val="00F85F07"/>
    <w:rsid w:val="00F87BC0"/>
    <w:rsid w:val="00F902FA"/>
    <w:rsid w:val="00F930D3"/>
    <w:rsid w:val="00F93AF7"/>
    <w:rsid w:val="00FA2EC2"/>
    <w:rsid w:val="00FA4497"/>
    <w:rsid w:val="00FB323B"/>
    <w:rsid w:val="00FB35F8"/>
    <w:rsid w:val="00FB3BCB"/>
    <w:rsid w:val="00FB4114"/>
    <w:rsid w:val="00FC1B65"/>
    <w:rsid w:val="00FC26E9"/>
    <w:rsid w:val="00FC2FC0"/>
    <w:rsid w:val="00FD50DD"/>
    <w:rsid w:val="00FE117A"/>
    <w:rsid w:val="00FE1AE3"/>
    <w:rsid w:val="00FE6488"/>
    <w:rsid w:val="00FF23C7"/>
    <w:rsid w:val="00FF286E"/>
    <w:rsid w:val="00FF36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3C73D"/>
  <w15:chartTrackingRefBased/>
  <w15:docId w15:val="{30D5C0CF-DAD4-40AD-8920-CDC932CC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2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C6B"/>
  </w:style>
  <w:style w:type="paragraph" w:styleId="Footer">
    <w:name w:val="footer"/>
    <w:basedOn w:val="Normal"/>
    <w:link w:val="FooterChar"/>
    <w:uiPriority w:val="99"/>
    <w:unhideWhenUsed/>
    <w:rsid w:val="00B82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C6B"/>
  </w:style>
  <w:style w:type="table" w:styleId="TableGrid">
    <w:name w:val="Table Grid"/>
    <w:basedOn w:val="TableNormal"/>
    <w:uiPriority w:val="39"/>
    <w:rsid w:val="00B82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506717">
      <w:bodyDiv w:val="1"/>
      <w:marLeft w:val="0"/>
      <w:marRight w:val="0"/>
      <w:marTop w:val="0"/>
      <w:marBottom w:val="0"/>
      <w:divBdr>
        <w:top w:val="none" w:sz="0" w:space="0" w:color="auto"/>
        <w:left w:val="none" w:sz="0" w:space="0" w:color="auto"/>
        <w:bottom w:val="none" w:sz="0" w:space="0" w:color="auto"/>
        <w:right w:val="none" w:sz="0" w:space="0" w:color="auto"/>
      </w:divBdr>
    </w:div>
    <w:div w:id="2077775395">
      <w:bodyDiv w:val="1"/>
      <w:marLeft w:val="0"/>
      <w:marRight w:val="0"/>
      <w:marTop w:val="0"/>
      <w:marBottom w:val="0"/>
      <w:divBdr>
        <w:top w:val="none" w:sz="0" w:space="0" w:color="auto"/>
        <w:left w:val="none" w:sz="0" w:space="0" w:color="auto"/>
        <w:bottom w:val="none" w:sz="0" w:space="0" w:color="auto"/>
        <w:right w:val="none" w:sz="0" w:space="0" w:color="auto"/>
      </w:divBdr>
      <w:divsChild>
        <w:div w:id="961420243">
          <w:marLeft w:val="547"/>
          <w:marRight w:val="0"/>
          <w:marTop w:val="86"/>
          <w:marBottom w:val="120"/>
          <w:divBdr>
            <w:top w:val="none" w:sz="0" w:space="0" w:color="auto"/>
            <w:left w:val="none" w:sz="0" w:space="0" w:color="auto"/>
            <w:bottom w:val="none" w:sz="0" w:space="0" w:color="auto"/>
            <w:right w:val="none" w:sz="0" w:space="0" w:color="auto"/>
          </w:divBdr>
        </w:div>
        <w:div w:id="1499343226">
          <w:marLeft w:val="1166"/>
          <w:marRight w:val="0"/>
          <w:marTop w:val="77"/>
          <w:marBottom w:val="120"/>
          <w:divBdr>
            <w:top w:val="none" w:sz="0" w:space="0" w:color="auto"/>
            <w:left w:val="none" w:sz="0" w:space="0" w:color="auto"/>
            <w:bottom w:val="none" w:sz="0" w:space="0" w:color="auto"/>
            <w:right w:val="none" w:sz="0" w:space="0" w:color="auto"/>
          </w:divBdr>
        </w:div>
        <w:div w:id="1205799777">
          <w:marLeft w:val="1166"/>
          <w:marRight w:val="0"/>
          <w:marTop w:val="77"/>
          <w:marBottom w:val="120"/>
          <w:divBdr>
            <w:top w:val="none" w:sz="0" w:space="0" w:color="auto"/>
            <w:left w:val="none" w:sz="0" w:space="0" w:color="auto"/>
            <w:bottom w:val="none" w:sz="0" w:space="0" w:color="auto"/>
            <w:right w:val="none" w:sz="0" w:space="0" w:color="auto"/>
          </w:divBdr>
        </w:div>
        <w:div w:id="408579033">
          <w:marLeft w:val="1166"/>
          <w:marRight w:val="0"/>
          <w:marTop w:val="77"/>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78BDF-18C9-4C0B-9DB7-CE0E3AE50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23</Pages>
  <Words>12345</Words>
  <Characters>70367</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Lee</dc:creator>
  <cp:keywords/>
  <dc:description/>
  <cp:lastModifiedBy>Timothy Lee</cp:lastModifiedBy>
  <cp:revision>893</cp:revision>
  <dcterms:created xsi:type="dcterms:W3CDTF">2019-12-14T04:41:00Z</dcterms:created>
  <dcterms:modified xsi:type="dcterms:W3CDTF">2019-12-16T07:32:00Z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1ffecdf4-6d08-3fa5-bd48-6775ef127164</vt:lpwstr>
  </property>
  <property fmtid="{D5CDD505-2E9C-101B-9397-08002B2CF9AE}" pid="4" name="Mendeley Citation Style_1">
    <vt:lpwstr>http://www.zotero.org/styles/apa-single-spaced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http://www.zotero.org/styles/apa-single-spaced</vt:lpwstr>
  </property>
  <property fmtid="{D5CDD505-2E9C-101B-9397-08002B2CF9AE}" pid="12" name="Mendeley Recent Style Name 3_1">
    <vt:lpwstr>American Psychological Association 6th edition (single-spaced bibliography)</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