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F56" w:rsidRPr="00333396" w:rsidRDefault="003B4F56" w:rsidP="003B4F56">
      <w:pPr>
        <w:spacing w:line="276" w:lineRule="auto"/>
        <w:jc w:val="both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>Contraceptive methods used by women in Uganda to meet their reproductive desires</w:t>
      </w:r>
    </w:p>
    <w:p w:rsidR="003B4F56" w:rsidRPr="00333396" w:rsidRDefault="003B4F56" w:rsidP="003B4F56">
      <w:pPr>
        <w:spacing w:line="276" w:lineRule="auto"/>
        <w:jc w:val="both"/>
        <w:rPr>
          <w:rFonts w:cs="Times New Roman"/>
          <w:lang w:val="en-US"/>
        </w:rPr>
      </w:pPr>
      <w:r w:rsidRPr="00333396">
        <w:rPr>
          <w:rFonts w:cs="Times New Roman"/>
          <w:lang w:val="en-US"/>
        </w:rPr>
        <w:t>By Rachael Nagaddya, 19</w:t>
      </w:r>
      <w:r w:rsidRPr="00333396">
        <w:rPr>
          <w:rFonts w:cs="Times New Roman"/>
          <w:vertAlign w:val="superscript"/>
          <w:lang w:val="en-US"/>
        </w:rPr>
        <w:t>th</w:t>
      </w:r>
      <w:r w:rsidRPr="00333396">
        <w:rPr>
          <w:rFonts w:cs="Times New Roman"/>
          <w:lang w:val="en-US"/>
        </w:rPr>
        <w:t xml:space="preserve"> August 2025.</w:t>
      </w:r>
    </w:p>
    <w:p w:rsidR="003B4F56" w:rsidRDefault="003B4F56" w:rsidP="003B4F56">
      <w:pPr>
        <w:spacing w:line="276" w:lineRule="auto"/>
        <w:jc w:val="both"/>
        <w:rPr>
          <w:rFonts w:cs="Times New Roman"/>
          <w:lang w:val="en-US"/>
        </w:rPr>
      </w:pPr>
      <w:r w:rsidRPr="00AA1895">
        <w:t xml:space="preserve">Choice is the principle in both quality of care and the broader rights-based approach to family planning where user-centred information, counselling, and services enable people to decide and freely choose a contraceptive method that best meets their reproductive desires. Consequently, </w:t>
      </w:r>
      <w:r>
        <w:t xml:space="preserve">this </w:t>
      </w:r>
      <w:r w:rsidRPr="00AA1895">
        <w:t>allow</w:t>
      </w:r>
      <w:r>
        <w:t>s</w:t>
      </w:r>
      <w:r w:rsidRPr="00AA1895">
        <w:t xml:space="preserve"> </w:t>
      </w:r>
      <w:r w:rsidRPr="00AA1895">
        <w:rPr>
          <w:color w:val="202020"/>
          <w:shd w:val="clear" w:color="auto" w:fill="FFFFFF"/>
        </w:rPr>
        <w:t>couples if and when to have children by way of voluntarily and intentionally delaying, spacing or limiting pregnancies</w:t>
      </w:r>
      <w:r>
        <w:rPr>
          <w:color w:val="202020"/>
          <w:shd w:val="clear" w:color="auto" w:fill="FFFFFF"/>
        </w:rPr>
        <w:t>;</w:t>
      </w:r>
      <w:r w:rsidRPr="00AA1895">
        <w:rPr>
          <w:color w:val="202020"/>
          <w:shd w:val="clear" w:color="auto" w:fill="FFFFFF"/>
        </w:rPr>
        <w:t xml:space="preserve"> making contraception a vital focus of the global agenda for maternal health. </w:t>
      </w:r>
      <w:r>
        <w:rPr>
          <w:color w:val="202020"/>
          <w:shd w:val="clear" w:color="auto" w:fill="FFFFFF"/>
        </w:rPr>
        <w:t xml:space="preserve">It can further be </w:t>
      </w:r>
      <w:r w:rsidRPr="00AA1895">
        <w:rPr>
          <w:color w:val="202020"/>
          <w:shd w:val="clear" w:color="auto" w:fill="FFFFFF"/>
        </w:rPr>
        <w:t>beneficial to men and women by improving the health, economic, and social domains of their lives.</w:t>
      </w:r>
      <w:r>
        <w:rPr>
          <w:rFonts w:ascii="Helvetica" w:hAnsi="Helvetica"/>
          <w:color w:val="202020"/>
          <w:sz w:val="20"/>
          <w:szCs w:val="20"/>
          <w:shd w:val="clear" w:color="auto" w:fill="FFFFFF"/>
        </w:rPr>
        <w:t xml:space="preserve"> </w:t>
      </w:r>
      <w:r w:rsidRPr="00BA108A">
        <w:rPr>
          <w:rFonts w:cs="Times New Roman"/>
          <w:lang w:val="en-US"/>
        </w:rPr>
        <w:t>In 20</w:t>
      </w:r>
      <w:r>
        <w:rPr>
          <w:rFonts w:cs="Times New Roman"/>
          <w:lang w:val="en-US"/>
        </w:rPr>
        <w:t xml:space="preserve">19, </w:t>
      </w:r>
      <w:hyperlink r:id="rId4" w:history="1">
        <w:r w:rsidRPr="00132415">
          <w:rPr>
            <w:rStyle w:val="Hyperlink"/>
            <w:rFonts w:cs="Times New Roman"/>
            <w:lang w:val="en-US"/>
          </w:rPr>
          <w:t>glob</w:t>
        </w:r>
        <w:bookmarkStart w:id="0" w:name="_GoBack"/>
        <w:bookmarkEnd w:id="0"/>
        <w:r w:rsidRPr="00132415">
          <w:rPr>
            <w:rStyle w:val="Hyperlink"/>
            <w:rFonts w:cs="Times New Roman"/>
            <w:lang w:val="en-US"/>
          </w:rPr>
          <w:t>a</w:t>
        </w:r>
        <w:r w:rsidRPr="00132415">
          <w:rPr>
            <w:rStyle w:val="Hyperlink"/>
            <w:rFonts w:cs="Times New Roman"/>
            <w:lang w:val="en-US"/>
          </w:rPr>
          <w:t>lly,</w:t>
        </w:r>
      </w:hyperlink>
      <w:r>
        <w:rPr>
          <w:rFonts w:cs="Times New Roman"/>
          <w:lang w:val="en-US"/>
        </w:rPr>
        <w:t xml:space="preserve"> an estimated 44 percent and 4 percent of women in their reproductive age (15-49 years) used modern and traditional contraceptive methods respectively.</w:t>
      </w:r>
      <w:r w:rsidRPr="00BA108A">
        <w:rPr>
          <w:rFonts w:cs="Times New Roman"/>
          <w:lang w:val="en-US"/>
        </w:rPr>
        <w:t xml:space="preserve"> </w:t>
      </w:r>
    </w:p>
    <w:p w:rsidR="003B4F56" w:rsidRPr="00333396" w:rsidRDefault="003B4F56" w:rsidP="003B4F56">
      <w:pPr>
        <w:spacing w:line="276" w:lineRule="auto"/>
        <w:jc w:val="both"/>
        <w:rPr>
          <w:rFonts w:cs="Times New Roman"/>
          <w:lang w:val="en-US"/>
        </w:rPr>
      </w:pPr>
      <w:r w:rsidRPr="00BA108A">
        <w:rPr>
          <w:rFonts w:cs="Times New Roman"/>
          <w:lang w:val="en-US"/>
        </w:rPr>
        <w:t xml:space="preserve">The </w:t>
      </w:r>
      <w:hyperlink r:id="rId5" w:history="1">
        <w:r w:rsidRPr="00132415">
          <w:rPr>
            <w:rStyle w:val="Hyperlink"/>
            <w:rFonts w:cs="Times New Roman"/>
          </w:rPr>
          <w:t>United Nations Department of Economic and Social Affairs</w:t>
        </w:r>
      </w:hyperlink>
      <w:r w:rsidRPr="00BA108A">
        <w:rPr>
          <w:rFonts w:cs="Times New Roman"/>
        </w:rPr>
        <w:t>,</w:t>
      </w:r>
      <w:r w:rsidRPr="00BA108A">
        <w:rPr>
          <w:rFonts w:cs="Times New Roman"/>
          <w:lang w:val="en-US"/>
        </w:rPr>
        <w:t xml:space="preserve"> reported that </w:t>
      </w:r>
      <w:r>
        <w:rPr>
          <w:rFonts w:cs="Times New Roman"/>
          <w:lang w:val="en-US"/>
        </w:rPr>
        <w:t>worldwide</w:t>
      </w:r>
      <w:r w:rsidRPr="00BA108A">
        <w:rPr>
          <w:rFonts w:cs="Times New Roman"/>
          <w:lang w:val="en-US"/>
        </w:rPr>
        <w:t xml:space="preserve">, </w:t>
      </w:r>
      <w:r>
        <w:rPr>
          <w:rFonts w:cs="Times New Roman"/>
        </w:rPr>
        <w:t>f</w:t>
      </w:r>
      <w:r w:rsidRPr="00BA108A">
        <w:rPr>
          <w:rFonts w:cs="Times New Roman"/>
        </w:rPr>
        <w:t>emale sterilisation</w:t>
      </w:r>
      <w:r w:rsidRPr="00BA108A">
        <w:rPr>
          <w:rFonts w:cs="Times New Roman"/>
          <w:lang w:val="en-US"/>
        </w:rPr>
        <w:t>,</w:t>
      </w:r>
      <w:r>
        <w:rPr>
          <w:rFonts w:cs="Times New Roman"/>
          <w:lang w:val="en-US"/>
        </w:rPr>
        <w:t xml:space="preserve"> male condoms,</w:t>
      </w:r>
      <w:r w:rsidRPr="00BA108A">
        <w:rPr>
          <w:rFonts w:cs="Times New Roman"/>
          <w:lang w:val="en-US"/>
        </w:rPr>
        <w:t xml:space="preserve"> </w:t>
      </w:r>
      <w:r w:rsidRPr="00BA108A">
        <w:rPr>
          <w:rFonts w:cs="Times New Roman"/>
        </w:rPr>
        <w:t>IUDs</w:t>
      </w:r>
      <w:r w:rsidRPr="00BA108A">
        <w:rPr>
          <w:rFonts w:cs="Times New Roman"/>
          <w:lang w:val="en-US"/>
        </w:rPr>
        <w:t xml:space="preserve"> and the pill are</w:t>
      </w:r>
      <w:r w:rsidRPr="00BA108A">
        <w:rPr>
          <w:rFonts w:cs="Times New Roman"/>
        </w:rPr>
        <w:t xml:space="preserve"> the most commonly used</w:t>
      </w:r>
      <w:r w:rsidRPr="00BA108A">
        <w:rPr>
          <w:rFonts w:cs="Times New Roman"/>
          <w:lang w:val="en-US"/>
        </w:rPr>
        <w:t xml:space="preserve"> contraceptives. </w:t>
      </w:r>
      <w:r>
        <w:rPr>
          <w:rFonts w:cs="Times New Roman"/>
          <w:lang w:val="en-US"/>
        </w:rPr>
        <w:t xml:space="preserve">As for Uganda, recent data shows that injections, implants and condoms are the most preferred contraceptive methods for women. </w:t>
      </w:r>
      <w:r w:rsidRPr="00BA108A">
        <w:rPr>
          <w:rFonts w:cs="Times New Roman"/>
          <w:lang w:val="en-US"/>
        </w:rPr>
        <w:t>It is</w:t>
      </w:r>
      <w:r>
        <w:rPr>
          <w:rFonts w:cs="Times New Roman"/>
          <w:lang w:val="en-US"/>
        </w:rPr>
        <w:t xml:space="preserve"> therefore</w:t>
      </w:r>
      <w:r w:rsidRPr="00BA108A">
        <w:rPr>
          <w:rFonts w:cs="Times New Roman"/>
          <w:lang w:val="en-US"/>
        </w:rPr>
        <w:t xml:space="preserve"> important to understand the mix of methods used in Uganda in order to </w:t>
      </w:r>
      <w:r w:rsidRPr="00BA108A">
        <w:rPr>
          <w:color w:val="1F1F1F"/>
        </w:rPr>
        <w:t>offer insight into enabling self-sufficiency in choice</w:t>
      </w:r>
      <w:r>
        <w:rPr>
          <w:color w:val="1F1F1F"/>
        </w:rPr>
        <w:t>, such that</w:t>
      </w:r>
      <w:r w:rsidRPr="00BA108A">
        <w:rPr>
          <w:color w:val="1F1F1F"/>
        </w:rPr>
        <w:t xml:space="preserve"> women access and use the method that best suits their needs</w:t>
      </w:r>
      <w:r>
        <w:rPr>
          <w:color w:val="1F1F1F"/>
        </w:rPr>
        <w:t>.</w:t>
      </w:r>
    </w:p>
    <w:p w:rsidR="003B4F56" w:rsidRDefault="003B4F56"/>
    <w:sectPr w:rsidR="003B4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56"/>
    <w:rsid w:val="00132415"/>
    <w:rsid w:val="003B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FD90F-197F-46D3-9B9C-B56E4E82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4F56"/>
    <w:pPr>
      <w:spacing w:line="278" w:lineRule="auto"/>
    </w:pPr>
    <w:rPr>
      <w:kern w:val="2"/>
      <w:sz w:val="24"/>
      <w:szCs w:val="24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F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4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24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igitallibrary.un.org/record/3849735?v=pdf" TargetMode="External"/><Relationship Id="rId4" Type="http://schemas.openxmlformats.org/officeDocument/2006/relationships/hyperlink" Target="https://digitallibrary.un.org/record/3849735?v=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2025-08-27T15:18:00Z</dcterms:created>
  <dcterms:modified xsi:type="dcterms:W3CDTF">2025-08-29T07:14:00Z</dcterms:modified>
</cp:coreProperties>
</file>