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aidriven-dungeon-master-dd-3.5e"/>
    <w:p>
      <w:pPr>
        <w:pStyle w:val="Heading1"/>
      </w:pPr>
      <w:r>
        <w:t xml:space="preserve">AI‑Driven Dungeon Master (D&amp;D 3.5e)</w:t>
      </w:r>
    </w:p>
    <w:bookmarkStart w:id="20" w:name="Xb6f82307d9c83989b999ea15f9ead3c6b5b62c5"/>
    <w:p>
      <w:pPr>
        <w:pStyle w:val="Heading2"/>
      </w:pPr>
      <w:r>
        <w:t xml:space="preserve">Master Action Plan (Single Source of Truth)</w:t>
      </w:r>
    </w:p>
    <w:p>
      <w:r>
        <w:pict>
          <v:rect style="width:0;height:1.5pt" o:hralign="center" o:hrstd="t" o:hr="t"/>
        </w:pict>
      </w:r>
    </w:p>
    <w:bookmarkEnd w:id="20"/>
    <w:bookmarkStart w:id="24" w:name="phase-0-design-principles-constraints"/>
    <w:p>
      <w:pPr>
        <w:pStyle w:val="Heading2"/>
      </w:pPr>
      <w:r>
        <w:t xml:space="preserve">Phase 0 — Design Principles &amp; Constraints</w:t>
      </w:r>
    </w:p>
    <w:bookmarkStart w:id="21" w:name="core-objective"/>
    <w:p>
      <w:pPr>
        <w:pStyle w:val="Heading3"/>
      </w:pPr>
      <w:r>
        <w:t xml:space="preserve">0.1 Core Objective</w:t>
      </w:r>
    </w:p>
    <w:p>
      <w:pPr>
        <w:pStyle w:val="FirstParagraph"/>
      </w:pPr>
      <w:r>
        <w:t xml:space="preserve">Build a fully local, AI‑driven Dungeon Master capable of running a complete D&amp;D 3.5e campaign with</w:t>
      </w:r>
      <w:r>
        <w:t xml:space="preserve"> </w:t>
      </w:r>
      <w:r>
        <w:rPr>
          <w:b/>
          <w:bCs/>
        </w:rPr>
        <w:t xml:space="preserve">absolute mechanical correctness</w:t>
      </w:r>
      <w:r>
        <w:t xml:space="preserve">,</w:t>
      </w:r>
      <w:r>
        <w:t xml:space="preserve"> </w:t>
      </w:r>
      <w:r>
        <w:rPr>
          <w:b/>
          <w:bCs/>
        </w:rPr>
        <w:t xml:space="preserve">voice‑driven player interaction</w:t>
      </w:r>
      <w:r>
        <w:t xml:space="preserve">,</w:t>
      </w:r>
      <w:r>
        <w:t xml:space="preserve"> </w:t>
      </w:r>
      <w:r>
        <w:rPr>
          <w:b/>
          <w:bCs/>
        </w:rPr>
        <w:t xml:space="preserve">persistent world memory</w:t>
      </w:r>
      <w:r>
        <w:t xml:space="preserve">, and</w:t>
      </w:r>
      <w:r>
        <w:t xml:space="preserve"> </w:t>
      </w:r>
      <w:r>
        <w:rPr>
          <w:b/>
          <w:bCs/>
        </w:rPr>
        <w:t xml:space="preserve">minimal but accurate visual representation</w:t>
      </w:r>
      <w:r>
        <w:t xml:space="preserve">.</w:t>
      </w:r>
    </w:p>
    <w:bookmarkEnd w:id="21"/>
    <w:bookmarkStart w:id="22" w:name="hard-constraints"/>
    <w:p>
      <w:pPr>
        <w:pStyle w:val="Heading3"/>
      </w:pPr>
      <w:r>
        <w:t xml:space="preserve">0.2 Hard Constraints</w:t>
      </w:r>
    </w:p>
    <w:p>
      <w:pPr>
        <w:pStyle w:val="Compact"/>
        <w:numPr>
          <w:ilvl w:val="0"/>
          <w:numId w:val="1001"/>
        </w:numPr>
      </w:pPr>
      <w:r>
        <w:t xml:space="preserve">All</w:t>
      </w:r>
      <w:r>
        <w:t xml:space="preserve"> </w:t>
      </w:r>
      <w:r>
        <w:rPr>
          <w:b/>
          <w:bCs/>
        </w:rPr>
        <w:t xml:space="preserve">quantifiable mechanics</w:t>
      </w:r>
      <w:r>
        <w:t xml:space="preserve"> </w:t>
      </w:r>
      <w:r>
        <w:t xml:space="preserve">(HP, rolls, DCs, AoE, LOS, saves) are handled by deterministic local code.</w:t>
      </w:r>
    </w:p>
    <w:p>
      <w:pPr>
        <w:pStyle w:val="Compact"/>
        <w:numPr>
          <w:ilvl w:val="0"/>
          <w:numId w:val="1001"/>
        </w:numPr>
      </w:pPr>
      <w:r>
        <w:t xml:space="preserve">The LLM</w:t>
      </w:r>
      <w:r>
        <w:t xml:space="preserve"> </w:t>
      </w:r>
      <w:r>
        <w:rPr>
          <w:b/>
          <w:bCs/>
        </w:rPr>
        <w:t xml:space="preserve">never computes rules</w:t>
      </w:r>
      <w:r>
        <w:t xml:space="preserve">; it only narrates outcomes.</w:t>
      </w:r>
    </w:p>
    <w:p>
      <w:pPr>
        <w:pStyle w:val="Compact"/>
        <w:numPr>
          <w:ilvl w:val="0"/>
          <w:numId w:val="1001"/>
        </w:numPr>
      </w:pPr>
      <w:r>
        <w:t xml:space="preserve">Players</w:t>
      </w:r>
      <w:r>
        <w:t xml:space="preserve"> </w:t>
      </w:r>
      <w:r>
        <w:rPr>
          <w:b/>
          <w:bCs/>
        </w:rPr>
        <w:t xml:space="preserve">never see numerical values</w:t>
      </w:r>
      <w:r>
        <w:t xml:space="preserve"> </w:t>
      </w:r>
      <w:r>
        <w:t xml:space="preserve">(no HP bars, damage numbers, AC, etc.).</w:t>
      </w:r>
    </w:p>
    <w:p>
      <w:pPr>
        <w:pStyle w:val="Compact"/>
        <w:numPr>
          <w:ilvl w:val="0"/>
          <w:numId w:val="1001"/>
        </w:numPr>
      </w:pPr>
      <w:r>
        <w:t xml:space="preserve">Player interaction is</w:t>
      </w:r>
      <w:r>
        <w:t xml:space="preserve"> </w:t>
      </w:r>
      <w:r>
        <w:rPr>
          <w:b/>
          <w:bCs/>
        </w:rPr>
        <w:t xml:space="preserve">primarily voice‑based</w:t>
      </w:r>
      <w:r>
        <w:t xml:space="preserve">, not UI‑driven.</w:t>
      </w:r>
    </w:p>
    <w:p>
      <w:pPr>
        <w:pStyle w:val="Compact"/>
        <w:numPr>
          <w:ilvl w:val="0"/>
          <w:numId w:val="1001"/>
        </w:numPr>
      </w:pPr>
      <w:r>
        <w:t xml:space="preserve">Visual UI is</w:t>
      </w:r>
      <w:r>
        <w:t xml:space="preserve"> </w:t>
      </w:r>
      <w:r>
        <w:rPr>
          <w:b/>
          <w:bCs/>
        </w:rPr>
        <w:t xml:space="preserve">minimal</w:t>
      </w:r>
      <w:r>
        <w:t xml:space="preserve"> </w:t>
      </w:r>
      <w:r>
        <w:t xml:space="preserve">(named tokens, terrain, effects only).</w:t>
      </w:r>
    </w:p>
    <w:p>
      <w:pPr>
        <w:pStyle w:val="Compact"/>
        <w:numPr>
          <w:ilvl w:val="0"/>
          <w:numId w:val="1001"/>
        </w:numPr>
      </w:pPr>
      <w:r>
        <w:t xml:space="preserve">Entire system runs</w:t>
      </w:r>
      <w:r>
        <w:t xml:space="preserve"> </w:t>
      </w:r>
      <w:r>
        <w:rPr>
          <w:b/>
          <w:bCs/>
        </w:rPr>
        <w:t xml:space="preserve">locally</w:t>
      </w:r>
      <w:r>
        <w:t xml:space="preserve">, using free/open‑source models and tools.</w:t>
      </w:r>
    </w:p>
    <w:bookmarkEnd w:id="22"/>
    <w:bookmarkStart w:id="23" w:name="success-definition"/>
    <w:p>
      <w:pPr>
        <w:pStyle w:val="Heading3"/>
      </w:pPr>
      <w:r>
        <w:t xml:space="preserve">0.3 Success Definition</w:t>
      </w:r>
    </w:p>
    <w:p>
      <w:pPr>
        <w:pStyle w:val="FirstParagraph"/>
      </w:pPr>
      <w:r>
        <w:t xml:space="preserve">A complete campaign can be played start‑to‑finish where:</w:t>
      </w:r>
      <w:r>
        <w:t xml:space="preserve"> </w:t>
      </w:r>
      <w:r>
        <w:t xml:space="preserve">- Players speak naturally to the DM.</w:t>
      </w:r>
      <w:r>
        <w:t xml:space="preserve"> </w:t>
      </w:r>
      <w:r>
        <w:t xml:space="preserve">- The AI DM responds in voice and narrative text.</w:t>
      </w:r>
      <w:r>
        <w:t xml:space="preserve"> </w:t>
      </w:r>
      <w:r>
        <w:t xml:space="preserve">- Combat, spells, movement, and saves are always correct.</w:t>
      </w:r>
      <w:r>
        <w:t xml:space="preserve"> </w:t>
      </w:r>
      <w:r>
        <w:t xml:space="preserve">- NPCs remember past interactions consistently across sessions.</w:t>
      </w:r>
      <w:r>
        <w:t xml:space="preserve"> </w:t>
      </w:r>
      <w:r>
        <w:t xml:space="preserve">- The world persists with no contradictions.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cdd517b8b58efa44593043d642534145435cd5e"/>
    <w:p>
      <w:pPr>
        <w:pStyle w:val="Heading2"/>
      </w:pPr>
      <w:r>
        <w:t xml:space="preserve">Phase 1 — Source Material Ingestion &amp; Knowledge Foundation</w:t>
      </w:r>
    </w:p>
    <w:bookmarkStart w:id="25" w:name="objective"/>
    <w:p>
      <w:pPr>
        <w:pStyle w:val="Heading3"/>
      </w:pPr>
      <w:r>
        <w:t xml:space="preserve">1.1 Objective</w:t>
      </w:r>
    </w:p>
    <w:p>
      <w:pPr>
        <w:pStyle w:val="FirstParagraph"/>
      </w:pPr>
      <w:r>
        <w:t xml:space="preserve">Create a researchable, structured archive of D&amp;D 3.5e rules that code and AI systems can reference deterministically.</w:t>
      </w:r>
    </w:p>
    <w:bookmarkEnd w:id="25"/>
    <w:bookmarkStart w:id="26" w:name="tasks"/>
    <w:p>
      <w:pPr>
        <w:pStyle w:val="Heading3"/>
      </w:pPr>
      <w:r>
        <w:t xml:space="preserve">1.2 Tasks</w:t>
      </w:r>
    </w:p>
    <w:p>
      <w:pPr>
        <w:pStyle w:val="Compact"/>
        <w:numPr>
          <w:ilvl w:val="0"/>
          <w:numId w:val="1002"/>
        </w:numPr>
      </w:pPr>
      <w:r>
        <w:t xml:space="preserve">Ingest PHB, DMG, MM into structured text.</w:t>
      </w:r>
    </w:p>
    <w:p>
      <w:pPr>
        <w:pStyle w:val="Compact"/>
        <w:numPr>
          <w:ilvl w:val="0"/>
          <w:numId w:val="1002"/>
        </w:numPr>
      </w:pPr>
      <w:r>
        <w:t xml:space="preserve">Normalize terminology (spells, conditions, actions).</w:t>
      </w:r>
    </w:p>
    <w:p>
      <w:pPr>
        <w:pStyle w:val="Compact"/>
        <w:numPr>
          <w:ilvl w:val="0"/>
          <w:numId w:val="1002"/>
        </w:numPr>
      </w:pPr>
      <w:r>
        <w:t xml:space="preserve">Extract:</w:t>
      </w:r>
    </w:p>
    <w:p>
      <w:pPr>
        <w:pStyle w:val="Compact"/>
        <w:numPr>
          <w:ilvl w:val="1"/>
          <w:numId w:val="1003"/>
        </w:numPr>
      </w:pPr>
      <w:r>
        <w:t xml:space="preserve">Spells</w:t>
      </w:r>
    </w:p>
    <w:p>
      <w:pPr>
        <w:pStyle w:val="Compact"/>
        <w:numPr>
          <w:ilvl w:val="1"/>
          <w:numId w:val="1003"/>
        </w:numPr>
      </w:pPr>
      <w:r>
        <w:t xml:space="preserve">Feats</w:t>
      </w:r>
    </w:p>
    <w:p>
      <w:pPr>
        <w:pStyle w:val="Compact"/>
        <w:numPr>
          <w:ilvl w:val="1"/>
          <w:numId w:val="1003"/>
        </w:numPr>
      </w:pPr>
      <w:r>
        <w:t xml:space="preserve">Conditions</w:t>
      </w:r>
    </w:p>
    <w:p>
      <w:pPr>
        <w:pStyle w:val="Compact"/>
        <w:numPr>
          <w:ilvl w:val="1"/>
          <w:numId w:val="1003"/>
        </w:numPr>
      </w:pPr>
      <w:r>
        <w:t xml:space="preserve">Combat rules</w:t>
      </w:r>
    </w:p>
    <w:p>
      <w:pPr>
        <w:pStyle w:val="Compact"/>
        <w:numPr>
          <w:ilvl w:val="1"/>
          <w:numId w:val="1003"/>
        </w:numPr>
      </w:pPr>
      <w:r>
        <w:t xml:space="preserve">Skill mechanics</w:t>
      </w:r>
    </w:p>
    <w:bookmarkEnd w:id="26"/>
    <w:bookmarkStart w:id="27" w:name="outputs"/>
    <w:p>
      <w:pPr>
        <w:pStyle w:val="Heading3"/>
      </w:pPr>
      <w:r>
        <w:t xml:space="preserve">1.3 Outputs</w:t>
      </w:r>
    </w:p>
    <w:p>
      <w:pPr>
        <w:pStyle w:val="Compact"/>
        <w:numPr>
          <w:ilvl w:val="0"/>
          <w:numId w:val="1004"/>
        </w:numPr>
      </w:pPr>
      <w:r>
        <w:t xml:space="preserve">Canonical rule datasets (JSON / structured tables).</w:t>
      </w:r>
    </w:p>
    <w:p>
      <w:pPr>
        <w:pStyle w:val="Compact"/>
        <w:numPr>
          <w:ilvl w:val="0"/>
          <w:numId w:val="1004"/>
        </w:numPr>
      </w:pPr>
      <w:r>
        <w:t xml:space="preserve">Spell registry with mechanical parameters.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6a79073f46f2de02e4d64c4fa21ef2bc61fbf19"/>
    <w:p>
      <w:pPr>
        <w:pStyle w:val="Heading2"/>
      </w:pPr>
      <w:r>
        <w:t xml:space="preserve">Phase 2 — World State &amp; Canonical Data Models</w:t>
      </w:r>
    </w:p>
    <w:bookmarkStart w:id="29" w:name="objective-1"/>
    <w:p>
      <w:pPr>
        <w:pStyle w:val="Heading3"/>
      </w:pPr>
      <w:r>
        <w:t xml:space="preserve">2.1 Objective</w:t>
      </w:r>
    </w:p>
    <w:p>
      <w:pPr>
        <w:pStyle w:val="FirstParagraph"/>
      </w:pPr>
      <w:r>
        <w:t xml:space="preserve">Define the single source of truth for all world data.</w:t>
      </w:r>
    </w:p>
    <w:bookmarkEnd w:id="29"/>
    <w:bookmarkStart w:id="30" w:name="core-data-models"/>
    <w:p>
      <w:pPr>
        <w:pStyle w:val="Heading3"/>
      </w:pPr>
      <w:r>
        <w:t xml:space="preserve">2.2 Core Data Models</w:t>
      </w:r>
    </w:p>
    <w:p>
      <w:pPr>
        <w:pStyle w:val="Compact"/>
        <w:numPr>
          <w:ilvl w:val="0"/>
          <w:numId w:val="1005"/>
        </w:numPr>
      </w:pPr>
      <w:r>
        <w:t xml:space="preserve">WorldState</w:t>
      </w:r>
    </w:p>
    <w:p>
      <w:pPr>
        <w:pStyle w:val="Compact"/>
        <w:numPr>
          <w:ilvl w:val="0"/>
          <w:numId w:val="1005"/>
        </w:numPr>
      </w:pPr>
      <w:r>
        <w:t xml:space="preserve">Map / Grid / Terrain Cells</w:t>
      </w:r>
    </w:p>
    <w:p>
      <w:pPr>
        <w:pStyle w:val="Compact"/>
        <w:numPr>
          <w:ilvl w:val="0"/>
          <w:numId w:val="1005"/>
        </w:numPr>
      </w:pPr>
      <w:r>
        <w:t xml:space="preserve">Entities (PCs, NPCs, Monsters)</w:t>
      </w:r>
    </w:p>
    <w:p>
      <w:pPr>
        <w:pStyle w:val="Compact"/>
        <w:numPr>
          <w:ilvl w:val="0"/>
          <w:numId w:val="1005"/>
        </w:numPr>
      </w:pPr>
      <w:r>
        <w:t xml:space="preserve">Items &amp; Spells</w:t>
      </w:r>
    </w:p>
    <w:p>
      <w:pPr>
        <w:pStyle w:val="Compact"/>
        <w:numPr>
          <w:ilvl w:val="0"/>
          <w:numId w:val="1005"/>
        </w:numPr>
      </w:pPr>
      <w:r>
        <w:t xml:space="preserve">Conditions &amp; Status Effects</w:t>
      </w:r>
    </w:p>
    <w:bookmarkEnd w:id="30"/>
    <w:bookmarkStart w:id="31" w:name="persistence"/>
    <w:p>
      <w:pPr>
        <w:pStyle w:val="Heading3"/>
      </w:pPr>
      <w:r>
        <w:t xml:space="preserve">2.3 Persistence</w:t>
      </w:r>
    </w:p>
    <w:p>
      <w:pPr>
        <w:pStyle w:val="Compact"/>
        <w:numPr>
          <w:ilvl w:val="0"/>
          <w:numId w:val="1006"/>
        </w:numPr>
      </w:pPr>
      <w:r>
        <w:t xml:space="preserve">WorldState must be serializable and reloadable.</w:t>
      </w:r>
    </w:p>
    <w:p>
      <w:pPr>
        <w:pStyle w:val="Compact"/>
        <w:numPr>
          <w:ilvl w:val="0"/>
          <w:numId w:val="1006"/>
        </w:numPr>
      </w:pPr>
      <w:r>
        <w:t xml:space="preserve">Supports long‑term campaigns.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e4b3dd06ed1cf3c6f429e47421a6b8772dc5c17"/>
    <w:p>
      <w:pPr>
        <w:pStyle w:val="Heading2"/>
      </w:pPr>
      <w:r>
        <w:t xml:space="preserve">Phase 3 — Rules Engine (Deterministic Mechanics Core)</w:t>
      </w:r>
    </w:p>
    <w:bookmarkStart w:id="33" w:name="objective-2"/>
    <w:p>
      <w:pPr>
        <w:pStyle w:val="Heading3"/>
      </w:pPr>
      <w:r>
        <w:t xml:space="preserve">3.1 Objective</w:t>
      </w:r>
    </w:p>
    <w:p>
      <w:pPr>
        <w:pStyle w:val="FirstParagraph"/>
      </w:pPr>
      <w:r>
        <w:t xml:space="preserve">Execute all D&amp;D mechanics precisely with no LLM involvement.</w:t>
      </w:r>
    </w:p>
    <w:bookmarkEnd w:id="33"/>
    <w:bookmarkStart w:id="34" w:name="subsystems"/>
    <w:p>
      <w:pPr>
        <w:pStyle w:val="Heading3"/>
      </w:pPr>
      <w:r>
        <w:t xml:space="preserve">3.2 Subsystems</w:t>
      </w:r>
    </w:p>
    <w:p>
      <w:pPr>
        <w:pStyle w:val="Compact"/>
        <w:numPr>
          <w:ilvl w:val="0"/>
          <w:numId w:val="1007"/>
        </w:numPr>
      </w:pPr>
      <w:r>
        <w:t xml:space="preserve">Core Resolver (attacks, checks, saves)</w:t>
      </w:r>
    </w:p>
    <w:p>
      <w:pPr>
        <w:pStyle w:val="Compact"/>
        <w:numPr>
          <w:ilvl w:val="0"/>
          <w:numId w:val="1007"/>
        </w:numPr>
      </w:pPr>
      <w:r>
        <w:t xml:space="preserve">Spell System (range, AoE, saves, damage)</w:t>
      </w:r>
    </w:p>
    <w:p>
      <w:pPr>
        <w:pStyle w:val="Compact"/>
        <w:numPr>
          <w:ilvl w:val="0"/>
          <w:numId w:val="1007"/>
        </w:numPr>
      </w:pPr>
      <w:r>
        <w:t xml:space="preserve">Movement &amp; Pathfinding</w:t>
      </w:r>
    </w:p>
    <w:p>
      <w:pPr>
        <w:pStyle w:val="Compact"/>
        <w:numPr>
          <w:ilvl w:val="0"/>
          <w:numId w:val="1007"/>
        </w:numPr>
      </w:pPr>
      <w:r>
        <w:t xml:space="preserve">Combat Manager (initiative, rounds, turns)</w:t>
      </w:r>
    </w:p>
    <w:bookmarkEnd w:id="34"/>
    <w:bookmarkStart w:id="35" w:name="guarantees"/>
    <w:p>
      <w:pPr>
        <w:pStyle w:val="Heading3"/>
      </w:pPr>
      <w:r>
        <w:t xml:space="preserve">3.3 Guarantees</w:t>
      </w:r>
    </w:p>
    <w:p>
      <w:pPr>
        <w:pStyle w:val="Compact"/>
        <w:numPr>
          <w:ilvl w:val="0"/>
          <w:numId w:val="1008"/>
        </w:numPr>
      </w:pPr>
      <w:r>
        <w:t xml:space="preserve">Mathematically correct outcomes.</w:t>
      </w:r>
    </w:p>
    <w:p>
      <w:pPr>
        <w:pStyle w:val="Compact"/>
        <w:numPr>
          <w:ilvl w:val="0"/>
          <w:numId w:val="1008"/>
        </w:numPr>
      </w:pPr>
      <w:r>
        <w:t xml:space="preserve">Fully deterministic with RNG seeds.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X19f5f187fe53d9cf493a0c69240144ecd96cffe"/>
    <w:p>
      <w:pPr>
        <w:pStyle w:val="Heading2"/>
      </w:pPr>
      <w:r>
        <w:t xml:space="preserve">Phase 4 — Software Systems &amp; Modules (Execution Architecture)</w:t>
      </w:r>
    </w:p>
    <w:bookmarkStart w:id="37" w:name="purpose"/>
    <w:p>
      <w:pPr>
        <w:pStyle w:val="Heading3"/>
      </w:pPr>
      <w:r>
        <w:t xml:space="preserve">4.1 Purpose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  <w:bCs/>
        </w:rPr>
        <w:t xml:space="preserve">all programs and modules</w:t>
      </w:r>
      <w:r>
        <w:t xml:space="preserve"> </w:t>
      </w:r>
      <w:r>
        <w:t xml:space="preserve">required to implement the AI DM end‑to‑end.</w:t>
      </w:r>
    </w:p>
    <w:bookmarkEnd w:id="37"/>
    <w:bookmarkStart w:id="47" w:name="required-subsystems"/>
    <w:p>
      <w:pPr>
        <w:pStyle w:val="Heading3"/>
      </w:pPr>
      <w:r>
        <w:t xml:space="preserve">4.2 Required Subsystems</w:t>
      </w:r>
    </w:p>
    <w:bookmarkStart w:id="38" w:name="speechtointent-pipeline"/>
    <w:p>
      <w:pPr>
        <w:pStyle w:val="Heading4"/>
      </w:pPr>
      <w:r>
        <w:t xml:space="preserve">4.2.1 Speech‑to‑Intent Pipeline</w:t>
      </w:r>
    </w:p>
    <w:p>
      <w:pPr>
        <w:pStyle w:val="Compact"/>
        <w:numPr>
          <w:ilvl w:val="0"/>
          <w:numId w:val="1009"/>
        </w:numPr>
      </w:pPr>
      <w:r>
        <w:t xml:space="preserve">SpeechTranscriber (audio → text)</w:t>
      </w:r>
    </w:p>
    <w:p>
      <w:pPr>
        <w:pStyle w:val="Compact"/>
        <w:numPr>
          <w:ilvl w:val="0"/>
          <w:numId w:val="1009"/>
        </w:numPr>
      </w:pPr>
      <w:r>
        <w:t xml:space="preserve">IntentParser (text → structured intent)</w:t>
      </w:r>
    </w:p>
    <w:bookmarkEnd w:id="38"/>
    <w:bookmarkStart w:id="39" w:name="intent-validation-routing"/>
    <w:p>
      <w:pPr>
        <w:pStyle w:val="Heading4"/>
      </w:pPr>
      <w:r>
        <w:t xml:space="preserve">4.2.2 Intent Validation &amp; Routing</w:t>
      </w:r>
    </w:p>
    <w:p>
      <w:pPr>
        <w:pStyle w:val="Compact"/>
        <w:numPr>
          <w:ilvl w:val="0"/>
          <w:numId w:val="1010"/>
        </w:numPr>
      </w:pPr>
      <w:r>
        <w:t xml:space="preserve">IntentValidator</w:t>
      </w:r>
    </w:p>
    <w:p>
      <w:pPr>
        <w:pStyle w:val="Compact"/>
        <w:numPr>
          <w:ilvl w:val="0"/>
          <w:numId w:val="1010"/>
        </w:numPr>
      </w:pPr>
      <w:r>
        <w:t xml:space="preserve">IntentRouter</w:t>
      </w:r>
    </w:p>
    <w:bookmarkEnd w:id="39"/>
    <w:bookmarkStart w:id="40" w:name="world-state-manager"/>
    <w:p>
      <w:pPr>
        <w:pStyle w:val="Heading4"/>
      </w:pPr>
      <w:r>
        <w:t xml:space="preserve">4.2.3 World State Manager</w:t>
      </w:r>
    </w:p>
    <w:p>
      <w:pPr>
        <w:pStyle w:val="Compact"/>
        <w:numPr>
          <w:ilvl w:val="0"/>
          <w:numId w:val="1011"/>
        </w:numPr>
      </w:pPr>
      <w:r>
        <w:t xml:space="preserve">StateSerializer</w:t>
      </w:r>
    </w:p>
    <w:p>
      <w:pPr>
        <w:pStyle w:val="Compact"/>
        <w:numPr>
          <w:ilvl w:val="0"/>
          <w:numId w:val="1011"/>
        </w:numPr>
      </w:pPr>
      <w:r>
        <w:t xml:space="preserve">StateUpdater</w:t>
      </w:r>
    </w:p>
    <w:p>
      <w:pPr>
        <w:pStyle w:val="Compact"/>
        <w:numPr>
          <w:ilvl w:val="0"/>
          <w:numId w:val="1011"/>
        </w:numPr>
      </w:pPr>
      <w:r>
        <w:t xml:space="preserve">WorldCache</w:t>
      </w:r>
    </w:p>
    <w:bookmarkEnd w:id="40"/>
    <w:bookmarkStart w:id="41" w:name="visualization-engine"/>
    <w:p>
      <w:pPr>
        <w:pStyle w:val="Heading4"/>
      </w:pPr>
      <w:r>
        <w:t xml:space="preserve">4.2.4 Visualization Engine</w:t>
      </w:r>
    </w:p>
    <w:p>
      <w:pPr>
        <w:pStyle w:val="Compact"/>
        <w:numPr>
          <w:ilvl w:val="0"/>
          <w:numId w:val="1012"/>
        </w:numPr>
      </w:pPr>
      <w:r>
        <w:t xml:space="preserve">MapRenderer (grid, terrain, named tokens)</w:t>
      </w:r>
    </w:p>
    <w:p>
      <w:pPr>
        <w:pStyle w:val="Compact"/>
        <w:numPr>
          <w:ilvl w:val="0"/>
          <w:numId w:val="1012"/>
        </w:numPr>
      </w:pPr>
      <w:r>
        <w:t xml:space="preserve">EffectOverlay (AoE, hazards)</w:t>
      </w:r>
    </w:p>
    <w:p>
      <w:pPr>
        <w:pStyle w:val="Compact"/>
        <w:numPr>
          <w:ilvl w:val="0"/>
          <w:numId w:val="1012"/>
        </w:numPr>
      </w:pPr>
      <w:r>
        <w:t xml:space="preserve">VisualServer (minimal UI)</w:t>
      </w:r>
    </w:p>
    <w:bookmarkEnd w:id="41"/>
    <w:bookmarkStart w:id="42" w:name="narrative-adapter"/>
    <w:p>
      <w:pPr>
        <w:pStyle w:val="Heading4"/>
      </w:pPr>
      <w:r>
        <w:t xml:space="preserve">4.2.5 Narrative Adapter</w:t>
      </w:r>
    </w:p>
    <w:p>
      <w:pPr>
        <w:pStyle w:val="Compact"/>
        <w:numPr>
          <w:ilvl w:val="0"/>
          <w:numId w:val="1013"/>
        </w:numPr>
      </w:pPr>
      <w:r>
        <w:t xml:space="preserve">TextTemplateEngine</w:t>
      </w:r>
    </w:p>
    <w:p>
      <w:pPr>
        <w:pStyle w:val="Compact"/>
        <w:numPr>
          <w:ilvl w:val="0"/>
          <w:numId w:val="1013"/>
        </w:numPr>
      </w:pPr>
      <w:r>
        <w:t xml:space="preserve">NarrativeFormatter</w:t>
      </w:r>
    </w:p>
    <w:bookmarkEnd w:id="42"/>
    <w:bookmarkStart w:id="43" w:name="memory-retrieval"/>
    <w:p>
      <w:pPr>
        <w:pStyle w:val="Heading4"/>
      </w:pPr>
      <w:r>
        <w:t xml:space="preserve">4.2.6 Memory &amp; Retrieval</w:t>
      </w:r>
    </w:p>
    <w:p>
      <w:pPr>
        <w:pStyle w:val="Compact"/>
        <w:numPr>
          <w:ilvl w:val="0"/>
          <w:numId w:val="1014"/>
        </w:numPr>
      </w:pPr>
      <w:r>
        <w:t xml:space="preserve">MemoryIndexer</w:t>
      </w:r>
    </w:p>
    <w:p>
      <w:pPr>
        <w:pStyle w:val="Compact"/>
        <w:numPr>
          <w:ilvl w:val="0"/>
          <w:numId w:val="1014"/>
        </w:numPr>
      </w:pPr>
      <w:r>
        <w:t xml:space="preserve">MemoryRetriever</w:t>
      </w:r>
    </w:p>
    <w:p>
      <w:pPr>
        <w:pStyle w:val="Compact"/>
        <w:numPr>
          <w:ilvl w:val="0"/>
          <w:numId w:val="1014"/>
        </w:numPr>
      </w:pPr>
      <w:r>
        <w:t xml:space="preserve">NPCStateManager</w:t>
      </w:r>
    </w:p>
    <w:bookmarkEnd w:id="43"/>
    <w:bookmarkStart w:id="44" w:name="voice-output"/>
    <w:p>
      <w:pPr>
        <w:pStyle w:val="Heading4"/>
      </w:pPr>
      <w:r>
        <w:t xml:space="preserve">4.2.7 Voice Output</w:t>
      </w:r>
    </w:p>
    <w:p>
      <w:pPr>
        <w:pStyle w:val="Compact"/>
        <w:numPr>
          <w:ilvl w:val="0"/>
          <w:numId w:val="1015"/>
        </w:numPr>
      </w:pPr>
      <w:r>
        <w:t xml:space="preserve">VoiceSynthController</w:t>
      </w:r>
    </w:p>
    <w:p>
      <w:pPr>
        <w:pStyle w:val="Compact"/>
        <w:numPr>
          <w:ilvl w:val="0"/>
          <w:numId w:val="1015"/>
        </w:numPr>
      </w:pPr>
      <w:r>
        <w:t xml:space="preserve">VoiceProfileManager</w:t>
      </w:r>
    </w:p>
    <w:bookmarkEnd w:id="44"/>
    <w:bookmarkStart w:id="45" w:name="event-logging-playback"/>
    <w:p>
      <w:pPr>
        <w:pStyle w:val="Heading4"/>
      </w:pPr>
      <w:r>
        <w:t xml:space="preserve">4.2.8 Event Logging &amp; Playback</w:t>
      </w:r>
    </w:p>
    <w:p>
      <w:pPr>
        <w:pStyle w:val="Compact"/>
        <w:numPr>
          <w:ilvl w:val="0"/>
          <w:numId w:val="1016"/>
        </w:numPr>
      </w:pPr>
      <w:r>
        <w:t xml:space="preserve">EventLogger</w:t>
      </w:r>
    </w:p>
    <w:p>
      <w:pPr>
        <w:pStyle w:val="Compact"/>
        <w:numPr>
          <w:ilvl w:val="0"/>
          <w:numId w:val="1016"/>
        </w:numPr>
      </w:pPr>
      <w:r>
        <w:t xml:space="preserve">PlaybackEngine</w:t>
      </w:r>
    </w:p>
    <w:bookmarkEnd w:id="45"/>
    <w:bookmarkStart w:id="46" w:name="game-loop-orchestration"/>
    <w:p>
      <w:pPr>
        <w:pStyle w:val="Heading4"/>
      </w:pPr>
      <w:r>
        <w:t xml:space="preserve">4.2.9 Game Loop &amp; Orchestration</w:t>
      </w:r>
    </w:p>
    <w:p>
      <w:pPr>
        <w:pStyle w:val="Compact"/>
        <w:numPr>
          <w:ilvl w:val="0"/>
          <w:numId w:val="1017"/>
        </w:numPr>
      </w:pPr>
      <w:r>
        <w:t xml:space="preserve">GameLoopController</w:t>
      </w:r>
    </w:p>
    <w:p>
      <w:pPr>
        <w:pStyle w:val="Compact"/>
        <w:numPr>
          <w:ilvl w:val="0"/>
          <w:numId w:val="1017"/>
        </w:numPr>
      </w:pPr>
      <w:r>
        <w:t xml:space="preserve">SessionManager</w:t>
      </w:r>
    </w:p>
    <w:bookmarkEnd w:id="46"/>
    <w:bookmarkEnd w:id="47"/>
    <w:bookmarkStart w:id="48" w:name="integration-flow"/>
    <w:p>
      <w:pPr>
        <w:pStyle w:val="Heading3"/>
      </w:pPr>
      <w:r>
        <w:t xml:space="preserve">4.3 Integration Flow</w:t>
      </w:r>
    </w:p>
    <w:p>
      <w:pPr>
        <w:pStyle w:val="FirstParagraph"/>
      </w:pPr>
      <w:r>
        <w:t xml:space="preserve">Player Voice → Intent → Rules Engine → World Update → Narrative → Voice Output → Visual Update → Event Log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phase-5-voicedriven-interaction-layer"/>
    <w:p>
      <w:pPr>
        <w:pStyle w:val="Heading2"/>
      </w:pPr>
      <w:r>
        <w:t xml:space="preserve">Phase 5 — Voice‑Driven Interaction Layer</w:t>
      </w:r>
    </w:p>
    <w:bookmarkStart w:id="50" w:name="objective-3"/>
    <w:p>
      <w:pPr>
        <w:pStyle w:val="Heading3"/>
      </w:pPr>
      <w:r>
        <w:t xml:space="preserve">5.1 Objective</w:t>
      </w:r>
    </w:p>
    <w:p>
      <w:pPr>
        <w:pStyle w:val="FirstParagraph"/>
      </w:pPr>
      <w:r>
        <w:t xml:space="preserve">Allow players to interact naturally via speech.</w:t>
      </w:r>
    </w:p>
    <w:bookmarkEnd w:id="50"/>
    <w:bookmarkStart w:id="51" w:name="design"/>
    <w:p>
      <w:pPr>
        <w:pStyle w:val="Heading3"/>
      </w:pPr>
      <w:r>
        <w:t xml:space="preserve">5.2 Design</w:t>
      </w:r>
    </w:p>
    <w:p>
      <w:pPr>
        <w:pStyle w:val="Compact"/>
        <w:numPr>
          <w:ilvl w:val="0"/>
          <w:numId w:val="1018"/>
        </w:numPr>
      </w:pPr>
      <w:r>
        <w:t xml:space="preserve">Players describe intent verbally.</w:t>
      </w:r>
    </w:p>
    <w:p>
      <w:pPr>
        <w:pStyle w:val="Compact"/>
        <w:numPr>
          <w:ilvl w:val="0"/>
          <w:numId w:val="1018"/>
        </w:numPr>
      </w:pPr>
      <w:r>
        <w:t xml:space="preserve">System parses and validates.</w:t>
      </w:r>
    </w:p>
    <w:p>
      <w:pPr>
        <w:pStyle w:val="Compact"/>
        <w:numPr>
          <w:ilvl w:val="0"/>
          <w:numId w:val="1018"/>
        </w:numPr>
      </w:pPr>
      <w:r>
        <w:t xml:space="preserve">No UI controls for actions.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hase-6-visualization-nonnumerical"/>
    <w:p>
      <w:pPr>
        <w:pStyle w:val="Heading2"/>
      </w:pPr>
      <w:r>
        <w:t xml:space="preserve">Phase 6 — Visualization (Non‑Numerical)</w:t>
      </w:r>
    </w:p>
    <w:bookmarkStart w:id="53" w:name="objective-4"/>
    <w:p>
      <w:pPr>
        <w:pStyle w:val="Heading3"/>
      </w:pPr>
      <w:r>
        <w:t xml:space="preserve">6.1 Objective</w:t>
      </w:r>
    </w:p>
    <w:p>
      <w:pPr>
        <w:pStyle w:val="FirstParagraph"/>
      </w:pPr>
      <w:r>
        <w:t xml:space="preserve">Provide situational awareness without exposing mechanics.</w:t>
      </w:r>
    </w:p>
    <w:bookmarkEnd w:id="53"/>
    <w:bookmarkStart w:id="54" w:name="rules"/>
    <w:p>
      <w:pPr>
        <w:pStyle w:val="Heading3"/>
      </w:pPr>
      <w:r>
        <w:t xml:space="preserve">6.2 Rules</w:t>
      </w:r>
    </w:p>
    <w:p>
      <w:pPr>
        <w:pStyle w:val="Compact"/>
        <w:numPr>
          <w:ilvl w:val="0"/>
          <w:numId w:val="1019"/>
        </w:numPr>
      </w:pPr>
      <w:r>
        <w:t xml:space="preserve">No HP bars or numbers.</w:t>
      </w:r>
    </w:p>
    <w:p>
      <w:pPr>
        <w:pStyle w:val="Compact"/>
        <w:numPr>
          <w:ilvl w:val="0"/>
          <w:numId w:val="1019"/>
        </w:numPr>
      </w:pPr>
      <w:r>
        <w:t xml:space="preserve">Named tokens only.</w:t>
      </w:r>
    </w:p>
    <w:p>
      <w:pPr>
        <w:pStyle w:val="Compact"/>
        <w:numPr>
          <w:ilvl w:val="0"/>
          <w:numId w:val="1019"/>
        </w:numPr>
      </w:pPr>
      <w:r>
        <w:t xml:space="preserve">Visual effects reflect outcomes qualitatively.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hase-7-npc-persistence-dynamic-memory"/>
    <w:p>
      <w:pPr>
        <w:pStyle w:val="Heading2"/>
      </w:pPr>
      <w:r>
        <w:t xml:space="preserve">Phase 7 — NPC Persistence &amp; Dynamic Memory</w:t>
      </w:r>
    </w:p>
    <w:bookmarkStart w:id="56" w:name="objective-5"/>
    <w:p>
      <w:pPr>
        <w:pStyle w:val="Heading3"/>
      </w:pPr>
      <w:r>
        <w:t xml:space="preserve">7.1 Objective</w:t>
      </w:r>
    </w:p>
    <w:p>
      <w:pPr>
        <w:pStyle w:val="FirstParagraph"/>
      </w:pPr>
      <w:r>
        <w:t xml:space="preserve">Ensure NPC consistency across sessions.</w:t>
      </w:r>
    </w:p>
    <w:bookmarkEnd w:id="56"/>
    <w:bookmarkStart w:id="57" w:name="npc-memory-model"/>
    <w:p>
      <w:pPr>
        <w:pStyle w:val="Heading3"/>
      </w:pPr>
      <w:r>
        <w:t xml:space="preserve">7.2 NPC Memory Model</w:t>
      </w:r>
    </w:p>
    <w:p>
      <w:pPr>
        <w:pStyle w:val="Compact"/>
        <w:numPr>
          <w:ilvl w:val="0"/>
          <w:numId w:val="1020"/>
        </w:numPr>
      </w:pPr>
      <w:r>
        <w:t xml:space="preserve">Personality traits</w:t>
      </w:r>
    </w:p>
    <w:p>
      <w:pPr>
        <w:pStyle w:val="Compact"/>
        <w:numPr>
          <w:ilvl w:val="0"/>
          <w:numId w:val="1020"/>
        </w:numPr>
      </w:pPr>
      <w:r>
        <w:t xml:space="preserve">Relationship sentiment</w:t>
      </w:r>
    </w:p>
    <w:p>
      <w:pPr>
        <w:pStyle w:val="Compact"/>
        <w:numPr>
          <w:ilvl w:val="0"/>
          <w:numId w:val="1020"/>
        </w:numPr>
      </w:pPr>
      <w:r>
        <w:t xml:space="preserve">Event‑based memory</w:t>
      </w:r>
    </w:p>
    <w:bookmarkEnd w:id="57"/>
    <w:bookmarkStart w:id="58" w:name="updates"/>
    <w:p>
      <w:pPr>
        <w:pStyle w:val="Heading3"/>
      </w:pPr>
      <w:r>
        <w:t xml:space="preserve">7.3 Updates</w:t>
      </w:r>
    </w:p>
    <w:p>
      <w:pPr>
        <w:pStyle w:val="FirstParagraph"/>
      </w:pPr>
      <w:r>
        <w:t xml:space="preserve">NPC states evolve based on player actions.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phase-8-narrative-dm-excellence-layer"/>
    <w:p>
      <w:pPr>
        <w:pStyle w:val="Heading2"/>
      </w:pPr>
      <w:r>
        <w:t xml:space="preserve">Phase 8 — Narrative &amp; DM Excellence Layer</w:t>
      </w:r>
    </w:p>
    <w:bookmarkStart w:id="60" w:name="objective-6"/>
    <w:p>
      <w:pPr>
        <w:pStyle w:val="Heading3"/>
      </w:pPr>
      <w:r>
        <w:t xml:space="preserve">8.1 Objective</w:t>
      </w:r>
    </w:p>
    <w:p>
      <w:pPr>
        <w:pStyle w:val="FirstParagraph"/>
      </w:pPr>
      <w:r>
        <w:t xml:space="preserve">Emulate an expert human DM.</w:t>
      </w:r>
    </w:p>
    <w:bookmarkEnd w:id="60"/>
    <w:bookmarkStart w:id="61" w:name="metrics"/>
    <w:p>
      <w:pPr>
        <w:pStyle w:val="Heading3"/>
      </w:pPr>
      <w:r>
        <w:t xml:space="preserve">8.2 Metrics</w:t>
      </w:r>
    </w:p>
    <w:p>
      <w:pPr>
        <w:pStyle w:val="Compact"/>
        <w:numPr>
          <w:ilvl w:val="0"/>
          <w:numId w:val="1021"/>
        </w:numPr>
      </w:pPr>
      <w:r>
        <w:t xml:space="preserve">Player engagement</w:t>
      </w:r>
    </w:p>
    <w:p>
      <w:pPr>
        <w:pStyle w:val="Compact"/>
        <w:numPr>
          <w:ilvl w:val="0"/>
          <w:numId w:val="1021"/>
        </w:numPr>
      </w:pPr>
      <w:r>
        <w:t xml:space="preserve">Narrative cohesion</w:t>
      </w:r>
    </w:p>
    <w:p>
      <w:pPr>
        <w:pStyle w:val="Compact"/>
        <w:numPr>
          <w:ilvl w:val="0"/>
          <w:numId w:val="1021"/>
        </w:numPr>
      </w:pPr>
      <w:r>
        <w:t xml:space="preserve">Encounter balance</w:t>
      </w:r>
    </w:p>
    <w:p>
      <w:pPr>
        <w:pStyle w:val="Compact"/>
        <w:numPr>
          <w:ilvl w:val="0"/>
          <w:numId w:val="1021"/>
        </w:numPr>
      </w:pPr>
      <w:r>
        <w:t xml:space="preserve">Pacing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phase-9-validation-testing-determinism"/>
    <w:p>
      <w:pPr>
        <w:pStyle w:val="Heading2"/>
      </w:pPr>
      <w:r>
        <w:t xml:space="preserve">Phase 9 — Validation, Testing, &amp; Determinism</w:t>
      </w:r>
    </w:p>
    <w:bookmarkStart w:id="63" w:name="objective-7"/>
    <w:p>
      <w:pPr>
        <w:pStyle w:val="Heading3"/>
      </w:pPr>
      <w:r>
        <w:t xml:space="preserve">9.1 Objective</w:t>
      </w:r>
    </w:p>
    <w:p>
      <w:pPr>
        <w:pStyle w:val="FirstParagraph"/>
      </w:pPr>
      <w:r>
        <w:t xml:space="preserve">Guarantee correctness and stability.</w:t>
      </w:r>
    </w:p>
    <w:bookmarkEnd w:id="63"/>
    <w:bookmarkStart w:id="64" w:name="tests"/>
    <w:p>
      <w:pPr>
        <w:pStyle w:val="Heading3"/>
      </w:pPr>
      <w:r>
        <w:t xml:space="preserve">9.2 Tests</w:t>
      </w:r>
    </w:p>
    <w:p>
      <w:pPr>
        <w:pStyle w:val="Compact"/>
        <w:numPr>
          <w:ilvl w:val="0"/>
          <w:numId w:val="1022"/>
        </w:numPr>
      </w:pPr>
      <w:r>
        <w:t xml:space="preserve">Unit tests for rules.</w:t>
      </w:r>
    </w:p>
    <w:p>
      <w:pPr>
        <w:pStyle w:val="Compact"/>
        <w:numPr>
          <w:ilvl w:val="0"/>
          <w:numId w:val="1022"/>
        </w:numPr>
      </w:pPr>
      <w:r>
        <w:t xml:space="preserve">Replay tests via event logs.</w:t>
      </w:r>
    </w:p>
    <w:p>
      <w:pPr>
        <w:pStyle w:val="Compact"/>
        <w:numPr>
          <w:ilvl w:val="0"/>
          <w:numId w:val="1022"/>
        </w:numPr>
      </w:pPr>
      <w:r>
        <w:t xml:space="preserve">Narrative‑mechanic consistency checks.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phase-10-completion-criteria"/>
    <w:p>
      <w:pPr>
        <w:pStyle w:val="Heading2"/>
      </w:pPr>
      <w:r>
        <w:t xml:space="preserve">Phase 10 — Completion Criteria</w:t>
      </w:r>
    </w:p>
    <w:bookmarkStart w:id="66" w:name="final-success-condition"/>
    <w:p>
      <w:pPr>
        <w:pStyle w:val="Heading3"/>
      </w:pPr>
      <w:r>
        <w:t xml:space="preserve">Final Success Condition</w:t>
      </w:r>
    </w:p>
    <w:p>
      <w:pPr>
        <w:pStyle w:val="FirstParagraph"/>
      </w:pPr>
      <w:r>
        <w:t xml:space="preserve">A full D&amp;D 3.5e campaign can be played locally, start‑to‑finish, with voice interaction, persistent memory, correct mechanics, minimal visuals, and zero rule hallucination.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2026-02-07T07:22:20Z</dcterms:created>
  <dcterms:modified xsi:type="dcterms:W3CDTF">2026-02-07T07:22:20Z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