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11D9" w14:textId="5983D4C4" w:rsidR="00BA7CAC" w:rsidRDefault="00BA7CAC">
      <w:pPr>
        <w:rPr>
          <w:rFonts w:ascii="Georgia" w:hAnsi="Georgia"/>
          <w:color w:val="333333"/>
          <w:shd w:val="clear" w:color="auto" w:fill="FFFFFF"/>
        </w:rPr>
      </w:pPr>
      <w:r>
        <w:rPr>
          <w:rFonts w:ascii="Georgia" w:hAnsi="Georgia"/>
          <w:color w:val="333333"/>
          <w:shd w:val="clear" w:color="auto" w:fill="FFFFFF"/>
        </w:rPr>
        <w:t>A brief description of notable obstacles you overcame</w:t>
      </w:r>
      <w:r w:rsidR="002C5E46">
        <w:rPr>
          <w:rFonts w:ascii="Georgia" w:hAnsi="Georgia"/>
          <w:color w:val="333333"/>
          <w:shd w:val="clear" w:color="auto" w:fill="FFFFFF"/>
        </w:rPr>
        <w:t>:</w:t>
      </w:r>
    </w:p>
    <w:p w14:paraId="081A3FB3" w14:textId="77777777" w:rsidR="00BA7CAC" w:rsidRDefault="00BA7CAC">
      <w:pPr>
        <w:rPr>
          <w:rFonts w:ascii="Georgia" w:hAnsi="Georgia"/>
          <w:color w:val="333333"/>
          <w:shd w:val="clear" w:color="auto" w:fill="FFFFFF"/>
        </w:rPr>
      </w:pPr>
    </w:p>
    <w:p w14:paraId="124DC4C2" w14:textId="07DD23F3" w:rsidR="00BA7CAC" w:rsidRDefault="00BA7CAC">
      <w:pPr>
        <w:rPr>
          <w:rFonts w:ascii="Georgia" w:hAnsi="Georgia"/>
          <w:color w:val="333333"/>
          <w:shd w:val="clear" w:color="auto" w:fill="FFFFFF"/>
        </w:rPr>
      </w:pPr>
      <w:r>
        <w:rPr>
          <w:rFonts w:ascii="Georgia" w:hAnsi="Georgia"/>
          <w:color w:val="333333"/>
          <w:shd w:val="clear" w:color="auto" w:fill="FFFFFF"/>
        </w:rPr>
        <w:t>I had a difficult time scoring the user’s move and the move of the answer</w:t>
      </w:r>
      <w:r w:rsidR="004B72C8">
        <w:rPr>
          <w:rFonts w:ascii="Georgia" w:hAnsi="Georgia"/>
          <w:color w:val="333333"/>
          <w:shd w:val="clear" w:color="auto" w:fill="FFFFFF"/>
        </w:rPr>
        <w:t>. My first implementation</w:t>
      </w:r>
      <w:r w:rsidR="00184382">
        <w:rPr>
          <w:rFonts w:ascii="Georgia" w:hAnsi="Georgia"/>
          <w:color w:val="333333"/>
          <w:shd w:val="clear" w:color="auto" w:fill="FFFFFF"/>
        </w:rPr>
        <w:t xml:space="preserve"> </w:t>
      </w:r>
      <w:r w:rsidR="004B72C8">
        <w:rPr>
          <w:rFonts w:ascii="Georgia" w:hAnsi="Georgia"/>
          <w:color w:val="333333"/>
          <w:shd w:val="clear" w:color="auto" w:fill="FFFFFF"/>
        </w:rPr>
        <w:t>kept marking every position as MAYBE whenever there was a single MAYBE found. The problem was that I didn’t have a check for duplicate matches. So, when a move’s position’s color already had a matching color but not in the right spot, when there was a second position with the same color, both positions would get marked as MAYBE.</w:t>
      </w:r>
      <w:r w:rsidR="008A20F1">
        <w:rPr>
          <w:rFonts w:ascii="Georgia" w:hAnsi="Georgia"/>
          <w:color w:val="333333"/>
          <w:shd w:val="clear" w:color="auto" w:fill="FFFFFF"/>
        </w:rPr>
        <w:t xml:space="preserve"> To fix this, I had to include a second array that held bools of whether a position has already been matched up </w:t>
      </w:r>
      <w:proofErr w:type="gramStart"/>
      <w:r w:rsidR="008A20F1">
        <w:rPr>
          <w:rFonts w:ascii="Georgia" w:hAnsi="Georgia"/>
          <w:color w:val="333333"/>
          <w:shd w:val="clear" w:color="auto" w:fill="FFFFFF"/>
        </w:rPr>
        <w:t>in order to</w:t>
      </w:r>
      <w:proofErr w:type="gramEnd"/>
      <w:r w:rsidR="008A20F1">
        <w:rPr>
          <w:rFonts w:ascii="Georgia" w:hAnsi="Georgia"/>
          <w:color w:val="333333"/>
          <w:shd w:val="clear" w:color="auto" w:fill="FFFFFF"/>
        </w:rPr>
        <w:t xml:space="preserve"> prevent multiple move positions from encountering a single position more than once and marking that position as MAYBE. </w:t>
      </w:r>
    </w:p>
    <w:p w14:paraId="218EAFB4" w14:textId="77777777" w:rsidR="008A20F1" w:rsidRDefault="008A20F1">
      <w:pPr>
        <w:rPr>
          <w:rFonts w:ascii="Georgia" w:hAnsi="Georgia"/>
          <w:color w:val="333333"/>
          <w:shd w:val="clear" w:color="auto" w:fill="FFFFFF"/>
        </w:rPr>
      </w:pPr>
    </w:p>
    <w:p w14:paraId="2039D837" w14:textId="26F9C8C1" w:rsidR="008A20F1" w:rsidRDefault="008A20F1">
      <w:pPr>
        <w:rPr>
          <w:rFonts w:ascii="Georgia" w:hAnsi="Georgia"/>
          <w:color w:val="333333"/>
          <w:shd w:val="clear" w:color="auto" w:fill="FFFFFF"/>
        </w:rPr>
      </w:pPr>
      <w:r>
        <w:rPr>
          <w:rFonts w:ascii="Georgia" w:hAnsi="Georgia"/>
          <w:color w:val="333333"/>
          <w:shd w:val="clear" w:color="auto" w:fill="FFFFFF"/>
        </w:rPr>
        <w:t xml:space="preserve">Another issue occurred when implementing Mastermind’s </w:t>
      </w:r>
      <w:proofErr w:type="spellStart"/>
      <w:r>
        <w:rPr>
          <w:rFonts w:ascii="Georgia" w:hAnsi="Georgia"/>
          <w:color w:val="333333"/>
          <w:shd w:val="clear" w:color="auto" w:fill="FFFFFF"/>
        </w:rPr>
        <w:t>endRound</w:t>
      </w:r>
      <w:proofErr w:type="spellEnd"/>
      <w:r>
        <w:rPr>
          <w:rFonts w:ascii="Georgia" w:hAnsi="Georgia"/>
          <w:color w:val="333333"/>
          <w:shd w:val="clear" w:color="auto" w:fill="FFFFFF"/>
        </w:rPr>
        <w:t xml:space="preserve"> function. I originally couldn’t figure out how to end the round with a board object</w:t>
      </w:r>
      <w:r w:rsidR="00234DAD">
        <w:rPr>
          <w:rFonts w:ascii="Georgia" w:hAnsi="Georgia"/>
          <w:color w:val="333333"/>
          <w:shd w:val="clear" w:color="auto" w:fill="FFFFFF"/>
        </w:rPr>
        <w:t xml:space="preserve">. </w:t>
      </w:r>
      <w:r>
        <w:rPr>
          <w:rFonts w:ascii="Georgia" w:hAnsi="Georgia"/>
          <w:color w:val="333333"/>
          <w:shd w:val="clear" w:color="auto" w:fill="FFFFFF"/>
        </w:rPr>
        <w:t>However</w:t>
      </w:r>
      <w:r w:rsidR="00CA7FE2">
        <w:rPr>
          <w:rFonts w:ascii="Georgia" w:hAnsi="Georgia"/>
          <w:color w:val="333333"/>
          <w:shd w:val="clear" w:color="auto" w:fill="FFFFFF"/>
        </w:rPr>
        <w:t>,</w:t>
      </w:r>
      <w:r>
        <w:rPr>
          <w:rFonts w:ascii="Georgia" w:hAnsi="Georgia"/>
          <w:color w:val="333333"/>
          <w:shd w:val="clear" w:color="auto" w:fill="FFFFFF"/>
        </w:rPr>
        <w:t xml:space="preserve"> I realized that there was a private member </w:t>
      </w:r>
      <w:proofErr w:type="spellStart"/>
      <w:r>
        <w:rPr>
          <w:rFonts w:ascii="Georgia" w:hAnsi="Georgia"/>
          <w:color w:val="333333"/>
          <w:shd w:val="clear" w:color="auto" w:fill="FFFFFF"/>
        </w:rPr>
        <w:t>mBoard</w:t>
      </w:r>
      <w:proofErr w:type="spellEnd"/>
      <w:r>
        <w:rPr>
          <w:rFonts w:ascii="Georgia" w:hAnsi="Georgia"/>
          <w:color w:val="333333"/>
          <w:shd w:val="clear" w:color="auto" w:fill="FFFFFF"/>
        </w:rPr>
        <w:t xml:space="preserve"> that was a board object, which used the supplied move and the score from the winning move</w:t>
      </w:r>
      <w:r w:rsidR="00F95B35">
        <w:rPr>
          <w:rFonts w:ascii="Georgia" w:hAnsi="Georgia"/>
          <w:color w:val="333333"/>
          <w:shd w:val="clear" w:color="auto" w:fill="FFFFFF"/>
        </w:rPr>
        <w:t>. This allowed me to end the round using an object of class board.</w:t>
      </w:r>
    </w:p>
    <w:p w14:paraId="635CE99C" w14:textId="1A281F22" w:rsidR="00F95B35" w:rsidRDefault="00F95B35">
      <w:pPr>
        <w:rPr>
          <w:rFonts w:ascii="Georgia" w:hAnsi="Georgia"/>
          <w:color w:val="333333"/>
          <w:shd w:val="clear" w:color="auto" w:fill="FFFFFF"/>
        </w:rPr>
      </w:pPr>
    </w:p>
    <w:p w14:paraId="60F74C5B" w14:textId="4677810F" w:rsidR="00F95B35" w:rsidRDefault="00F95B35">
      <w:pPr>
        <w:rPr>
          <w:rFonts w:ascii="Georgia" w:hAnsi="Georgia"/>
          <w:color w:val="333333"/>
          <w:shd w:val="clear" w:color="auto" w:fill="FFFFFF"/>
        </w:rPr>
      </w:pPr>
      <w:r>
        <w:rPr>
          <w:rFonts w:ascii="Georgia" w:hAnsi="Georgia"/>
          <w:color w:val="333333"/>
          <w:shd w:val="clear" w:color="auto" w:fill="FFFFFF"/>
        </w:rPr>
        <w:t xml:space="preserve">I also encountered an issue where if I won the game in 4 moves, the program </w:t>
      </w:r>
      <w:proofErr w:type="gramStart"/>
      <w:r>
        <w:rPr>
          <w:rFonts w:ascii="Georgia" w:hAnsi="Georgia"/>
          <w:color w:val="333333"/>
          <w:shd w:val="clear" w:color="auto" w:fill="FFFFFF"/>
        </w:rPr>
        <w:t>will</w:t>
      </w:r>
      <w:proofErr w:type="gramEnd"/>
      <w:r>
        <w:rPr>
          <w:rFonts w:ascii="Georgia" w:hAnsi="Georgia"/>
          <w:color w:val="333333"/>
          <w:shd w:val="clear" w:color="auto" w:fill="FFFFFF"/>
        </w:rPr>
        <w:t xml:space="preserve"> tell me that I lost the game. This was because I originally had </w:t>
      </w:r>
      <w:proofErr w:type="spellStart"/>
      <w:r>
        <w:rPr>
          <w:rFonts w:ascii="Georgia" w:hAnsi="Georgia"/>
          <w:color w:val="333333"/>
          <w:shd w:val="clear" w:color="auto" w:fill="FFFFFF"/>
        </w:rPr>
        <w:t>determineGameOutcome</w:t>
      </w:r>
      <w:proofErr w:type="spellEnd"/>
      <w:r w:rsidR="003E566E">
        <w:rPr>
          <w:rFonts w:ascii="Georgia" w:hAnsi="Georgia"/>
          <w:color w:val="333333"/>
          <w:shd w:val="clear" w:color="auto" w:fill="FFFFFF"/>
        </w:rPr>
        <w:t xml:space="preserve"> hold a variable with the current game outcome (</w:t>
      </w:r>
      <w:proofErr w:type="gramStart"/>
      <w:r w:rsidR="003E566E">
        <w:rPr>
          <w:rFonts w:ascii="Georgia" w:hAnsi="Georgia"/>
          <w:color w:val="333333"/>
          <w:shd w:val="clear" w:color="auto" w:fill="FFFFFF"/>
        </w:rPr>
        <w:t>GAMEWON,GAMELOST</w:t>
      </w:r>
      <w:proofErr w:type="gramEnd"/>
      <w:r w:rsidR="003E566E">
        <w:rPr>
          <w:rFonts w:ascii="Georgia" w:hAnsi="Georgia"/>
          <w:color w:val="333333"/>
          <w:shd w:val="clear" w:color="auto" w:fill="FFFFFF"/>
        </w:rPr>
        <w:t xml:space="preserve">,GAMEOVER). However, I separated each conditional into two if statements and would return at the end of the </w:t>
      </w:r>
      <w:proofErr w:type="spellStart"/>
      <w:r w:rsidR="003E566E">
        <w:rPr>
          <w:rFonts w:ascii="Georgia" w:hAnsi="Georgia"/>
          <w:color w:val="333333"/>
          <w:shd w:val="clear" w:color="auto" w:fill="FFFFFF"/>
        </w:rPr>
        <w:t>determineGameOutcome</w:t>
      </w:r>
      <w:proofErr w:type="spellEnd"/>
      <w:r w:rsidR="003E566E">
        <w:rPr>
          <w:rFonts w:ascii="Georgia" w:hAnsi="Georgia"/>
          <w:color w:val="333333"/>
          <w:shd w:val="clear" w:color="auto" w:fill="FFFFFF"/>
        </w:rPr>
        <w:t xml:space="preserve"> function. What happened was that because I had the conditional for GAMEWON before GAMELOST, the variable that held the current game outcome would become marked as GAMEWON, then gets overridden to become marked as GAMELOST. To fix this, I </w:t>
      </w:r>
      <w:r w:rsidR="0019327A">
        <w:rPr>
          <w:rFonts w:ascii="Georgia" w:hAnsi="Georgia"/>
          <w:color w:val="333333"/>
          <w:shd w:val="clear" w:color="auto" w:fill="FFFFFF"/>
        </w:rPr>
        <w:t>had it return within the conditionals so that it wouldn’t continue onto the next if statement</w:t>
      </w:r>
      <w:r w:rsidR="004156E9">
        <w:rPr>
          <w:rFonts w:ascii="Georgia" w:hAnsi="Georgia"/>
          <w:color w:val="333333"/>
          <w:shd w:val="clear" w:color="auto" w:fill="FFFFFF"/>
        </w:rPr>
        <w:t xml:space="preserve"> if it met that conditional.</w:t>
      </w:r>
    </w:p>
    <w:p w14:paraId="6E57EB34" w14:textId="217D19EE" w:rsidR="00802A6D" w:rsidRDefault="00802A6D">
      <w:pPr>
        <w:rPr>
          <w:rFonts w:ascii="Lato" w:hAnsi="Lato"/>
          <w:color w:val="333333"/>
        </w:rPr>
      </w:pPr>
    </w:p>
    <w:p w14:paraId="058D446C" w14:textId="190856BB" w:rsidR="002C5E46" w:rsidRDefault="002C5E46">
      <w:pPr>
        <w:rPr>
          <w:rFonts w:ascii="Lato" w:hAnsi="Lato"/>
          <w:color w:val="333333"/>
        </w:rPr>
      </w:pPr>
      <w:r>
        <w:rPr>
          <w:rFonts w:ascii="Lato" w:hAnsi="Lato"/>
          <w:color w:val="333333"/>
        </w:rPr>
        <w:t>Test Cases:</w:t>
      </w:r>
    </w:p>
    <w:tbl>
      <w:tblPr>
        <w:tblStyle w:val="TableGrid"/>
        <w:tblW w:w="0" w:type="auto"/>
        <w:tblLook w:val="04A0" w:firstRow="1" w:lastRow="0" w:firstColumn="1" w:lastColumn="0" w:noHBand="0" w:noVBand="1"/>
      </w:tblPr>
      <w:tblGrid>
        <w:gridCol w:w="1705"/>
        <w:gridCol w:w="1800"/>
        <w:gridCol w:w="1620"/>
        <w:gridCol w:w="4225"/>
      </w:tblGrid>
      <w:tr w:rsidR="00A75170" w14:paraId="20533578" w14:textId="77777777" w:rsidTr="00F6329A">
        <w:tc>
          <w:tcPr>
            <w:tcW w:w="3505" w:type="dxa"/>
            <w:gridSpan w:val="2"/>
          </w:tcPr>
          <w:p w14:paraId="6FA4FBA3" w14:textId="40C3A651" w:rsidR="00A75170" w:rsidRPr="009F2301" w:rsidRDefault="00A75170" w:rsidP="00A75170">
            <w:pPr>
              <w:jc w:val="center"/>
              <w:rPr>
                <w:b/>
                <w:bCs/>
              </w:rPr>
            </w:pPr>
            <w:r w:rsidRPr="009F2301">
              <w:rPr>
                <w:b/>
                <w:bCs/>
              </w:rPr>
              <w:t>Test Cases</w:t>
            </w:r>
          </w:p>
        </w:tc>
        <w:tc>
          <w:tcPr>
            <w:tcW w:w="1620" w:type="dxa"/>
            <w:vMerge w:val="restart"/>
            <w:vAlign w:val="center"/>
          </w:tcPr>
          <w:p w14:paraId="2756A230" w14:textId="7E4B2910" w:rsidR="00A75170" w:rsidRPr="009F2301" w:rsidRDefault="00A75170" w:rsidP="003B0217">
            <w:pPr>
              <w:jc w:val="center"/>
              <w:rPr>
                <w:b/>
                <w:bCs/>
              </w:rPr>
            </w:pPr>
            <w:r w:rsidRPr="009F2301">
              <w:rPr>
                <w:b/>
                <w:bCs/>
              </w:rPr>
              <w:t>Handles Correctly?</w:t>
            </w:r>
          </w:p>
        </w:tc>
        <w:tc>
          <w:tcPr>
            <w:tcW w:w="4225" w:type="dxa"/>
            <w:vMerge w:val="restart"/>
            <w:vAlign w:val="center"/>
          </w:tcPr>
          <w:p w14:paraId="4198DC96" w14:textId="4BE40359" w:rsidR="00A75170" w:rsidRPr="009F2301" w:rsidRDefault="00A75170" w:rsidP="003B0217">
            <w:pPr>
              <w:jc w:val="center"/>
              <w:rPr>
                <w:b/>
                <w:bCs/>
              </w:rPr>
            </w:pPr>
            <w:r w:rsidRPr="009F2301">
              <w:rPr>
                <w:b/>
                <w:bCs/>
              </w:rPr>
              <w:t>Comments</w:t>
            </w:r>
          </w:p>
        </w:tc>
      </w:tr>
      <w:tr w:rsidR="00A75170" w14:paraId="3A870A43" w14:textId="77777777" w:rsidTr="00F6329A">
        <w:tc>
          <w:tcPr>
            <w:tcW w:w="1705" w:type="dxa"/>
          </w:tcPr>
          <w:p w14:paraId="3337014E" w14:textId="39EC2E67" w:rsidR="00A75170" w:rsidRPr="009F2301" w:rsidRDefault="009A5648" w:rsidP="00A75170">
            <w:pPr>
              <w:jc w:val="center"/>
              <w:rPr>
                <w:b/>
                <w:bCs/>
              </w:rPr>
            </w:pPr>
            <w:r>
              <w:rPr>
                <w:b/>
                <w:bCs/>
              </w:rPr>
              <w:t>Move</w:t>
            </w:r>
          </w:p>
        </w:tc>
        <w:tc>
          <w:tcPr>
            <w:tcW w:w="1800" w:type="dxa"/>
          </w:tcPr>
          <w:p w14:paraId="6039D677" w14:textId="54482E73" w:rsidR="00A75170" w:rsidRPr="009F2301" w:rsidRDefault="00A75170" w:rsidP="00A75170">
            <w:pPr>
              <w:jc w:val="center"/>
              <w:rPr>
                <w:b/>
                <w:bCs/>
              </w:rPr>
            </w:pPr>
            <w:r w:rsidRPr="009F2301">
              <w:rPr>
                <w:b/>
                <w:bCs/>
              </w:rPr>
              <w:t>Answer</w:t>
            </w:r>
          </w:p>
        </w:tc>
        <w:tc>
          <w:tcPr>
            <w:tcW w:w="1620" w:type="dxa"/>
            <w:vMerge/>
          </w:tcPr>
          <w:p w14:paraId="25E577DC" w14:textId="77777777" w:rsidR="00A75170" w:rsidRPr="009F2301" w:rsidRDefault="00A75170">
            <w:pPr>
              <w:rPr>
                <w:b/>
                <w:bCs/>
              </w:rPr>
            </w:pPr>
          </w:p>
        </w:tc>
        <w:tc>
          <w:tcPr>
            <w:tcW w:w="4225" w:type="dxa"/>
            <w:vMerge/>
          </w:tcPr>
          <w:p w14:paraId="6F340A96" w14:textId="77777777" w:rsidR="00A75170" w:rsidRPr="009F2301" w:rsidRDefault="00A75170">
            <w:pPr>
              <w:rPr>
                <w:b/>
                <w:bCs/>
              </w:rPr>
            </w:pPr>
          </w:p>
        </w:tc>
      </w:tr>
      <w:tr w:rsidR="00427814" w14:paraId="5DD7B3F3" w14:textId="77777777" w:rsidTr="000B2E06">
        <w:tc>
          <w:tcPr>
            <w:tcW w:w="1705" w:type="dxa"/>
            <w:vAlign w:val="center"/>
          </w:tcPr>
          <w:p w14:paraId="20D46B4F" w14:textId="5C5F8606" w:rsidR="00427814" w:rsidRDefault="00427814" w:rsidP="000B2E06">
            <w:pPr>
              <w:jc w:val="center"/>
            </w:pPr>
            <w:r>
              <w:t>YBOP</w:t>
            </w:r>
          </w:p>
        </w:tc>
        <w:tc>
          <w:tcPr>
            <w:tcW w:w="1800" w:type="dxa"/>
            <w:vAlign w:val="center"/>
          </w:tcPr>
          <w:p w14:paraId="4FA56E04" w14:textId="77777777" w:rsidR="00427814" w:rsidRDefault="00427814" w:rsidP="000B2E06">
            <w:pPr>
              <w:jc w:val="center"/>
            </w:pPr>
            <w:r>
              <w:t>PPOO</w:t>
            </w:r>
          </w:p>
          <w:p w14:paraId="102575EA" w14:textId="08A8C5C6" w:rsidR="00D60C60" w:rsidRDefault="00D60C60" w:rsidP="000B2E06">
            <w:pPr>
              <w:jc w:val="center"/>
            </w:pPr>
            <w:r>
              <w:t>__RM</w:t>
            </w:r>
          </w:p>
        </w:tc>
        <w:tc>
          <w:tcPr>
            <w:tcW w:w="1620" w:type="dxa"/>
            <w:vAlign w:val="center"/>
          </w:tcPr>
          <w:p w14:paraId="08295F0A" w14:textId="4678542A" w:rsidR="00427814" w:rsidRDefault="00F60F96" w:rsidP="00C16BFA">
            <w:pPr>
              <w:jc w:val="center"/>
            </w:pPr>
            <w:r>
              <w:t>Yes</w:t>
            </w:r>
          </w:p>
        </w:tc>
        <w:tc>
          <w:tcPr>
            <w:tcW w:w="4225" w:type="dxa"/>
            <w:vAlign w:val="center"/>
          </w:tcPr>
          <w:p w14:paraId="362FAB9F" w14:textId="133510A6" w:rsidR="00427814" w:rsidRDefault="00E00818" w:rsidP="00C16BFA">
            <w:pPr>
              <w:jc w:val="center"/>
            </w:pPr>
            <w:r>
              <w:t>Multiple colors match only one color in answer</w:t>
            </w:r>
          </w:p>
        </w:tc>
      </w:tr>
      <w:tr w:rsidR="00A75170" w14:paraId="6CDFAA0C" w14:textId="77777777" w:rsidTr="000B2E06">
        <w:tc>
          <w:tcPr>
            <w:tcW w:w="1705" w:type="dxa"/>
            <w:vAlign w:val="center"/>
          </w:tcPr>
          <w:p w14:paraId="69A18A39" w14:textId="32C1B8A5" w:rsidR="00A75170" w:rsidRDefault="007473A8" w:rsidP="000B2E06">
            <w:pPr>
              <w:jc w:val="center"/>
            </w:pPr>
            <w:r>
              <w:t>GBBB</w:t>
            </w:r>
          </w:p>
        </w:tc>
        <w:tc>
          <w:tcPr>
            <w:tcW w:w="1800" w:type="dxa"/>
            <w:vAlign w:val="center"/>
          </w:tcPr>
          <w:p w14:paraId="6DB1FEA4" w14:textId="4DA9AE1D" w:rsidR="00A75170" w:rsidRDefault="0025468D" w:rsidP="000B2E06">
            <w:pPr>
              <w:jc w:val="center"/>
            </w:pPr>
            <w:r>
              <w:t>B</w:t>
            </w:r>
            <w:r w:rsidR="007473A8">
              <w:t>RRR</w:t>
            </w:r>
          </w:p>
          <w:p w14:paraId="75409D65" w14:textId="1ADA772A" w:rsidR="00F6329A" w:rsidRDefault="00F6329A" w:rsidP="000B2E06">
            <w:pPr>
              <w:jc w:val="center"/>
            </w:pPr>
            <w:r>
              <w:t>_M__</w:t>
            </w:r>
          </w:p>
        </w:tc>
        <w:tc>
          <w:tcPr>
            <w:tcW w:w="1620" w:type="dxa"/>
            <w:vAlign w:val="center"/>
          </w:tcPr>
          <w:p w14:paraId="4AE33316" w14:textId="06E06399" w:rsidR="00A75170" w:rsidRDefault="009F2301" w:rsidP="00C16BFA">
            <w:pPr>
              <w:jc w:val="center"/>
            </w:pPr>
            <w:r>
              <w:t>Yes</w:t>
            </w:r>
          </w:p>
        </w:tc>
        <w:tc>
          <w:tcPr>
            <w:tcW w:w="4225" w:type="dxa"/>
            <w:vAlign w:val="center"/>
          </w:tcPr>
          <w:p w14:paraId="092BB587" w14:textId="26FDD39C" w:rsidR="00A75170" w:rsidRDefault="00EF042C" w:rsidP="00C16BFA">
            <w:pPr>
              <w:jc w:val="center"/>
            </w:pPr>
            <w:r>
              <w:t>Only one B in answer, but three Bs in move</w:t>
            </w:r>
          </w:p>
        </w:tc>
      </w:tr>
      <w:tr w:rsidR="00A75170" w14:paraId="5CE05B2A" w14:textId="77777777" w:rsidTr="000B2E06">
        <w:tc>
          <w:tcPr>
            <w:tcW w:w="1705" w:type="dxa"/>
            <w:vAlign w:val="center"/>
          </w:tcPr>
          <w:p w14:paraId="5B8B7C6D" w14:textId="16F493AB" w:rsidR="00A75170" w:rsidRDefault="00733B81" w:rsidP="000B2E06">
            <w:pPr>
              <w:jc w:val="center"/>
            </w:pPr>
            <w:r>
              <w:t>ROYP</w:t>
            </w:r>
          </w:p>
        </w:tc>
        <w:tc>
          <w:tcPr>
            <w:tcW w:w="1800" w:type="dxa"/>
            <w:vAlign w:val="center"/>
          </w:tcPr>
          <w:p w14:paraId="11DF3A4A" w14:textId="77777777" w:rsidR="00A75170" w:rsidRDefault="00733B81" w:rsidP="000B2E06">
            <w:pPr>
              <w:jc w:val="center"/>
            </w:pPr>
            <w:r>
              <w:t>BBBB</w:t>
            </w:r>
          </w:p>
          <w:p w14:paraId="11315B5C" w14:textId="3D28B248" w:rsidR="00CB5C83" w:rsidRDefault="00CB5C83" w:rsidP="000B2E06">
            <w:pPr>
              <w:jc w:val="center"/>
            </w:pPr>
            <w:r>
              <w:t>____</w:t>
            </w:r>
          </w:p>
        </w:tc>
        <w:tc>
          <w:tcPr>
            <w:tcW w:w="1620" w:type="dxa"/>
            <w:vAlign w:val="center"/>
          </w:tcPr>
          <w:p w14:paraId="2D8A9245" w14:textId="64200BB9" w:rsidR="00A75170" w:rsidRDefault="00733B81" w:rsidP="00C16BFA">
            <w:pPr>
              <w:jc w:val="center"/>
            </w:pPr>
            <w:r>
              <w:t>Yes</w:t>
            </w:r>
          </w:p>
        </w:tc>
        <w:tc>
          <w:tcPr>
            <w:tcW w:w="4225" w:type="dxa"/>
            <w:vAlign w:val="center"/>
          </w:tcPr>
          <w:p w14:paraId="381A1D3C" w14:textId="2621BC53" w:rsidR="00A75170" w:rsidRDefault="00733B81" w:rsidP="00C16BFA">
            <w:pPr>
              <w:jc w:val="center"/>
            </w:pPr>
            <w:r>
              <w:t>Move has no matching colors</w:t>
            </w:r>
          </w:p>
        </w:tc>
      </w:tr>
      <w:tr w:rsidR="00A75170" w14:paraId="0CAE0BBE" w14:textId="77777777" w:rsidTr="000B2E06">
        <w:tc>
          <w:tcPr>
            <w:tcW w:w="1705" w:type="dxa"/>
            <w:vAlign w:val="center"/>
          </w:tcPr>
          <w:p w14:paraId="26164854" w14:textId="6E1E3A0D" w:rsidR="00A75170" w:rsidRDefault="00BF6107" w:rsidP="000B2E06">
            <w:pPr>
              <w:jc w:val="center"/>
            </w:pPr>
            <w:r>
              <w:t>BRBR</w:t>
            </w:r>
          </w:p>
        </w:tc>
        <w:tc>
          <w:tcPr>
            <w:tcW w:w="1800" w:type="dxa"/>
            <w:vAlign w:val="center"/>
          </w:tcPr>
          <w:p w14:paraId="2C927F67" w14:textId="77777777" w:rsidR="00A75170" w:rsidRDefault="00BF6107" w:rsidP="000B2E06">
            <w:pPr>
              <w:jc w:val="center"/>
            </w:pPr>
            <w:r>
              <w:t>RBRB</w:t>
            </w:r>
          </w:p>
          <w:p w14:paraId="3FE191D6" w14:textId="06789F2D" w:rsidR="005427AE" w:rsidRDefault="005427AE" w:rsidP="000B2E06">
            <w:pPr>
              <w:jc w:val="center"/>
            </w:pPr>
            <w:r>
              <w:t>MM</w:t>
            </w:r>
            <w:r w:rsidR="00114C03">
              <w:t>MM</w:t>
            </w:r>
          </w:p>
        </w:tc>
        <w:tc>
          <w:tcPr>
            <w:tcW w:w="1620" w:type="dxa"/>
            <w:vAlign w:val="center"/>
          </w:tcPr>
          <w:p w14:paraId="4BA497FB" w14:textId="15352AD1" w:rsidR="00A75170" w:rsidRDefault="00937C6E" w:rsidP="00C16BFA">
            <w:pPr>
              <w:jc w:val="center"/>
            </w:pPr>
            <w:r>
              <w:t>Yes</w:t>
            </w:r>
          </w:p>
        </w:tc>
        <w:tc>
          <w:tcPr>
            <w:tcW w:w="4225" w:type="dxa"/>
            <w:vAlign w:val="center"/>
          </w:tcPr>
          <w:p w14:paraId="04675ED7" w14:textId="4AEED631" w:rsidR="00A75170" w:rsidRDefault="00C16BFA" w:rsidP="00C16BFA">
            <w:pPr>
              <w:jc w:val="center"/>
            </w:pPr>
            <w:r>
              <w:t>All matching colors, but not in correct positions</w:t>
            </w:r>
          </w:p>
        </w:tc>
      </w:tr>
      <w:tr w:rsidR="00A75170" w14:paraId="2889453F" w14:textId="77777777" w:rsidTr="000B2E06">
        <w:tc>
          <w:tcPr>
            <w:tcW w:w="1705" w:type="dxa"/>
            <w:vAlign w:val="center"/>
          </w:tcPr>
          <w:p w14:paraId="0C051CE4" w14:textId="77F97C14" w:rsidR="00A75170" w:rsidRDefault="00937C6E" w:rsidP="000B2E06">
            <w:pPr>
              <w:jc w:val="center"/>
            </w:pPr>
            <w:r>
              <w:t>RGOP</w:t>
            </w:r>
          </w:p>
        </w:tc>
        <w:tc>
          <w:tcPr>
            <w:tcW w:w="1800" w:type="dxa"/>
            <w:vAlign w:val="center"/>
          </w:tcPr>
          <w:p w14:paraId="44F6B4EA" w14:textId="77777777" w:rsidR="00A75170" w:rsidRDefault="00937C6E" w:rsidP="000B2E06">
            <w:pPr>
              <w:jc w:val="center"/>
            </w:pPr>
            <w:r>
              <w:t>RGOP</w:t>
            </w:r>
          </w:p>
          <w:p w14:paraId="3B321864" w14:textId="3A01000D" w:rsidR="002624E6" w:rsidRDefault="002624E6" w:rsidP="000B2E06">
            <w:pPr>
              <w:jc w:val="center"/>
            </w:pPr>
            <w:r>
              <w:t>RRRR</w:t>
            </w:r>
          </w:p>
        </w:tc>
        <w:tc>
          <w:tcPr>
            <w:tcW w:w="1620" w:type="dxa"/>
            <w:vAlign w:val="center"/>
          </w:tcPr>
          <w:p w14:paraId="0BDE8BB3" w14:textId="3C606226" w:rsidR="00A75170" w:rsidRDefault="00937C6E" w:rsidP="00C16BFA">
            <w:pPr>
              <w:jc w:val="center"/>
            </w:pPr>
            <w:r>
              <w:t>Yes</w:t>
            </w:r>
          </w:p>
        </w:tc>
        <w:tc>
          <w:tcPr>
            <w:tcW w:w="4225" w:type="dxa"/>
            <w:vAlign w:val="center"/>
          </w:tcPr>
          <w:p w14:paraId="73A1FD8F" w14:textId="5F5C5206" w:rsidR="00A75170" w:rsidRDefault="00C16BFA" w:rsidP="00C16BFA">
            <w:pPr>
              <w:jc w:val="center"/>
            </w:pPr>
            <w:r>
              <w:t>All matching colors and in correct position</w:t>
            </w:r>
          </w:p>
        </w:tc>
      </w:tr>
      <w:tr w:rsidR="00A75170" w14:paraId="4C8BD179" w14:textId="77777777" w:rsidTr="000B2E06">
        <w:tc>
          <w:tcPr>
            <w:tcW w:w="1705" w:type="dxa"/>
            <w:vAlign w:val="center"/>
          </w:tcPr>
          <w:p w14:paraId="353243C0" w14:textId="7C5E9A7E" w:rsidR="00A75170" w:rsidRDefault="00937C6E" w:rsidP="000B2E06">
            <w:pPr>
              <w:jc w:val="center"/>
            </w:pPr>
            <w:r>
              <w:t>RGOP</w:t>
            </w:r>
          </w:p>
        </w:tc>
        <w:tc>
          <w:tcPr>
            <w:tcW w:w="1800" w:type="dxa"/>
            <w:vAlign w:val="center"/>
          </w:tcPr>
          <w:p w14:paraId="4274A7D9" w14:textId="77777777" w:rsidR="00A75170" w:rsidRDefault="00937C6E" w:rsidP="000B2E06">
            <w:pPr>
              <w:jc w:val="center"/>
            </w:pPr>
            <w:r>
              <w:t>BBYY</w:t>
            </w:r>
          </w:p>
          <w:p w14:paraId="645DE9A0" w14:textId="6B31C3CF" w:rsidR="0098241B" w:rsidRDefault="0098241B" w:rsidP="000B2E06">
            <w:pPr>
              <w:jc w:val="center"/>
            </w:pPr>
            <w:r>
              <w:t>____</w:t>
            </w:r>
          </w:p>
        </w:tc>
        <w:tc>
          <w:tcPr>
            <w:tcW w:w="1620" w:type="dxa"/>
            <w:vAlign w:val="center"/>
          </w:tcPr>
          <w:p w14:paraId="01D886E8" w14:textId="193F89DF" w:rsidR="00A75170" w:rsidRDefault="00937C6E" w:rsidP="00C16BFA">
            <w:pPr>
              <w:jc w:val="center"/>
            </w:pPr>
            <w:r>
              <w:t>Yes</w:t>
            </w:r>
          </w:p>
        </w:tc>
        <w:tc>
          <w:tcPr>
            <w:tcW w:w="4225" w:type="dxa"/>
            <w:vAlign w:val="center"/>
          </w:tcPr>
          <w:p w14:paraId="6ABC1558" w14:textId="2EE8D53D" w:rsidR="00A75170" w:rsidRDefault="00937C6E" w:rsidP="00C16BFA">
            <w:pPr>
              <w:jc w:val="center"/>
            </w:pPr>
            <w:r>
              <w:t>No matching colors</w:t>
            </w:r>
          </w:p>
        </w:tc>
      </w:tr>
      <w:tr w:rsidR="00CC4924" w14:paraId="7821C65E" w14:textId="77777777" w:rsidTr="000B2E06">
        <w:tc>
          <w:tcPr>
            <w:tcW w:w="1705" w:type="dxa"/>
            <w:vAlign w:val="center"/>
          </w:tcPr>
          <w:p w14:paraId="7EA9BB9B" w14:textId="69A7A0BB" w:rsidR="00CC4924" w:rsidRDefault="00CC4924" w:rsidP="000B2E06">
            <w:pPr>
              <w:jc w:val="center"/>
            </w:pPr>
            <w:r>
              <w:t>RRG</w:t>
            </w:r>
          </w:p>
        </w:tc>
        <w:tc>
          <w:tcPr>
            <w:tcW w:w="1800" w:type="dxa"/>
            <w:vAlign w:val="center"/>
          </w:tcPr>
          <w:p w14:paraId="508F3520" w14:textId="349528F0" w:rsidR="00CC4924" w:rsidRDefault="00CC4924" w:rsidP="000B2E06">
            <w:pPr>
              <w:jc w:val="center"/>
            </w:pPr>
            <w:r>
              <w:t>RRGO</w:t>
            </w:r>
          </w:p>
        </w:tc>
        <w:tc>
          <w:tcPr>
            <w:tcW w:w="1620" w:type="dxa"/>
            <w:vAlign w:val="center"/>
          </w:tcPr>
          <w:p w14:paraId="20F5E45E" w14:textId="755EB60B" w:rsidR="00CC4924" w:rsidRDefault="009E3F2F" w:rsidP="00C16BFA">
            <w:pPr>
              <w:jc w:val="center"/>
            </w:pPr>
            <w:r>
              <w:t>Yes</w:t>
            </w:r>
          </w:p>
        </w:tc>
        <w:tc>
          <w:tcPr>
            <w:tcW w:w="4225" w:type="dxa"/>
            <w:vAlign w:val="center"/>
          </w:tcPr>
          <w:p w14:paraId="1446B887" w14:textId="31AD1BF1" w:rsidR="00CC4924" w:rsidRDefault="00CC4924" w:rsidP="00C16BFA">
            <w:pPr>
              <w:jc w:val="center"/>
            </w:pPr>
            <w:r>
              <w:t>Move length below 4</w:t>
            </w:r>
          </w:p>
        </w:tc>
      </w:tr>
      <w:tr w:rsidR="00FE4476" w14:paraId="215BF355" w14:textId="77777777" w:rsidTr="000B2E06">
        <w:tc>
          <w:tcPr>
            <w:tcW w:w="1705" w:type="dxa"/>
            <w:vAlign w:val="center"/>
          </w:tcPr>
          <w:p w14:paraId="6D1508C8" w14:textId="3A3D9EA2" w:rsidR="00FE4476" w:rsidRDefault="00A31798" w:rsidP="000B2E06">
            <w:pPr>
              <w:jc w:val="center"/>
            </w:pPr>
            <w:r>
              <w:t>RROJ</w:t>
            </w:r>
          </w:p>
        </w:tc>
        <w:tc>
          <w:tcPr>
            <w:tcW w:w="1800" w:type="dxa"/>
            <w:vAlign w:val="center"/>
          </w:tcPr>
          <w:p w14:paraId="5AFEC31C" w14:textId="2988408A" w:rsidR="00FE4476" w:rsidRDefault="007950CD" w:rsidP="000B2E06">
            <w:pPr>
              <w:jc w:val="center"/>
            </w:pPr>
            <w:r>
              <w:t>RRGO</w:t>
            </w:r>
          </w:p>
        </w:tc>
        <w:tc>
          <w:tcPr>
            <w:tcW w:w="1620" w:type="dxa"/>
            <w:vAlign w:val="center"/>
          </w:tcPr>
          <w:p w14:paraId="7A8FFD15" w14:textId="582ADB7B" w:rsidR="00FE4476" w:rsidRDefault="0070373F" w:rsidP="00C16BFA">
            <w:pPr>
              <w:jc w:val="center"/>
            </w:pPr>
            <w:r>
              <w:t>Yes</w:t>
            </w:r>
          </w:p>
        </w:tc>
        <w:tc>
          <w:tcPr>
            <w:tcW w:w="4225" w:type="dxa"/>
            <w:vAlign w:val="center"/>
          </w:tcPr>
          <w:p w14:paraId="00ED0EC3" w14:textId="5C5E5D13" w:rsidR="00FE4476" w:rsidRDefault="00FE4476" w:rsidP="00C16BFA">
            <w:pPr>
              <w:jc w:val="center"/>
            </w:pPr>
            <w:r>
              <w:t>Invalid color entry</w:t>
            </w:r>
            <w:r w:rsidR="00515AC9">
              <w:t xml:space="preserve"> for move</w:t>
            </w:r>
          </w:p>
        </w:tc>
      </w:tr>
      <w:tr w:rsidR="003A5C7E" w14:paraId="4CF9A15E" w14:textId="77777777" w:rsidTr="000B2E06">
        <w:tc>
          <w:tcPr>
            <w:tcW w:w="1705" w:type="dxa"/>
            <w:vAlign w:val="center"/>
          </w:tcPr>
          <w:p w14:paraId="08366705" w14:textId="2E3E3B8B" w:rsidR="003A5C7E" w:rsidRDefault="00DE211A" w:rsidP="000B2E06">
            <w:pPr>
              <w:jc w:val="center"/>
            </w:pPr>
            <w:r>
              <w:t>12BR</w:t>
            </w:r>
          </w:p>
        </w:tc>
        <w:tc>
          <w:tcPr>
            <w:tcW w:w="1800" w:type="dxa"/>
            <w:vAlign w:val="center"/>
          </w:tcPr>
          <w:p w14:paraId="2A1AE689" w14:textId="08927C82" w:rsidR="003A5C7E" w:rsidRDefault="003A5C7E" w:rsidP="000B2E06">
            <w:pPr>
              <w:jc w:val="center"/>
            </w:pPr>
            <w:r>
              <w:t>RRGO</w:t>
            </w:r>
          </w:p>
        </w:tc>
        <w:tc>
          <w:tcPr>
            <w:tcW w:w="1620" w:type="dxa"/>
            <w:vAlign w:val="center"/>
          </w:tcPr>
          <w:p w14:paraId="650AE6B1" w14:textId="2B4246A9" w:rsidR="003A5C7E" w:rsidRDefault="00C90F28" w:rsidP="00C16BFA">
            <w:pPr>
              <w:jc w:val="center"/>
            </w:pPr>
            <w:r>
              <w:t>Yes</w:t>
            </w:r>
          </w:p>
        </w:tc>
        <w:tc>
          <w:tcPr>
            <w:tcW w:w="4225" w:type="dxa"/>
            <w:vAlign w:val="center"/>
          </w:tcPr>
          <w:p w14:paraId="6E40F4BB" w14:textId="69295FB1" w:rsidR="003A5C7E" w:rsidRDefault="006B5576" w:rsidP="00C16BFA">
            <w:pPr>
              <w:jc w:val="center"/>
            </w:pPr>
            <w:r>
              <w:t>Numbers in move entry</w:t>
            </w:r>
          </w:p>
        </w:tc>
      </w:tr>
      <w:tr w:rsidR="00174755" w14:paraId="16B8A1FD" w14:textId="77777777" w:rsidTr="000B2E06">
        <w:tc>
          <w:tcPr>
            <w:tcW w:w="1705" w:type="dxa"/>
            <w:vAlign w:val="center"/>
          </w:tcPr>
          <w:p w14:paraId="5B1B51CA" w14:textId="174229F7" w:rsidR="00174755" w:rsidRDefault="00850D67" w:rsidP="000B2E06">
            <w:pPr>
              <w:jc w:val="center"/>
            </w:pPr>
            <w:proofErr w:type="spellStart"/>
            <w:r>
              <w:lastRenderedPageBreak/>
              <w:t>rgBR</w:t>
            </w:r>
            <w:proofErr w:type="spellEnd"/>
          </w:p>
        </w:tc>
        <w:tc>
          <w:tcPr>
            <w:tcW w:w="1800" w:type="dxa"/>
            <w:vAlign w:val="center"/>
          </w:tcPr>
          <w:p w14:paraId="421D9E6E" w14:textId="654FB999" w:rsidR="00174755" w:rsidRDefault="00174755" w:rsidP="000B2E06">
            <w:pPr>
              <w:jc w:val="center"/>
            </w:pPr>
            <w:r>
              <w:t>ROYP</w:t>
            </w:r>
          </w:p>
        </w:tc>
        <w:tc>
          <w:tcPr>
            <w:tcW w:w="1620" w:type="dxa"/>
            <w:vAlign w:val="center"/>
          </w:tcPr>
          <w:p w14:paraId="0553B8F5" w14:textId="262A8821" w:rsidR="00174755" w:rsidRDefault="001F19B7" w:rsidP="00C16BFA">
            <w:pPr>
              <w:jc w:val="center"/>
            </w:pPr>
            <w:r>
              <w:t>Yes</w:t>
            </w:r>
          </w:p>
        </w:tc>
        <w:tc>
          <w:tcPr>
            <w:tcW w:w="4225" w:type="dxa"/>
            <w:vAlign w:val="center"/>
          </w:tcPr>
          <w:p w14:paraId="77EB3E0E" w14:textId="7DE6F42A" w:rsidR="00174755" w:rsidRDefault="00850D67" w:rsidP="00C16BFA">
            <w:pPr>
              <w:jc w:val="center"/>
            </w:pPr>
            <w:r>
              <w:t>Mix of lowercase and uppercase letters for move</w:t>
            </w:r>
          </w:p>
        </w:tc>
      </w:tr>
      <w:tr w:rsidR="0005637F" w14:paraId="77E63EFE" w14:textId="77777777" w:rsidTr="000B2E06">
        <w:tc>
          <w:tcPr>
            <w:tcW w:w="1705" w:type="dxa"/>
            <w:vAlign w:val="center"/>
          </w:tcPr>
          <w:p w14:paraId="00E75408" w14:textId="77777777" w:rsidR="0005637F" w:rsidRDefault="009921B1" w:rsidP="000B2E06">
            <w:pPr>
              <w:jc w:val="center"/>
            </w:pPr>
            <w:r>
              <w:t>OOOO</w:t>
            </w:r>
          </w:p>
          <w:p w14:paraId="167C2A18" w14:textId="77777777" w:rsidR="009921B1" w:rsidRDefault="009921B1" w:rsidP="000B2E06">
            <w:pPr>
              <w:jc w:val="center"/>
            </w:pPr>
            <w:r>
              <w:t>RRRR</w:t>
            </w:r>
          </w:p>
          <w:p w14:paraId="7C0D0B9C" w14:textId="77777777" w:rsidR="009921B1" w:rsidRDefault="009921B1" w:rsidP="000B2E06">
            <w:pPr>
              <w:jc w:val="center"/>
            </w:pPr>
            <w:r>
              <w:t>BBBB</w:t>
            </w:r>
          </w:p>
          <w:p w14:paraId="14A250CA" w14:textId="7B7F855F" w:rsidR="009921B1" w:rsidRDefault="009921B1" w:rsidP="000B2E06">
            <w:pPr>
              <w:jc w:val="center"/>
            </w:pPr>
            <w:r>
              <w:t>YYYY</w:t>
            </w:r>
          </w:p>
        </w:tc>
        <w:tc>
          <w:tcPr>
            <w:tcW w:w="1800" w:type="dxa"/>
            <w:vAlign w:val="center"/>
          </w:tcPr>
          <w:p w14:paraId="32020B7B" w14:textId="5CC911F8" w:rsidR="009921B1" w:rsidRDefault="009921B1" w:rsidP="000B2E06">
            <w:pPr>
              <w:jc w:val="center"/>
            </w:pPr>
            <w:r>
              <w:t>PRGG</w:t>
            </w:r>
          </w:p>
        </w:tc>
        <w:tc>
          <w:tcPr>
            <w:tcW w:w="1620" w:type="dxa"/>
            <w:vAlign w:val="center"/>
          </w:tcPr>
          <w:p w14:paraId="137F4D12" w14:textId="61CE8BEB" w:rsidR="0005637F" w:rsidRDefault="009921B1" w:rsidP="00C16BFA">
            <w:pPr>
              <w:jc w:val="center"/>
            </w:pPr>
            <w:r>
              <w:t>Yes</w:t>
            </w:r>
          </w:p>
        </w:tc>
        <w:tc>
          <w:tcPr>
            <w:tcW w:w="4225" w:type="dxa"/>
            <w:vAlign w:val="center"/>
          </w:tcPr>
          <w:p w14:paraId="15BC67C9" w14:textId="73D08E03" w:rsidR="0005637F" w:rsidRDefault="009921B1" w:rsidP="00C16BFA">
            <w:pPr>
              <w:jc w:val="center"/>
            </w:pPr>
            <w:r>
              <w:t>Not getting the answer right in 4 moves</w:t>
            </w:r>
          </w:p>
        </w:tc>
      </w:tr>
      <w:tr w:rsidR="009921B1" w14:paraId="73CADA2F" w14:textId="77777777" w:rsidTr="000B2E06">
        <w:tc>
          <w:tcPr>
            <w:tcW w:w="1705" w:type="dxa"/>
            <w:vAlign w:val="center"/>
          </w:tcPr>
          <w:p w14:paraId="6E2819C9" w14:textId="77777777" w:rsidR="009921B1" w:rsidRDefault="007B0B13" w:rsidP="000B2E06">
            <w:pPr>
              <w:jc w:val="center"/>
            </w:pPr>
            <w:r>
              <w:t>RBGY</w:t>
            </w:r>
          </w:p>
          <w:p w14:paraId="6438E6FC" w14:textId="0F01E8D0" w:rsidR="007B0B13" w:rsidRDefault="007B0B13" w:rsidP="000B2E06">
            <w:pPr>
              <w:jc w:val="center"/>
            </w:pPr>
            <w:r>
              <w:t>OPGR</w:t>
            </w:r>
          </w:p>
          <w:p w14:paraId="484C605F" w14:textId="0188E50F" w:rsidR="007B0B13" w:rsidRDefault="007B0B13" w:rsidP="000B2E06">
            <w:pPr>
              <w:jc w:val="center"/>
            </w:pPr>
            <w:r>
              <w:t>OYGR</w:t>
            </w:r>
          </w:p>
          <w:p w14:paraId="468A5E9E" w14:textId="7CE5718C" w:rsidR="007B0B13" w:rsidRDefault="007B0B13" w:rsidP="000B2E06">
            <w:pPr>
              <w:jc w:val="center"/>
            </w:pPr>
            <w:r>
              <w:t>OGGR</w:t>
            </w:r>
          </w:p>
          <w:p w14:paraId="6D34E47B" w14:textId="3B23F984" w:rsidR="007B0B13" w:rsidRDefault="007B0B13" w:rsidP="000B2E06">
            <w:pPr>
              <w:jc w:val="center"/>
            </w:pPr>
          </w:p>
        </w:tc>
        <w:tc>
          <w:tcPr>
            <w:tcW w:w="1800" w:type="dxa"/>
            <w:vAlign w:val="center"/>
          </w:tcPr>
          <w:p w14:paraId="212E26F1" w14:textId="47024B20" w:rsidR="009921B1" w:rsidRDefault="007B0B13" w:rsidP="000B2E06">
            <w:pPr>
              <w:jc w:val="center"/>
            </w:pPr>
            <w:r>
              <w:t>OGGR</w:t>
            </w:r>
          </w:p>
        </w:tc>
        <w:tc>
          <w:tcPr>
            <w:tcW w:w="1620" w:type="dxa"/>
            <w:vAlign w:val="center"/>
          </w:tcPr>
          <w:p w14:paraId="0298A087" w14:textId="77777777" w:rsidR="009921B1" w:rsidRDefault="009921B1" w:rsidP="00C16BFA">
            <w:pPr>
              <w:jc w:val="center"/>
            </w:pPr>
          </w:p>
        </w:tc>
        <w:tc>
          <w:tcPr>
            <w:tcW w:w="4225" w:type="dxa"/>
            <w:vAlign w:val="center"/>
          </w:tcPr>
          <w:p w14:paraId="34531EA1" w14:textId="0AEB6883" w:rsidR="009921B1" w:rsidRDefault="007B0B13" w:rsidP="00C16BFA">
            <w:pPr>
              <w:jc w:val="center"/>
            </w:pPr>
            <w:r>
              <w:t>Getting the answer right in exactly 4 moves</w:t>
            </w:r>
          </w:p>
        </w:tc>
      </w:tr>
      <w:tr w:rsidR="000B2E06" w14:paraId="4997B05F" w14:textId="77777777" w:rsidTr="000B2E06">
        <w:tc>
          <w:tcPr>
            <w:tcW w:w="1705" w:type="dxa"/>
            <w:vAlign w:val="center"/>
          </w:tcPr>
          <w:p w14:paraId="76390AA8" w14:textId="15EFAEB6" w:rsidR="000B2E06" w:rsidRDefault="000B2E06" w:rsidP="000B2E06">
            <w:pPr>
              <w:jc w:val="center"/>
            </w:pPr>
            <w:r>
              <w:t>PPOB</w:t>
            </w:r>
          </w:p>
        </w:tc>
        <w:tc>
          <w:tcPr>
            <w:tcW w:w="1800" w:type="dxa"/>
            <w:vAlign w:val="center"/>
          </w:tcPr>
          <w:p w14:paraId="055AB71C" w14:textId="21B68A0D" w:rsidR="000B2E06" w:rsidRDefault="000B2E06" w:rsidP="000B2E06">
            <w:pPr>
              <w:jc w:val="center"/>
            </w:pPr>
            <w:r>
              <w:t>PPOB</w:t>
            </w:r>
          </w:p>
        </w:tc>
        <w:tc>
          <w:tcPr>
            <w:tcW w:w="1620" w:type="dxa"/>
            <w:vAlign w:val="center"/>
          </w:tcPr>
          <w:p w14:paraId="042F6C31" w14:textId="1D2CB324" w:rsidR="000B2E06" w:rsidRDefault="000B2E06" w:rsidP="00C16BFA">
            <w:pPr>
              <w:jc w:val="center"/>
            </w:pPr>
            <w:r>
              <w:t>Yes</w:t>
            </w:r>
          </w:p>
        </w:tc>
        <w:tc>
          <w:tcPr>
            <w:tcW w:w="4225" w:type="dxa"/>
            <w:vAlign w:val="center"/>
          </w:tcPr>
          <w:p w14:paraId="2A563E10" w14:textId="4DDBA9B9" w:rsidR="000B2E06" w:rsidRDefault="000B2E06" w:rsidP="00C16BFA">
            <w:pPr>
              <w:jc w:val="center"/>
            </w:pPr>
            <w:r>
              <w:t>Winning in less than 4 moves</w:t>
            </w:r>
          </w:p>
        </w:tc>
      </w:tr>
      <w:tr w:rsidR="008F6547" w14:paraId="1DDDE30D" w14:textId="77777777" w:rsidTr="000B2E06">
        <w:tc>
          <w:tcPr>
            <w:tcW w:w="1705" w:type="dxa"/>
            <w:vAlign w:val="center"/>
          </w:tcPr>
          <w:p w14:paraId="13F09A26" w14:textId="67DFB028" w:rsidR="008F6547" w:rsidRDefault="008F6547" w:rsidP="000B2E06">
            <w:pPr>
              <w:jc w:val="center"/>
            </w:pPr>
            <w:r>
              <w:t>PPPP</w:t>
            </w:r>
          </w:p>
        </w:tc>
        <w:tc>
          <w:tcPr>
            <w:tcW w:w="1800" w:type="dxa"/>
            <w:vAlign w:val="center"/>
          </w:tcPr>
          <w:p w14:paraId="32B30266" w14:textId="77777777" w:rsidR="008F6547" w:rsidRDefault="008F6547" w:rsidP="000B2E06">
            <w:pPr>
              <w:jc w:val="center"/>
            </w:pPr>
            <w:r>
              <w:t>YRPP</w:t>
            </w:r>
          </w:p>
          <w:p w14:paraId="10565868" w14:textId="40F89FD5" w:rsidR="00B039F9" w:rsidRDefault="00B039F9" w:rsidP="000B2E06">
            <w:pPr>
              <w:jc w:val="center"/>
            </w:pPr>
            <w:r>
              <w:t>__RR</w:t>
            </w:r>
          </w:p>
        </w:tc>
        <w:tc>
          <w:tcPr>
            <w:tcW w:w="1620" w:type="dxa"/>
            <w:vAlign w:val="center"/>
          </w:tcPr>
          <w:p w14:paraId="5B8A54E3" w14:textId="5DEDC7B6" w:rsidR="008F6547" w:rsidRDefault="00B039F9" w:rsidP="00C16BFA">
            <w:pPr>
              <w:jc w:val="center"/>
            </w:pPr>
            <w:r>
              <w:t>Yes</w:t>
            </w:r>
          </w:p>
        </w:tc>
        <w:tc>
          <w:tcPr>
            <w:tcW w:w="4225" w:type="dxa"/>
            <w:vAlign w:val="center"/>
          </w:tcPr>
          <w:p w14:paraId="64E770C3" w14:textId="3170BCCC" w:rsidR="008F6547" w:rsidRDefault="00E60155" w:rsidP="00C16BFA">
            <w:pPr>
              <w:jc w:val="center"/>
            </w:pPr>
            <w:r>
              <w:t>Pieces in the right position and have the right color match up first</w:t>
            </w:r>
          </w:p>
        </w:tc>
      </w:tr>
    </w:tbl>
    <w:p w14:paraId="7C104F64" w14:textId="77777777" w:rsidR="000A3584" w:rsidRDefault="000A3584"/>
    <w:sectPr w:rsidR="000A3584" w:rsidSect="00C37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AC"/>
    <w:rsid w:val="00033298"/>
    <w:rsid w:val="0005637F"/>
    <w:rsid w:val="000A3584"/>
    <w:rsid w:val="000B2E06"/>
    <w:rsid w:val="000B7F64"/>
    <w:rsid w:val="0010483B"/>
    <w:rsid w:val="00114C03"/>
    <w:rsid w:val="00174755"/>
    <w:rsid w:val="00184382"/>
    <w:rsid w:val="0019327A"/>
    <w:rsid w:val="001F19B7"/>
    <w:rsid w:val="00234DAD"/>
    <w:rsid w:val="0025468D"/>
    <w:rsid w:val="002624E6"/>
    <w:rsid w:val="002C5E46"/>
    <w:rsid w:val="0037348D"/>
    <w:rsid w:val="003A5C7E"/>
    <w:rsid w:val="003B0217"/>
    <w:rsid w:val="003E566E"/>
    <w:rsid w:val="004156E9"/>
    <w:rsid w:val="00427814"/>
    <w:rsid w:val="004B72C8"/>
    <w:rsid w:val="00515AC9"/>
    <w:rsid w:val="005336B4"/>
    <w:rsid w:val="005427AE"/>
    <w:rsid w:val="005F5E87"/>
    <w:rsid w:val="006B5576"/>
    <w:rsid w:val="0070373F"/>
    <w:rsid w:val="00733B81"/>
    <w:rsid w:val="007473A8"/>
    <w:rsid w:val="007950CD"/>
    <w:rsid w:val="007B0B13"/>
    <w:rsid w:val="00802A6D"/>
    <w:rsid w:val="00850D67"/>
    <w:rsid w:val="00886C4C"/>
    <w:rsid w:val="008A20F1"/>
    <w:rsid w:val="008D3AF9"/>
    <w:rsid w:val="008F6547"/>
    <w:rsid w:val="00937C6E"/>
    <w:rsid w:val="0098241B"/>
    <w:rsid w:val="009921B1"/>
    <w:rsid w:val="009A5648"/>
    <w:rsid w:val="009D2431"/>
    <w:rsid w:val="009E3F2F"/>
    <w:rsid w:val="009F2301"/>
    <w:rsid w:val="00A31798"/>
    <w:rsid w:val="00A75170"/>
    <w:rsid w:val="00A913E8"/>
    <w:rsid w:val="00B039F9"/>
    <w:rsid w:val="00BA7CAC"/>
    <w:rsid w:val="00BF6107"/>
    <w:rsid w:val="00C16BFA"/>
    <w:rsid w:val="00C37B0F"/>
    <w:rsid w:val="00C90F28"/>
    <w:rsid w:val="00CA7FE2"/>
    <w:rsid w:val="00CB5C83"/>
    <w:rsid w:val="00CC4924"/>
    <w:rsid w:val="00D60C60"/>
    <w:rsid w:val="00DE211A"/>
    <w:rsid w:val="00E00818"/>
    <w:rsid w:val="00E60155"/>
    <w:rsid w:val="00EA07A0"/>
    <w:rsid w:val="00EC602B"/>
    <w:rsid w:val="00EF042C"/>
    <w:rsid w:val="00F60F96"/>
    <w:rsid w:val="00F6329A"/>
    <w:rsid w:val="00F95B35"/>
    <w:rsid w:val="00FE4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C246FA"/>
  <w15:chartTrackingRefBased/>
  <w15:docId w15:val="{E3E93C8B-A11E-6C43-B8D6-FE037846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Liu</dc:creator>
  <cp:keywords/>
  <dc:description/>
  <cp:lastModifiedBy>Timothy Liu</cp:lastModifiedBy>
  <cp:revision>67</cp:revision>
  <dcterms:created xsi:type="dcterms:W3CDTF">2023-03-16T02:56:00Z</dcterms:created>
  <dcterms:modified xsi:type="dcterms:W3CDTF">2023-03-16T19:52:00Z</dcterms:modified>
</cp:coreProperties>
</file>