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4406" w14:textId="77777777" w:rsidR="004371A2" w:rsidRPr="005963A8" w:rsidRDefault="000E17CF" w:rsidP="00403EBB">
      <w:pPr>
        <w:jc w:val="center"/>
        <w:rPr>
          <w:rFonts w:ascii="Helvetica Neue" w:hAnsi="Helvetica Neue"/>
          <w:b/>
          <w:sz w:val="28"/>
        </w:rPr>
      </w:pPr>
      <w:r w:rsidRPr="005963A8">
        <w:rPr>
          <w:rFonts w:ascii="Helvetica Neue" w:hAnsi="Helvetica Neue"/>
          <w:b/>
          <w:sz w:val="28"/>
        </w:rPr>
        <w:t>PhySci/MiMG/CaSB M178</w:t>
      </w:r>
    </w:p>
    <w:p w14:paraId="0F1351B4" w14:textId="77777777" w:rsidR="000E17CF" w:rsidRPr="005963A8" w:rsidRDefault="000E17CF" w:rsidP="00403EBB">
      <w:pPr>
        <w:jc w:val="center"/>
        <w:rPr>
          <w:rFonts w:ascii="Helvetica Neue" w:hAnsi="Helvetica Neue"/>
          <w:b/>
          <w:sz w:val="28"/>
        </w:rPr>
      </w:pPr>
    </w:p>
    <w:p w14:paraId="733230B7" w14:textId="57F90928" w:rsidR="000E17CF" w:rsidRPr="005963A8" w:rsidRDefault="000E17CF" w:rsidP="00403EBB">
      <w:pPr>
        <w:jc w:val="center"/>
        <w:rPr>
          <w:rFonts w:ascii="Helvetica Neue" w:hAnsi="Helvetica Neue"/>
          <w:b/>
          <w:sz w:val="28"/>
        </w:rPr>
      </w:pPr>
      <w:r w:rsidRPr="005963A8">
        <w:rPr>
          <w:rFonts w:ascii="Helvetica Neue" w:hAnsi="Helvetica Neue"/>
          <w:b/>
          <w:sz w:val="28"/>
        </w:rPr>
        <w:t xml:space="preserve">Homework </w:t>
      </w:r>
      <w:r w:rsidR="009C77C9">
        <w:rPr>
          <w:rFonts w:ascii="Helvetica Neue" w:hAnsi="Helvetica Neue"/>
          <w:b/>
          <w:sz w:val="28"/>
        </w:rPr>
        <w:t>7</w:t>
      </w:r>
    </w:p>
    <w:p w14:paraId="6783E3E0" w14:textId="77777777" w:rsidR="00E43994" w:rsidRPr="005963A8" w:rsidRDefault="00E43994" w:rsidP="004371A2">
      <w:pPr>
        <w:rPr>
          <w:rFonts w:ascii="Helvetica Neue" w:hAnsi="Helvetica Neue"/>
        </w:rPr>
      </w:pPr>
    </w:p>
    <w:p w14:paraId="49C9EAE8" w14:textId="2114CBA8" w:rsidR="000E17CF" w:rsidRPr="005963A8" w:rsidRDefault="000E17CF" w:rsidP="004371A2">
      <w:pPr>
        <w:rPr>
          <w:rFonts w:ascii="Helvetica Neue" w:hAnsi="Helvetica Neue"/>
          <w:b/>
          <w:u w:val="single"/>
        </w:rPr>
      </w:pPr>
      <w:r w:rsidRPr="005963A8">
        <w:rPr>
          <w:rFonts w:ascii="Helvetica Neue" w:hAnsi="Helvetica Neue"/>
          <w:b/>
          <w:u w:val="single"/>
        </w:rPr>
        <w:t>Due: 1</w:t>
      </w:r>
      <w:r w:rsidR="00050BA8">
        <w:rPr>
          <w:rFonts w:ascii="Helvetica Neue" w:hAnsi="Helvetica Neue"/>
          <w:b/>
          <w:u w:val="single"/>
        </w:rPr>
        <w:t>1</w:t>
      </w:r>
      <w:r w:rsidRPr="005963A8">
        <w:rPr>
          <w:rFonts w:ascii="Helvetica Neue" w:hAnsi="Helvetica Neue"/>
          <w:b/>
          <w:u w:val="single"/>
        </w:rPr>
        <w:t>/</w:t>
      </w:r>
      <w:r w:rsidR="001B1509">
        <w:rPr>
          <w:rFonts w:ascii="Helvetica Neue" w:hAnsi="Helvetica Neue"/>
          <w:b/>
          <w:u w:val="single"/>
        </w:rPr>
        <w:t>21</w:t>
      </w:r>
      <w:r w:rsidRPr="005963A8">
        <w:rPr>
          <w:rFonts w:ascii="Helvetica Neue" w:hAnsi="Helvetica Neue"/>
          <w:b/>
          <w:u w:val="single"/>
        </w:rPr>
        <w:t>/2</w:t>
      </w:r>
      <w:r w:rsidR="001B1509">
        <w:rPr>
          <w:rFonts w:ascii="Helvetica Neue" w:hAnsi="Helvetica Neue"/>
          <w:b/>
          <w:u w:val="single"/>
        </w:rPr>
        <w:t>3</w:t>
      </w:r>
      <w:r w:rsidRPr="005963A8">
        <w:rPr>
          <w:rFonts w:ascii="Helvetica Neue" w:hAnsi="Helvetica Neue"/>
          <w:b/>
          <w:u w:val="single"/>
        </w:rPr>
        <w:t xml:space="preserve"> at 12:00PM P</w:t>
      </w:r>
      <w:r w:rsidR="00C509DA">
        <w:rPr>
          <w:rFonts w:ascii="Helvetica Neue" w:hAnsi="Helvetica Neue"/>
          <w:b/>
          <w:u w:val="single"/>
        </w:rPr>
        <w:t>D</w:t>
      </w:r>
      <w:r w:rsidRPr="005963A8">
        <w:rPr>
          <w:rFonts w:ascii="Helvetica Neue" w:hAnsi="Helvetica Neue"/>
          <w:b/>
          <w:u w:val="single"/>
        </w:rPr>
        <w:t>T</w:t>
      </w:r>
    </w:p>
    <w:p w14:paraId="62459AA6" w14:textId="77777777" w:rsidR="000E17CF" w:rsidRPr="005963A8" w:rsidRDefault="000E17CF" w:rsidP="004371A2">
      <w:pPr>
        <w:rPr>
          <w:rFonts w:ascii="Helvetica Neue" w:hAnsi="Helvetica Neue"/>
          <w:b/>
        </w:rPr>
      </w:pPr>
    </w:p>
    <w:p w14:paraId="234AC060" w14:textId="426F614C" w:rsidR="000E17CF" w:rsidRPr="005963A8" w:rsidRDefault="000E17CF" w:rsidP="004371A2">
      <w:pPr>
        <w:rPr>
          <w:rFonts w:ascii="Helvetica Neue" w:hAnsi="Helvetica Neue"/>
        </w:rPr>
      </w:pPr>
      <w:r w:rsidRPr="005963A8">
        <w:rPr>
          <w:rFonts w:ascii="Helvetica Neue" w:hAnsi="Helvetica Neue"/>
          <w:b/>
        </w:rPr>
        <w:t xml:space="preserve">Notes: </w:t>
      </w:r>
      <w:r w:rsidRPr="005963A8">
        <w:rPr>
          <w:rFonts w:ascii="Helvetica Neue" w:hAnsi="Helvetica Neue"/>
        </w:rPr>
        <w:t xml:space="preserve">This homework involves performing simulations of </w:t>
      </w:r>
      <w:r w:rsidR="00CE5F81">
        <w:rPr>
          <w:rFonts w:ascii="Helvetica Neue" w:hAnsi="Helvetica Neue"/>
        </w:rPr>
        <w:t xml:space="preserve">the </w:t>
      </w:r>
      <w:r w:rsidR="009C77C9">
        <w:rPr>
          <w:rFonts w:ascii="Helvetica Neue" w:hAnsi="Helvetica Neue"/>
        </w:rPr>
        <w:t>logic gates</w:t>
      </w:r>
      <w:r w:rsidRPr="005963A8">
        <w:rPr>
          <w:rFonts w:ascii="Helvetica Neue" w:hAnsi="Helvetica Neue"/>
        </w:rPr>
        <w:t xml:space="preserve"> we’ve been discussing in the </w:t>
      </w:r>
      <w:r w:rsidR="001C47ED">
        <w:rPr>
          <w:rFonts w:ascii="Helvetica Neue" w:hAnsi="Helvetica Neue"/>
        </w:rPr>
        <w:t xml:space="preserve">last </w:t>
      </w:r>
      <w:r w:rsidRPr="005963A8">
        <w:rPr>
          <w:rFonts w:ascii="Helvetica Neue" w:hAnsi="Helvetica Neue"/>
        </w:rPr>
        <w:t>two class meetings. In the same folder on</w:t>
      </w:r>
      <w:r w:rsidR="001B1509">
        <w:rPr>
          <w:rFonts w:ascii="Helvetica Neue" w:hAnsi="Helvetica Neue"/>
        </w:rPr>
        <w:t xml:space="preserve"> Bruinlearn</w:t>
      </w:r>
      <w:r w:rsidRPr="005963A8">
        <w:rPr>
          <w:rFonts w:ascii="Helvetica Neue" w:hAnsi="Helvetica Neue"/>
        </w:rPr>
        <w:t xml:space="preserve"> where you obtained this document, you will also find a file called “HW</w:t>
      </w:r>
      <w:r w:rsidR="009C77C9">
        <w:rPr>
          <w:rFonts w:ascii="Helvetica Neue" w:hAnsi="Helvetica Neue"/>
        </w:rPr>
        <w:t>7</w:t>
      </w:r>
      <w:r w:rsidRPr="005963A8">
        <w:rPr>
          <w:rFonts w:ascii="Helvetica Neue" w:hAnsi="Helvetica Neue"/>
        </w:rPr>
        <w:t>_</w:t>
      </w:r>
      <w:proofErr w:type="gramStart"/>
      <w:r w:rsidRPr="005963A8">
        <w:rPr>
          <w:rFonts w:ascii="Helvetica Neue" w:hAnsi="Helvetica Neue"/>
        </w:rPr>
        <w:t>template.ipynb</w:t>
      </w:r>
      <w:proofErr w:type="gramEnd"/>
      <w:r w:rsidRPr="005963A8">
        <w:rPr>
          <w:rFonts w:ascii="Helvetica Neue" w:hAnsi="Helvetica Neue"/>
        </w:rPr>
        <w:t>” that contains a template Jupyter notebook that you can use as a starting point to complete the questions below. Please modify this notebook and use it as the starting point for answering the following problems.</w:t>
      </w:r>
    </w:p>
    <w:p w14:paraId="05C2F633" w14:textId="77777777" w:rsidR="000E17CF" w:rsidRPr="005963A8" w:rsidRDefault="000E17CF" w:rsidP="004371A2">
      <w:pPr>
        <w:rPr>
          <w:rFonts w:ascii="Helvetica Neue" w:hAnsi="Helvetica Neue"/>
        </w:rPr>
      </w:pPr>
    </w:p>
    <w:p w14:paraId="236BB568" w14:textId="263DF1EE" w:rsidR="000E17CF" w:rsidRPr="005963A8" w:rsidRDefault="000E17CF" w:rsidP="004371A2">
      <w:pPr>
        <w:rPr>
          <w:rFonts w:ascii="Helvetica Neue" w:hAnsi="Helvetica Neue"/>
        </w:rPr>
      </w:pPr>
      <w:r w:rsidRPr="005963A8">
        <w:rPr>
          <w:rFonts w:ascii="Helvetica Neue" w:hAnsi="Helvetica Neue"/>
        </w:rPr>
        <w:t xml:space="preserve">To submit your homework, please answer the questions below. Note that you will have to </w:t>
      </w:r>
      <w:r w:rsidRPr="005963A8">
        <w:rPr>
          <w:rFonts w:ascii="Helvetica Neue" w:hAnsi="Helvetica Neue"/>
          <w:u w:val="single"/>
        </w:rPr>
        <w:t>paste in several graphs</w:t>
      </w:r>
      <w:r w:rsidRPr="005963A8">
        <w:rPr>
          <w:rFonts w:ascii="Helvetica Neue" w:hAnsi="Helvetica Neue"/>
        </w:rPr>
        <w:t xml:space="preserve"> that you generate using the Jupyter notebook. After completing the questions, </w:t>
      </w:r>
      <w:r w:rsidRPr="00C509DA">
        <w:rPr>
          <w:rFonts w:ascii="Helvetica Neue" w:hAnsi="Helvetica Neue"/>
          <w:b/>
        </w:rPr>
        <w:t>save this document as a PDF and upload it to Gradescope</w:t>
      </w:r>
      <w:r w:rsidRPr="005963A8">
        <w:rPr>
          <w:rFonts w:ascii="Helvetica Neue" w:hAnsi="Helvetica Neue"/>
        </w:rPr>
        <w:t xml:space="preserve">. You </w:t>
      </w:r>
      <w:r w:rsidRPr="00C509DA">
        <w:rPr>
          <w:rFonts w:ascii="Helvetica Neue" w:hAnsi="Helvetica Neue"/>
          <w:b/>
        </w:rPr>
        <w:t>must also uplo</w:t>
      </w:r>
      <w:r w:rsidR="00A63F18" w:rsidRPr="00C509DA">
        <w:rPr>
          <w:rFonts w:ascii="Helvetica Neue" w:hAnsi="Helvetica Neue"/>
          <w:b/>
        </w:rPr>
        <w:t xml:space="preserve">ad the Jupyter notebook to </w:t>
      </w:r>
      <w:r w:rsidR="001B1509">
        <w:rPr>
          <w:rFonts w:ascii="Helvetica Neue" w:hAnsi="Helvetica Neue"/>
          <w:b/>
        </w:rPr>
        <w:t>Bruinlearn</w:t>
      </w:r>
      <w:r w:rsidR="00A63F18">
        <w:rPr>
          <w:rFonts w:ascii="Helvetica Neue" w:hAnsi="Helvetica Neue"/>
        </w:rPr>
        <w:t xml:space="preserve"> </w:t>
      </w:r>
      <w:r w:rsidR="00A25D94">
        <w:rPr>
          <w:rFonts w:ascii="Helvetica Neue" w:hAnsi="Helvetica Neue"/>
        </w:rPr>
        <w:t xml:space="preserve">to do so, navigate to the “Homework” section on the left-hand side of the course </w:t>
      </w:r>
      <w:r w:rsidR="001B1509">
        <w:rPr>
          <w:rFonts w:ascii="Helvetica Neue" w:hAnsi="Helvetica Neue"/>
        </w:rPr>
        <w:t xml:space="preserve">Bruinlearn </w:t>
      </w:r>
      <w:r w:rsidR="00A25D94">
        <w:rPr>
          <w:rFonts w:ascii="Helvetica Neue" w:hAnsi="Helvetica Neue"/>
        </w:rPr>
        <w:t>website. There you will see an assignment entitled “</w:t>
      </w:r>
      <w:r w:rsidR="00C509DA">
        <w:rPr>
          <w:rFonts w:ascii="Helvetica Neue" w:hAnsi="Helvetica Neue"/>
        </w:rPr>
        <w:t xml:space="preserve">Homework </w:t>
      </w:r>
      <w:r w:rsidR="009C77C9">
        <w:rPr>
          <w:rFonts w:ascii="Helvetica Neue" w:hAnsi="Helvetica Neue"/>
        </w:rPr>
        <w:t>7</w:t>
      </w:r>
      <w:r w:rsidR="00C509DA">
        <w:rPr>
          <w:rFonts w:ascii="Helvetica Neue" w:hAnsi="Helvetica Neue"/>
        </w:rPr>
        <w:t xml:space="preserve"> Jupyter submission.” You can upload your Jupyter file (which should be </w:t>
      </w:r>
      <w:proofErr w:type="gramStart"/>
      <w:r w:rsidR="00C509DA">
        <w:rPr>
          <w:rFonts w:ascii="Helvetica Neue" w:hAnsi="Helvetica Neue"/>
        </w:rPr>
        <w:t>a .ipynb</w:t>
      </w:r>
      <w:proofErr w:type="gramEnd"/>
      <w:r w:rsidR="00C509DA">
        <w:rPr>
          <w:rFonts w:ascii="Helvetica Neue" w:hAnsi="Helvetica Neue"/>
        </w:rPr>
        <w:t xml:space="preserve"> file). Make sure you upload your Jupyter notebook by the due date/time (1</w:t>
      </w:r>
      <w:r w:rsidR="00050BA8">
        <w:rPr>
          <w:rFonts w:ascii="Helvetica Neue" w:hAnsi="Helvetica Neue"/>
        </w:rPr>
        <w:t>1/</w:t>
      </w:r>
      <w:r w:rsidR="001B1509">
        <w:rPr>
          <w:rFonts w:ascii="Helvetica Neue" w:hAnsi="Helvetica Neue"/>
        </w:rPr>
        <w:t>21/</w:t>
      </w:r>
      <w:r w:rsidR="00C509DA">
        <w:rPr>
          <w:rFonts w:ascii="Helvetica Neue" w:hAnsi="Helvetica Neue"/>
        </w:rPr>
        <w:t>2</w:t>
      </w:r>
      <w:r w:rsidR="001B1509">
        <w:rPr>
          <w:rFonts w:ascii="Helvetica Neue" w:hAnsi="Helvetica Neue"/>
        </w:rPr>
        <w:t>3</w:t>
      </w:r>
      <w:r w:rsidR="00C509DA">
        <w:rPr>
          <w:rFonts w:ascii="Helvetica Neue" w:hAnsi="Helvetica Neue"/>
        </w:rPr>
        <w:t xml:space="preserve"> at 12:00PM PDT).</w:t>
      </w:r>
    </w:p>
    <w:p w14:paraId="761B1711" w14:textId="77777777" w:rsidR="004371A2" w:rsidRPr="005963A8" w:rsidRDefault="004371A2" w:rsidP="004371A2">
      <w:pPr>
        <w:rPr>
          <w:rFonts w:ascii="Helvetica Neue" w:hAnsi="Helvetica Neue"/>
          <w:b/>
          <w:u w:val="single"/>
        </w:rPr>
      </w:pPr>
    </w:p>
    <w:p w14:paraId="0850E18A" w14:textId="77777777" w:rsidR="004371A2" w:rsidRPr="005963A8" w:rsidRDefault="004371A2" w:rsidP="004371A2">
      <w:pPr>
        <w:rPr>
          <w:rFonts w:ascii="Helvetica Neue" w:hAnsi="Helvetica Neue"/>
          <w:b/>
          <w:u w:val="single"/>
        </w:rPr>
      </w:pPr>
      <w:r w:rsidRPr="005963A8">
        <w:rPr>
          <w:rFonts w:ascii="Helvetica Neue" w:hAnsi="Helvetica Neue"/>
          <w:b/>
          <w:u w:val="single"/>
        </w:rPr>
        <w:t>Problems</w:t>
      </w:r>
    </w:p>
    <w:p w14:paraId="21E91013" w14:textId="77777777" w:rsidR="004371A2" w:rsidRPr="005963A8" w:rsidRDefault="004371A2" w:rsidP="004371A2">
      <w:pPr>
        <w:rPr>
          <w:rFonts w:ascii="Helvetica Neue" w:hAnsi="Helvetica Neue"/>
        </w:rPr>
      </w:pPr>
    </w:p>
    <w:p w14:paraId="6259C979" w14:textId="352C17B7" w:rsidR="00645112" w:rsidRDefault="00090C9A" w:rsidP="007740C8">
      <w:pPr>
        <w:rPr>
          <w:rFonts w:ascii="Helvetica Neue" w:hAnsi="Helvetica Neue"/>
        </w:rPr>
      </w:pPr>
      <w:r w:rsidRPr="005963A8">
        <w:rPr>
          <w:rFonts w:ascii="Helvetica Neue" w:hAnsi="Helvetica Neue"/>
        </w:rPr>
        <w:t>In class, we talked</w:t>
      </w:r>
      <w:r w:rsidR="00BB1215">
        <w:rPr>
          <w:rFonts w:ascii="Helvetica Neue" w:hAnsi="Helvetica Neue"/>
        </w:rPr>
        <w:t xml:space="preserve"> about</w:t>
      </w:r>
      <w:r w:rsidRPr="005963A8">
        <w:rPr>
          <w:rFonts w:ascii="Helvetica Neue" w:hAnsi="Helvetica Neue"/>
        </w:rPr>
        <w:t xml:space="preserve"> </w:t>
      </w:r>
      <w:r w:rsidR="009C77C9">
        <w:rPr>
          <w:rFonts w:ascii="Helvetica Neue" w:hAnsi="Helvetica Neue"/>
        </w:rPr>
        <w:t xml:space="preserve">logic gates controlling gene expression.  To begin this homework, we will start with a simple model of gene expression.  In this model, a transcription factor, binds to </w:t>
      </w:r>
      <w:r w:rsidR="00BB1215">
        <w:rPr>
          <w:rFonts w:ascii="Helvetica Neue" w:hAnsi="Helvetica Neue"/>
        </w:rPr>
        <w:t>the</w:t>
      </w:r>
      <w:r w:rsidR="009C77C9">
        <w:rPr>
          <w:rFonts w:ascii="Helvetica Neue" w:hAnsi="Helvetica Neue"/>
        </w:rPr>
        <w:t xml:space="preserve"> promoter region </w:t>
      </w:r>
      <w:r w:rsidR="00BB1215">
        <w:rPr>
          <w:rFonts w:ascii="Helvetica Neue" w:hAnsi="Helvetica Neue"/>
        </w:rPr>
        <w:t xml:space="preserve">of a gene </w:t>
      </w:r>
      <w:r w:rsidR="009C77C9">
        <w:rPr>
          <w:rFonts w:ascii="Helvetica Neue" w:hAnsi="Helvetica Neue"/>
        </w:rPr>
        <w:t xml:space="preserve">and converts </w:t>
      </w:r>
      <w:r w:rsidR="00BB1215">
        <w:rPr>
          <w:rFonts w:ascii="Helvetica Neue" w:hAnsi="Helvetica Neue"/>
        </w:rPr>
        <w:t>it from an inactive to active state.  In this active state, transcription can occur, and mRNA is produced.</w:t>
      </w:r>
      <w:r w:rsidR="007F4B37">
        <w:rPr>
          <w:rFonts w:ascii="Helvetica Neue" w:hAnsi="Helvetica Neue"/>
        </w:rPr>
        <w:t xml:space="preserve">  Let </w:t>
      </w:r>
      <w:r w:rsidR="00B6738C">
        <w:rPr>
          <w:rFonts w:ascii="Helvetica Neue" w:hAnsi="Helvetica Neue"/>
          <w:i/>
          <w:iCs/>
        </w:rPr>
        <w:t xml:space="preserve">TF </w:t>
      </w:r>
      <w:r w:rsidR="007F4B37">
        <w:rPr>
          <w:rFonts w:ascii="Helvetica Neue" w:hAnsi="Helvetica Neue"/>
        </w:rPr>
        <w:t xml:space="preserve">denote the transcription factor or input signal, whose value can change over time.  The effective rate of activation of the promoter region is not only a function of the </w:t>
      </w:r>
      <w:r w:rsidR="00EF41DE">
        <w:rPr>
          <w:rFonts w:ascii="Helvetica Neue" w:hAnsi="Helvetica Neue"/>
        </w:rPr>
        <w:t xml:space="preserve">abundance of </w:t>
      </w:r>
      <w:r w:rsidR="00B6738C">
        <w:rPr>
          <w:rFonts w:ascii="Helvetica Neue" w:hAnsi="Helvetica Neue"/>
          <w:i/>
          <w:iCs/>
        </w:rPr>
        <w:t>TF</w:t>
      </w:r>
      <w:r w:rsidR="007F4B37">
        <w:rPr>
          <w:rFonts w:ascii="Helvetica Neue" w:hAnsi="Helvetica Neue"/>
        </w:rPr>
        <w:t xml:space="preserve">, but also a function of </w:t>
      </w:r>
      <w:r w:rsidR="00EF41DE">
        <w:rPr>
          <w:rFonts w:ascii="Helvetica Neue" w:hAnsi="Helvetica Neue"/>
        </w:rPr>
        <w:t xml:space="preserve">the binding affinity of </w:t>
      </w:r>
      <w:r w:rsidR="00B6738C">
        <w:rPr>
          <w:rFonts w:ascii="Helvetica Neue" w:hAnsi="Helvetica Neue"/>
          <w:i/>
          <w:iCs/>
        </w:rPr>
        <w:t>TF</w:t>
      </w:r>
      <w:r w:rsidR="00EF41DE">
        <w:rPr>
          <w:rFonts w:ascii="Helvetica Neue" w:hAnsi="Helvetica Neue"/>
        </w:rPr>
        <w:t xml:space="preserve"> to the promoter region,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F41DE">
        <w:rPr>
          <w:rFonts w:ascii="Helvetica Neue" w:hAnsi="Helvetica Neue"/>
        </w:rPr>
        <w:t>.</w:t>
      </w:r>
      <w:r w:rsidR="00083D88">
        <w:rPr>
          <w:rFonts w:ascii="Helvetica Neue" w:hAnsi="Helvetica Neue"/>
        </w:rPr>
        <w:t xml:space="preserve">  We include this information in a Hill Equation:</w:t>
      </w:r>
    </w:p>
    <w:p w14:paraId="2F856640" w14:textId="3064E925" w:rsidR="00083D88" w:rsidRPr="00083D88" w:rsidRDefault="00083D88" w:rsidP="00083D88">
      <w:pPr>
        <w:jc w:val="center"/>
        <w:rPr>
          <w:rFonts w:ascii="Helvetica Neue" w:eastAsiaTheme="minorEastAsia" w:hAnsi="Helvetica Neue"/>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TF</m:t>
              </m:r>
              <m:d>
                <m:dPr>
                  <m:ctrlPr>
                    <w:rPr>
                      <w:rFonts w:ascii="Cambria Math" w:hAnsi="Cambria Math"/>
                      <w:i/>
                    </w:rPr>
                  </m:ctrlPr>
                </m:dPr>
                <m:e>
                  <m:r>
                    <w:rPr>
                      <w:rFonts w:ascii="Cambria Math" w:hAnsi="Cambria Math"/>
                    </w:rPr>
                    <m:t>t</m:t>
                  </m:r>
                </m:e>
              </m:d>
            </m:num>
            <m:den>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en>
          </m:f>
        </m:oMath>
      </m:oMathPara>
    </w:p>
    <w:p w14:paraId="06A2A9D0" w14:textId="1E5B7AA1" w:rsidR="00083D88" w:rsidRDefault="00083D88" w:rsidP="00083D88">
      <w:pPr>
        <w:jc w:val="center"/>
        <w:rPr>
          <w:rFonts w:ascii="Helvetica Neue" w:eastAsiaTheme="minorEastAsia" w:hAnsi="Helvetica Neue"/>
        </w:rPr>
      </w:pPr>
    </w:p>
    <w:p w14:paraId="367C41B0" w14:textId="412CC7DD" w:rsidR="001C4E1E" w:rsidRPr="00114244" w:rsidRDefault="001C4E1E" w:rsidP="001C4E1E">
      <w:pPr>
        <w:rPr>
          <w:rFonts w:ascii="Helvetica Neue" w:eastAsiaTheme="minorEastAsia" w:hAnsi="Helvetica Neue"/>
        </w:rPr>
      </w:pPr>
      <w:r>
        <w:rPr>
          <w:rFonts w:ascii="Helvetica Neue" w:eastAsiaTheme="minorEastAsia" w:hAnsi="Helvetica Neue"/>
        </w:rPr>
        <w:t xml:space="preserve">Assuming the rates of </w:t>
      </w:r>
      <w:r w:rsidR="00B6738C">
        <w:rPr>
          <w:rFonts w:ascii="Helvetica Neue" w:eastAsiaTheme="minorEastAsia" w:hAnsi="Helvetica Neue"/>
          <w:i/>
          <w:iCs/>
        </w:rPr>
        <w:t>TF</w:t>
      </w:r>
      <w:r>
        <w:rPr>
          <w:rFonts w:ascii="Helvetica Neue" w:eastAsiaTheme="minorEastAsia" w:hAnsi="Helvetica Neue"/>
        </w:rPr>
        <w:t xml:space="preserve"> binding to and unbinding from the promoter region are fast, </w:t>
      </w:r>
      <w:r>
        <w:rPr>
          <w:rFonts w:ascii="Helvetica Neue" w:eastAsiaTheme="minorEastAsia" w:hAnsi="Helvetica Neue"/>
          <w:i/>
          <w:iCs/>
        </w:rPr>
        <w:t>H</w:t>
      </w:r>
      <w:r>
        <w:rPr>
          <w:rFonts w:ascii="Helvetica Neue" w:eastAsiaTheme="minorEastAsia" w:hAnsi="Helvetica Neue"/>
        </w:rPr>
        <w:t xml:space="preserve"> describes the proportion of binding sites that are occupied by the transcription factor.  Hence if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rPr>
          <w:rFonts w:ascii="Helvetica Neue" w:eastAsiaTheme="minorEastAsia" w:hAnsi="Helvetica Neue"/>
          <w:i/>
          <w:iCs/>
        </w:rPr>
        <w:t xml:space="preserve"> </w:t>
      </w:r>
      <w:r>
        <w:rPr>
          <w:rFonts w:ascii="Helvetica Neue" w:eastAsiaTheme="minorEastAsia" w:hAnsi="Helvetica Neue"/>
        </w:rPr>
        <w:t>is the maximum rate of promoter</w:t>
      </w:r>
      <w:r w:rsidR="00617B02">
        <w:rPr>
          <w:rFonts w:ascii="Helvetica Neue" w:eastAsiaTheme="minorEastAsia" w:hAnsi="Helvetica Neue"/>
        </w:rPr>
        <w:t xml:space="preserve"> activation, the effective rate dependent on</w:t>
      </w:r>
      <w:r w:rsidR="00617B02" w:rsidRPr="00617B02">
        <w:rPr>
          <w:rFonts w:ascii="Helvetica Neue" w:eastAsiaTheme="minorEastAsia" w:hAnsi="Helvetica Neue"/>
          <w:i/>
          <w:iCs/>
        </w:rPr>
        <w:t xml:space="preserve"> </w:t>
      </w:r>
      <w:r w:rsidR="00B6738C">
        <w:rPr>
          <w:rFonts w:ascii="Helvetica Neue" w:eastAsiaTheme="minorEastAsia" w:hAnsi="Helvetica Neue"/>
          <w:i/>
          <w:iCs/>
        </w:rPr>
        <w:t>TF</w:t>
      </w:r>
      <w:r w:rsidR="00617B02">
        <w:rPr>
          <w:rFonts w:ascii="Helvetica Neue" w:eastAsiaTheme="minorEastAsia" w:hAnsi="Helvetica Neue"/>
          <w:i/>
          <w:iCs/>
        </w:rPr>
        <w:t xml:space="preserve"> </w:t>
      </w:r>
      <w:r w:rsidR="00617B02">
        <w:rPr>
          <w:rFonts w:ascii="Helvetica Neue" w:eastAsiaTheme="minorEastAsia" w:hAnsi="Helvetica Neue"/>
        </w:rPr>
        <w:t xml:space="preserve">is given by the product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p>
    <w:p w14:paraId="27EDF36C" w14:textId="77777777" w:rsidR="00617B02" w:rsidRPr="00617B02" w:rsidRDefault="00617B02" w:rsidP="001C4E1E">
      <w:pPr>
        <w:rPr>
          <w:rFonts w:ascii="Helvetica Neue" w:eastAsiaTheme="minorEastAsia" w:hAnsi="Helvetica Neue"/>
        </w:rPr>
      </w:pPr>
    </w:p>
    <w:p w14:paraId="78EC097A" w14:textId="640DE89E" w:rsidR="00F21C48" w:rsidRDefault="00F21C48" w:rsidP="00F21C48">
      <w:pPr>
        <w:rPr>
          <w:rFonts w:ascii="Helvetica Neue" w:hAnsi="Helvetica Neue"/>
        </w:rPr>
      </w:pPr>
      <w:r>
        <w:rPr>
          <w:rFonts w:ascii="Helvetica Neue" w:hAnsi="Helvetica Neue"/>
        </w:rPr>
        <w:t>In summary we have the following reactions:</w:t>
      </w:r>
    </w:p>
    <w:tbl>
      <w:tblPr>
        <w:tblStyle w:val="TableGrid"/>
        <w:tblW w:w="0" w:type="auto"/>
        <w:tblLook w:val="04A0" w:firstRow="1" w:lastRow="0" w:firstColumn="1" w:lastColumn="0" w:noHBand="0" w:noVBand="1"/>
      </w:tblPr>
      <w:tblGrid>
        <w:gridCol w:w="4571"/>
        <w:gridCol w:w="4059"/>
      </w:tblGrid>
      <w:tr w:rsidR="008F7AEC" w14:paraId="0387913F" w14:textId="77777777" w:rsidTr="008F7AEC">
        <w:tc>
          <w:tcPr>
            <w:tcW w:w="4698" w:type="dxa"/>
          </w:tcPr>
          <w:p w14:paraId="06BDEE48" w14:textId="7455B4C4" w:rsidR="008F7AEC" w:rsidRPr="008F7AEC" w:rsidRDefault="008F7AEC" w:rsidP="00F21C48">
            <w:pPr>
              <w:rPr>
                <w:rFonts w:ascii="Helvetica Neue" w:hAnsi="Helvetica Neue"/>
                <w:b/>
                <w:bCs/>
              </w:rPr>
            </w:pPr>
            <w:r w:rsidRPr="008F7AEC">
              <w:rPr>
                <w:rFonts w:ascii="Helvetica Neue" w:hAnsi="Helvetica Neue"/>
                <w:b/>
                <w:bCs/>
              </w:rPr>
              <w:t>Reactions</w:t>
            </w:r>
          </w:p>
        </w:tc>
        <w:tc>
          <w:tcPr>
            <w:tcW w:w="4158" w:type="dxa"/>
          </w:tcPr>
          <w:p w14:paraId="3F6AE95E" w14:textId="3D021418" w:rsidR="008F7AEC" w:rsidRPr="008F7AEC" w:rsidRDefault="008F7AEC" w:rsidP="00F21C48">
            <w:pPr>
              <w:rPr>
                <w:rFonts w:ascii="Helvetica Neue" w:hAnsi="Helvetica Neue"/>
                <w:b/>
                <w:bCs/>
              </w:rPr>
            </w:pPr>
            <w:r w:rsidRPr="008F7AEC">
              <w:rPr>
                <w:rFonts w:ascii="Helvetica Neue" w:hAnsi="Helvetica Neue"/>
                <w:b/>
                <w:bCs/>
              </w:rPr>
              <w:t>Description</w:t>
            </w:r>
          </w:p>
        </w:tc>
      </w:tr>
      <w:tr w:rsidR="008F7AEC" w14:paraId="57D82268" w14:textId="77777777" w:rsidTr="008F7AEC">
        <w:tc>
          <w:tcPr>
            <w:tcW w:w="4698" w:type="dxa"/>
          </w:tcPr>
          <w:p w14:paraId="02DBC60D" w14:textId="63CB6B6D" w:rsidR="008F7AEC" w:rsidRPr="008F7AEC" w:rsidRDefault="00114244" w:rsidP="008F7AEC">
            <w:pPr>
              <w:jc w:val="center"/>
              <w:rPr>
                <w:rFonts w:ascii="Helvetica Neue" w:eastAsiaTheme="minorEastAsia" w:hAnsi="Helvetica Neue"/>
              </w:rPr>
            </w:pPr>
            <m:oMathPara>
              <m:oMath>
                <m:r>
                  <w:rPr>
                    <w:rFonts w:ascii="Cambria Math" w:hAnsi="Cambria Math"/>
                  </w:rPr>
                  <w:lastRenderedPageBreak/>
                  <m:t xml:space="preserve">pr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k_a *H</m:t>
                        </m:r>
                      </m:e>
                    </m:groupChr>
                  </m:e>
                </m:box>
                <m:r>
                  <w:rPr>
                    <w:rFonts w:ascii="Cambria Math" w:hAnsi="Cambria Math"/>
                  </w:rPr>
                  <m:t xml:space="preserve"> pr_a</m:t>
                </m:r>
              </m:oMath>
            </m:oMathPara>
          </w:p>
        </w:tc>
        <w:tc>
          <w:tcPr>
            <w:tcW w:w="4158" w:type="dxa"/>
          </w:tcPr>
          <w:p w14:paraId="4449A1FC" w14:textId="0798CA91" w:rsidR="008F7AEC" w:rsidRDefault="00114244" w:rsidP="00F21C48">
            <w:pPr>
              <w:rPr>
                <w:rFonts w:ascii="Helvetica Neue" w:hAnsi="Helvetica Neue"/>
              </w:rPr>
            </w:pPr>
            <w:r>
              <w:rPr>
                <w:rFonts w:ascii="Helvetica Neue" w:hAnsi="Helvetica Neue"/>
              </w:rPr>
              <w:t>Activation of the promoter region</w:t>
            </w:r>
          </w:p>
        </w:tc>
      </w:tr>
      <w:tr w:rsidR="00114244" w14:paraId="00501B10" w14:textId="77777777" w:rsidTr="008F7AEC">
        <w:tc>
          <w:tcPr>
            <w:tcW w:w="4698" w:type="dxa"/>
          </w:tcPr>
          <w:p w14:paraId="22CCAC55" w14:textId="593F17BD" w:rsidR="00114244" w:rsidRDefault="00114244" w:rsidP="008F7AEC">
            <w:pPr>
              <w:jc w:val="center"/>
              <w:rPr>
                <w:rFonts w:ascii="Cambria" w:eastAsia="Cambria" w:hAnsi="Cambria" w:cs="Times New Roman"/>
              </w:rPr>
            </w:pPr>
            <m:oMathPara>
              <m:oMath>
                <m:r>
                  <w:rPr>
                    <w:rFonts w:ascii="Cambria Math" w:hAnsi="Cambria Math"/>
                  </w:rPr>
                  <m:t xml:space="preserve">pr_a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m:t>
                        </m:r>
                      </m:e>
                    </m:groupChr>
                  </m:e>
                </m:box>
                <m:r>
                  <w:rPr>
                    <w:rFonts w:ascii="Cambria Math" w:hAnsi="Cambria Math"/>
                  </w:rPr>
                  <m:t xml:space="preserve"> pr</m:t>
                </m:r>
              </m:oMath>
            </m:oMathPara>
          </w:p>
        </w:tc>
        <w:tc>
          <w:tcPr>
            <w:tcW w:w="4158" w:type="dxa"/>
          </w:tcPr>
          <w:p w14:paraId="20FC0B74" w14:textId="5BF32D53" w:rsidR="00114244" w:rsidRDefault="00114244" w:rsidP="00F21C48">
            <w:pPr>
              <w:rPr>
                <w:rFonts w:ascii="Helvetica Neue" w:hAnsi="Helvetica Neue"/>
              </w:rPr>
            </w:pPr>
            <w:r>
              <w:rPr>
                <w:rFonts w:ascii="Helvetica Neue" w:hAnsi="Helvetica Neue"/>
              </w:rPr>
              <w:t>Deactivation of the promoter region</w:t>
            </w:r>
          </w:p>
        </w:tc>
      </w:tr>
      <w:tr w:rsidR="008F7AEC" w14:paraId="64F299A9" w14:textId="77777777" w:rsidTr="008F7AEC">
        <w:tc>
          <w:tcPr>
            <w:tcW w:w="4698" w:type="dxa"/>
          </w:tcPr>
          <w:p w14:paraId="19ACC2CE" w14:textId="00A6C52B" w:rsidR="008F7AEC" w:rsidRPr="008F7AEC" w:rsidRDefault="00114244" w:rsidP="008F7AEC">
            <w:pPr>
              <w:jc w:val="center"/>
              <w:rPr>
                <w:rFonts w:ascii="Helvetica Neue" w:eastAsiaTheme="minorEastAsia" w:hAnsi="Helvetica Neue"/>
              </w:rPr>
            </w:pPr>
            <m:oMathPara>
              <m:oMath>
                <m:r>
                  <w:rPr>
                    <w:rFonts w:ascii="Cambria Math" w:hAnsi="Cambria Math"/>
                  </w:rPr>
                  <m:t xml:space="preserve">pr_a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k_syn</m:t>
                        </m:r>
                      </m:e>
                    </m:groupChr>
                  </m:e>
                </m:box>
                <m:r>
                  <w:rPr>
                    <w:rFonts w:ascii="Cambria Math" w:hAnsi="Cambria Math"/>
                  </w:rPr>
                  <m:t xml:space="preserve"> pr_a + tr</m:t>
                </m:r>
              </m:oMath>
            </m:oMathPara>
          </w:p>
        </w:tc>
        <w:tc>
          <w:tcPr>
            <w:tcW w:w="4158" w:type="dxa"/>
          </w:tcPr>
          <w:p w14:paraId="13BA1635" w14:textId="2DB6A4F2" w:rsidR="008F7AEC" w:rsidRDefault="00B6738C" w:rsidP="00F21C48">
            <w:pPr>
              <w:rPr>
                <w:rFonts w:ascii="Helvetica Neue" w:hAnsi="Helvetica Neue"/>
              </w:rPr>
            </w:pPr>
            <w:r>
              <w:rPr>
                <w:rFonts w:ascii="Helvetica Neue" w:hAnsi="Helvetica Neue"/>
              </w:rPr>
              <w:t>S</w:t>
            </w:r>
            <w:r w:rsidR="00114244">
              <w:rPr>
                <w:rFonts w:ascii="Helvetica Neue" w:hAnsi="Helvetica Neue"/>
              </w:rPr>
              <w:t>ynthesis of mRNA transcript</w:t>
            </w:r>
          </w:p>
        </w:tc>
      </w:tr>
      <w:tr w:rsidR="008F7AEC" w14:paraId="7E03FFB7" w14:textId="77777777" w:rsidTr="008F7AEC">
        <w:tc>
          <w:tcPr>
            <w:tcW w:w="4698" w:type="dxa"/>
          </w:tcPr>
          <w:p w14:paraId="1C4B1247" w14:textId="18E6B5F3" w:rsidR="008F7AEC" w:rsidRPr="008F7AEC" w:rsidRDefault="00114244" w:rsidP="008F7AEC">
            <w:pPr>
              <w:jc w:val="center"/>
              <w:rPr>
                <w:rFonts w:ascii="Helvetica Neue" w:eastAsiaTheme="minorEastAsia" w:hAnsi="Helvetica Neue"/>
              </w:rPr>
            </w:pPr>
            <m:oMathPara>
              <m:oMath>
                <m:r>
                  <w:rPr>
                    <w:rFonts w:ascii="Cambria Math" w:hAnsi="Cambria Math"/>
                  </w:rPr>
                  <m:t>tr</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k_deg</m:t>
                        </m:r>
                      </m:e>
                    </m:groupChr>
                  </m:e>
                </m:box>
                <m:r>
                  <w:rPr>
                    <w:rFonts w:ascii="Cambria Math" w:hAnsi="Cambria Math"/>
                  </w:rPr>
                  <m:t xml:space="preserve"> </m:t>
                </m:r>
              </m:oMath>
            </m:oMathPara>
          </w:p>
        </w:tc>
        <w:tc>
          <w:tcPr>
            <w:tcW w:w="4158" w:type="dxa"/>
          </w:tcPr>
          <w:p w14:paraId="0708F74D" w14:textId="5ACAE220" w:rsidR="008F7AEC" w:rsidRDefault="00114244" w:rsidP="00F21C48">
            <w:pPr>
              <w:rPr>
                <w:rFonts w:ascii="Helvetica Neue" w:hAnsi="Helvetica Neue"/>
              </w:rPr>
            </w:pPr>
            <w:r>
              <w:rPr>
                <w:rFonts w:ascii="Helvetica Neue" w:hAnsi="Helvetica Neue"/>
              </w:rPr>
              <w:t>Degradation of mRNA transcript</w:t>
            </w:r>
          </w:p>
        </w:tc>
      </w:tr>
    </w:tbl>
    <w:p w14:paraId="020C3431" w14:textId="77777777" w:rsidR="00114244" w:rsidRDefault="00114244" w:rsidP="00645112">
      <w:pPr>
        <w:rPr>
          <w:rFonts w:ascii="Helvetica Neue" w:hAnsi="Helvetica Neue"/>
          <w:b/>
        </w:rPr>
      </w:pPr>
    </w:p>
    <w:p w14:paraId="5D3FB431" w14:textId="6F983284" w:rsidR="00645112" w:rsidRPr="002344A6" w:rsidRDefault="00645112" w:rsidP="00645112">
      <w:pPr>
        <w:rPr>
          <w:rFonts w:ascii="Helvetica Neue" w:hAnsi="Helvetica Neue"/>
        </w:rPr>
      </w:pPr>
      <w:r w:rsidRPr="002344A6">
        <w:rPr>
          <w:rFonts w:ascii="Helvetica Neue" w:hAnsi="Helvetica Neue"/>
          <w:b/>
        </w:rPr>
        <w:t xml:space="preserve">1. </w:t>
      </w:r>
      <w:r w:rsidR="000E3FB9" w:rsidRPr="002344A6">
        <w:rPr>
          <w:rFonts w:ascii="Helvetica Neue" w:hAnsi="Helvetica Neue"/>
          <w:b/>
        </w:rPr>
        <w:t>(</w:t>
      </w:r>
      <w:r w:rsidR="00195022">
        <w:rPr>
          <w:rFonts w:ascii="Helvetica Neue" w:hAnsi="Helvetica Neue"/>
          <w:b/>
        </w:rPr>
        <w:t>14</w:t>
      </w:r>
      <w:r w:rsidR="000E3FB9" w:rsidRPr="002344A6">
        <w:rPr>
          <w:rFonts w:ascii="Helvetica Neue" w:hAnsi="Helvetica Neue"/>
          <w:b/>
        </w:rPr>
        <w:t xml:space="preserve"> points)</w:t>
      </w:r>
      <w:r w:rsidR="000E3FB9" w:rsidRPr="002344A6">
        <w:rPr>
          <w:rFonts w:ascii="Helvetica Neue" w:hAnsi="Helvetica Neue"/>
        </w:rPr>
        <w:t xml:space="preserve"> </w:t>
      </w:r>
      <w:r w:rsidR="000E3FB9" w:rsidRPr="002344A6">
        <w:rPr>
          <w:rFonts w:ascii="Helvetica Neue" w:eastAsiaTheme="minorEastAsia" w:hAnsi="Helvetica Neue"/>
        </w:rPr>
        <w:t>First write down the change equations for th</w:t>
      </w:r>
      <w:r w:rsidRPr="002344A6">
        <w:rPr>
          <w:rFonts w:ascii="Helvetica Neue" w:eastAsiaTheme="minorEastAsia" w:hAnsi="Helvetica Neue"/>
        </w:rPr>
        <w:t>e</w:t>
      </w:r>
      <w:r w:rsidR="000E3FB9" w:rsidRPr="002344A6">
        <w:rPr>
          <w:rFonts w:ascii="Helvetica Neue" w:eastAsiaTheme="minorEastAsia" w:hAnsi="Helvetica Neue"/>
        </w:rPr>
        <w:t xml:space="preserve"> model</w:t>
      </w:r>
      <w:r w:rsidRPr="002344A6">
        <w:rPr>
          <w:rFonts w:ascii="Helvetica Neue" w:eastAsiaTheme="minorEastAsia" w:hAnsi="Helvetica Neue"/>
        </w:rPr>
        <w:t xml:space="preserve"> described</w:t>
      </w:r>
      <w:r w:rsidR="00BE28C0" w:rsidRPr="002344A6">
        <w:rPr>
          <w:rFonts w:ascii="Helvetica Neue" w:eastAsiaTheme="minorEastAsia" w:hAnsi="Helvetica Neue"/>
        </w:rPr>
        <w:t xml:space="preserve"> above</w:t>
      </w:r>
      <w:r w:rsidR="000E3FB9" w:rsidRPr="002344A6">
        <w:rPr>
          <w:rFonts w:ascii="Helvetica Neue" w:eastAsiaTheme="minorEastAsia" w:hAnsi="Helvetica Neue"/>
        </w:rPr>
        <w:t>.</w:t>
      </w:r>
    </w:p>
    <w:p w14:paraId="25EBA528" w14:textId="77777777" w:rsidR="000E3FB9" w:rsidRDefault="000E3FB9" w:rsidP="000E3FB9">
      <w:pPr>
        <w:rPr>
          <w:rFonts w:ascii="Helvetica Neue" w:eastAsiaTheme="minorEastAsia" w:hAnsi="Helvetica Neue"/>
        </w:rPr>
      </w:pPr>
    </w:p>
    <w:p w14:paraId="2AF53881" w14:textId="075CE79B" w:rsidR="000E3FB9" w:rsidRDefault="000E3FB9" w:rsidP="000E3FB9">
      <w:pPr>
        <w:rPr>
          <w:rFonts w:ascii="Helvetica Neue" w:eastAsiaTheme="minorEastAsia" w:hAnsi="Helvetica Neue"/>
        </w:rPr>
      </w:pPr>
    </w:p>
    <w:p w14:paraId="122DDD0F" w14:textId="46E71DF2" w:rsidR="000E3FB9" w:rsidRPr="00D500FD" w:rsidRDefault="00D500FD" w:rsidP="000E3FB9">
      <w:pPr>
        <w:rPr>
          <w:rFonts w:ascii="Helvetica Neue" w:eastAsiaTheme="minorEastAsia" w:hAnsi="Helvetica Neue"/>
          <w:color w:val="FF0000"/>
        </w:rPr>
      </w:pPr>
      <w:r>
        <w:rPr>
          <w:rFonts w:ascii="Helvetica Neue" w:hAnsi="Helvetica Neue"/>
          <w:color w:val="FF0000"/>
        </w:rPr>
        <w:t>pr’ = -k_a*H*pr +k_d*pr_a</w:t>
      </w:r>
    </w:p>
    <w:p w14:paraId="2D84BB76" w14:textId="583260EA" w:rsidR="000E3FB9" w:rsidRPr="00D500FD" w:rsidRDefault="000E3FB9" w:rsidP="000E3FB9">
      <w:pPr>
        <w:rPr>
          <w:rFonts w:ascii="Helvetica Neue" w:eastAsiaTheme="minorEastAsia" w:hAnsi="Helvetica Neue"/>
          <w:color w:val="FF0000"/>
        </w:rPr>
      </w:pPr>
    </w:p>
    <w:p w14:paraId="1FBCC7DA" w14:textId="77777777" w:rsidR="005965AD" w:rsidRPr="00D500FD" w:rsidRDefault="005965AD" w:rsidP="000E3FB9">
      <w:pPr>
        <w:rPr>
          <w:rFonts w:ascii="Helvetica Neue" w:eastAsiaTheme="minorEastAsia" w:hAnsi="Helvetica Neue"/>
          <w:color w:val="FF0000"/>
        </w:rPr>
      </w:pPr>
    </w:p>
    <w:p w14:paraId="396B1DD4" w14:textId="0515E2F7" w:rsidR="000E3FB9" w:rsidRPr="00D500FD" w:rsidRDefault="00114244" w:rsidP="000E3FB9">
      <w:pPr>
        <w:rPr>
          <w:rFonts w:ascii="Helvetica Neue" w:eastAsiaTheme="minorEastAsia" w:hAnsi="Helvetica Neue"/>
          <w:color w:val="FF0000"/>
        </w:rPr>
      </w:pPr>
      <w:r w:rsidRPr="00D500FD">
        <w:rPr>
          <w:rFonts w:ascii="Helvetica Neue" w:hAnsi="Helvetica Neue"/>
          <w:color w:val="FF0000"/>
        </w:rPr>
        <w:t>pr_a</w:t>
      </w:r>
      <w:r w:rsidR="00D500FD">
        <w:rPr>
          <w:rFonts w:ascii="Helvetica Neue" w:hAnsi="Helvetica Neue"/>
          <w:color w:val="FF0000"/>
        </w:rPr>
        <w:t>’ = +k_a*H*pr -k_d*pr_a</w:t>
      </w:r>
      <w:r w:rsidR="00391A22">
        <w:rPr>
          <w:rFonts w:ascii="Helvetica Neue" w:hAnsi="Helvetica Neue"/>
          <w:color w:val="FF0000"/>
        </w:rPr>
        <w:t xml:space="preserve"> -k_syn*pr_a +k_syn*pr_a</w:t>
      </w:r>
    </w:p>
    <w:p w14:paraId="667C4CAD" w14:textId="5A445EA4" w:rsidR="000E3FB9" w:rsidRPr="00D500FD" w:rsidRDefault="000E3FB9" w:rsidP="000E3FB9">
      <w:pPr>
        <w:rPr>
          <w:rFonts w:ascii="Helvetica Neue" w:eastAsiaTheme="minorEastAsia" w:hAnsi="Helvetica Neue"/>
          <w:color w:val="FF0000"/>
        </w:rPr>
      </w:pPr>
    </w:p>
    <w:p w14:paraId="0BEF9153" w14:textId="77777777" w:rsidR="009F33DC" w:rsidRPr="00D500FD" w:rsidRDefault="009F33DC" w:rsidP="000E3FB9">
      <w:pPr>
        <w:rPr>
          <w:rFonts w:ascii="Helvetica Neue" w:eastAsiaTheme="minorEastAsia" w:hAnsi="Helvetica Neue"/>
          <w:color w:val="FF0000"/>
        </w:rPr>
      </w:pPr>
    </w:p>
    <w:p w14:paraId="2D59DD50" w14:textId="2F7BD6C3" w:rsidR="000E3FB9" w:rsidRPr="00D500FD" w:rsidRDefault="009F33DC" w:rsidP="000E3FB9">
      <w:pPr>
        <w:rPr>
          <w:rFonts w:ascii="Helvetica Neue" w:eastAsiaTheme="minorEastAsia" w:hAnsi="Helvetica Neue"/>
          <w:color w:val="FF0000"/>
        </w:rPr>
      </w:pPr>
      <w:r w:rsidRPr="00D500FD">
        <w:rPr>
          <w:rFonts w:ascii="Helvetica Neue" w:hAnsi="Helvetica Neue"/>
          <w:color w:val="FF0000"/>
        </w:rPr>
        <w:t>tr</w:t>
      </w:r>
      <w:r w:rsidR="00D500FD">
        <w:rPr>
          <w:rFonts w:ascii="Helvetica Neue" w:hAnsi="Helvetica Neue"/>
          <w:color w:val="FF0000"/>
        </w:rPr>
        <w:t xml:space="preserve">’ = </w:t>
      </w:r>
      <w:r w:rsidR="00820ABC">
        <w:rPr>
          <w:rFonts w:ascii="Helvetica Neue" w:hAnsi="Helvetica Neue"/>
          <w:color w:val="FF0000"/>
        </w:rPr>
        <w:t>+</w:t>
      </w:r>
      <w:r w:rsidR="00D500FD">
        <w:rPr>
          <w:rFonts w:ascii="Helvetica Neue" w:hAnsi="Helvetica Neue"/>
          <w:color w:val="FF0000"/>
        </w:rPr>
        <w:t>k_syn*pr_a</w:t>
      </w:r>
      <w:r w:rsidR="003720D5">
        <w:rPr>
          <w:rFonts w:ascii="Helvetica Neue" w:hAnsi="Helvetica Neue"/>
          <w:color w:val="FF0000"/>
        </w:rPr>
        <w:t xml:space="preserve"> </w:t>
      </w:r>
      <w:r w:rsidR="00391A22">
        <w:rPr>
          <w:rFonts w:ascii="Helvetica Neue" w:hAnsi="Helvetica Neue"/>
          <w:color w:val="FF0000"/>
        </w:rPr>
        <w:t>-</w:t>
      </w:r>
      <w:r w:rsidR="003720D5">
        <w:rPr>
          <w:rFonts w:ascii="Helvetica Neue" w:hAnsi="Helvetica Neue"/>
          <w:color w:val="FF0000"/>
        </w:rPr>
        <w:t>k_deg*tr</w:t>
      </w:r>
    </w:p>
    <w:p w14:paraId="70B5E243" w14:textId="0CB61662" w:rsidR="000E3FB9" w:rsidRDefault="000E3FB9" w:rsidP="000E3FB9">
      <w:pPr>
        <w:rPr>
          <w:rFonts w:ascii="Helvetica Neue" w:eastAsiaTheme="minorEastAsia" w:hAnsi="Helvetica Neue"/>
        </w:rPr>
      </w:pPr>
    </w:p>
    <w:p w14:paraId="408572C3" w14:textId="5A906F6A" w:rsidR="000E3FB9" w:rsidRDefault="000E3FB9" w:rsidP="000E3FB9">
      <w:pPr>
        <w:rPr>
          <w:rFonts w:ascii="Helvetica Neue" w:eastAsiaTheme="minorEastAsia" w:hAnsi="Helvetica Neue"/>
        </w:rPr>
      </w:pPr>
    </w:p>
    <w:p w14:paraId="7D266A5F" w14:textId="2FA17F1C" w:rsidR="00621C80" w:rsidRDefault="000E3FB9" w:rsidP="00621C80">
      <w:pPr>
        <w:rPr>
          <w:rFonts w:ascii="Helvetica Neue" w:hAnsi="Helvetica Neue"/>
        </w:rPr>
      </w:pPr>
      <w:r w:rsidRPr="000E3FB9">
        <w:rPr>
          <w:rFonts w:ascii="Helvetica Neue" w:eastAsiaTheme="minorEastAsia" w:hAnsi="Helvetica Neue"/>
          <w:b/>
          <w:bCs/>
          <w:u w:val="single"/>
        </w:rPr>
        <w:t>In the section of code called “</w:t>
      </w:r>
      <w:r w:rsidR="009B6984">
        <w:rPr>
          <w:rFonts w:ascii="Helvetica Neue" w:eastAsiaTheme="minorEastAsia" w:hAnsi="Helvetica Neue"/>
          <w:b/>
          <w:bCs/>
          <w:u w:val="single"/>
        </w:rPr>
        <w:t>simple gene expression</w:t>
      </w:r>
      <w:r w:rsidR="004B343F" w:rsidRPr="004B343F">
        <w:rPr>
          <w:rFonts w:ascii="Helvetica Neue" w:eastAsiaTheme="minorEastAsia" w:hAnsi="Helvetica Neue"/>
          <w:b/>
          <w:bCs/>
          <w:u w:val="single"/>
        </w:rPr>
        <w:t xml:space="preserve"> model</w:t>
      </w:r>
      <w:r w:rsidRPr="000E3FB9">
        <w:rPr>
          <w:rFonts w:ascii="Helvetica Neue" w:eastAsiaTheme="minorEastAsia" w:hAnsi="Helvetica Neue"/>
          <w:b/>
          <w:bCs/>
          <w:u w:val="single"/>
        </w:rPr>
        <w:t xml:space="preserve">” </w:t>
      </w:r>
      <w:r w:rsidR="0077622D">
        <w:rPr>
          <w:rFonts w:ascii="Helvetica Neue" w:eastAsiaTheme="minorEastAsia" w:hAnsi="Helvetica Neue"/>
          <w:b/>
          <w:bCs/>
          <w:u w:val="single"/>
        </w:rPr>
        <w:t>implement</w:t>
      </w:r>
      <w:r w:rsidRPr="000E3FB9">
        <w:rPr>
          <w:rFonts w:ascii="Helvetica Neue" w:eastAsiaTheme="minorEastAsia" w:hAnsi="Helvetica Neue"/>
          <w:b/>
          <w:bCs/>
          <w:u w:val="single"/>
        </w:rPr>
        <w:t xml:space="preserve"> the change equations to </w:t>
      </w:r>
      <w:r w:rsidR="00645112">
        <w:rPr>
          <w:rFonts w:ascii="Helvetica Neue" w:eastAsiaTheme="minorEastAsia" w:hAnsi="Helvetica Neue"/>
          <w:b/>
          <w:bCs/>
          <w:u w:val="single"/>
        </w:rPr>
        <w:t>simulate the</w:t>
      </w:r>
      <w:r>
        <w:rPr>
          <w:rFonts w:ascii="Helvetica Neue" w:eastAsiaTheme="minorEastAsia" w:hAnsi="Helvetica Neue"/>
          <w:b/>
          <w:bCs/>
          <w:u w:val="single"/>
        </w:rPr>
        <w:t xml:space="preserve"> </w:t>
      </w:r>
      <w:r w:rsidRPr="000E3FB9">
        <w:rPr>
          <w:rFonts w:ascii="Helvetica Neue" w:eastAsiaTheme="minorEastAsia" w:hAnsi="Helvetica Neue"/>
          <w:b/>
          <w:bCs/>
          <w:u w:val="single"/>
        </w:rPr>
        <w:t>model.</w:t>
      </w:r>
      <w:r w:rsidR="009B6984">
        <w:rPr>
          <w:rFonts w:ascii="Helvetica Neue" w:hAnsi="Helvetica Neue"/>
        </w:rPr>
        <w:t xml:space="preserve">  Note how the code defines the value of the Hill Equation (H); use this value in your implementation.  </w:t>
      </w:r>
      <w:r w:rsidR="00621C80">
        <w:rPr>
          <w:rFonts w:ascii="Helvetica Neue" w:hAnsi="Helvetica Neue"/>
        </w:rPr>
        <w:t>Once you have defined your model equations, run the cell containing the model code</w:t>
      </w:r>
      <w:r w:rsidR="009B6984">
        <w:rPr>
          <w:rFonts w:ascii="Helvetica Neue" w:hAnsi="Helvetica Neue"/>
        </w:rPr>
        <w:t>.</w:t>
      </w:r>
    </w:p>
    <w:p w14:paraId="6ABCD655" w14:textId="69775DEF" w:rsidR="00621C80" w:rsidRDefault="00621C80" w:rsidP="00621C80">
      <w:pPr>
        <w:rPr>
          <w:rFonts w:ascii="Helvetica Neue" w:hAnsi="Helvetica Neue"/>
        </w:rPr>
      </w:pPr>
    </w:p>
    <w:p w14:paraId="622CB546" w14:textId="2D4A541D" w:rsidR="00621C80" w:rsidRDefault="009B6984" w:rsidP="00621C80">
      <w:pPr>
        <w:rPr>
          <w:rFonts w:ascii="Helvetica Neue" w:eastAsiaTheme="minorEastAsia" w:hAnsi="Helvetica Neue"/>
        </w:rPr>
      </w:pPr>
      <w:r>
        <w:rPr>
          <w:rFonts w:ascii="Helvetica Neue" w:hAnsi="Helvetica Neue"/>
          <w:bCs/>
        </w:rPr>
        <w:t xml:space="preserve">Now we will simulate the model in the section of code called “Simulation of simple model”.  </w:t>
      </w:r>
      <w:r w:rsidR="00621C80">
        <w:rPr>
          <w:rFonts w:ascii="Helvetica Neue" w:eastAsiaTheme="minorEastAsia" w:hAnsi="Helvetica Neue"/>
        </w:rPr>
        <w:t>In th</w:t>
      </w:r>
      <w:r>
        <w:rPr>
          <w:rFonts w:ascii="Helvetica Neue" w:eastAsiaTheme="minorEastAsia" w:hAnsi="Helvetica Neue"/>
        </w:rPr>
        <w:t xml:space="preserve">is </w:t>
      </w:r>
      <w:r w:rsidR="00621C80">
        <w:rPr>
          <w:rFonts w:ascii="Helvetica Neue" w:eastAsiaTheme="minorEastAsia" w:hAnsi="Helvetica Neue"/>
        </w:rPr>
        <w:t>section</w:t>
      </w:r>
      <w:r>
        <w:rPr>
          <w:rFonts w:ascii="Helvetica Neue" w:eastAsiaTheme="minorEastAsia" w:hAnsi="Helvetica Neue"/>
        </w:rPr>
        <w:t xml:space="preserve">, </w:t>
      </w:r>
      <w:r w:rsidR="00621C80">
        <w:rPr>
          <w:rFonts w:ascii="Helvetica Neue" w:eastAsiaTheme="minorEastAsia" w:hAnsi="Helvetica Neue"/>
        </w:rPr>
        <w:t xml:space="preserve">we </w:t>
      </w:r>
      <w:r>
        <w:rPr>
          <w:rFonts w:ascii="Helvetica Neue" w:eastAsiaTheme="minorEastAsia" w:hAnsi="Helvetica Neue"/>
        </w:rPr>
        <w:t>have defined our initial conditions and default parameter values which are also listed below for your reference.</w:t>
      </w:r>
    </w:p>
    <w:p w14:paraId="17899EED" w14:textId="15A29B07" w:rsidR="00DD0CCA" w:rsidRDefault="00DD0CCA" w:rsidP="00621C80">
      <w:pPr>
        <w:rPr>
          <w:rFonts w:ascii="Helvetica Neue" w:eastAsiaTheme="minorEastAsia" w:hAnsi="Helvetica Neue"/>
        </w:rPr>
      </w:pPr>
    </w:p>
    <w:tbl>
      <w:tblPr>
        <w:tblStyle w:val="TableGrid"/>
        <w:tblW w:w="0" w:type="auto"/>
        <w:jc w:val="center"/>
        <w:tblLook w:val="04A0" w:firstRow="1" w:lastRow="0" w:firstColumn="1" w:lastColumn="0" w:noHBand="0" w:noVBand="1"/>
      </w:tblPr>
      <w:tblGrid>
        <w:gridCol w:w="1416"/>
        <w:gridCol w:w="1459"/>
      </w:tblGrid>
      <w:tr w:rsidR="00DD0CCA" w14:paraId="616972C3" w14:textId="77777777" w:rsidTr="00592E46">
        <w:trPr>
          <w:jc w:val="center"/>
        </w:trPr>
        <w:tc>
          <w:tcPr>
            <w:tcW w:w="1416" w:type="dxa"/>
          </w:tcPr>
          <w:p w14:paraId="7EDB024D" w14:textId="2E997228" w:rsidR="00DD0CCA" w:rsidRPr="00DD0CCA" w:rsidRDefault="00DD0CCA" w:rsidP="00621C80">
            <w:pPr>
              <w:rPr>
                <w:rFonts w:ascii="Helvetica Neue" w:hAnsi="Helvetica Neue"/>
                <w:b/>
                <w:bCs/>
              </w:rPr>
            </w:pPr>
            <w:r w:rsidRPr="00DD0CCA">
              <w:rPr>
                <w:rFonts w:ascii="Helvetica Neue" w:hAnsi="Helvetica Neue"/>
                <w:b/>
                <w:bCs/>
              </w:rPr>
              <w:t xml:space="preserve">Parameter </w:t>
            </w:r>
          </w:p>
        </w:tc>
        <w:tc>
          <w:tcPr>
            <w:tcW w:w="1459" w:type="dxa"/>
          </w:tcPr>
          <w:p w14:paraId="32F44E37" w14:textId="7C127A2F" w:rsidR="00DD0CCA" w:rsidRPr="00DD0CCA" w:rsidRDefault="00DD0CCA" w:rsidP="00621C80">
            <w:pPr>
              <w:rPr>
                <w:rFonts w:ascii="Helvetica Neue" w:hAnsi="Helvetica Neue"/>
                <w:b/>
                <w:bCs/>
              </w:rPr>
            </w:pPr>
            <w:r w:rsidRPr="00DD0CCA">
              <w:rPr>
                <w:rFonts w:ascii="Helvetica Neue" w:hAnsi="Helvetica Neue"/>
                <w:b/>
                <w:bCs/>
              </w:rPr>
              <w:t>Value</w:t>
            </w:r>
          </w:p>
        </w:tc>
      </w:tr>
      <w:tr w:rsidR="00DD0CCA" w14:paraId="23C8EB9E" w14:textId="77777777" w:rsidTr="00592E46">
        <w:trPr>
          <w:jc w:val="center"/>
        </w:trPr>
        <w:tc>
          <w:tcPr>
            <w:tcW w:w="1416" w:type="dxa"/>
          </w:tcPr>
          <w:p w14:paraId="5716575A" w14:textId="086C15A5" w:rsidR="00DD0CCA" w:rsidRDefault="00DD0CCA" w:rsidP="00621C80">
            <w:pPr>
              <w:rPr>
                <w:rFonts w:ascii="Helvetica Neue" w:hAnsi="Helvetica Neue"/>
              </w:rPr>
            </w:pPr>
            <w:r>
              <w:rPr>
                <w:rFonts w:ascii="Helvetica Neue" w:hAnsi="Helvetica Neue"/>
              </w:rPr>
              <w:t>k_a</w:t>
            </w:r>
          </w:p>
        </w:tc>
        <w:tc>
          <w:tcPr>
            <w:tcW w:w="1459" w:type="dxa"/>
          </w:tcPr>
          <w:p w14:paraId="0F21EE8A" w14:textId="14ABB0DA" w:rsidR="00DD0CCA" w:rsidRPr="0005591F" w:rsidRDefault="00DD0CCA" w:rsidP="00621C80">
            <w:pPr>
              <w:rPr>
                <w:rFonts w:ascii="Helvetica Neue" w:hAnsi="Helvetica Neue"/>
                <w:vertAlign w:val="superscript"/>
              </w:rPr>
            </w:pPr>
            <w:r>
              <w:rPr>
                <w:rFonts w:ascii="Helvetica Neue" w:hAnsi="Helvetica Neue"/>
              </w:rPr>
              <w:t>0.2</w:t>
            </w:r>
            <w:r w:rsidR="0005591F">
              <w:rPr>
                <w:rFonts w:ascii="Helvetica Neue" w:hAnsi="Helvetica Neue"/>
              </w:rPr>
              <w:t xml:space="preserve"> min</w:t>
            </w:r>
            <w:r w:rsidR="0005591F">
              <w:rPr>
                <w:rFonts w:ascii="Helvetica Neue" w:hAnsi="Helvetica Neue"/>
                <w:vertAlign w:val="superscript"/>
              </w:rPr>
              <w:t>-1</w:t>
            </w:r>
          </w:p>
        </w:tc>
      </w:tr>
      <w:tr w:rsidR="00DD0CCA" w14:paraId="67B6F7C9" w14:textId="77777777" w:rsidTr="00592E46">
        <w:trPr>
          <w:jc w:val="center"/>
        </w:trPr>
        <w:tc>
          <w:tcPr>
            <w:tcW w:w="1416" w:type="dxa"/>
          </w:tcPr>
          <w:p w14:paraId="6E03CAD0" w14:textId="56839E61" w:rsidR="00DD0CCA" w:rsidRDefault="00DD0CCA" w:rsidP="00621C80">
            <w:pPr>
              <w:rPr>
                <w:rFonts w:ascii="Helvetica Neue" w:hAnsi="Helvetica Neue"/>
              </w:rPr>
            </w:pPr>
            <w:r>
              <w:rPr>
                <w:rFonts w:ascii="Helvetica Neue" w:hAnsi="Helvetica Neue"/>
              </w:rPr>
              <w:t>k_d</w:t>
            </w:r>
          </w:p>
        </w:tc>
        <w:tc>
          <w:tcPr>
            <w:tcW w:w="1459" w:type="dxa"/>
          </w:tcPr>
          <w:p w14:paraId="2288732B" w14:textId="57D89CDA" w:rsidR="00DD0CCA" w:rsidRDefault="00DD0CCA" w:rsidP="00621C80">
            <w:pPr>
              <w:rPr>
                <w:rFonts w:ascii="Helvetica Neue" w:hAnsi="Helvetica Neue"/>
              </w:rPr>
            </w:pPr>
            <w:r>
              <w:rPr>
                <w:rFonts w:ascii="Helvetica Neue" w:hAnsi="Helvetica Neue"/>
              </w:rPr>
              <w:t>0.05</w:t>
            </w:r>
            <w:r w:rsidR="0005591F">
              <w:rPr>
                <w:rFonts w:ascii="Helvetica Neue" w:hAnsi="Helvetica Neue"/>
              </w:rPr>
              <w:t xml:space="preserve"> min</w:t>
            </w:r>
            <w:r w:rsidR="0005591F">
              <w:rPr>
                <w:rFonts w:ascii="Helvetica Neue" w:hAnsi="Helvetica Neue"/>
                <w:vertAlign w:val="superscript"/>
              </w:rPr>
              <w:t>-1</w:t>
            </w:r>
          </w:p>
        </w:tc>
      </w:tr>
      <w:tr w:rsidR="00DD0CCA" w14:paraId="0C4F3FCC" w14:textId="77777777" w:rsidTr="00592E46">
        <w:trPr>
          <w:jc w:val="center"/>
        </w:trPr>
        <w:tc>
          <w:tcPr>
            <w:tcW w:w="1416" w:type="dxa"/>
          </w:tcPr>
          <w:p w14:paraId="714CB894" w14:textId="578B2FF8" w:rsidR="00DD0CCA" w:rsidRDefault="00DD0CCA" w:rsidP="00621C80">
            <w:pPr>
              <w:rPr>
                <w:rFonts w:ascii="Helvetica Neue" w:hAnsi="Helvetica Neue"/>
              </w:rPr>
            </w:pPr>
            <w:r>
              <w:rPr>
                <w:rFonts w:ascii="Helvetica Neue" w:hAnsi="Helvetica Neue"/>
              </w:rPr>
              <w:t>Kd</w:t>
            </w:r>
          </w:p>
        </w:tc>
        <w:tc>
          <w:tcPr>
            <w:tcW w:w="1459" w:type="dxa"/>
          </w:tcPr>
          <w:p w14:paraId="2751E873" w14:textId="7288B13A" w:rsidR="00DD0CCA" w:rsidRDefault="00DD0CCA" w:rsidP="00621C80">
            <w:pPr>
              <w:rPr>
                <w:rFonts w:ascii="Helvetica Neue" w:hAnsi="Helvetica Neue"/>
              </w:rPr>
            </w:pPr>
            <w:r>
              <w:rPr>
                <w:rFonts w:ascii="Helvetica Neue" w:hAnsi="Helvetica Neue"/>
              </w:rPr>
              <w:t>0.1</w:t>
            </w:r>
          </w:p>
        </w:tc>
      </w:tr>
      <w:tr w:rsidR="00DD0CCA" w14:paraId="0572CEFD" w14:textId="77777777" w:rsidTr="00592E46">
        <w:trPr>
          <w:jc w:val="center"/>
        </w:trPr>
        <w:tc>
          <w:tcPr>
            <w:tcW w:w="1416" w:type="dxa"/>
          </w:tcPr>
          <w:p w14:paraId="574F3B8A" w14:textId="36804797" w:rsidR="00DD0CCA" w:rsidRDefault="00DD0CCA" w:rsidP="00621C80">
            <w:pPr>
              <w:rPr>
                <w:rFonts w:ascii="Helvetica Neue" w:hAnsi="Helvetica Neue"/>
              </w:rPr>
            </w:pPr>
            <w:r>
              <w:rPr>
                <w:rFonts w:ascii="Helvetica Neue" w:hAnsi="Helvetica Neue"/>
              </w:rPr>
              <w:t>k_syn</w:t>
            </w:r>
          </w:p>
        </w:tc>
        <w:tc>
          <w:tcPr>
            <w:tcW w:w="1459" w:type="dxa"/>
          </w:tcPr>
          <w:p w14:paraId="15AC1373" w14:textId="0406C245" w:rsidR="00DD0CCA" w:rsidRDefault="00DD0CCA" w:rsidP="00621C80">
            <w:pPr>
              <w:rPr>
                <w:rFonts w:ascii="Helvetica Neue" w:hAnsi="Helvetica Neue"/>
              </w:rPr>
            </w:pPr>
            <w:r>
              <w:rPr>
                <w:rFonts w:ascii="Helvetica Neue" w:hAnsi="Helvetica Neue"/>
              </w:rPr>
              <w:t>0.1</w:t>
            </w:r>
            <w:r w:rsidR="0005591F">
              <w:rPr>
                <w:rFonts w:ascii="Helvetica Neue" w:hAnsi="Helvetica Neue"/>
              </w:rPr>
              <w:t xml:space="preserve"> min</w:t>
            </w:r>
            <w:r w:rsidR="0005591F">
              <w:rPr>
                <w:rFonts w:ascii="Helvetica Neue" w:hAnsi="Helvetica Neue"/>
                <w:vertAlign w:val="superscript"/>
              </w:rPr>
              <w:t>-1</w:t>
            </w:r>
          </w:p>
        </w:tc>
      </w:tr>
      <w:tr w:rsidR="00DD0CCA" w14:paraId="0C76CF34" w14:textId="77777777" w:rsidTr="00592E46">
        <w:trPr>
          <w:jc w:val="center"/>
        </w:trPr>
        <w:tc>
          <w:tcPr>
            <w:tcW w:w="1416" w:type="dxa"/>
          </w:tcPr>
          <w:p w14:paraId="207B79D5" w14:textId="7C562D68" w:rsidR="00DD0CCA" w:rsidRDefault="00DD0CCA" w:rsidP="00621C80">
            <w:pPr>
              <w:rPr>
                <w:rFonts w:ascii="Helvetica Neue" w:hAnsi="Helvetica Neue"/>
              </w:rPr>
            </w:pPr>
            <w:r>
              <w:rPr>
                <w:rFonts w:ascii="Helvetica Neue" w:hAnsi="Helvetica Neue"/>
              </w:rPr>
              <w:t>k_deg</w:t>
            </w:r>
          </w:p>
        </w:tc>
        <w:tc>
          <w:tcPr>
            <w:tcW w:w="1459" w:type="dxa"/>
          </w:tcPr>
          <w:p w14:paraId="3BFDA384" w14:textId="43A6ED1B" w:rsidR="00DD0CCA" w:rsidRDefault="00DD0CCA" w:rsidP="00621C80">
            <w:pPr>
              <w:rPr>
                <w:rFonts w:ascii="Helvetica Neue" w:hAnsi="Helvetica Neue"/>
              </w:rPr>
            </w:pPr>
            <w:r>
              <w:rPr>
                <w:rFonts w:ascii="Helvetica Neue" w:hAnsi="Helvetica Neue"/>
              </w:rPr>
              <w:t>0.01</w:t>
            </w:r>
            <w:r w:rsidR="0005591F">
              <w:rPr>
                <w:rFonts w:ascii="Helvetica Neue" w:hAnsi="Helvetica Neue"/>
              </w:rPr>
              <w:t xml:space="preserve"> min</w:t>
            </w:r>
            <w:r w:rsidR="0005591F">
              <w:rPr>
                <w:rFonts w:ascii="Helvetica Neue" w:hAnsi="Helvetica Neue"/>
                <w:vertAlign w:val="superscript"/>
              </w:rPr>
              <w:t>-1</w:t>
            </w:r>
          </w:p>
        </w:tc>
      </w:tr>
    </w:tbl>
    <w:p w14:paraId="7704F528" w14:textId="3994E2CE" w:rsidR="00DD0CCA" w:rsidRPr="00DD0CCA" w:rsidRDefault="00DD0CCA" w:rsidP="00621C80">
      <w:pPr>
        <w:rPr>
          <w:rFonts w:ascii="Helvetica Neue" w:hAnsi="Helvetica Neue"/>
        </w:rPr>
      </w:pPr>
      <w:r>
        <w:rPr>
          <w:rFonts w:ascii="Helvetica Neue" w:hAnsi="Helvetica Neue"/>
        </w:rPr>
        <w:t xml:space="preserve">For the simulations in this homework, the profile of activation of </w:t>
      </w:r>
      <w:r w:rsidR="00B6738C">
        <w:rPr>
          <w:rFonts w:ascii="Helvetica Neue" w:hAnsi="Helvetica Neue"/>
          <w:i/>
          <w:iCs/>
        </w:rPr>
        <w:t xml:space="preserve">TF </w:t>
      </w:r>
      <w:r>
        <w:rPr>
          <w:rFonts w:ascii="Helvetica Neue" w:hAnsi="Helvetica Neue"/>
        </w:rPr>
        <w:t>will be a box function (identical to th</w:t>
      </w:r>
      <w:r w:rsidR="002D3A23">
        <w:rPr>
          <w:rFonts w:ascii="Helvetica Neue" w:hAnsi="Helvetica Neue"/>
        </w:rPr>
        <w:t>at</w:t>
      </w:r>
      <w:r>
        <w:rPr>
          <w:rFonts w:ascii="Helvetica Neue" w:hAnsi="Helvetica Neue"/>
        </w:rPr>
        <w:t xml:space="preserve"> of IKK activation from HW 6).  Hence to describe the temporal dynamics of </w:t>
      </w:r>
      <w:r w:rsidR="00B6738C">
        <w:rPr>
          <w:rFonts w:ascii="Helvetica Neue" w:hAnsi="Helvetica Neue"/>
          <w:i/>
          <w:iCs/>
        </w:rPr>
        <w:t>TF</w:t>
      </w:r>
      <w:r>
        <w:rPr>
          <w:rFonts w:ascii="Helvetica Neue" w:hAnsi="Helvetica Neue"/>
        </w:rPr>
        <w:t>, we have to specify an on time, off time, and amplitude (</w:t>
      </w:r>
      <w:r w:rsidR="00B6738C">
        <w:rPr>
          <w:rFonts w:ascii="Helvetica Neue" w:hAnsi="Helvetica Neue"/>
        </w:rPr>
        <w:t>TF</w:t>
      </w:r>
      <w:r>
        <w:rPr>
          <w:rFonts w:ascii="Helvetica Neue" w:hAnsi="Helvetica Neue"/>
        </w:rPr>
        <w:t xml:space="preserve">_on, </w:t>
      </w:r>
      <w:r w:rsidR="00B6738C">
        <w:rPr>
          <w:rFonts w:ascii="Helvetica Neue" w:hAnsi="Helvetica Neue"/>
        </w:rPr>
        <w:t>TF</w:t>
      </w:r>
      <w:r>
        <w:rPr>
          <w:rFonts w:ascii="Helvetica Neue" w:hAnsi="Helvetica Neue"/>
        </w:rPr>
        <w:t xml:space="preserve">_off, and </w:t>
      </w:r>
      <w:r w:rsidR="00B6738C">
        <w:rPr>
          <w:rFonts w:ascii="Helvetica Neue" w:hAnsi="Helvetica Neue"/>
        </w:rPr>
        <w:t>TF</w:t>
      </w:r>
      <w:r>
        <w:rPr>
          <w:rFonts w:ascii="Helvetica Neue" w:hAnsi="Helvetica Neue"/>
        </w:rPr>
        <w:t>_amp respectively).</w:t>
      </w:r>
      <w:r w:rsidR="0005591F">
        <w:rPr>
          <w:rFonts w:ascii="Helvetica Neue" w:hAnsi="Helvetica Neue"/>
        </w:rPr>
        <w:t xml:space="preserve">  By default, </w:t>
      </w:r>
      <w:r w:rsidR="00B6738C">
        <w:rPr>
          <w:rFonts w:ascii="Helvetica Neue" w:hAnsi="Helvetica Neue"/>
        </w:rPr>
        <w:t>TF</w:t>
      </w:r>
      <w:r w:rsidR="0005591F">
        <w:rPr>
          <w:rFonts w:ascii="Helvetica Neue" w:hAnsi="Helvetica Neue"/>
        </w:rPr>
        <w:t xml:space="preserve">_on = 0, </w:t>
      </w:r>
      <w:r w:rsidR="00B6738C">
        <w:rPr>
          <w:rFonts w:ascii="Helvetica Neue" w:hAnsi="Helvetica Neue"/>
        </w:rPr>
        <w:t>TF</w:t>
      </w:r>
      <w:r w:rsidR="0005591F">
        <w:rPr>
          <w:rFonts w:ascii="Helvetica Neue" w:hAnsi="Helvetica Neue"/>
        </w:rPr>
        <w:t xml:space="preserve">_off = </w:t>
      </w:r>
      <w:r w:rsidR="00B6738C">
        <w:rPr>
          <w:rFonts w:ascii="Helvetica Neue" w:hAnsi="Helvetica Neue"/>
        </w:rPr>
        <w:t>6</w:t>
      </w:r>
      <w:r w:rsidR="0005591F">
        <w:rPr>
          <w:rFonts w:ascii="Helvetica Neue" w:hAnsi="Helvetica Neue"/>
        </w:rPr>
        <w:t>0</w:t>
      </w:r>
      <w:r w:rsidR="008F4FFD">
        <w:rPr>
          <w:rFonts w:ascii="Helvetica Neue" w:hAnsi="Helvetica Neue"/>
        </w:rPr>
        <w:t xml:space="preserve"> (minutes)</w:t>
      </w:r>
      <w:r w:rsidR="0005591F">
        <w:rPr>
          <w:rFonts w:ascii="Helvetica Neue" w:hAnsi="Helvetica Neue"/>
        </w:rPr>
        <w:t xml:space="preserve">, and </w:t>
      </w:r>
      <w:r w:rsidR="00B6738C">
        <w:rPr>
          <w:rFonts w:ascii="Helvetica Neue" w:hAnsi="Helvetica Neue"/>
        </w:rPr>
        <w:t>TF</w:t>
      </w:r>
      <w:r w:rsidR="0005591F">
        <w:rPr>
          <w:rFonts w:ascii="Helvetica Neue" w:hAnsi="Helvetica Neue"/>
        </w:rPr>
        <w:t>_amp = 1.</w:t>
      </w:r>
    </w:p>
    <w:p w14:paraId="10AE4E3E" w14:textId="750AE2EB" w:rsidR="00C72C21" w:rsidRDefault="00C72C21" w:rsidP="00621C80">
      <w:pPr>
        <w:rPr>
          <w:rFonts w:ascii="Helvetica Neue" w:hAnsi="Helvetica Neue"/>
          <w:bCs/>
        </w:rPr>
      </w:pPr>
    </w:p>
    <w:p w14:paraId="5E8F5088" w14:textId="0AA72C9C" w:rsidR="00BC13E3" w:rsidRDefault="00C72C21" w:rsidP="00621C80">
      <w:pPr>
        <w:rPr>
          <w:rFonts w:ascii="Helvetica Neue" w:hAnsi="Helvetica Neue"/>
          <w:bCs/>
        </w:rPr>
      </w:pPr>
      <w:r w:rsidRPr="00C72C21">
        <w:rPr>
          <w:rFonts w:ascii="Helvetica Neue" w:hAnsi="Helvetica Neue"/>
          <w:b/>
          <w:u w:val="single"/>
        </w:rPr>
        <w:t>Run the section of code for “</w:t>
      </w:r>
      <w:r w:rsidR="0005591F" w:rsidRPr="0005591F">
        <w:rPr>
          <w:rFonts w:ascii="Helvetica Neue" w:hAnsi="Helvetica Neue"/>
          <w:b/>
          <w:u w:val="single"/>
        </w:rPr>
        <w:t>Simulation of simple model</w:t>
      </w:r>
      <w:r w:rsidRPr="0005591F">
        <w:rPr>
          <w:rFonts w:ascii="Helvetica Neue" w:hAnsi="Helvetica Neue"/>
          <w:b/>
          <w:u w:val="single"/>
        </w:rPr>
        <w:t>”</w:t>
      </w:r>
      <w:r w:rsidR="0005591F">
        <w:rPr>
          <w:rFonts w:ascii="Helvetica Neue" w:hAnsi="Helvetica Neue"/>
          <w:b/>
          <w:u w:val="single"/>
        </w:rPr>
        <w:t xml:space="preserve"> and</w:t>
      </w:r>
      <w:r w:rsidR="00BC13E3" w:rsidRPr="0005591F">
        <w:rPr>
          <w:rFonts w:ascii="Helvetica Neue" w:hAnsi="Helvetica Neue"/>
          <w:b/>
          <w:u w:val="single"/>
        </w:rPr>
        <w:t xml:space="preserve"> the section of</w:t>
      </w:r>
      <w:r w:rsidR="00BC13E3" w:rsidRPr="00C72C21">
        <w:rPr>
          <w:rFonts w:ascii="Helvetica Neue" w:hAnsi="Helvetica Neue"/>
          <w:b/>
          <w:u w:val="single"/>
        </w:rPr>
        <w:t xml:space="preserve"> code for “</w:t>
      </w:r>
      <w:r w:rsidR="00BC13E3">
        <w:rPr>
          <w:rFonts w:ascii="Helvetica Neue" w:hAnsi="Helvetica Neue"/>
          <w:b/>
          <w:u w:val="single"/>
        </w:rPr>
        <w:t>Checking Model Implementation”.</w:t>
      </w:r>
      <w:r w:rsidR="004609BE">
        <w:rPr>
          <w:rFonts w:ascii="Helvetica Neue" w:hAnsi="Helvetica Neue"/>
          <w:bCs/>
        </w:rPr>
        <w:t xml:space="preserve">  Check to see that the values on the right (from simulation of your model implementation) match the values on the </w:t>
      </w:r>
      <w:r w:rsidR="004609BE">
        <w:rPr>
          <w:rFonts w:ascii="Helvetica Neue" w:hAnsi="Helvetica Neue"/>
          <w:bCs/>
        </w:rPr>
        <w:lastRenderedPageBreak/>
        <w:t>left (from simulation of the correct model implementation).  If the values don’t match, double check your change equations and code before proceeding.</w:t>
      </w:r>
      <w:r w:rsidR="00BC13E3" w:rsidRPr="00C72C21">
        <w:rPr>
          <w:rFonts w:ascii="Helvetica Neue" w:hAnsi="Helvetica Neue"/>
          <w:bCs/>
        </w:rPr>
        <w:t xml:space="preserve">  </w:t>
      </w:r>
    </w:p>
    <w:p w14:paraId="7BC255ED" w14:textId="6967673F" w:rsidR="00C72C21" w:rsidRDefault="00C72C21" w:rsidP="00621C80">
      <w:pPr>
        <w:rPr>
          <w:rFonts w:ascii="Helvetica Neue" w:hAnsi="Helvetica Neue"/>
          <w:bCs/>
        </w:rPr>
      </w:pPr>
    </w:p>
    <w:p w14:paraId="3EF0C95B" w14:textId="6CE4AA2D" w:rsidR="00C72C21" w:rsidRPr="0005591F" w:rsidRDefault="00C72C21" w:rsidP="00621C80">
      <w:pPr>
        <w:rPr>
          <w:rFonts w:ascii="Helvetica Neue" w:hAnsi="Helvetica Neue"/>
          <w:bCs/>
          <w:u w:val="single"/>
        </w:rPr>
      </w:pP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sidR="0005591F">
        <w:rPr>
          <w:rFonts w:ascii="Helvetica Neue" w:hAnsi="Helvetica Neue"/>
          <w:bCs/>
          <w:u w:val="single"/>
        </w:rPr>
        <w:t>Describe the profile of gene expression over time.</w:t>
      </w:r>
    </w:p>
    <w:p w14:paraId="09D38ECA" w14:textId="14199083" w:rsidR="008D0032" w:rsidRDefault="008D0032" w:rsidP="00621C80">
      <w:pPr>
        <w:rPr>
          <w:rFonts w:ascii="Helvetica Neue" w:hAnsi="Helvetica Neue"/>
          <w:bCs/>
        </w:rPr>
      </w:pPr>
    </w:p>
    <w:p w14:paraId="023C337E" w14:textId="62A6122D" w:rsidR="008D0032" w:rsidRDefault="00F42160" w:rsidP="00621C80">
      <w:pPr>
        <w:rPr>
          <w:rFonts w:ascii="Helvetica Neue" w:hAnsi="Helvetica Neue"/>
          <w:bCs/>
        </w:rPr>
      </w:pPr>
      <w:r>
        <w:rPr>
          <w:rFonts w:ascii="Helvetica Neue" w:hAnsi="Helvetica Neue"/>
          <w:bCs/>
          <w:noProof/>
        </w:rPr>
        <w:drawing>
          <wp:inline distT="0" distB="0" distL="0" distR="0" wp14:anchorId="4791CB04" wp14:editId="307DBC1B">
            <wp:extent cx="4048489" cy="3248163"/>
            <wp:effectExtent l="0" t="0" r="3175" b="3175"/>
            <wp:docPr id="796318449" name="Picture 1" descr="A graph of a number of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449" name="Picture 1" descr="A graph of a number of hours&#10;&#10;Description automatically generated"/>
                    <pic:cNvPicPr/>
                  </pic:nvPicPr>
                  <pic:blipFill>
                    <a:blip r:embed="rId6"/>
                    <a:stretch>
                      <a:fillRect/>
                    </a:stretch>
                  </pic:blipFill>
                  <pic:spPr>
                    <a:xfrm>
                      <a:off x="0" y="0"/>
                      <a:ext cx="4059819" cy="3257253"/>
                    </a:xfrm>
                    <a:prstGeom prst="rect">
                      <a:avLst/>
                    </a:prstGeom>
                  </pic:spPr>
                </pic:pic>
              </a:graphicData>
            </a:graphic>
          </wp:inline>
        </w:drawing>
      </w:r>
    </w:p>
    <w:p w14:paraId="184D0DFB" w14:textId="39285C4B" w:rsidR="001B27FE" w:rsidRPr="009A7F6B" w:rsidRDefault="009A7F6B" w:rsidP="00621C80">
      <w:pPr>
        <w:rPr>
          <w:rFonts w:ascii="Helvetica Neue" w:hAnsi="Helvetica Neue"/>
          <w:bCs/>
          <w:color w:val="FF0000"/>
        </w:rPr>
      </w:pPr>
      <w:r>
        <w:rPr>
          <w:rFonts w:ascii="Helvetica Neue" w:hAnsi="Helvetica Neue"/>
          <w:bCs/>
          <w:color w:val="FF0000"/>
        </w:rPr>
        <w:t xml:space="preserve">There is quick activation of the promoter leading to a spike in transcription activity and thus, gene expression activity between 0-2 hours. mRNA transcript concentration peaks at around 2 hours. However, the active promoter </w:t>
      </w:r>
      <w:r w:rsidR="008A54CE">
        <w:rPr>
          <w:rFonts w:ascii="Helvetica Neue" w:hAnsi="Helvetica Neue"/>
          <w:bCs/>
          <w:color w:val="FF0000"/>
        </w:rPr>
        <w:t xml:space="preserve">concentration </w:t>
      </w:r>
      <w:r>
        <w:rPr>
          <w:rFonts w:ascii="Helvetica Neue" w:hAnsi="Helvetica Neue"/>
          <w:bCs/>
          <w:color w:val="FF0000"/>
        </w:rPr>
        <w:t xml:space="preserve">begins declining </w:t>
      </w:r>
      <w:r w:rsidR="008152DC">
        <w:rPr>
          <w:rFonts w:ascii="Helvetica Neue" w:hAnsi="Helvetica Neue"/>
          <w:bCs/>
          <w:color w:val="FF0000"/>
        </w:rPr>
        <w:t>around 1 hour, leading to an increase in inactive promoter until eventually the active promoter becomes nearly flat after 2 hours and remains that way, indicating no gene expression.</w:t>
      </w:r>
      <w:r w:rsidR="00A93840">
        <w:rPr>
          <w:rFonts w:ascii="Helvetica Neue" w:hAnsi="Helvetica Neue"/>
          <w:bCs/>
          <w:color w:val="FF0000"/>
        </w:rPr>
        <w:t xml:space="preserve"> There is a lingering presence of mRNA after transcription has stopped because the peak of mRNA transcript is at 2 hours, but active promoter stops at 1 hour.</w:t>
      </w:r>
      <w:r>
        <w:rPr>
          <w:rFonts w:ascii="Helvetica Neue" w:hAnsi="Helvetica Neue"/>
          <w:bCs/>
          <w:color w:val="FF0000"/>
        </w:rPr>
        <w:t xml:space="preserve"> </w:t>
      </w:r>
      <w:r w:rsidR="00CA64E7">
        <w:rPr>
          <w:rFonts w:ascii="Helvetica Neue" w:hAnsi="Helvetica Neue"/>
          <w:bCs/>
          <w:color w:val="FF0000"/>
        </w:rPr>
        <w:t>When the promoter is active, gene expression increases steeply, but when the promoter becomes inactive, gene expression begins to decline.</w:t>
      </w:r>
    </w:p>
    <w:p w14:paraId="62AA56AD" w14:textId="3BCC1CAA" w:rsidR="008D0032" w:rsidRDefault="008D0032" w:rsidP="00621C80">
      <w:pPr>
        <w:rPr>
          <w:rFonts w:ascii="Helvetica Neue" w:hAnsi="Helvetica Neue"/>
          <w:bCs/>
        </w:rPr>
      </w:pPr>
    </w:p>
    <w:p w14:paraId="70371F21" w14:textId="124A0492" w:rsidR="00335309" w:rsidRDefault="00335309" w:rsidP="00335309">
      <w:pPr>
        <w:rPr>
          <w:rFonts w:ascii="Helvetica Neue" w:hAnsi="Helvetica Neue"/>
          <w:bCs/>
          <w:u w:val="single"/>
        </w:rPr>
      </w:pPr>
      <w:r>
        <w:rPr>
          <w:rFonts w:ascii="Helvetica Neue" w:hAnsi="Helvetica Neue"/>
          <w:b/>
          <w:u w:val="single"/>
        </w:rPr>
        <w:t>Modify the value for the parameter k_d in the section “</w:t>
      </w:r>
      <w:r w:rsidRPr="0005591F">
        <w:rPr>
          <w:rFonts w:ascii="Helvetica Neue" w:hAnsi="Helvetica Neue"/>
          <w:b/>
          <w:u w:val="single"/>
        </w:rPr>
        <w:t>Simulation of simple model</w:t>
      </w:r>
      <w:r>
        <w:rPr>
          <w:rFonts w:ascii="Helvetica Neue" w:hAnsi="Helvetica Neue"/>
          <w:b/>
          <w:u w:val="single"/>
        </w:rPr>
        <w:t xml:space="preserve">” </w:t>
      </w:r>
      <w:r w:rsidR="008F4FFD">
        <w:rPr>
          <w:rFonts w:ascii="Helvetica Neue" w:hAnsi="Helvetica Neue"/>
          <w:b/>
          <w:u w:val="single"/>
        </w:rPr>
        <w:t xml:space="preserve">to 0.01 </w:t>
      </w:r>
      <w:r>
        <w:rPr>
          <w:rFonts w:ascii="Helvetica Neue" w:hAnsi="Helvetica Neue"/>
          <w:b/>
          <w:u w:val="single"/>
        </w:rPr>
        <w:t xml:space="preserve">and rerun the section.  </w:t>
      </w: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Pr>
          <w:rFonts w:ascii="Helvetica Neue" w:hAnsi="Helvetica Neue"/>
          <w:bCs/>
          <w:u w:val="single"/>
        </w:rPr>
        <w:t>How does it affect the profile of gene expression over time?</w:t>
      </w:r>
    </w:p>
    <w:p w14:paraId="3243AFE0" w14:textId="69BEE57C" w:rsidR="007C3B7E" w:rsidRDefault="007C3B7E" w:rsidP="00621C80">
      <w:pPr>
        <w:rPr>
          <w:rFonts w:ascii="Helvetica Neue" w:hAnsi="Helvetica Neue"/>
          <w:bCs/>
          <w:u w:val="single"/>
        </w:rPr>
      </w:pPr>
    </w:p>
    <w:p w14:paraId="7878C7C2" w14:textId="2F4C6788" w:rsidR="007C3B7E" w:rsidRDefault="00EF4F82" w:rsidP="00621C80">
      <w:pPr>
        <w:rPr>
          <w:rFonts w:ascii="Helvetica Neue" w:hAnsi="Helvetica Neue"/>
          <w:bCs/>
          <w:u w:val="single"/>
        </w:rPr>
      </w:pPr>
      <w:r>
        <w:rPr>
          <w:rFonts w:ascii="Helvetica Neue" w:hAnsi="Helvetica Neue"/>
          <w:bCs/>
          <w:noProof/>
          <w:u w:val="single"/>
        </w:rPr>
        <w:lastRenderedPageBreak/>
        <w:drawing>
          <wp:inline distT="0" distB="0" distL="0" distR="0" wp14:anchorId="212C8A4D" wp14:editId="0D642839">
            <wp:extent cx="4670693" cy="3710066"/>
            <wp:effectExtent l="0" t="0" r="3175" b="0"/>
            <wp:docPr id="833641569" name="Picture 2"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1569" name="Picture 2" descr="A graph of a number of hours&#10;&#10;Description automatically generated with medium confidence"/>
                    <pic:cNvPicPr/>
                  </pic:nvPicPr>
                  <pic:blipFill>
                    <a:blip r:embed="rId7"/>
                    <a:stretch>
                      <a:fillRect/>
                    </a:stretch>
                  </pic:blipFill>
                  <pic:spPr>
                    <a:xfrm>
                      <a:off x="0" y="0"/>
                      <a:ext cx="4698347" cy="3732032"/>
                    </a:xfrm>
                    <a:prstGeom prst="rect">
                      <a:avLst/>
                    </a:prstGeom>
                  </pic:spPr>
                </pic:pic>
              </a:graphicData>
            </a:graphic>
          </wp:inline>
        </w:drawing>
      </w:r>
    </w:p>
    <w:p w14:paraId="7273329C" w14:textId="48698C4C" w:rsidR="007C3B7E" w:rsidRDefault="007C3B7E" w:rsidP="00621C80">
      <w:pPr>
        <w:rPr>
          <w:rFonts w:ascii="Helvetica Neue" w:hAnsi="Helvetica Neue"/>
          <w:bCs/>
          <w:u w:val="single"/>
        </w:rPr>
      </w:pPr>
    </w:p>
    <w:p w14:paraId="3EA4CC86" w14:textId="302A17ED" w:rsidR="007C3B7E" w:rsidRPr="007C60D4" w:rsidRDefault="00EF4F82" w:rsidP="00621C80">
      <w:pPr>
        <w:rPr>
          <w:rFonts w:ascii="Helvetica Neue" w:hAnsi="Helvetica Neue"/>
          <w:bCs/>
          <w:color w:val="FF0000"/>
        </w:rPr>
      </w:pPr>
      <w:r>
        <w:rPr>
          <w:rFonts w:ascii="Helvetica Neue" w:hAnsi="Helvetica Neue"/>
          <w:bCs/>
          <w:color w:val="FF0000"/>
        </w:rPr>
        <w:t>The peak of the mRNA transcript occurs at the same time of 2 hours, but there is a higher concentration his time</w:t>
      </w:r>
      <w:r w:rsidR="00FE4D5E">
        <w:rPr>
          <w:rFonts w:ascii="Helvetica Neue" w:hAnsi="Helvetica Neue"/>
          <w:bCs/>
          <w:color w:val="FF0000"/>
        </w:rPr>
        <w:t xml:space="preserve"> at its </w:t>
      </w:r>
      <w:proofErr w:type="gramStart"/>
      <w:r w:rsidR="00FE4D5E">
        <w:rPr>
          <w:rFonts w:ascii="Helvetica Neue" w:hAnsi="Helvetica Neue"/>
          <w:bCs/>
          <w:color w:val="FF0000"/>
        </w:rPr>
        <w:t>peak</w:t>
      </w:r>
      <w:proofErr w:type="gramEnd"/>
      <w:r w:rsidR="00FE4D5E">
        <w:rPr>
          <w:rFonts w:ascii="Helvetica Neue" w:hAnsi="Helvetica Neue"/>
          <w:bCs/>
          <w:color w:val="FF0000"/>
        </w:rPr>
        <w:t xml:space="preserve"> and it also approaches it more sharply this time</w:t>
      </w:r>
      <w:r>
        <w:rPr>
          <w:rFonts w:ascii="Helvetica Neue" w:hAnsi="Helvetica Neue"/>
          <w:bCs/>
          <w:color w:val="FF0000"/>
        </w:rPr>
        <w:t xml:space="preserve">. The peak mRNA transcript is now around 10.5 </w:t>
      </w:r>
      <w:proofErr w:type="gramStart"/>
      <w:r>
        <w:rPr>
          <w:rFonts w:ascii="Helvetica Neue" w:hAnsi="Helvetica Neue"/>
          <w:bCs/>
          <w:color w:val="FF0000"/>
        </w:rPr>
        <w:t>here, but</w:t>
      </w:r>
      <w:proofErr w:type="gramEnd"/>
      <w:r>
        <w:rPr>
          <w:rFonts w:ascii="Helvetica Neue" w:hAnsi="Helvetica Neue"/>
          <w:bCs/>
          <w:color w:val="FF0000"/>
        </w:rPr>
        <w:t xml:space="preserve"> was around 7.5 with the original parameter. mRNA transcript also doesn’t entirely degrade once active promoters peak because mRNA transcript doesn’t flatline at time = 12 hours with k_d set to 0.01, but it does flatline earlier with k_d set to 0.05</w:t>
      </w:r>
      <w:r w:rsidR="00EA50BE">
        <w:rPr>
          <w:rFonts w:ascii="Helvetica Neue" w:hAnsi="Helvetica Neue"/>
          <w:bCs/>
          <w:color w:val="FF0000"/>
        </w:rPr>
        <w:t xml:space="preserve"> in the original model</w:t>
      </w:r>
      <w:r>
        <w:rPr>
          <w:rFonts w:ascii="Helvetica Neue" w:hAnsi="Helvetica Neue"/>
          <w:bCs/>
          <w:color w:val="FF0000"/>
        </w:rPr>
        <w:t>.</w:t>
      </w:r>
      <w:r w:rsidR="009B535C">
        <w:rPr>
          <w:rFonts w:ascii="Helvetica Neue" w:hAnsi="Helvetica Neue"/>
          <w:bCs/>
          <w:color w:val="FF0000"/>
        </w:rPr>
        <w:t xml:space="preserve"> </w:t>
      </w:r>
      <w:r w:rsidR="00FB4DC0">
        <w:rPr>
          <w:rFonts w:ascii="Helvetica Neue" w:hAnsi="Helvetica Neue"/>
          <w:bCs/>
          <w:color w:val="FF0000"/>
        </w:rPr>
        <w:t>There is quicker production of mRNA transcripts here</w:t>
      </w:r>
      <w:r w:rsidR="00EF3545">
        <w:rPr>
          <w:rFonts w:ascii="Helvetica Neue" w:hAnsi="Helvetica Neue"/>
          <w:bCs/>
          <w:color w:val="FF0000"/>
        </w:rPr>
        <w:t xml:space="preserve">, which leads to more robust gene expression as shown by </w:t>
      </w:r>
      <w:r w:rsidR="0011228A">
        <w:rPr>
          <w:rFonts w:ascii="Helvetica Neue" w:hAnsi="Helvetica Neue"/>
          <w:bCs/>
          <w:color w:val="FF0000"/>
        </w:rPr>
        <w:t xml:space="preserve">a </w:t>
      </w:r>
      <w:r w:rsidR="00EF3545">
        <w:rPr>
          <w:rFonts w:ascii="Helvetica Neue" w:hAnsi="Helvetica Neue"/>
          <w:bCs/>
          <w:color w:val="FF0000"/>
        </w:rPr>
        <w:t>higher peak</w:t>
      </w:r>
      <w:r w:rsidR="0011228A">
        <w:rPr>
          <w:rFonts w:ascii="Helvetica Neue" w:hAnsi="Helvetica Neue"/>
          <w:bCs/>
          <w:color w:val="FF0000"/>
        </w:rPr>
        <w:t xml:space="preserve"> in mRNA transcript</w:t>
      </w:r>
      <w:r w:rsidR="003D2040">
        <w:rPr>
          <w:rFonts w:ascii="Helvetica Neue" w:hAnsi="Helvetica Neue"/>
          <w:bCs/>
          <w:color w:val="FF0000"/>
        </w:rPr>
        <w:t xml:space="preserve">, </w:t>
      </w:r>
      <w:proofErr w:type="gramStart"/>
      <w:r w:rsidR="003D2040">
        <w:rPr>
          <w:rFonts w:ascii="Helvetica Neue" w:hAnsi="Helvetica Neue"/>
          <w:bCs/>
          <w:color w:val="FF0000"/>
        </w:rPr>
        <w:t>and also</w:t>
      </w:r>
      <w:proofErr w:type="gramEnd"/>
      <w:r w:rsidR="003D2040">
        <w:rPr>
          <w:rFonts w:ascii="Helvetica Neue" w:hAnsi="Helvetica Neue"/>
          <w:bCs/>
          <w:color w:val="FF0000"/>
        </w:rPr>
        <w:t xml:space="preserve"> a more gradual decline after the promoter becomes inactive.</w:t>
      </w:r>
    </w:p>
    <w:p w14:paraId="4F556FAA" w14:textId="1BA99CB5" w:rsidR="007C3B7E" w:rsidRDefault="007C3B7E" w:rsidP="00621C80">
      <w:pPr>
        <w:rPr>
          <w:rFonts w:ascii="Helvetica Neue" w:hAnsi="Helvetica Neue"/>
          <w:bCs/>
          <w:u w:val="single"/>
        </w:rPr>
      </w:pPr>
    </w:p>
    <w:p w14:paraId="5A982555" w14:textId="14C4CCC6" w:rsidR="007C3B7E" w:rsidRDefault="007C3B7E" w:rsidP="007C3B7E">
      <w:pPr>
        <w:rPr>
          <w:rFonts w:ascii="Helvetica Neue" w:hAnsi="Helvetica Neue"/>
          <w:b/>
          <w:u w:val="single"/>
        </w:rPr>
      </w:pPr>
      <w:r>
        <w:rPr>
          <w:rFonts w:ascii="Helvetica Neue" w:hAnsi="Helvetica Neue"/>
          <w:b/>
          <w:u w:val="single"/>
        </w:rPr>
        <w:t>Set k_d back to its default value.</w:t>
      </w:r>
    </w:p>
    <w:p w14:paraId="5CF08D50" w14:textId="77777777" w:rsidR="007C3B7E" w:rsidRDefault="007C3B7E" w:rsidP="007C3B7E">
      <w:pPr>
        <w:rPr>
          <w:rFonts w:ascii="Helvetica Neue" w:hAnsi="Helvetica Neue"/>
          <w:b/>
          <w:u w:val="single"/>
        </w:rPr>
      </w:pPr>
    </w:p>
    <w:p w14:paraId="1D37F057" w14:textId="4B1CEC8A" w:rsidR="00451AFB" w:rsidRPr="007C3B7E" w:rsidRDefault="00451AFB" w:rsidP="00451AFB">
      <w:pPr>
        <w:rPr>
          <w:rFonts w:ascii="Helvetica Neue" w:hAnsi="Helvetica Neue"/>
          <w:b/>
          <w:u w:val="single"/>
        </w:rPr>
      </w:pPr>
      <w:r>
        <w:rPr>
          <w:rFonts w:ascii="Helvetica Neue" w:hAnsi="Helvetica Neue"/>
          <w:b/>
          <w:u w:val="single"/>
        </w:rPr>
        <w:t>Modify the value for the parameter k_deg in the section “</w:t>
      </w:r>
      <w:r w:rsidRPr="0005591F">
        <w:rPr>
          <w:rFonts w:ascii="Helvetica Neue" w:hAnsi="Helvetica Neue"/>
          <w:b/>
          <w:u w:val="single"/>
        </w:rPr>
        <w:t>Simulation of simple model</w:t>
      </w:r>
      <w:r>
        <w:rPr>
          <w:rFonts w:ascii="Helvetica Neue" w:hAnsi="Helvetica Neue"/>
          <w:b/>
          <w:u w:val="single"/>
        </w:rPr>
        <w:t xml:space="preserve">” </w:t>
      </w:r>
      <w:r w:rsidR="008F4FFD">
        <w:rPr>
          <w:rFonts w:ascii="Helvetica Neue" w:hAnsi="Helvetica Neue"/>
          <w:b/>
          <w:u w:val="single"/>
        </w:rPr>
        <w:t xml:space="preserve">to 0.05 </w:t>
      </w:r>
      <w:r>
        <w:rPr>
          <w:rFonts w:ascii="Helvetica Neue" w:hAnsi="Helvetica Neue"/>
          <w:b/>
          <w:u w:val="single"/>
        </w:rPr>
        <w:t xml:space="preserve">and rerun the section.  </w:t>
      </w: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Pr>
          <w:rFonts w:ascii="Helvetica Neue" w:hAnsi="Helvetica Neue"/>
          <w:bCs/>
          <w:u w:val="single"/>
        </w:rPr>
        <w:t>How does it affect the profile of gene expression over time?</w:t>
      </w:r>
    </w:p>
    <w:p w14:paraId="54ED9E53" w14:textId="136A178C" w:rsidR="007C3B7E" w:rsidRDefault="007C3B7E" w:rsidP="00621C80">
      <w:pPr>
        <w:rPr>
          <w:rFonts w:ascii="Helvetica Neue" w:hAnsi="Helvetica Neue"/>
          <w:b/>
          <w:u w:val="single"/>
        </w:rPr>
      </w:pPr>
    </w:p>
    <w:p w14:paraId="68161565" w14:textId="5A1C776D" w:rsidR="007C3B7E" w:rsidRDefault="00541097" w:rsidP="00621C80">
      <w:pPr>
        <w:rPr>
          <w:rFonts w:ascii="Helvetica Neue" w:hAnsi="Helvetica Neue"/>
          <w:b/>
          <w:u w:val="single"/>
        </w:rPr>
      </w:pPr>
      <w:r>
        <w:rPr>
          <w:rFonts w:ascii="Helvetica Neue" w:hAnsi="Helvetica Neue"/>
          <w:b/>
          <w:noProof/>
          <w:u w:val="single"/>
        </w:rPr>
        <w:lastRenderedPageBreak/>
        <w:drawing>
          <wp:inline distT="0" distB="0" distL="0" distR="0" wp14:anchorId="111E6FFC" wp14:editId="04BC5336">
            <wp:extent cx="4204741" cy="3271328"/>
            <wp:effectExtent l="0" t="0" r="0" b="5715"/>
            <wp:docPr id="170108631" name="Picture 3"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631" name="Picture 3" descr="A graph of a number of hours&#10;&#10;Description automatically generated with medium confidence"/>
                    <pic:cNvPicPr/>
                  </pic:nvPicPr>
                  <pic:blipFill>
                    <a:blip r:embed="rId8"/>
                    <a:stretch>
                      <a:fillRect/>
                    </a:stretch>
                  </pic:blipFill>
                  <pic:spPr>
                    <a:xfrm>
                      <a:off x="0" y="0"/>
                      <a:ext cx="4233338" cy="3293577"/>
                    </a:xfrm>
                    <a:prstGeom prst="rect">
                      <a:avLst/>
                    </a:prstGeom>
                  </pic:spPr>
                </pic:pic>
              </a:graphicData>
            </a:graphic>
          </wp:inline>
        </w:drawing>
      </w:r>
    </w:p>
    <w:p w14:paraId="5378F7CB" w14:textId="62C70AEC" w:rsidR="007C3B7E" w:rsidRDefault="007C3B7E" w:rsidP="00621C80">
      <w:pPr>
        <w:rPr>
          <w:rFonts w:ascii="Helvetica Neue" w:hAnsi="Helvetica Neue"/>
          <w:b/>
          <w:u w:val="single"/>
        </w:rPr>
      </w:pPr>
    </w:p>
    <w:p w14:paraId="6766276F" w14:textId="6FE65488" w:rsidR="008D0032" w:rsidRPr="0091092B" w:rsidRDefault="00541097" w:rsidP="00621C80">
      <w:pPr>
        <w:rPr>
          <w:rFonts w:ascii="Helvetica Neue" w:hAnsi="Helvetica Neue"/>
          <w:bCs/>
          <w:color w:val="FF0000"/>
        </w:rPr>
      </w:pPr>
      <w:r>
        <w:rPr>
          <w:rFonts w:ascii="Helvetica Neue" w:hAnsi="Helvetica Neue"/>
          <w:bCs/>
          <w:color w:val="FF0000"/>
        </w:rPr>
        <w:t xml:space="preserve">The overall gene expression appears to be reduced compared to the initial graph because the peak of the mRNA transcript is much lower and barely reaches 3 units whereas in the original graph, mRNA transcript peaked at around 7 units. </w:t>
      </w:r>
      <w:r w:rsidR="00640E1A">
        <w:rPr>
          <w:rFonts w:ascii="Helvetica Neue" w:hAnsi="Helvetica Neue"/>
          <w:bCs/>
          <w:color w:val="FF0000"/>
        </w:rPr>
        <w:t>Active and inactive promoter concentrations appear to still have the same dynamics where they flatline at 0 and 1 unit, respectively, in the long run.</w:t>
      </w:r>
    </w:p>
    <w:p w14:paraId="08DD402C" w14:textId="2AF3A04B" w:rsidR="008D0032" w:rsidRDefault="008D0032" w:rsidP="00621C80">
      <w:pPr>
        <w:rPr>
          <w:rFonts w:ascii="Helvetica Neue" w:hAnsi="Helvetica Neue"/>
        </w:rPr>
      </w:pPr>
    </w:p>
    <w:p w14:paraId="703BF9D7" w14:textId="6C3C6544" w:rsidR="008F4FFD" w:rsidRDefault="008F4FFD" w:rsidP="008F4FFD">
      <w:pPr>
        <w:rPr>
          <w:rFonts w:ascii="Helvetica Neue" w:hAnsi="Helvetica Neue"/>
          <w:b/>
          <w:u w:val="single"/>
        </w:rPr>
      </w:pPr>
      <w:r>
        <w:rPr>
          <w:rFonts w:ascii="Helvetica Neue" w:hAnsi="Helvetica Neue"/>
          <w:b/>
          <w:u w:val="single"/>
        </w:rPr>
        <w:t>Set k_deg back to its default value.</w:t>
      </w:r>
    </w:p>
    <w:p w14:paraId="47ECA36B" w14:textId="77777777" w:rsidR="008F4FFD" w:rsidRDefault="008F4FFD" w:rsidP="008F4FFD">
      <w:pPr>
        <w:rPr>
          <w:rFonts w:ascii="Helvetica Neue" w:hAnsi="Helvetica Neue"/>
          <w:b/>
          <w:u w:val="single"/>
        </w:rPr>
      </w:pPr>
    </w:p>
    <w:p w14:paraId="5C461284" w14:textId="335C6F38" w:rsidR="008F4FFD" w:rsidRDefault="008F4FFD" w:rsidP="008F4FFD">
      <w:pPr>
        <w:rPr>
          <w:rFonts w:ascii="Helvetica Neue" w:hAnsi="Helvetica Neue"/>
          <w:bCs/>
          <w:u w:val="single"/>
        </w:rPr>
      </w:pPr>
      <w:bookmarkStart w:id="0" w:name="_Hlk87208174"/>
      <w:r>
        <w:rPr>
          <w:rFonts w:ascii="Helvetica Neue" w:hAnsi="Helvetica Neue"/>
          <w:b/>
          <w:u w:val="single"/>
        </w:rPr>
        <w:t>Modify the value for the parameter TF_off in the section “</w:t>
      </w:r>
      <w:r w:rsidRPr="0005591F">
        <w:rPr>
          <w:rFonts w:ascii="Helvetica Neue" w:hAnsi="Helvetica Neue"/>
          <w:b/>
          <w:u w:val="single"/>
        </w:rPr>
        <w:t>Simulation of simple model</w:t>
      </w:r>
      <w:r>
        <w:rPr>
          <w:rFonts w:ascii="Helvetica Neue" w:hAnsi="Helvetica Neue"/>
          <w:b/>
          <w:u w:val="single"/>
        </w:rPr>
        <w:t xml:space="preserve">” to 240 and rerun the section.  </w:t>
      </w: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Pr>
          <w:rFonts w:ascii="Helvetica Neue" w:hAnsi="Helvetica Neue"/>
          <w:bCs/>
          <w:u w:val="single"/>
        </w:rPr>
        <w:t>How does it affect the profile of gene expression over time?</w:t>
      </w:r>
    </w:p>
    <w:p w14:paraId="7C2373A8" w14:textId="3A9F278E" w:rsidR="008F4FFD" w:rsidRDefault="008F4FFD" w:rsidP="008F4FFD">
      <w:pPr>
        <w:rPr>
          <w:rFonts w:ascii="Helvetica Neue" w:hAnsi="Helvetica Neue"/>
          <w:bCs/>
          <w:u w:val="single"/>
        </w:rPr>
      </w:pPr>
    </w:p>
    <w:p w14:paraId="06BD5246" w14:textId="06F49F70" w:rsidR="008F4FFD" w:rsidRDefault="003B0EC9" w:rsidP="008F4FFD">
      <w:pPr>
        <w:rPr>
          <w:rFonts w:ascii="Helvetica Neue" w:hAnsi="Helvetica Neue"/>
          <w:bCs/>
          <w:u w:val="single"/>
        </w:rPr>
      </w:pPr>
      <w:r>
        <w:rPr>
          <w:rFonts w:ascii="Helvetica Neue" w:hAnsi="Helvetica Neue"/>
          <w:bCs/>
          <w:noProof/>
          <w:u w:val="single"/>
        </w:rPr>
        <w:lastRenderedPageBreak/>
        <w:drawing>
          <wp:inline distT="0" distB="0" distL="0" distR="0" wp14:anchorId="71955138" wp14:editId="7A83EAC5">
            <wp:extent cx="4610501" cy="3667590"/>
            <wp:effectExtent l="0" t="0" r="0" b="3175"/>
            <wp:docPr id="562958418" name="Picture 4"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58418" name="Picture 4" descr="A graph of a number of hours&#10;&#10;Description automatically generated with medium confidence"/>
                    <pic:cNvPicPr/>
                  </pic:nvPicPr>
                  <pic:blipFill>
                    <a:blip r:embed="rId9"/>
                    <a:stretch>
                      <a:fillRect/>
                    </a:stretch>
                  </pic:blipFill>
                  <pic:spPr>
                    <a:xfrm>
                      <a:off x="0" y="0"/>
                      <a:ext cx="4613673" cy="3670113"/>
                    </a:xfrm>
                    <a:prstGeom prst="rect">
                      <a:avLst/>
                    </a:prstGeom>
                  </pic:spPr>
                </pic:pic>
              </a:graphicData>
            </a:graphic>
          </wp:inline>
        </w:drawing>
      </w:r>
    </w:p>
    <w:p w14:paraId="4BC12D78" w14:textId="4A9A2F3D" w:rsidR="008F4FFD" w:rsidRDefault="008F4FFD" w:rsidP="008F4FFD">
      <w:pPr>
        <w:rPr>
          <w:rFonts w:ascii="Helvetica Neue" w:hAnsi="Helvetica Neue"/>
          <w:bCs/>
          <w:u w:val="single"/>
        </w:rPr>
      </w:pPr>
    </w:p>
    <w:p w14:paraId="5D281EEB" w14:textId="34F1A4A9" w:rsidR="008F4FFD" w:rsidRPr="002B678C" w:rsidRDefault="003B0EC9" w:rsidP="008F4FFD">
      <w:pPr>
        <w:rPr>
          <w:rFonts w:ascii="Helvetica Neue" w:hAnsi="Helvetica Neue"/>
          <w:bCs/>
          <w:color w:val="FF0000"/>
        </w:rPr>
      </w:pPr>
      <w:r>
        <w:rPr>
          <w:rFonts w:ascii="Helvetica Neue" w:hAnsi="Helvetica Neue"/>
          <w:bCs/>
          <w:color w:val="FF0000"/>
        </w:rPr>
        <w:t>The mRNA transcript peaks at a much higher value at just over 14 units and peaks at a much later time around 4.5 hours. Active and inactive promoter also remain constant and stable for a longer time interval during transcription than before. Active promoter stays at 1 unit of concentration up to 4 hours and inactive promoter remains at 0 units of concentration up to 4 hours before they begin to decrease and increase, respectively.</w:t>
      </w:r>
      <w:r w:rsidR="00E977C8">
        <w:rPr>
          <w:rFonts w:ascii="Helvetica Neue" w:hAnsi="Helvetica Neue"/>
          <w:bCs/>
          <w:color w:val="FF0000"/>
        </w:rPr>
        <w:t xml:space="preserve"> This would help explain the higher mRNA transcript peak since the active promoters last longer allowing gene expression to occur</w:t>
      </w:r>
      <w:r w:rsidR="00954AED">
        <w:rPr>
          <w:rFonts w:ascii="Helvetica Neue" w:hAnsi="Helvetica Neue"/>
          <w:bCs/>
          <w:color w:val="FF0000"/>
        </w:rPr>
        <w:t xml:space="preserve"> for a longer </w:t>
      </w:r>
      <w:proofErr w:type="gramStart"/>
      <w:r w:rsidR="00954AED">
        <w:rPr>
          <w:rFonts w:ascii="Helvetica Neue" w:hAnsi="Helvetica Neue"/>
          <w:bCs/>
          <w:color w:val="FF0000"/>
        </w:rPr>
        <w:t>period of time</w:t>
      </w:r>
      <w:proofErr w:type="gramEnd"/>
      <w:r w:rsidR="00954AED">
        <w:rPr>
          <w:rFonts w:ascii="Helvetica Neue" w:hAnsi="Helvetica Neue"/>
          <w:bCs/>
          <w:color w:val="FF0000"/>
        </w:rPr>
        <w:t>.</w:t>
      </w:r>
    </w:p>
    <w:p w14:paraId="48102C65" w14:textId="77777777" w:rsidR="008F4FFD" w:rsidRPr="007C3B7E" w:rsidRDefault="008F4FFD" w:rsidP="008F4FFD">
      <w:pPr>
        <w:rPr>
          <w:rFonts w:ascii="Helvetica Neue" w:hAnsi="Helvetica Neue"/>
          <w:b/>
          <w:u w:val="single"/>
        </w:rPr>
      </w:pPr>
    </w:p>
    <w:bookmarkEnd w:id="0"/>
    <w:p w14:paraId="75F4F44C" w14:textId="1B293052" w:rsidR="008F4FFD" w:rsidRDefault="008F4FFD" w:rsidP="008F4FFD">
      <w:pPr>
        <w:rPr>
          <w:rFonts w:ascii="Helvetica Neue" w:hAnsi="Helvetica Neue"/>
        </w:rPr>
      </w:pPr>
      <w:r>
        <w:rPr>
          <w:rFonts w:ascii="Helvetica Neue" w:hAnsi="Helvetica Neue"/>
          <w:b/>
        </w:rPr>
        <w:t>2</w:t>
      </w:r>
      <w:r w:rsidRPr="002344A6">
        <w:rPr>
          <w:rFonts w:ascii="Helvetica Neue" w:hAnsi="Helvetica Neue"/>
          <w:b/>
        </w:rPr>
        <w:t>. (</w:t>
      </w:r>
      <w:r>
        <w:rPr>
          <w:rFonts w:ascii="Helvetica Neue" w:hAnsi="Helvetica Neue"/>
          <w:b/>
        </w:rPr>
        <w:t>1</w:t>
      </w:r>
      <w:r w:rsidR="00195022">
        <w:rPr>
          <w:rFonts w:ascii="Helvetica Neue" w:hAnsi="Helvetica Neue"/>
          <w:b/>
        </w:rPr>
        <w:t>2</w:t>
      </w:r>
      <w:r w:rsidRPr="002344A6">
        <w:rPr>
          <w:rFonts w:ascii="Helvetica Neue" w:hAnsi="Helvetica Neue"/>
          <w:b/>
        </w:rPr>
        <w:t xml:space="preserve"> points)</w:t>
      </w:r>
      <w:r w:rsidRPr="002344A6">
        <w:rPr>
          <w:rFonts w:ascii="Helvetica Neue" w:hAnsi="Helvetica Neue"/>
        </w:rPr>
        <w:t xml:space="preserve"> </w:t>
      </w:r>
      <w:r>
        <w:rPr>
          <w:rFonts w:ascii="Helvetica Neue" w:eastAsiaTheme="minorEastAsia" w:hAnsi="Helvetica Neue"/>
        </w:rPr>
        <w:t xml:space="preserve">Now we will simulate </w:t>
      </w:r>
      <w:r>
        <w:rPr>
          <w:rFonts w:ascii="Helvetica Neue" w:hAnsi="Helvetica Neue"/>
        </w:rPr>
        <w:t xml:space="preserve">a logical “OR” gate.  </w:t>
      </w:r>
      <w:r w:rsidR="008403EC">
        <w:rPr>
          <w:rFonts w:ascii="Helvetica Neue" w:hAnsi="Helvetica Neue"/>
        </w:rPr>
        <w:t>W</w:t>
      </w:r>
      <w:r>
        <w:rPr>
          <w:rFonts w:ascii="Helvetica Neue" w:hAnsi="Helvetica Neue"/>
        </w:rPr>
        <w:t xml:space="preserve">e </w:t>
      </w:r>
      <w:r w:rsidR="008403EC">
        <w:rPr>
          <w:rFonts w:ascii="Helvetica Neue" w:hAnsi="Helvetica Neue"/>
        </w:rPr>
        <w:t xml:space="preserve">now </w:t>
      </w:r>
      <w:r>
        <w:rPr>
          <w:rFonts w:ascii="Helvetica Neue" w:hAnsi="Helvetica Neue"/>
        </w:rPr>
        <w:t xml:space="preserve">have two transcription factors, </w:t>
      </w:r>
      <w:r>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and </w:t>
      </w:r>
      <w:r>
        <w:rPr>
          <w:rFonts w:ascii="Helvetica Neue" w:hAnsi="Helvetica Neue"/>
          <w:i/>
          <w:iCs/>
        </w:rPr>
        <w:t>TF</w:t>
      </w:r>
      <w:r>
        <w:rPr>
          <w:rFonts w:ascii="Helvetica Neue" w:hAnsi="Helvetica Neue"/>
          <w:i/>
          <w:iCs/>
          <w:vertAlign w:val="subscript"/>
        </w:rPr>
        <w:t>2</w:t>
      </w:r>
      <w:r>
        <w:rPr>
          <w:rFonts w:ascii="Helvetica Neue" w:hAnsi="Helvetica Neue"/>
        </w:rPr>
        <w:t>, either of which can activate the promoter region.  We enforce this logic by modifying our Hill Equation:</w:t>
      </w:r>
    </w:p>
    <w:p w14:paraId="514CFF92" w14:textId="77777777" w:rsidR="008F4FFD" w:rsidRDefault="008F4FFD" w:rsidP="008F4FFD">
      <w:pPr>
        <w:rPr>
          <w:rFonts w:ascii="Helvetica Neue" w:hAnsi="Helvetica Neue"/>
        </w:rPr>
      </w:pPr>
    </w:p>
    <w:p w14:paraId="11F5568A" w14:textId="1B4B8869" w:rsidR="008F4FFD" w:rsidRPr="004D2867" w:rsidRDefault="008F4FFD" w:rsidP="008F4FFD">
      <w:pPr>
        <w:jc w:val="center"/>
        <w:rPr>
          <w:rFonts w:ascii="Helvetica Neue" w:eastAsiaTheme="minorEastAsia" w:hAnsi="Helvetica Neue"/>
          <w:i/>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=1 -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d1</m:t>
                  </m:r>
                </m:sub>
              </m:sSub>
            </m:num>
            <m:den>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d2</m:t>
                  </m:r>
                </m:sub>
              </m:sSub>
            </m:num>
            <m:den>
              <m:sSub>
                <m:sSubPr>
                  <m:ctrlPr>
                    <w:rPr>
                      <w:rFonts w:ascii="Cambria Math" w:hAnsi="Cambria Math"/>
                      <w:i/>
                    </w:rPr>
                  </m:ctrlPr>
                </m:sSubPr>
                <m:e>
                  <m:r>
                    <w:rPr>
                      <w:rFonts w:ascii="Cambria Math" w:hAnsi="Cambria Math"/>
                    </w:rPr>
                    <m:t>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d2</m:t>
                  </m:r>
                </m:sub>
              </m:sSub>
            </m:den>
          </m:f>
        </m:oMath>
      </m:oMathPara>
    </w:p>
    <w:p w14:paraId="0C059F16" w14:textId="77777777" w:rsidR="008F4FFD" w:rsidRPr="00D152D1" w:rsidRDefault="008F4FFD" w:rsidP="008F4FFD">
      <w:pPr>
        <w:jc w:val="center"/>
        <w:rPr>
          <w:rFonts w:ascii="Helvetica Neue" w:eastAsiaTheme="minorEastAsia" w:hAnsi="Helvetica Neue"/>
        </w:rPr>
      </w:pPr>
    </w:p>
    <w:p w14:paraId="4EB4D640" w14:textId="77777777" w:rsidR="008F4FFD" w:rsidRDefault="008F4FFD" w:rsidP="008F4FFD">
      <w:pPr>
        <w:rPr>
          <w:rFonts w:ascii="Helvetica Neue" w:hAnsi="Helvetica Neue"/>
        </w:rPr>
      </w:pPr>
      <w:r>
        <w:rPr>
          <w:rFonts w:ascii="Helvetica Neue" w:hAnsi="Helvetica Neue"/>
        </w:rPr>
        <w:t xml:space="preserve">Now only if both </w:t>
      </w:r>
      <w:r>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and </w:t>
      </w:r>
      <w:r>
        <w:rPr>
          <w:rFonts w:ascii="Helvetica Neue" w:hAnsi="Helvetica Neue"/>
          <w:i/>
          <w:iCs/>
        </w:rPr>
        <w:t>TF</w:t>
      </w:r>
      <w:r>
        <w:rPr>
          <w:rFonts w:ascii="Helvetica Neue" w:hAnsi="Helvetica Neue"/>
          <w:i/>
          <w:iCs/>
          <w:vertAlign w:val="subscript"/>
        </w:rPr>
        <w:t>2</w:t>
      </w:r>
      <w:r>
        <w:rPr>
          <w:rFonts w:ascii="Helvetica Neue" w:hAnsi="Helvetica Neue"/>
          <w:i/>
          <w:iCs/>
        </w:rPr>
        <w:t xml:space="preserve"> </w:t>
      </w:r>
      <w:r>
        <w:rPr>
          <w:rFonts w:ascii="Helvetica Neue" w:hAnsi="Helvetica Neue"/>
        </w:rPr>
        <w:t xml:space="preserve">are small in value will the value of </w:t>
      </w:r>
      <w:r>
        <w:rPr>
          <w:rFonts w:ascii="Helvetica Neue" w:hAnsi="Helvetica Neue"/>
          <w:i/>
          <w:iCs/>
        </w:rPr>
        <w:t>H</w:t>
      </w:r>
      <w:r>
        <w:rPr>
          <w:rFonts w:ascii="Helvetica Neue" w:hAnsi="Helvetica Neue"/>
        </w:rPr>
        <w:t xml:space="preserve"> be small.  If either </w:t>
      </w:r>
      <w:r>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or </w:t>
      </w:r>
      <w:r>
        <w:rPr>
          <w:rFonts w:ascii="Helvetica Neue" w:hAnsi="Helvetica Neue"/>
          <w:i/>
          <w:iCs/>
        </w:rPr>
        <w:t>TF</w:t>
      </w:r>
      <w:r>
        <w:rPr>
          <w:rFonts w:ascii="Helvetica Neue" w:hAnsi="Helvetica Neue"/>
          <w:i/>
          <w:iCs/>
          <w:vertAlign w:val="subscript"/>
        </w:rPr>
        <w:t>2</w:t>
      </w:r>
      <w:r>
        <w:rPr>
          <w:rFonts w:ascii="Helvetica Neue" w:hAnsi="Helvetica Neue"/>
        </w:rPr>
        <w:t xml:space="preserve"> is large in value, H will be large in value.</w:t>
      </w:r>
    </w:p>
    <w:p w14:paraId="0A8C2521" w14:textId="77777777" w:rsidR="008F4FFD" w:rsidRDefault="008F4FFD" w:rsidP="008F4FFD">
      <w:pPr>
        <w:rPr>
          <w:rFonts w:ascii="Helvetica Neue" w:hAnsi="Helvetica Neue"/>
        </w:rPr>
      </w:pPr>
    </w:p>
    <w:p w14:paraId="1F9F66FE" w14:textId="413EE54E" w:rsidR="005B747A" w:rsidRDefault="008F4FFD" w:rsidP="008F4FFD">
      <w:pPr>
        <w:rPr>
          <w:rFonts w:ascii="Helvetica Neue" w:hAnsi="Helvetica Neue"/>
          <w:b/>
          <w:bCs/>
          <w:u w:val="single"/>
        </w:rPr>
      </w:pPr>
      <w:r>
        <w:rPr>
          <w:rFonts w:ascii="Helvetica Neue" w:hAnsi="Helvetica Neue"/>
        </w:rPr>
        <w:t>This model will be implemented in the section of code “OR</w:t>
      </w:r>
      <w:r w:rsidRPr="002A7F41">
        <w:rPr>
          <w:rFonts w:ascii="Helvetica Neue" w:hAnsi="Helvetica Neue"/>
        </w:rPr>
        <w:t xml:space="preserve"> gate gene expression model</w:t>
      </w:r>
      <w:r>
        <w:rPr>
          <w:rFonts w:ascii="Helvetica Neue" w:hAnsi="Helvetica Neue"/>
        </w:rPr>
        <w:t xml:space="preserve">”.  Note that now, we again describe the dynamics of two transcription factors, </w:t>
      </w:r>
      <w:r>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and </w:t>
      </w:r>
      <w:r w:rsidRPr="00B6738C">
        <w:rPr>
          <w:rFonts w:ascii="Helvetica Neue" w:hAnsi="Helvetica Neue"/>
          <w:i/>
          <w:iCs/>
        </w:rPr>
        <w:t>TF</w:t>
      </w:r>
      <w:r w:rsidRPr="00B6738C">
        <w:rPr>
          <w:rFonts w:ascii="Helvetica Neue" w:hAnsi="Helvetica Neue"/>
          <w:i/>
          <w:iCs/>
          <w:vertAlign w:val="subscript"/>
        </w:rPr>
        <w:t>2</w:t>
      </w:r>
      <w:r>
        <w:rPr>
          <w:rFonts w:ascii="Helvetica Neue" w:hAnsi="Helvetica Neue"/>
        </w:rPr>
        <w:t xml:space="preserve">.  Additionally, we have defined our modified Hill Equation.  </w:t>
      </w:r>
      <w:r w:rsidRPr="002A7F41">
        <w:rPr>
          <w:rFonts w:ascii="Helvetica Neue" w:hAnsi="Helvetica Neue"/>
        </w:rPr>
        <w:t>Besides</w:t>
      </w:r>
      <w:r>
        <w:rPr>
          <w:rFonts w:ascii="Helvetica Neue" w:hAnsi="Helvetica Neue"/>
        </w:rPr>
        <w:t xml:space="preserve"> this change to the expression </w:t>
      </w:r>
      <w:r>
        <w:rPr>
          <w:rFonts w:ascii="Helvetica Neue" w:hAnsi="Helvetica Neue"/>
          <w:i/>
          <w:iCs/>
        </w:rPr>
        <w:t>H(t</w:t>
      </w:r>
      <w:r>
        <w:rPr>
          <w:rFonts w:ascii="Helvetica Neue" w:hAnsi="Helvetica Neue"/>
        </w:rPr>
        <w:t xml:space="preserve">), the gene expression </w:t>
      </w:r>
      <w:r>
        <w:rPr>
          <w:rFonts w:ascii="Helvetica Neue" w:hAnsi="Helvetica Neue"/>
        </w:rPr>
        <w:lastRenderedPageBreak/>
        <w:t xml:space="preserve">model is unmodified.  </w:t>
      </w:r>
      <w:r w:rsidRPr="002A7F41">
        <w:rPr>
          <w:rFonts w:ascii="Helvetica Neue" w:hAnsi="Helvetica Neue"/>
          <w:b/>
          <w:bCs/>
          <w:u w:val="single"/>
        </w:rPr>
        <w:t>Take your change equations from the “simple_model” and place them into the “</w:t>
      </w:r>
      <w:r>
        <w:rPr>
          <w:rFonts w:ascii="Helvetica Neue" w:hAnsi="Helvetica Neue"/>
          <w:b/>
          <w:bCs/>
          <w:u w:val="single"/>
        </w:rPr>
        <w:t>OR</w:t>
      </w:r>
      <w:r w:rsidRPr="002A7F41">
        <w:rPr>
          <w:rFonts w:ascii="Helvetica Neue" w:hAnsi="Helvetica Neue"/>
          <w:b/>
          <w:bCs/>
          <w:u w:val="single"/>
        </w:rPr>
        <w:t>_model”.</w:t>
      </w:r>
      <w:r w:rsidR="008403EC">
        <w:rPr>
          <w:rFonts w:ascii="Helvetica Neue" w:hAnsi="Helvetica Neue"/>
          <w:b/>
          <w:bCs/>
          <w:u w:val="single"/>
        </w:rPr>
        <w:t xml:space="preserve">  Run the cell containing the model code.</w:t>
      </w:r>
    </w:p>
    <w:p w14:paraId="0B267674" w14:textId="77777777" w:rsidR="008403EC" w:rsidRDefault="008403EC" w:rsidP="008F4FFD">
      <w:pPr>
        <w:rPr>
          <w:rFonts w:ascii="Helvetica Neue" w:hAnsi="Helvetica Neue"/>
          <w:b/>
          <w:bCs/>
          <w:u w:val="single"/>
        </w:rPr>
      </w:pPr>
    </w:p>
    <w:p w14:paraId="673D7D79" w14:textId="5A222F58" w:rsidR="008F4FFD" w:rsidRPr="009B4BD5" w:rsidRDefault="008F4FFD" w:rsidP="008F4FFD">
      <w:pPr>
        <w:rPr>
          <w:rFonts w:ascii="Helvetica Neue" w:hAnsi="Helvetica Neue"/>
          <w:bCs/>
        </w:rPr>
      </w:pPr>
      <w:r w:rsidRPr="00C72C21">
        <w:rPr>
          <w:rFonts w:ascii="Helvetica Neue" w:hAnsi="Helvetica Neue"/>
          <w:b/>
          <w:u w:val="single"/>
        </w:rPr>
        <w:t>Run the section of code for “</w:t>
      </w:r>
      <w:r w:rsidRPr="0005591F">
        <w:rPr>
          <w:rFonts w:ascii="Helvetica Neue" w:hAnsi="Helvetica Neue"/>
          <w:b/>
          <w:u w:val="single"/>
        </w:rPr>
        <w:t xml:space="preserve">Simulation of </w:t>
      </w:r>
      <w:r>
        <w:rPr>
          <w:rFonts w:ascii="Helvetica Neue" w:hAnsi="Helvetica Neue"/>
          <w:b/>
          <w:u w:val="single"/>
        </w:rPr>
        <w:t xml:space="preserve">OR </w:t>
      </w:r>
      <w:r w:rsidRPr="0005591F">
        <w:rPr>
          <w:rFonts w:ascii="Helvetica Neue" w:hAnsi="Helvetica Neue"/>
          <w:b/>
          <w:u w:val="single"/>
        </w:rPr>
        <w:t>model”</w:t>
      </w:r>
      <w:r>
        <w:rPr>
          <w:rFonts w:ascii="Helvetica Neue" w:hAnsi="Helvetica Neue"/>
          <w:b/>
          <w:u w:val="single"/>
        </w:rPr>
        <w:t xml:space="preserve">. </w:t>
      </w:r>
      <w:r w:rsidRPr="00DB4720">
        <w:rPr>
          <w:rFonts w:ascii="Helvetica Neue" w:hAnsi="Helvetica Neue"/>
          <w:b/>
        </w:rPr>
        <w:t xml:space="preserve"> </w:t>
      </w:r>
      <w:r>
        <w:rPr>
          <w:rFonts w:ascii="Helvetica Neue" w:hAnsi="Helvetica Neue"/>
          <w:bCs/>
        </w:rPr>
        <w:t xml:space="preserve">Note that we have set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ascii="Helvetica Neue" w:hAnsi="Helvetica Neue"/>
        </w:rPr>
        <w:t xml:space="preserve"> of both transcription factors (Kd1 and Kd2) to the same value, 0.1.  Additionally, we define the profiles of activation of </w:t>
      </w:r>
      <w:r>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sidRPr="009B4BD5">
        <w:rPr>
          <w:rFonts w:ascii="Helvetica Neue" w:hAnsi="Helvetica Neue"/>
        </w:rPr>
        <w:t>an</w:t>
      </w:r>
      <w:r>
        <w:rPr>
          <w:rFonts w:ascii="Helvetica Neue" w:hAnsi="Helvetica Neue"/>
        </w:rPr>
        <w:t xml:space="preserve">d </w:t>
      </w:r>
      <w:r>
        <w:rPr>
          <w:rFonts w:ascii="Helvetica Neue" w:hAnsi="Helvetica Neue"/>
          <w:i/>
          <w:iCs/>
        </w:rPr>
        <w:t>TF</w:t>
      </w:r>
      <w:r>
        <w:rPr>
          <w:rFonts w:ascii="Helvetica Neue" w:hAnsi="Helvetica Neue"/>
          <w:i/>
          <w:iCs/>
          <w:vertAlign w:val="subscript"/>
        </w:rPr>
        <w:t>2</w:t>
      </w:r>
      <w:r w:rsidRPr="009B4BD5">
        <w:rPr>
          <w:rFonts w:ascii="Helvetica Neue" w:hAnsi="Helvetica Neue"/>
        </w:rPr>
        <w:t>.</w:t>
      </w:r>
      <w:r>
        <w:rPr>
          <w:rFonts w:ascii="Helvetica Neue" w:hAnsi="Helvetica Neue"/>
        </w:rPr>
        <w:t xml:space="preserve">  By default, </w:t>
      </w:r>
      <w:r>
        <w:rPr>
          <w:rFonts w:ascii="Helvetica Neue" w:hAnsi="Helvetica Neue"/>
          <w:i/>
          <w:iCs/>
        </w:rPr>
        <w:t>TF</w:t>
      </w:r>
      <w:r w:rsidRPr="009B4BD5">
        <w:rPr>
          <w:rFonts w:ascii="Helvetica Neue" w:hAnsi="Helvetica Neue"/>
          <w:i/>
          <w:iCs/>
          <w:vertAlign w:val="subscript"/>
        </w:rPr>
        <w:t>1</w:t>
      </w:r>
      <w:r>
        <w:rPr>
          <w:rFonts w:ascii="Helvetica Neue" w:hAnsi="Helvetica Neue"/>
        </w:rPr>
        <w:t xml:space="preserve"> is active from time 0 to time </w:t>
      </w:r>
      <w:r w:rsidR="008403EC">
        <w:rPr>
          <w:rFonts w:ascii="Helvetica Neue" w:hAnsi="Helvetica Neue"/>
        </w:rPr>
        <w:t>240 minutes</w:t>
      </w:r>
      <w:r>
        <w:rPr>
          <w:rFonts w:ascii="Helvetica Neue" w:hAnsi="Helvetica Neue"/>
        </w:rPr>
        <w:t xml:space="preserve"> with amplitude 1 and </w:t>
      </w:r>
      <w:r>
        <w:rPr>
          <w:rFonts w:ascii="Helvetica Neue" w:hAnsi="Helvetica Neue"/>
          <w:i/>
          <w:iCs/>
        </w:rPr>
        <w:t>TF</w:t>
      </w:r>
      <w:r w:rsidRPr="009B4BD5">
        <w:rPr>
          <w:rFonts w:ascii="Helvetica Neue" w:hAnsi="Helvetica Neue"/>
          <w:i/>
          <w:iCs/>
          <w:vertAlign w:val="subscript"/>
        </w:rPr>
        <w:t>2</w:t>
      </w:r>
      <w:r w:rsidRPr="009B4BD5">
        <w:rPr>
          <w:rFonts w:ascii="Helvetica Neue" w:hAnsi="Helvetica Neue"/>
          <w:vertAlign w:val="subscript"/>
        </w:rPr>
        <w:t xml:space="preserve"> </w:t>
      </w:r>
      <w:r>
        <w:rPr>
          <w:rFonts w:ascii="Helvetica Neue" w:hAnsi="Helvetica Neue"/>
        </w:rPr>
        <w:t xml:space="preserve">is active from time </w:t>
      </w:r>
      <w:r w:rsidR="008403EC">
        <w:rPr>
          <w:rFonts w:ascii="Helvetica Neue" w:hAnsi="Helvetica Neue"/>
        </w:rPr>
        <w:t>0</w:t>
      </w:r>
      <w:r>
        <w:rPr>
          <w:rFonts w:ascii="Helvetica Neue" w:hAnsi="Helvetica Neue"/>
        </w:rPr>
        <w:t xml:space="preserve"> to time </w:t>
      </w:r>
      <w:r w:rsidR="008403EC">
        <w:rPr>
          <w:rFonts w:ascii="Helvetica Neue" w:hAnsi="Helvetica Neue"/>
        </w:rPr>
        <w:t xml:space="preserve">240 minutes </w:t>
      </w:r>
      <w:r>
        <w:rPr>
          <w:rFonts w:ascii="Helvetica Neue" w:hAnsi="Helvetica Neue"/>
        </w:rPr>
        <w:t>with amplitude 1</w:t>
      </w:r>
      <w:r w:rsidR="008403EC">
        <w:rPr>
          <w:rFonts w:ascii="Helvetica Neue" w:hAnsi="Helvetica Neue"/>
        </w:rPr>
        <w:t>.</w:t>
      </w:r>
    </w:p>
    <w:p w14:paraId="3D037415" w14:textId="77777777" w:rsidR="008F4FFD" w:rsidRDefault="008F4FFD" w:rsidP="008F4FFD">
      <w:pPr>
        <w:rPr>
          <w:rFonts w:ascii="Helvetica Neue" w:hAnsi="Helvetica Neue"/>
          <w:bCs/>
        </w:rPr>
      </w:pPr>
    </w:p>
    <w:p w14:paraId="48891D66" w14:textId="379860A6" w:rsidR="008F4FFD" w:rsidRDefault="008F4FFD" w:rsidP="008F4FFD">
      <w:pPr>
        <w:rPr>
          <w:rFonts w:ascii="Helvetica Neue" w:hAnsi="Helvetica Neue"/>
          <w:bCs/>
          <w:u w:val="single"/>
        </w:rPr>
      </w:pPr>
      <w:r w:rsidRPr="00C72C21">
        <w:rPr>
          <w:rFonts w:ascii="Helvetica Neue" w:hAnsi="Helvetica Neue"/>
          <w:b/>
          <w:u w:val="single"/>
        </w:rPr>
        <w:t xml:space="preserve">Run the section of code </w:t>
      </w:r>
      <w:r>
        <w:rPr>
          <w:rFonts w:ascii="Helvetica Neue" w:hAnsi="Helvetica Neue"/>
          <w:b/>
          <w:u w:val="single"/>
        </w:rPr>
        <w:t>called “Plot Dynamics – OR model” and paste your graph here.</w:t>
      </w:r>
      <w:r>
        <w:rPr>
          <w:rFonts w:ascii="Helvetica Neue" w:hAnsi="Helvetica Neue"/>
          <w:bCs/>
        </w:rPr>
        <w:t xml:space="preserve">  </w:t>
      </w:r>
      <w:r>
        <w:rPr>
          <w:rFonts w:ascii="Helvetica Neue" w:hAnsi="Helvetica Neue"/>
          <w:bCs/>
          <w:u w:val="single"/>
        </w:rPr>
        <w:t>Describe the profile of gene expression over time.</w:t>
      </w:r>
      <w:r w:rsidR="00DA0E22">
        <w:rPr>
          <w:rFonts w:ascii="Helvetica Neue" w:hAnsi="Helvetica Neue"/>
          <w:bCs/>
          <w:u w:val="single"/>
        </w:rPr>
        <w:t xml:space="preserve">  Compare to “simple_model” with TF_off = 240.</w:t>
      </w:r>
    </w:p>
    <w:p w14:paraId="4F39AEBE" w14:textId="77777777" w:rsidR="008F4FFD" w:rsidRDefault="008F4FFD" w:rsidP="008F4FFD">
      <w:pPr>
        <w:rPr>
          <w:rFonts w:ascii="Helvetica Neue" w:hAnsi="Helvetica Neue"/>
          <w:bCs/>
          <w:u w:val="single"/>
        </w:rPr>
      </w:pPr>
    </w:p>
    <w:p w14:paraId="72F17CF2" w14:textId="1D0BF217" w:rsidR="008F4FFD" w:rsidRDefault="005B747A" w:rsidP="008F4FFD">
      <w:pPr>
        <w:rPr>
          <w:rFonts w:ascii="Helvetica Neue" w:hAnsi="Helvetica Neue"/>
          <w:bCs/>
          <w:u w:val="single"/>
        </w:rPr>
      </w:pPr>
      <w:r>
        <w:rPr>
          <w:rFonts w:ascii="Helvetica Neue" w:hAnsi="Helvetica Neue"/>
          <w:bCs/>
          <w:noProof/>
          <w:u w:val="single"/>
        </w:rPr>
        <w:drawing>
          <wp:inline distT="0" distB="0" distL="0" distR="0" wp14:anchorId="6E531945" wp14:editId="05C3E91A">
            <wp:extent cx="4756195" cy="3799451"/>
            <wp:effectExtent l="0" t="0" r="0" b="0"/>
            <wp:docPr id="296257444" name="Picture 5"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57444" name="Picture 5" descr="A graph of a number of hours&#10;&#10;Description automatically generated with medium confidence"/>
                    <pic:cNvPicPr/>
                  </pic:nvPicPr>
                  <pic:blipFill>
                    <a:blip r:embed="rId10"/>
                    <a:stretch>
                      <a:fillRect/>
                    </a:stretch>
                  </pic:blipFill>
                  <pic:spPr>
                    <a:xfrm>
                      <a:off x="0" y="0"/>
                      <a:ext cx="4761950" cy="3804048"/>
                    </a:xfrm>
                    <a:prstGeom prst="rect">
                      <a:avLst/>
                    </a:prstGeom>
                  </pic:spPr>
                </pic:pic>
              </a:graphicData>
            </a:graphic>
          </wp:inline>
        </w:drawing>
      </w:r>
    </w:p>
    <w:p w14:paraId="35534C85" w14:textId="77777777" w:rsidR="008F4FFD" w:rsidRDefault="008F4FFD" w:rsidP="008F4FFD">
      <w:pPr>
        <w:rPr>
          <w:rFonts w:ascii="Helvetica Neue" w:hAnsi="Helvetica Neue"/>
          <w:bCs/>
          <w:u w:val="single"/>
        </w:rPr>
      </w:pPr>
    </w:p>
    <w:p w14:paraId="57AB66DA" w14:textId="48BA8395" w:rsidR="008F4FFD" w:rsidRPr="005B747A" w:rsidRDefault="00483B02" w:rsidP="008F4FFD">
      <w:pPr>
        <w:rPr>
          <w:rFonts w:ascii="Helvetica Neue" w:hAnsi="Helvetica Neue"/>
          <w:bCs/>
          <w:color w:val="FF0000"/>
        </w:rPr>
      </w:pPr>
      <w:r>
        <w:rPr>
          <w:rFonts w:ascii="Helvetica Neue" w:hAnsi="Helvetica Neue"/>
          <w:bCs/>
          <w:color w:val="FF0000"/>
        </w:rPr>
        <w:t xml:space="preserve">Gene expression is continually increases until 4.5 hours and then begins to decline once the promoter becomes inactive. </w:t>
      </w:r>
      <w:r w:rsidR="005B747A">
        <w:rPr>
          <w:rFonts w:ascii="Helvetica Neue" w:hAnsi="Helvetica Neue"/>
          <w:bCs/>
          <w:color w:val="FF0000"/>
        </w:rPr>
        <w:t xml:space="preserve">The profile of gene expression appears to be nearly identical to the simple_model with TF_off = 240. No noticeable differences can be found since both have similar dynamics and have </w:t>
      </w:r>
      <w:r w:rsidR="00E87974">
        <w:rPr>
          <w:rFonts w:ascii="Helvetica Neue" w:hAnsi="Helvetica Neue"/>
          <w:bCs/>
          <w:color w:val="FF0000"/>
        </w:rPr>
        <w:t xml:space="preserve">variable </w:t>
      </w:r>
      <w:r w:rsidR="005B747A">
        <w:rPr>
          <w:rFonts w:ascii="Helvetica Neue" w:hAnsi="Helvetica Neue"/>
          <w:bCs/>
          <w:color w:val="FF0000"/>
        </w:rPr>
        <w:t>values that are indistinguishable.</w:t>
      </w:r>
      <w:r w:rsidR="006E27AB">
        <w:rPr>
          <w:rFonts w:ascii="Helvetica Neue" w:hAnsi="Helvetica Neue"/>
          <w:bCs/>
          <w:color w:val="FF0000"/>
        </w:rPr>
        <w:t xml:space="preserve"> TF1_off and TF2_off were both set to 240 in the OR model.</w:t>
      </w:r>
    </w:p>
    <w:p w14:paraId="65959F8C" w14:textId="77777777" w:rsidR="008F4FFD" w:rsidRDefault="008F4FFD" w:rsidP="008F4FFD">
      <w:pPr>
        <w:rPr>
          <w:rFonts w:ascii="Helvetica Neue" w:hAnsi="Helvetica Neue"/>
          <w:bCs/>
          <w:u w:val="single"/>
        </w:rPr>
      </w:pPr>
    </w:p>
    <w:p w14:paraId="38169C58" w14:textId="77777777" w:rsidR="008F4FFD" w:rsidRDefault="008F4FFD" w:rsidP="008F4FFD">
      <w:pPr>
        <w:rPr>
          <w:rFonts w:ascii="Helvetica Neue" w:hAnsi="Helvetica Neue"/>
          <w:bCs/>
          <w:u w:val="single"/>
        </w:rPr>
      </w:pPr>
    </w:p>
    <w:p w14:paraId="5678B7AE" w14:textId="77777777" w:rsidR="008F4FFD" w:rsidRDefault="008F4FFD" w:rsidP="008F4FFD">
      <w:pPr>
        <w:rPr>
          <w:rFonts w:ascii="Helvetica Neue" w:hAnsi="Helvetica Neue"/>
          <w:bCs/>
          <w:u w:val="single"/>
        </w:rPr>
      </w:pPr>
    </w:p>
    <w:p w14:paraId="4BEC88ED" w14:textId="79E9D1F7" w:rsidR="009411E0" w:rsidRDefault="009411E0" w:rsidP="009411E0">
      <w:pPr>
        <w:rPr>
          <w:rFonts w:ascii="Helvetica Neue" w:hAnsi="Helvetica Neue"/>
          <w:bCs/>
        </w:rPr>
      </w:pPr>
      <w:r>
        <w:rPr>
          <w:rFonts w:ascii="Helvetica Neue" w:hAnsi="Helvetica Neue"/>
          <w:b/>
          <w:u w:val="single"/>
        </w:rPr>
        <w:lastRenderedPageBreak/>
        <w:t xml:space="preserve">Modify the timing </w:t>
      </w:r>
      <w:r>
        <w:rPr>
          <w:rFonts w:ascii="Helvetica Neue" w:hAnsi="Helvetica Neue"/>
          <w:b/>
          <w:i/>
          <w:iCs/>
          <w:u w:val="single"/>
        </w:rPr>
        <w:t>of TF</w:t>
      </w:r>
      <w:r w:rsidRPr="00CF2872">
        <w:rPr>
          <w:rFonts w:ascii="Helvetica Neue" w:hAnsi="Helvetica Neue"/>
          <w:b/>
          <w:i/>
          <w:iCs/>
          <w:u w:val="single"/>
          <w:vertAlign w:val="subscript"/>
        </w:rPr>
        <w:t>2</w:t>
      </w:r>
      <w:r>
        <w:rPr>
          <w:rFonts w:ascii="Helvetica Neue" w:hAnsi="Helvetica Neue"/>
          <w:b/>
          <w:u w:val="single"/>
        </w:rPr>
        <w:t xml:space="preserve"> activation profile so that TF2_on = 0 and TF2_off = 120.  </w:t>
      </w:r>
      <w:r w:rsidRPr="00CF2872">
        <w:rPr>
          <w:rFonts w:ascii="Helvetica Neue" w:hAnsi="Helvetica Neue"/>
          <w:bCs/>
          <w:u w:val="single"/>
        </w:rPr>
        <w:t>R</w:t>
      </w:r>
      <w:r>
        <w:rPr>
          <w:rFonts w:ascii="Helvetica Neue" w:hAnsi="Helvetica Neue"/>
          <w:bCs/>
          <w:u w:val="single"/>
        </w:rPr>
        <w:t>er</w:t>
      </w:r>
      <w:r w:rsidRPr="00CF2872">
        <w:rPr>
          <w:rFonts w:ascii="Helvetica Neue" w:hAnsi="Helvetica Neue"/>
          <w:bCs/>
          <w:u w:val="single"/>
        </w:rPr>
        <w:t xml:space="preserve">un the section of code called “Plot Dynamics – </w:t>
      </w:r>
      <w:r>
        <w:rPr>
          <w:rFonts w:ascii="Helvetica Neue" w:hAnsi="Helvetica Neue"/>
          <w:bCs/>
          <w:u w:val="single"/>
        </w:rPr>
        <w:t xml:space="preserve">OR </w:t>
      </w:r>
      <w:r w:rsidRPr="00CF2872">
        <w:rPr>
          <w:rFonts w:ascii="Helvetica Neue" w:hAnsi="Helvetica Neue"/>
          <w:bCs/>
          <w:u w:val="single"/>
        </w:rPr>
        <w:t>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p>
    <w:p w14:paraId="7F42ECA2" w14:textId="77777777" w:rsidR="00330D75" w:rsidRDefault="00330D75" w:rsidP="009411E0">
      <w:pPr>
        <w:rPr>
          <w:rFonts w:ascii="Helvetica Neue" w:hAnsi="Helvetica Neue"/>
          <w:bCs/>
        </w:rPr>
      </w:pPr>
    </w:p>
    <w:p w14:paraId="116FBCFF" w14:textId="0BBA01F5" w:rsidR="009411E0" w:rsidRDefault="00FA6AE1" w:rsidP="009411E0">
      <w:pPr>
        <w:rPr>
          <w:rFonts w:ascii="Helvetica Neue" w:hAnsi="Helvetica Neue"/>
          <w:bCs/>
        </w:rPr>
      </w:pPr>
      <w:r>
        <w:rPr>
          <w:rFonts w:ascii="Helvetica Neue" w:hAnsi="Helvetica Neue"/>
          <w:bCs/>
          <w:noProof/>
        </w:rPr>
        <w:drawing>
          <wp:inline distT="0" distB="0" distL="0" distR="0" wp14:anchorId="73754A9C" wp14:editId="463669FA">
            <wp:extent cx="4042161" cy="3236536"/>
            <wp:effectExtent l="0" t="0" r="0" b="2540"/>
            <wp:docPr id="1504106557" name="Picture 6"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6557" name="Picture 6" descr="A graph of a number of hours&#10;&#10;Description automatically generated with medium confidence"/>
                    <pic:cNvPicPr/>
                  </pic:nvPicPr>
                  <pic:blipFill>
                    <a:blip r:embed="rId11"/>
                    <a:stretch>
                      <a:fillRect/>
                    </a:stretch>
                  </pic:blipFill>
                  <pic:spPr>
                    <a:xfrm>
                      <a:off x="0" y="0"/>
                      <a:ext cx="4065011" cy="3254832"/>
                    </a:xfrm>
                    <a:prstGeom prst="rect">
                      <a:avLst/>
                    </a:prstGeom>
                  </pic:spPr>
                </pic:pic>
              </a:graphicData>
            </a:graphic>
          </wp:inline>
        </w:drawing>
      </w:r>
    </w:p>
    <w:p w14:paraId="2F3EBD5B" w14:textId="52CCD10C" w:rsidR="009411E0" w:rsidRDefault="009411E0" w:rsidP="009411E0">
      <w:pPr>
        <w:rPr>
          <w:rFonts w:ascii="Helvetica Neue" w:hAnsi="Helvetica Neue"/>
          <w:bCs/>
        </w:rPr>
      </w:pPr>
      <w:r>
        <w:rPr>
          <w:rFonts w:ascii="Helvetica Neue" w:hAnsi="Helvetica Neue"/>
          <w:b/>
          <w:u w:val="single"/>
        </w:rPr>
        <w:t xml:space="preserve">Modify the timing </w:t>
      </w:r>
      <w:r>
        <w:rPr>
          <w:rFonts w:ascii="Helvetica Neue" w:hAnsi="Helvetica Neue"/>
          <w:b/>
          <w:i/>
          <w:iCs/>
          <w:u w:val="single"/>
        </w:rPr>
        <w:t>of TF</w:t>
      </w:r>
      <w:r w:rsidRPr="00CF2872">
        <w:rPr>
          <w:rFonts w:ascii="Helvetica Neue" w:hAnsi="Helvetica Neue"/>
          <w:b/>
          <w:i/>
          <w:iCs/>
          <w:u w:val="single"/>
          <w:vertAlign w:val="subscript"/>
        </w:rPr>
        <w:t>2</w:t>
      </w:r>
      <w:r>
        <w:rPr>
          <w:rFonts w:ascii="Helvetica Neue" w:hAnsi="Helvetica Neue"/>
          <w:b/>
          <w:u w:val="single"/>
        </w:rPr>
        <w:t xml:space="preserve"> activation profile so that TF2_on = 120 and TF2_off = 240.  </w:t>
      </w:r>
      <w:r w:rsidRPr="00CF2872">
        <w:rPr>
          <w:rFonts w:ascii="Helvetica Neue" w:hAnsi="Helvetica Neue"/>
          <w:bCs/>
          <w:u w:val="single"/>
        </w:rPr>
        <w:t>R</w:t>
      </w:r>
      <w:r>
        <w:rPr>
          <w:rFonts w:ascii="Helvetica Neue" w:hAnsi="Helvetica Neue"/>
          <w:bCs/>
          <w:u w:val="single"/>
        </w:rPr>
        <w:t>er</w:t>
      </w:r>
      <w:r w:rsidRPr="00CF2872">
        <w:rPr>
          <w:rFonts w:ascii="Helvetica Neue" w:hAnsi="Helvetica Neue"/>
          <w:bCs/>
          <w:u w:val="single"/>
        </w:rPr>
        <w:t xml:space="preserve">un the section of code called “Plot Dynamics – </w:t>
      </w:r>
      <w:r>
        <w:rPr>
          <w:rFonts w:ascii="Helvetica Neue" w:hAnsi="Helvetica Neue"/>
          <w:bCs/>
          <w:u w:val="single"/>
        </w:rPr>
        <w:t>OR</w:t>
      </w:r>
      <w:r w:rsidRPr="00CF2872">
        <w:rPr>
          <w:rFonts w:ascii="Helvetica Neue" w:hAnsi="Helvetica Neue"/>
          <w:bCs/>
          <w:u w:val="single"/>
        </w:rPr>
        <w:t xml:space="preserve"> 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p>
    <w:p w14:paraId="0B330EEA" w14:textId="77777777" w:rsidR="00330D75" w:rsidRDefault="00330D75" w:rsidP="009411E0">
      <w:pPr>
        <w:rPr>
          <w:rFonts w:ascii="Helvetica Neue" w:hAnsi="Helvetica Neue"/>
          <w:bCs/>
        </w:rPr>
      </w:pPr>
    </w:p>
    <w:p w14:paraId="011A2273" w14:textId="378BE025" w:rsidR="009411E0" w:rsidRDefault="003C175B" w:rsidP="009411E0">
      <w:pPr>
        <w:rPr>
          <w:rFonts w:ascii="Helvetica Neue" w:hAnsi="Helvetica Neue"/>
          <w:bCs/>
        </w:rPr>
      </w:pPr>
      <w:r>
        <w:rPr>
          <w:rFonts w:ascii="Helvetica Neue" w:hAnsi="Helvetica Neue"/>
          <w:bCs/>
          <w:noProof/>
        </w:rPr>
        <w:drawing>
          <wp:inline distT="0" distB="0" distL="0" distR="0" wp14:anchorId="0C22C9B4" wp14:editId="2DA0C533">
            <wp:extent cx="4238714" cy="3370367"/>
            <wp:effectExtent l="0" t="0" r="3175" b="0"/>
            <wp:docPr id="2001326409" name="Picture 7"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6409" name="Picture 7" descr="A graph of a number of hours&#10;&#10;Description automatically generated with medium confidence"/>
                    <pic:cNvPicPr/>
                  </pic:nvPicPr>
                  <pic:blipFill>
                    <a:blip r:embed="rId12"/>
                    <a:stretch>
                      <a:fillRect/>
                    </a:stretch>
                  </pic:blipFill>
                  <pic:spPr>
                    <a:xfrm>
                      <a:off x="0" y="0"/>
                      <a:ext cx="4250230" cy="3379524"/>
                    </a:xfrm>
                    <a:prstGeom prst="rect">
                      <a:avLst/>
                    </a:prstGeom>
                  </pic:spPr>
                </pic:pic>
              </a:graphicData>
            </a:graphic>
          </wp:inline>
        </w:drawing>
      </w:r>
    </w:p>
    <w:p w14:paraId="7416E17B" w14:textId="55200570" w:rsidR="009411E0" w:rsidRPr="00CF2872" w:rsidRDefault="009411E0" w:rsidP="009411E0">
      <w:pPr>
        <w:rPr>
          <w:rFonts w:ascii="Helvetica Neue" w:hAnsi="Helvetica Neue"/>
          <w:bCs/>
          <w:u w:val="single"/>
        </w:rPr>
      </w:pPr>
      <w:r w:rsidRPr="00951BAA">
        <w:rPr>
          <w:rFonts w:ascii="Helvetica Neue" w:hAnsi="Helvetica Neue"/>
          <w:bCs/>
          <w:u w:val="single"/>
        </w:rPr>
        <w:lastRenderedPageBreak/>
        <w:t xml:space="preserve">Explain </w:t>
      </w:r>
      <w:r>
        <w:rPr>
          <w:rFonts w:ascii="Helvetica Neue" w:hAnsi="Helvetica Neue"/>
          <w:bCs/>
          <w:u w:val="single"/>
        </w:rPr>
        <w:t xml:space="preserve">any </w:t>
      </w:r>
      <w:r w:rsidRPr="00951BAA">
        <w:rPr>
          <w:rFonts w:ascii="Helvetica Neue" w:hAnsi="Helvetica Neue"/>
          <w:bCs/>
          <w:u w:val="single"/>
        </w:rPr>
        <w:t>difference</w:t>
      </w:r>
      <w:r>
        <w:rPr>
          <w:rFonts w:ascii="Helvetica Neue" w:hAnsi="Helvetica Neue"/>
          <w:bCs/>
          <w:u w:val="single"/>
        </w:rPr>
        <w:t>s</w:t>
      </w:r>
      <w:r w:rsidRPr="00951BAA">
        <w:rPr>
          <w:rFonts w:ascii="Helvetica Neue" w:hAnsi="Helvetica Neue"/>
          <w:bCs/>
          <w:u w:val="single"/>
        </w:rPr>
        <w:t xml:space="preserve"> in gene expression over time </w:t>
      </w:r>
      <w:r>
        <w:rPr>
          <w:rFonts w:ascii="Helvetica Neue" w:hAnsi="Helvetica Neue"/>
          <w:bCs/>
          <w:u w:val="single"/>
        </w:rPr>
        <w:t xml:space="preserve">in the last two plots </w:t>
      </w:r>
      <w:r w:rsidRPr="00951BAA">
        <w:rPr>
          <w:rFonts w:ascii="Helvetica Neue" w:hAnsi="Helvetica Neue"/>
          <w:bCs/>
          <w:u w:val="single"/>
        </w:rPr>
        <w:t xml:space="preserve">compared to the </w:t>
      </w:r>
      <w:r>
        <w:rPr>
          <w:rFonts w:ascii="Helvetica Neue" w:hAnsi="Helvetica Neue"/>
          <w:bCs/>
          <w:u w:val="single"/>
        </w:rPr>
        <w:t>OR</w:t>
      </w:r>
      <w:r w:rsidRPr="00951BAA">
        <w:rPr>
          <w:rFonts w:ascii="Helvetica Neue" w:hAnsi="Helvetica Neue"/>
          <w:bCs/>
          <w:u w:val="single"/>
        </w:rPr>
        <w:t xml:space="preserve"> model with default parameters.</w:t>
      </w:r>
      <w:r>
        <w:rPr>
          <w:rFonts w:ascii="Helvetica Neue" w:hAnsi="Helvetica Neue"/>
          <w:bCs/>
          <w:u w:val="single"/>
        </w:rPr>
        <w:t xml:space="preserve">  If there are no differences, explain why.</w:t>
      </w:r>
    </w:p>
    <w:p w14:paraId="257F5DCE" w14:textId="77777777" w:rsidR="008F4FFD" w:rsidRDefault="008F4FFD" w:rsidP="008F4FFD">
      <w:pPr>
        <w:rPr>
          <w:rFonts w:ascii="Helvetica Neue" w:hAnsi="Helvetica Neue"/>
          <w:b/>
          <w:bCs/>
          <w:u w:val="single"/>
        </w:rPr>
      </w:pPr>
    </w:p>
    <w:p w14:paraId="301E1546" w14:textId="36D1C6BD" w:rsidR="009411E0" w:rsidRPr="00807B51" w:rsidRDefault="00583D9E" w:rsidP="008F4FFD">
      <w:pPr>
        <w:rPr>
          <w:rFonts w:ascii="Helvetica Neue" w:hAnsi="Helvetica Neue"/>
          <w:color w:val="FF0000"/>
        </w:rPr>
      </w:pPr>
      <w:r>
        <w:rPr>
          <w:rFonts w:ascii="Helvetica Neue" w:hAnsi="Helvetica Neue"/>
          <w:color w:val="FF0000"/>
        </w:rPr>
        <w:t xml:space="preserve">There were no differences because the transcription factors possibly have a redundant function meaning the presence of either </w:t>
      </w:r>
      <w:r w:rsidR="00937761">
        <w:rPr>
          <w:rFonts w:ascii="Helvetica Neue" w:hAnsi="Helvetica Neue"/>
          <w:color w:val="FF0000"/>
        </w:rPr>
        <w:t xml:space="preserve">transcription factor </w:t>
      </w:r>
      <w:r>
        <w:rPr>
          <w:rFonts w:ascii="Helvetica Neue" w:hAnsi="Helvetica Neue"/>
          <w:color w:val="FF0000"/>
        </w:rPr>
        <w:t xml:space="preserve">is enough to </w:t>
      </w:r>
      <w:r w:rsidR="00E53A42">
        <w:rPr>
          <w:rFonts w:ascii="Helvetica Neue" w:hAnsi="Helvetica Neue"/>
          <w:color w:val="FF0000"/>
        </w:rPr>
        <w:t xml:space="preserve">activate the promoter and </w:t>
      </w:r>
      <w:r>
        <w:rPr>
          <w:rFonts w:ascii="Helvetica Neue" w:hAnsi="Helvetica Neue"/>
          <w:color w:val="FF0000"/>
        </w:rPr>
        <w:t xml:space="preserve">initiate transcription to its full capacity. </w:t>
      </w:r>
      <w:r w:rsidR="003164A9" w:rsidRPr="003164A9">
        <w:rPr>
          <w:rFonts w:ascii="Helvetica Neue" w:hAnsi="Helvetica Neue"/>
          <w:color w:val="FF0000"/>
        </w:rPr>
        <w:t xml:space="preserve">It also implies that the parameter </w:t>
      </w:r>
      <w:r w:rsidR="003164A9">
        <w:rPr>
          <w:rFonts w:ascii="Helvetica Neue" w:hAnsi="Helvetica Neue"/>
          <w:color w:val="FF0000"/>
        </w:rPr>
        <w:t>we</w:t>
      </w:r>
      <w:r w:rsidR="003164A9" w:rsidRPr="003164A9">
        <w:rPr>
          <w:rFonts w:ascii="Helvetica Neue" w:hAnsi="Helvetica Neue"/>
          <w:color w:val="FF0000"/>
        </w:rPr>
        <w:t xml:space="preserve"> adjusted is not critical to the promoter activation by these transcription factors under the OR gate conditions, which is designed to produce a consistent output as long as one transcription factor is active.</w:t>
      </w:r>
      <w:r w:rsidR="00454690">
        <w:rPr>
          <w:rFonts w:ascii="Helvetica Neue" w:hAnsi="Helvetica Neue"/>
          <w:color w:val="FF0000"/>
        </w:rPr>
        <w:t xml:space="preserve"> The lack of difference helps reaffirm that the OR gate design helps maintain gene expression despite variations in certain parameters.</w:t>
      </w:r>
      <w:r w:rsidR="005574FC">
        <w:rPr>
          <w:rFonts w:ascii="Helvetica Neue" w:hAnsi="Helvetica Neue"/>
          <w:color w:val="FF0000"/>
        </w:rPr>
        <w:t xml:space="preserve"> Having both transcription factors present would result in the same gene expression profile.</w:t>
      </w:r>
    </w:p>
    <w:p w14:paraId="0FACD6FC" w14:textId="77777777" w:rsidR="009411E0" w:rsidRDefault="009411E0" w:rsidP="008F4FFD">
      <w:pPr>
        <w:rPr>
          <w:rFonts w:ascii="Helvetica Neue" w:hAnsi="Helvetica Neue"/>
          <w:u w:val="single"/>
        </w:rPr>
      </w:pPr>
    </w:p>
    <w:p w14:paraId="6AFBF0DD" w14:textId="67A8CDD7" w:rsidR="009411E0" w:rsidRPr="00CF2872" w:rsidRDefault="009411E0" w:rsidP="009411E0">
      <w:pPr>
        <w:rPr>
          <w:rFonts w:ascii="Helvetica Neue" w:hAnsi="Helvetica Neue"/>
          <w:bCs/>
          <w:u w:val="single"/>
        </w:rPr>
      </w:pPr>
      <w:r>
        <w:rPr>
          <w:rFonts w:ascii="Helvetica Neue" w:hAnsi="Helvetica Neue"/>
          <w:b/>
          <w:u w:val="single"/>
        </w:rPr>
        <w:t xml:space="preserve">Modify the timing </w:t>
      </w:r>
      <w:r>
        <w:rPr>
          <w:rFonts w:ascii="Helvetica Neue" w:hAnsi="Helvetica Neue"/>
          <w:b/>
          <w:i/>
          <w:iCs/>
          <w:u w:val="single"/>
        </w:rPr>
        <w:t>of TF</w:t>
      </w:r>
      <w:r w:rsidRPr="00CF2872">
        <w:rPr>
          <w:rFonts w:ascii="Helvetica Neue" w:hAnsi="Helvetica Neue"/>
          <w:b/>
          <w:i/>
          <w:iCs/>
          <w:u w:val="single"/>
          <w:vertAlign w:val="subscript"/>
        </w:rPr>
        <w:t>2</w:t>
      </w:r>
      <w:r>
        <w:rPr>
          <w:rFonts w:ascii="Helvetica Neue" w:hAnsi="Helvetica Neue"/>
          <w:b/>
          <w:u w:val="single"/>
        </w:rPr>
        <w:t xml:space="preserve"> activation profile so that TF2_on = 240 and TF2_off = 360.  </w:t>
      </w:r>
      <w:r w:rsidRPr="00CF2872">
        <w:rPr>
          <w:rFonts w:ascii="Helvetica Neue" w:hAnsi="Helvetica Neue"/>
          <w:bCs/>
          <w:u w:val="single"/>
        </w:rPr>
        <w:t>R</w:t>
      </w:r>
      <w:r>
        <w:rPr>
          <w:rFonts w:ascii="Helvetica Neue" w:hAnsi="Helvetica Neue"/>
          <w:bCs/>
          <w:u w:val="single"/>
        </w:rPr>
        <w:t>er</w:t>
      </w:r>
      <w:r w:rsidRPr="00CF2872">
        <w:rPr>
          <w:rFonts w:ascii="Helvetica Neue" w:hAnsi="Helvetica Neue"/>
          <w:bCs/>
          <w:u w:val="single"/>
        </w:rPr>
        <w:t xml:space="preserve">un the section of code called “Plot Dynamics – </w:t>
      </w:r>
      <w:r>
        <w:rPr>
          <w:rFonts w:ascii="Helvetica Neue" w:hAnsi="Helvetica Neue"/>
          <w:bCs/>
          <w:u w:val="single"/>
        </w:rPr>
        <w:t>OR</w:t>
      </w:r>
      <w:r w:rsidRPr="00CF2872">
        <w:rPr>
          <w:rFonts w:ascii="Helvetica Neue" w:hAnsi="Helvetica Neue"/>
          <w:bCs/>
          <w:u w:val="single"/>
        </w:rPr>
        <w:t xml:space="preserve"> 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r w:rsidRPr="00951BAA">
        <w:rPr>
          <w:rFonts w:ascii="Helvetica Neue" w:hAnsi="Helvetica Neue"/>
          <w:bCs/>
          <w:u w:val="single"/>
        </w:rPr>
        <w:t xml:space="preserve">Explain the difference in gene expression over time compared to the </w:t>
      </w:r>
      <w:r>
        <w:rPr>
          <w:rFonts w:ascii="Helvetica Neue" w:hAnsi="Helvetica Neue"/>
          <w:bCs/>
          <w:u w:val="single"/>
        </w:rPr>
        <w:t>OR</w:t>
      </w:r>
      <w:r w:rsidRPr="00951BAA">
        <w:rPr>
          <w:rFonts w:ascii="Helvetica Neue" w:hAnsi="Helvetica Neue"/>
          <w:bCs/>
          <w:u w:val="single"/>
        </w:rPr>
        <w:t xml:space="preserve"> model with default parameters.</w:t>
      </w:r>
    </w:p>
    <w:p w14:paraId="0F6B1A13" w14:textId="77777777" w:rsidR="009411E0" w:rsidRDefault="009411E0" w:rsidP="008F4FFD">
      <w:pPr>
        <w:rPr>
          <w:rFonts w:ascii="Helvetica Neue" w:hAnsi="Helvetica Neue"/>
          <w:u w:val="single"/>
        </w:rPr>
      </w:pPr>
    </w:p>
    <w:p w14:paraId="543F84FA" w14:textId="24568C3B" w:rsidR="009411E0" w:rsidRDefault="002D0025" w:rsidP="008F4FFD">
      <w:pPr>
        <w:rPr>
          <w:rFonts w:ascii="Helvetica Neue" w:hAnsi="Helvetica Neue"/>
          <w:u w:val="single"/>
        </w:rPr>
      </w:pPr>
      <w:r>
        <w:rPr>
          <w:rFonts w:ascii="Helvetica Neue" w:hAnsi="Helvetica Neue"/>
          <w:noProof/>
          <w:u w:val="single"/>
        </w:rPr>
        <w:drawing>
          <wp:inline distT="0" distB="0" distL="0" distR="0" wp14:anchorId="274E8BA0" wp14:editId="59A1AC34">
            <wp:extent cx="4111511" cy="3289209"/>
            <wp:effectExtent l="0" t="0" r="3810" b="635"/>
            <wp:docPr id="1419303813" name="Picture 8"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3813" name="Picture 8" descr="A graph of a number of hours&#10;&#10;Description automatically generated with medium confidence"/>
                    <pic:cNvPicPr/>
                  </pic:nvPicPr>
                  <pic:blipFill>
                    <a:blip r:embed="rId13"/>
                    <a:stretch>
                      <a:fillRect/>
                    </a:stretch>
                  </pic:blipFill>
                  <pic:spPr>
                    <a:xfrm>
                      <a:off x="0" y="0"/>
                      <a:ext cx="4126227" cy="3300982"/>
                    </a:xfrm>
                    <a:prstGeom prst="rect">
                      <a:avLst/>
                    </a:prstGeom>
                  </pic:spPr>
                </pic:pic>
              </a:graphicData>
            </a:graphic>
          </wp:inline>
        </w:drawing>
      </w:r>
    </w:p>
    <w:p w14:paraId="7963A74A" w14:textId="77777777" w:rsidR="009411E0" w:rsidRDefault="009411E0" w:rsidP="008F4FFD">
      <w:pPr>
        <w:rPr>
          <w:rFonts w:ascii="Helvetica Neue" w:hAnsi="Helvetica Neue"/>
          <w:u w:val="single"/>
        </w:rPr>
      </w:pPr>
    </w:p>
    <w:p w14:paraId="6327051C" w14:textId="08EEBE50" w:rsidR="009411E0" w:rsidRPr="00105C1D" w:rsidRDefault="002D0025" w:rsidP="008F4FFD">
      <w:pPr>
        <w:rPr>
          <w:rFonts w:ascii="Helvetica Neue" w:hAnsi="Helvetica Neue"/>
          <w:color w:val="FF0000"/>
        </w:rPr>
      </w:pPr>
      <w:r>
        <w:rPr>
          <w:rFonts w:ascii="Helvetica Neue" w:hAnsi="Helvetica Neue"/>
          <w:color w:val="FF0000"/>
        </w:rPr>
        <w:t xml:space="preserve">mRNA peaks at a higher unit concentration at just over 15 and peaks at time = 6 hours meaning there is constant and stable active promoter for a longer time interval up to 6 hours and there is constant and stable lack of inactive promoter up to 6 hours too. </w:t>
      </w:r>
      <w:r w:rsidR="00EA7ABF">
        <w:rPr>
          <w:rFonts w:ascii="Helvetica Neue" w:hAnsi="Helvetica Neue"/>
          <w:color w:val="FF0000"/>
        </w:rPr>
        <w:t>The mRNA transcript here also requires a longer time interval to flatline to 0 compared to the OR model with the original parameters.</w:t>
      </w:r>
      <w:r w:rsidR="000C525E">
        <w:rPr>
          <w:rFonts w:ascii="Helvetica Neue" w:hAnsi="Helvetica Neue"/>
          <w:color w:val="FF0000"/>
        </w:rPr>
        <w:t xml:space="preserve"> </w:t>
      </w:r>
      <w:r w:rsidR="001876C7">
        <w:rPr>
          <w:rFonts w:ascii="Helvetica Neue" w:hAnsi="Helvetica Neue"/>
          <w:color w:val="FF0000"/>
        </w:rPr>
        <w:t xml:space="preserve">However, the overall dynamics appear to be similar but differ in </w:t>
      </w:r>
      <w:r w:rsidR="00145EF3">
        <w:rPr>
          <w:rFonts w:ascii="Helvetica Neue" w:hAnsi="Helvetica Neue"/>
          <w:color w:val="FF0000"/>
        </w:rPr>
        <w:t>specific values.</w:t>
      </w:r>
      <w:r w:rsidR="00362462">
        <w:rPr>
          <w:rFonts w:ascii="Helvetica Neue" w:hAnsi="Helvetica Neue"/>
          <w:color w:val="FF0000"/>
        </w:rPr>
        <w:t xml:space="preserve"> </w:t>
      </w:r>
      <w:r w:rsidR="00362462">
        <w:rPr>
          <w:rFonts w:ascii="Helvetica Neue" w:hAnsi="Helvetica Neue"/>
          <w:color w:val="FF0000"/>
        </w:rPr>
        <w:lastRenderedPageBreak/>
        <w:t xml:space="preserve">This result could’ve occurred because of the OR gate mechanism. While TF1 was on and TF2 was off, TF1 being on allowed gene expression to occur. Then as TF1 turned off and TF2 was turned on, TF2 being on allowed gene expression to continue due to only needing at least 1 TF present to keep active promoters present.  </w:t>
      </w:r>
    </w:p>
    <w:p w14:paraId="6707CE1F" w14:textId="77777777" w:rsidR="00ED2CB5" w:rsidRDefault="00ED2CB5" w:rsidP="008F4FFD">
      <w:pPr>
        <w:rPr>
          <w:rFonts w:ascii="Helvetica Neue" w:hAnsi="Helvetica Neue"/>
          <w:u w:val="single"/>
        </w:rPr>
      </w:pPr>
    </w:p>
    <w:p w14:paraId="7336BAA2" w14:textId="5E50F72B" w:rsidR="008F4FFD" w:rsidRPr="00B82C21" w:rsidRDefault="008F4FFD" w:rsidP="008F4FFD">
      <w:pPr>
        <w:rPr>
          <w:rFonts w:ascii="Helvetica Neue" w:hAnsi="Helvetica Neue"/>
          <w:u w:val="single"/>
        </w:rPr>
      </w:pPr>
      <w:r w:rsidRPr="00B82C21">
        <w:rPr>
          <w:rFonts w:ascii="Helvetica Neue" w:hAnsi="Helvetica Neue"/>
          <w:u w:val="single"/>
        </w:rPr>
        <w:t>Describe in general a biological context in which a logical “</w:t>
      </w:r>
      <w:r>
        <w:rPr>
          <w:rFonts w:ascii="Helvetica Neue" w:hAnsi="Helvetica Neue"/>
          <w:u w:val="single"/>
        </w:rPr>
        <w:t>OR</w:t>
      </w:r>
      <w:r w:rsidRPr="00B82C21">
        <w:rPr>
          <w:rFonts w:ascii="Helvetica Neue" w:hAnsi="Helvetica Neue"/>
          <w:u w:val="single"/>
        </w:rPr>
        <w:t>” gate controlling gene expression would be advantageous.</w:t>
      </w:r>
    </w:p>
    <w:p w14:paraId="15A2D17D" w14:textId="77777777" w:rsidR="008F4FFD" w:rsidRDefault="008F4FFD" w:rsidP="008F4FFD">
      <w:pPr>
        <w:rPr>
          <w:rFonts w:ascii="Helvetica Neue" w:hAnsi="Helvetica Neue"/>
          <w:b/>
          <w:bCs/>
          <w:u w:val="single"/>
        </w:rPr>
      </w:pPr>
    </w:p>
    <w:p w14:paraId="06F850D4" w14:textId="77841EB1" w:rsidR="008F4FFD" w:rsidRPr="00F528B6" w:rsidRDefault="003D5731" w:rsidP="008F4FFD">
      <w:pPr>
        <w:rPr>
          <w:rFonts w:ascii="Helvetica Neue" w:hAnsi="Helvetica Neue"/>
          <w:color w:val="FF0000"/>
        </w:rPr>
      </w:pPr>
      <w:r>
        <w:rPr>
          <w:rFonts w:ascii="Helvetica Neue" w:hAnsi="Helvetica Neue"/>
          <w:color w:val="FF0000"/>
        </w:rPr>
        <w:t>An “OR” gate for gene expression would be advantageous in</w:t>
      </w:r>
      <w:r w:rsidR="00A073A7">
        <w:rPr>
          <w:rFonts w:ascii="Helvetica Neue" w:hAnsi="Helvetica Neue"/>
          <w:color w:val="FF0000"/>
        </w:rPr>
        <w:t xml:space="preserve"> situations</w:t>
      </w:r>
      <w:r>
        <w:rPr>
          <w:rFonts w:ascii="Helvetica Neue" w:hAnsi="Helvetica Neue"/>
          <w:color w:val="FF0000"/>
        </w:rPr>
        <w:t xml:space="preserve"> where an organism needs to respond to varying environmental conditions. For example, bacteria would benefit from an “OR” gate to active stress response genes in the presence of either high temperature OR low pH. </w:t>
      </w:r>
      <w:r w:rsidR="00F30473">
        <w:rPr>
          <w:rFonts w:ascii="Helvetica Neue" w:hAnsi="Helvetica Neue"/>
          <w:color w:val="FF0000"/>
        </w:rPr>
        <w:t xml:space="preserve">This helps survivability by responding effectively to either stressor without the need for both signals simultaneously. </w:t>
      </w:r>
      <w:r w:rsidR="00F313EF">
        <w:rPr>
          <w:rFonts w:ascii="Helvetica Neue" w:hAnsi="Helvetica Neue"/>
          <w:color w:val="FF0000"/>
        </w:rPr>
        <w:t>Thus, i</w:t>
      </w:r>
      <w:r w:rsidR="000526AB">
        <w:rPr>
          <w:rFonts w:ascii="Helvetica Neue" w:hAnsi="Helvetica Neue"/>
          <w:color w:val="FF0000"/>
        </w:rPr>
        <w:t>t’s efficient when multiple signals could cue similar adaptive responsive</w:t>
      </w:r>
      <w:r w:rsidR="00851142">
        <w:rPr>
          <w:rFonts w:ascii="Helvetica Neue" w:hAnsi="Helvetica Neue"/>
          <w:color w:val="FF0000"/>
        </w:rPr>
        <w:t xml:space="preserve"> without needing separate signaling pathways that lead to the same result.</w:t>
      </w:r>
    </w:p>
    <w:p w14:paraId="5F591B96" w14:textId="77777777" w:rsidR="008D0032" w:rsidRPr="008D0032" w:rsidRDefault="008D0032" w:rsidP="00621C80">
      <w:pPr>
        <w:rPr>
          <w:rFonts w:ascii="Helvetica Neue" w:hAnsi="Helvetica Neue"/>
          <w:bCs/>
        </w:rPr>
      </w:pPr>
    </w:p>
    <w:p w14:paraId="241B7120" w14:textId="77777777" w:rsidR="00290EC3" w:rsidRDefault="00290EC3">
      <w:pPr>
        <w:rPr>
          <w:rFonts w:ascii="Helvetica Neue" w:hAnsi="Helvetica Neue"/>
          <w:b/>
        </w:rPr>
      </w:pPr>
      <w:r>
        <w:rPr>
          <w:rFonts w:ascii="Helvetica Neue" w:hAnsi="Helvetica Neue"/>
          <w:b/>
        </w:rPr>
        <w:br w:type="page"/>
      </w:r>
    </w:p>
    <w:p w14:paraId="4DFCC4CD" w14:textId="74315875" w:rsidR="00EC2B7E" w:rsidRDefault="008F4FFD" w:rsidP="00621C80">
      <w:pPr>
        <w:rPr>
          <w:rFonts w:ascii="Helvetica Neue" w:hAnsi="Helvetica Neue"/>
        </w:rPr>
      </w:pPr>
      <w:r>
        <w:rPr>
          <w:rFonts w:ascii="Helvetica Neue" w:hAnsi="Helvetica Neue"/>
          <w:b/>
        </w:rPr>
        <w:lastRenderedPageBreak/>
        <w:t>3</w:t>
      </w:r>
      <w:r w:rsidR="00621C80" w:rsidRPr="002344A6">
        <w:rPr>
          <w:rFonts w:ascii="Helvetica Neue" w:hAnsi="Helvetica Neue"/>
          <w:b/>
        </w:rPr>
        <w:t>. (</w:t>
      </w:r>
      <w:r w:rsidR="006841A4">
        <w:rPr>
          <w:rFonts w:ascii="Helvetica Neue" w:hAnsi="Helvetica Neue"/>
          <w:b/>
        </w:rPr>
        <w:t>1</w:t>
      </w:r>
      <w:r w:rsidR="00195022">
        <w:rPr>
          <w:rFonts w:ascii="Helvetica Neue" w:hAnsi="Helvetica Neue"/>
          <w:b/>
        </w:rPr>
        <w:t>2</w:t>
      </w:r>
      <w:r w:rsidR="00621C80" w:rsidRPr="002344A6">
        <w:rPr>
          <w:rFonts w:ascii="Helvetica Neue" w:hAnsi="Helvetica Neue"/>
          <w:b/>
        </w:rPr>
        <w:t xml:space="preserve"> points)</w:t>
      </w:r>
      <w:r w:rsidR="00621C80" w:rsidRPr="002344A6">
        <w:rPr>
          <w:rFonts w:ascii="Helvetica Neue" w:hAnsi="Helvetica Neue"/>
        </w:rPr>
        <w:t xml:space="preserve"> </w:t>
      </w:r>
      <w:r w:rsidR="008D0032">
        <w:rPr>
          <w:rFonts w:ascii="Helvetica Neue" w:eastAsiaTheme="minorEastAsia" w:hAnsi="Helvetica Neue"/>
        </w:rPr>
        <w:t xml:space="preserve">Now we will simulate </w:t>
      </w:r>
      <w:r w:rsidR="007C3B7E">
        <w:rPr>
          <w:rFonts w:ascii="Helvetica Neue" w:hAnsi="Helvetica Neue"/>
        </w:rPr>
        <w:t xml:space="preserve">a logical “AND” gate.  </w:t>
      </w:r>
      <w:r w:rsidR="000212A7">
        <w:rPr>
          <w:rFonts w:ascii="Helvetica Neue" w:hAnsi="Helvetica Neue"/>
        </w:rPr>
        <w:t>Again, w</w:t>
      </w:r>
      <w:r w:rsidR="007C3B7E">
        <w:rPr>
          <w:rFonts w:ascii="Helvetica Neue" w:hAnsi="Helvetica Neue"/>
        </w:rPr>
        <w:t xml:space="preserve">e </w:t>
      </w:r>
      <w:r w:rsidR="001057A8">
        <w:rPr>
          <w:rFonts w:ascii="Helvetica Neue" w:hAnsi="Helvetica Neue"/>
        </w:rPr>
        <w:t xml:space="preserve">now </w:t>
      </w:r>
      <w:r w:rsidR="007C3B7E">
        <w:rPr>
          <w:rFonts w:ascii="Helvetica Neue" w:hAnsi="Helvetica Neue"/>
        </w:rPr>
        <w:t xml:space="preserve">have two transcription factors, </w:t>
      </w:r>
      <w:r w:rsidR="00B6738C">
        <w:rPr>
          <w:rFonts w:ascii="Helvetica Neue" w:hAnsi="Helvetica Neue"/>
          <w:i/>
          <w:iCs/>
        </w:rPr>
        <w:t>TF</w:t>
      </w:r>
      <w:r w:rsidR="007C3B7E">
        <w:rPr>
          <w:rFonts w:ascii="Helvetica Neue" w:hAnsi="Helvetica Neue"/>
          <w:i/>
          <w:iCs/>
          <w:vertAlign w:val="subscript"/>
        </w:rPr>
        <w:t>1</w:t>
      </w:r>
      <w:r w:rsidR="007C3B7E">
        <w:rPr>
          <w:rFonts w:ascii="Helvetica Neue" w:hAnsi="Helvetica Neue"/>
          <w:i/>
          <w:iCs/>
        </w:rPr>
        <w:t xml:space="preserve"> </w:t>
      </w:r>
      <w:r w:rsidR="007C3B7E">
        <w:rPr>
          <w:rFonts w:ascii="Helvetica Neue" w:hAnsi="Helvetica Neue"/>
        </w:rPr>
        <w:t xml:space="preserve">and </w:t>
      </w:r>
      <w:r w:rsidR="00B6738C">
        <w:rPr>
          <w:rFonts w:ascii="Helvetica Neue" w:hAnsi="Helvetica Neue"/>
          <w:i/>
          <w:iCs/>
        </w:rPr>
        <w:t>TF</w:t>
      </w:r>
      <w:r w:rsidR="007C3B7E">
        <w:rPr>
          <w:rFonts w:ascii="Helvetica Neue" w:hAnsi="Helvetica Neue"/>
          <w:i/>
          <w:iCs/>
          <w:vertAlign w:val="subscript"/>
        </w:rPr>
        <w:t>2</w:t>
      </w:r>
      <w:r w:rsidR="007C3B7E">
        <w:rPr>
          <w:rFonts w:ascii="Helvetica Neue" w:hAnsi="Helvetica Neue"/>
        </w:rPr>
        <w:t>, which are both required for activation of the promoter region.</w:t>
      </w:r>
      <w:r w:rsidR="007656DF">
        <w:rPr>
          <w:rFonts w:ascii="Helvetica Neue" w:hAnsi="Helvetica Neue"/>
        </w:rPr>
        <w:t xml:space="preserve">  We enforce this logic by </w:t>
      </w:r>
      <w:r w:rsidR="0099111E">
        <w:rPr>
          <w:rFonts w:ascii="Helvetica Neue" w:hAnsi="Helvetica Neue"/>
        </w:rPr>
        <w:t>this</w:t>
      </w:r>
      <w:r w:rsidR="007656DF">
        <w:rPr>
          <w:rFonts w:ascii="Helvetica Neue" w:hAnsi="Helvetica Neue"/>
        </w:rPr>
        <w:t xml:space="preserve"> Hill Equation:</w:t>
      </w:r>
    </w:p>
    <w:p w14:paraId="2ACF0EF4" w14:textId="77777777" w:rsidR="00D152D1" w:rsidRDefault="00D152D1" w:rsidP="00621C80">
      <w:pPr>
        <w:rPr>
          <w:rFonts w:ascii="Helvetica Neue" w:hAnsi="Helvetica Neue"/>
        </w:rPr>
      </w:pPr>
    </w:p>
    <w:p w14:paraId="3D60EEDD" w14:textId="6A8068E2" w:rsidR="007656DF" w:rsidRPr="004D2867" w:rsidRDefault="00D152D1" w:rsidP="007656DF">
      <w:pPr>
        <w:jc w:val="center"/>
        <w:rPr>
          <w:rFonts w:ascii="Helvetica Neue" w:eastAsiaTheme="minorEastAsia" w:hAnsi="Helvetica Neue"/>
          <w:iCs/>
        </w:rPr>
      </w:pPr>
      <m:oMathPara>
        <m:oMath>
          <m:r>
            <w:rPr>
              <w:rFonts w:ascii="Cambria Math" w:hAnsi="Cambria Math"/>
            </w:rPr>
            <m:t>H</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TF</m:t>
                  </m:r>
                </m:e>
                <m:sub>
                  <m:r>
                    <m:rPr>
                      <m:sty m:val="p"/>
                    </m:rPr>
                    <w:rPr>
                      <w:rFonts w:ascii="Cambria Math" w:hAnsi="Cambria Math"/>
                    </w:rPr>
                    <m:t>1</m:t>
                  </m:r>
                </m:sub>
              </m:sSub>
            </m:num>
            <m:den>
              <m:sSub>
                <m:sSubPr>
                  <m:ctrlPr>
                    <w:rPr>
                      <w:rFonts w:ascii="Cambria Math" w:hAnsi="Cambria Math"/>
                      <w:iCs/>
                    </w:rPr>
                  </m:ctrlPr>
                </m:sSubPr>
                <m:e>
                  <m:r>
                    <m:rPr>
                      <m:sty m:val="p"/>
                    </m:rPr>
                    <w:rPr>
                      <w:rFonts w:ascii="Cambria Math" w:hAnsi="Cambria Math"/>
                    </w:rPr>
                    <m:t>TF</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d1</m:t>
                  </m:r>
                </m:sub>
              </m:sSub>
            </m:den>
          </m:f>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TF</m:t>
                  </m:r>
                </m:e>
                <m:sub>
                  <m:r>
                    <m:rPr>
                      <m:sty m:val="p"/>
                    </m:rPr>
                    <w:rPr>
                      <w:rFonts w:ascii="Cambria Math" w:hAnsi="Cambria Math"/>
                    </w:rPr>
                    <m:t>2</m:t>
                  </m:r>
                </m:sub>
              </m:sSub>
            </m:num>
            <m:den>
              <m:sSub>
                <m:sSubPr>
                  <m:ctrlPr>
                    <w:rPr>
                      <w:rFonts w:ascii="Cambria Math" w:hAnsi="Cambria Math"/>
                      <w:iCs/>
                    </w:rPr>
                  </m:ctrlPr>
                </m:sSubPr>
                <m:e>
                  <m:r>
                    <m:rPr>
                      <m:sty m:val="p"/>
                    </m:rPr>
                    <w:rPr>
                      <w:rFonts w:ascii="Cambria Math" w:hAnsi="Cambria Math"/>
                    </w:rPr>
                    <m:t>TF</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d2</m:t>
                  </m:r>
                </m:sub>
              </m:sSub>
            </m:den>
          </m:f>
        </m:oMath>
      </m:oMathPara>
    </w:p>
    <w:p w14:paraId="70DA57A0" w14:textId="77777777" w:rsidR="00D152D1" w:rsidRPr="00D152D1" w:rsidRDefault="00D152D1" w:rsidP="007656DF">
      <w:pPr>
        <w:jc w:val="center"/>
        <w:rPr>
          <w:rFonts w:ascii="Helvetica Neue" w:eastAsiaTheme="minorEastAsia" w:hAnsi="Helvetica Neue"/>
        </w:rPr>
      </w:pPr>
    </w:p>
    <w:p w14:paraId="2DCDEC01" w14:textId="6A0C8E29" w:rsidR="007656DF" w:rsidRDefault="00D152D1" w:rsidP="00D152D1">
      <w:pPr>
        <w:rPr>
          <w:rFonts w:ascii="Helvetica Neue" w:hAnsi="Helvetica Neue"/>
        </w:rPr>
      </w:pPr>
      <w:r>
        <w:rPr>
          <w:rFonts w:ascii="Helvetica Neue" w:hAnsi="Helvetica Neue"/>
        </w:rPr>
        <w:t xml:space="preserve">Now only if both </w:t>
      </w:r>
      <w:r w:rsidR="00B6738C">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and </w:t>
      </w:r>
      <w:r w:rsidR="00B6738C">
        <w:rPr>
          <w:rFonts w:ascii="Helvetica Neue" w:hAnsi="Helvetica Neue"/>
          <w:i/>
          <w:iCs/>
        </w:rPr>
        <w:t>TF</w:t>
      </w:r>
      <w:r>
        <w:rPr>
          <w:rFonts w:ascii="Helvetica Neue" w:hAnsi="Helvetica Neue"/>
          <w:i/>
          <w:iCs/>
          <w:vertAlign w:val="subscript"/>
        </w:rPr>
        <w:t>2</w:t>
      </w:r>
      <w:r>
        <w:rPr>
          <w:rFonts w:ascii="Helvetica Neue" w:hAnsi="Helvetica Neue"/>
          <w:i/>
          <w:iCs/>
        </w:rPr>
        <w:t xml:space="preserve"> </w:t>
      </w:r>
      <w:r>
        <w:rPr>
          <w:rFonts w:ascii="Helvetica Neue" w:hAnsi="Helvetica Neue"/>
        </w:rPr>
        <w:t xml:space="preserve">are large in value will the value of </w:t>
      </w:r>
      <w:r>
        <w:rPr>
          <w:rFonts w:ascii="Helvetica Neue" w:hAnsi="Helvetica Neue"/>
          <w:i/>
          <w:iCs/>
        </w:rPr>
        <w:t>H</w:t>
      </w:r>
      <w:r>
        <w:rPr>
          <w:rFonts w:ascii="Helvetica Neue" w:hAnsi="Helvetica Neue"/>
        </w:rPr>
        <w:t xml:space="preserve"> be large in value.  If either </w:t>
      </w:r>
      <w:r w:rsidR="00B6738C">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or </w:t>
      </w:r>
      <w:r w:rsidR="00B6738C">
        <w:rPr>
          <w:rFonts w:ascii="Helvetica Neue" w:hAnsi="Helvetica Neue"/>
          <w:i/>
          <w:iCs/>
        </w:rPr>
        <w:t>TF</w:t>
      </w:r>
      <w:r>
        <w:rPr>
          <w:rFonts w:ascii="Helvetica Neue" w:hAnsi="Helvetica Neue"/>
          <w:i/>
          <w:iCs/>
          <w:vertAlign w:val="subscript"/>
        </w:rPr>
        <w:t>2</w:t>
      </w:r>
      <w:r>
        <w:rPr>
          <w:rFonts w:ascii="Helvetica Neue" w:hAnsi="Helvetica Neue"/>
        </w:rPr>
        <w:t xml:space="preserve"> is small in value, H will be small in value.</w:t>
      </w:r>
    </w:p>
    <w:p w14:paraId="3591623C" w14:textId="25727516" w:rsidR="00D152D1" w:rsidRDefault="00D152D1" w:rsidP="00D152D1">
      <w:pPr>
        <w:rPr>
          <w:rFonts w:ascii="Helvetica Neue" w:hAnsi="Helvetica Neue"/>
        </w:rPr>
      </w:pPr>
    </w:p>
    <w:p w14:paraId="71E4ABBD" w14:textId="2A8A9F20" w:rsidR="001057A8" w:rsidRPr="001057A8" w:rsidRDefault="002A7F41" w:rsidP="001057A8">
      <w:pPr>
        <w:rPr>
          <w:rFonts w:ascii="Helvetica Neue" w:hAnsi="Helvetica Neue"/>
          <w:b/>
          <w:bCs/>
          <w:u w:val="single"/>
        </w:rPr>
      </w:pPr>
      <w:r>
        <w:rPr>
          <w:rFonts w:ascii="Helvetica Neue" w:hAnsi="Helvetica Neue"/>
        </w:rPr>
        <w:t>This model will be implemented in the section of code “</w:t>
      </w:r>
      <w:r w:rsidRPr="002A7F41">
        <w:rPr>
          <w:rFonts w:ascii="Helvetica Neue" w:hAnsi="Helvetica Neue"/>
        </w:rPr>
        <w:t>AND gate gene expression model</w:t>
      </w:r>
      <w:r>
        <w:rPr>
          <w:rFonts w:ascii="Helvetica Neue" w:hAnsi="Helvetica Neue"/>
        </w:rPr>
        <w:t xml:space="preserve">”.  Note that now, we describe the dynamics of two transcription factors, </w:t>
      </w:r>
      <w:r w:rsidR="00B6738C">
        <w:rPr>
          <w:rFonts w:ascii="Helvetica Neue" w:hAnsi="Helvetica Neue"/>
          <w:i/>
          <w:iCs/>
        </w:rPr>
        <w:t>TF</w:t>
      </w:r>
      <w:r>
        <w:rPr>
          <w:rFonts w:ascii="Helvetica Neue" w:hAnsi="Helvetica Neue"/>
          <w:i/>
          <w:iCs/>
          <w:vertAlign w:val="subscript"/>
        </w:rPr>
        <w:t>1</w:t>
      </w:r>
      <w:r>
        <w:rPr>
          <w:rFonts w:ascii="Helvetica Neue" w:hAnsi="Helvetica Neue"/>
          <w:i/>
          <w:iCs/>
        </w:rPr>
        <w:t xml:space="preserve"> </w:t>
      </w:r>
      <w:r>
        <w:rPr>
          <w:rFonts w:ascii="Helvetica Neue" w:hAnsi="Helvetica Neue"/>
        </w:rPr>
        <w:t xml:space="preserve">and </w:t>
      </w:r>
      <w:r w:rsidR="00B6738C" w:rsidRPr="00B6738C">
        <w:rPr>
          <w:rFonts w:ascii="Helvetica Neue" w:hAnsi="Helvetica Neue"/>
          <w:i/>
          <w:iCs/>
        </w:rPr>
        <w:t>TF</w:t>
      </w:r>
      <w:r w:rsidRPr="00B6738C">
        <w:rPr>
          <w:rFonts w:ascii="Helvetica Neue" w:hAnsi="Helvetica Neue"/>
          <w:i/>
          <w:iCs/>
          <w:vertAlign w:val="subscript"/>
        </w:rPr>
        <w:t>2</w:t>
      </w:r>
      <w:r>
        <w:rPr>
          <w:rFonts w:ascii="Helvetica Neue" w:hAnsi="Helvetica Neue"/>
        </w:rPr>
        <w:t xml:space="preserve">.  Additionally, we have defined our modified Hill Equation.  </w:t>
      </w:r>
      <w:r w:rsidR="00D152D1" w:rsidRPr="002A7F41">
        <w:rPr>
          <w:rFonts w:ascii="Helvetica Neue" w:hAnsi="Helvetica Neue"/>
        </w:rPr>
        <w:t>Besides</w:t>
      </w:r>
      <w:r w:rsidR="00D152D1">
        <w:rPr>
          <w:rFonts w:ascii="Helvetica Neue" w:hAnsi="Helvetica Neue"/>
        </w:rPr>
        <w:t xml:space="preserve"> this change to the expression </w:t>
      </w:r>
      <w:r w:rsidR="001057A8">
        <w:rPr>
          <w:rFonts w:ascii="Helvetica Neue" w:hAnsi="Helvetica Neue"/>
        </w:rPr>
        <w:t xml:space="preserve">for </w:t>
      </w:r>
      <w:r w:rsidR="00D152D1">
        <w:rPr>
          <w:rFonts w:ascii="Helvetica Neue" w:hAnsi="Helvetica Neue"/>
          <w:i/>
          <w:iCs/>
        </w:rPr>
        <w:t>H(t</w:t>
      </w:r>
      <w:r w:rsidR="00D152D1">
        <w:rPr>
          <w:rFonts w:ascii="Helvetica Neue" w:hAnsi="Helvetica Neue"/>
        </w:rPr>
        <w:t>), the gene expression model is unmodified.</w:t>
      </w:r>
      <w:r>
        <w:rPr>
          <w:rFonts w:ascii="Helvetica Neue" w:hAnsi="Helvetica Neue"/>
        </w:rPr>
        <w:t xml:space="preserve">  </w:t>
      </w:r>
      <w:r w:rsidRPr="002A7F41">
        <w:rPr>
          <w:rFonts w:ascii="Helvetica Neue" w:hAnsi="Helvetica Neue"/>
          <w:b/>
          <w:bCs/>
          <w:u w:val="single"/>
        </w:rPr>
        <w:t>Take your change equations from the “simple_model” and place them into the “AND_model”.</w:t>
      </w:r>
      <w:r w:rsidR="008403EC" w:rsidRPr="008403EC">
        <w:rPr>
          <w:rFonts w:ascii="Helvetica Neue" w:hAnsi="Helvetica Neue"/>
          <w:b/>
          <w:bCs/>
          <w:u w:val="single"/>
        </w:rPr>
        <w:t xml:space="preserve"> </w:t>
      </w:r>
      <w:r w:rsidR="008403EC">
        <w:rPr>
          <w:rFonts w:ascii="Helvetica Neue" w:hAnsi="Helvetica Neue"/>
          <w:b/>
          <w:bCs/>
          <w:u w:val="single"/>
        </w:rPr>
        <w:t>Run the cell containing the model code.</w:t>
      </w:r>
    </w:p>
    <w:p w14:paraId="6586E5DF" w14:textId="77777777" w:rsidR="00EC2B7E" w:rsidRDefault="00EC2B7E" w:rsidP="008D0032">
      <w:pPr>
        <w:rPr>
          <w:rFonts w:ascii="Helvetica Neue" w:hAnsi="Helvetica Neue"/>
          <w:b/>
          <w:bCs/>
          <w:u w:val="single"/>
        </w:rPr>
      </w:pPr>
    </w:p>
    <w:p w14:paraId="6FB11681" w14:textId="00A17FA9" w:rsidR="00DB4720" w:rsidRPr="009B4BD5" w:rsidRDefault="00DB4720" w:rsidP="00DB4720">
      <w:pPr>
        <w:rPr>
          <w:rFonts w:ascii="Helvetica Neue" w:hAnsi="Helvetica Neue"/>
          <w:bCs/>
        </w:rPr>
      </w:pPr>
      <w:r w:rsidRPr="00C72C21">
        <w:rPr>
          <w:rFonts w:ascii="Helvetica Neue" w:hAnsi="Helvetica Neue"/>
          <w:b/>
          <w:u w:val="single"/>
        </w:rPr>
        <w:t>Run the section of code for “</w:t>
      </w:r>
      <w:r w:rsidRPr="0005591F">
        <w:rPr>
          <w:rFonts w:ascii="Helvetica Neue" w:hAnsi="Helvetica Neue"/>
          <w:b/>
          <w:u w:val="single"/>
        </w:rPr>
        <w:t xml:space="preserve">Simulation of </w:t>
      </w:r>
      <w:r>
        <w:rPr>
          <w:rFonts w:ascii="Helvetica Neue" w:hAnsi="Helvetica Neue"/>
          <w:b/>
          <w:u w:val="single"/>
        </w:rPr>
        <w:t>AND</w:t>
      </w:r>
      <w:r w:rsidRPr="0005591F">
        <w:rPr>
          <w:rFonts w:ascii="Helvetica Neue" w:hAnsi="Helvetica Neue"/>
          <w:b/>
          <w:u w:val="single"/>
        </w:rPr>
        <w:t xml:space="preserve"> model”</w:t>
      </w:r>
      <w:r>
        <w:rPr>
          <w:rFonts w:ascii="Helvetica Neue" w:hAnsi="Helvetica Neue"/>
          <w:b/>
          <w:u w:val="single"/>
        </w:rPr>
        <w:t xml:space="preserve">. </w:t>
      </w:r>
      <w:r w:rsidRPr="00DB4720">
        <w:rPr>
          <w:rFonts w:ascii="Helvetica Neue" w:hAnsi="Helvetica Neue"/>
          <w:b/>
        </w:rPr>
        <w:t xml:space="preserve"> </w:t>
      </w:r>
      <w:r>
        <w:rPr>
          <w:rFonts w:ascii="Helvetica Neue" w:hAnsi="Helvetica Neue"/>
          <w:bCs/>
        </w:rPr>
        <w:t xml:space="preserve">Note that we have set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9B4BD5">
        <w:rPr>
          <w:rFonts w:ascii="Helvetica Neue" w:hAnsi="Helvetica Neue"/>
        </w:rPr>
        <w:t xml:space="preserve"> of both transcription factors (Kd1 and Kd2) to the same value, 0.1.  Additionally, we define the profiles of activation of </w:t>
      </w:r>
      <w:r w:rsidR="00B6738C">
        <w:rPr>
          <w:rFonts w:ascii="Helvetica Neue" w:hAnsi="Helvetica Neue"/>
          <w:i/>
          <w:iCs/>
        </w:rPr>
        <w:t>TF</w:t>
      </w:r>
      <w:r w:rsidR="009B4BD5">
        <w:rPr>
          <w:rFonts w:ascii="Helvetica Neue" w:hAnsi="Helvetica Neue"/>
          <w:i/>
          <w:iCs/>
          <w:vertAlign w:val="subscript"/>
        </w:rPr>
        <w:t>1</w:t>
      </w:r>
      <w:r w:rsidR="009B4BD5">
        <w:rPr>
          <w:rFonts w:ascii="Helvetica Neue" w:hAnsi="Helvetica Neue"/>
          <w:i/>
          <w:iCs/>
        </w:rPr>
        <w:t xml:space="preserve"> </w:t>
      </w:r>
      <w:r w:rsidR="009B4BD5" w:rsidRPr="009B4BD5">
        <w:rPr>
          <w:rFonts w:ascii="Helvetica Neue" w:hAnsi="Helvetica Neue"/>
        </w:rPr>
        <w:t>an</w:t>
      </w:r>
      <w:r w:rsidR="009B4BD5">
        <w:rPr>
          <w:rFonts w:ascii="Helvetica Neue" w:hAnsi="Helvetica Neue"/>
        </w:rPr>
        <w:t xml:space="preserve">d </w:t>
      </w:r>
      <w:r w:rsidR="00B6738C">
        <w:rPr>
          <w:rFonts w:ascii="Helvetica Neue" w:hAnsi="Helvetica Neue"/>
          <w:i/>
          <w:iCs/>
        </w:rPr>
        <w:t>TF</w:t>
      </w:r>
      <w:r w:rsidR="009B4BD5">
        <w:rPr>
          <w:rFonts w:ascii="Helvetica Neue" w:hAnsi="Helvetica Neue"/>
          <w:i/>
          <w:iCs/>
          <w:vertAlign w:val="subscript"/>
        </w:rPr>
        <w:t>2</w:t>
      </w:r>
      <w:r w:rsidR="009B4BD5" w:rsidRPr="009B4BD5">
        <w:rPr>
          <w:rFonts w:ascii="Helvetica Neue" w:hAnsi="Helvetica Neue"/>
        </w:rPr>
        <w:t>.</w:t>
      </w:r>
      <w:r w:rsidR="009B4BD5">
        <w:rPr>
          <w:rFonts w:ascii="Helvetica Neue" w:hAnsi="Helvetica Neue"/>
        </w:rPr>
        <w:t xml:space="preserve">  By default, </w:t>
      </w:r>
      <w:r w:rsidR="00B6738C">
        <w:rPr>
          <w:rFonts w:ascii="Helvetica Neue" w:hAnsi="Helvetica Neue"/>
          <w:i/>
          <w:iCs/>
        </w:rPr>
        <w:t>TF</w:t>
      </w:r>
      <w:r w:rsidR="009B4BD5" w:rsidRPr="009B4BD5">
        <w:rPr>
          <w:rFonts w:ascii="Helvetica Neue" w:hAnsi="Helvetica Neue"/>
          <w:i/>
          <w:iCs/>
          <w:vertAlign w:val="subscript"/>
        </w:rPr>
        <w:t>1</w:t>
      </w:r>
      <w:r w:rsidR="009B4BD5">
        <w:rPr>
          <w:rFonts w:ascii="Helvetica Neue" w:hAnsi="Helvetica Neue"/>
        </w:rPr>
        <w:t xml:space="preserve"> is active from time 0 to time </w:t>
      </w:r>
      <w:r w:rsidR="00951BAA">
        <w:rPr>
          <w:rFonts w:ascii="Helvetica Neue" w:hAnsi="Helvetica Neue"/>
        </w:rPr>
        <w:t>240</w:t>
      </w:r>
      <w:r w:rsidR="000212A7">
        <w:rPr>
          <w:rFonts w:ascii="Helvetica Neue" w:hAnsi="Helvetica Neue"/>
        </w:rPr>
        <w:t xml:space="preserve"> minutes</w:t>
      </w:r>
      <w:r w:rsidR="009B4BD5">
        <w:rPr>
          <w:rFonts w:ascii="Helvetica Neue" w:hAnsi="Helvetica Neue"/>
        </w:rPr>
        <w:t xml:space="preserve"> with amplitude 1 and </w:t>
      </w:r>
      <w:r w:rsidR="00B6738C">
        <w:rPr>
          <w:rFonts w:ascii="Helvetica Neue" w:hAnsi="Helvetica Neue"/>
          <w:i/>
          <w:iCs/>
        </w:rPr>
        <w:t>TF</w:t>
      </w:r>
      <w:r w:rsidR="000212A7" w:rsidRPr="009B4BD5">
        <w:rPr>
          <w:rFonts w:ascii="Helvetica Neue" w:hAnsi="Helvetica Neue"/>
          <w:i/>
          <w:iCs/>
          <w:vertAlign w:val="subscript"/>
        </w:rPr>
        <w:t>2</w:t>
      </w:r>
      <w:r w:rsidR="000212A7" w:rsidRPr="000212A7">
        <w:rPr>
          <w:rFonts w:ascii="Helvetica Neue" w:hAnsi="Helvetica Neue"/>
        </w:rPr>
        <w:t xml:space="preserve"> is</w:t>
      </w:r>
      <w:r w:rsidR="009B4BD5">
        <w:rPr>
          <w:rFonts w:ascii="Helvetica Neue" w:hAnsi="Helvetica Neue"/>
        </w:rPr>
        <w:t xml:space="preserve"> active from time </w:t>
      </w:r>
      <w:r w:rsidR="000212A7">
        <w:rPr>
          <w:rFonts w:ascii="Helvetica Neue" w:hAnsi="Helvetica Neue"/>
        </w:rPr>
        <w:t>0</w:t>
      </w:r>
      <w:r w:rsidR="009B4BD5">
        <w:rPr>
          <w:rFonts w:ascii="Helvetica Neue" w:hAnsi="Helvetica Neue"/>
        </w:rPr>
        <w:t xml:space="preserve"> to time </w:t>
      </w:r>
      <w:r w:rsidR="00951BAA">
        <w:rPr>
          <w:rFonts w:ascii="Helvetica Neue" w:hAnsi="Helvetica Neue"/>
        </w:rPr>
        <w:t>240</w:t>
      </w:r>
      <w:r w:rsidR="000212A7">
        <w:rPr>
          <w:rFonts w:ascii="Helvetica Neue" w:hAnsi="Helvetica Neue"/>
        </w:rPr>
        <w:t xml:space="preserve"> minutes</w:t>
      </w:r>
      <w:r w:rsidR="009B4BD5">
        <w:rPr>
          <w:rFonts w:ascii="Helvetica Neue" w:hAnsi="Helvetica Neue"/>
        </w:rPr>
        <w:t xml:space="preserve"> with amplitude 1</w:t>
      </w:r>
      <w:r w:rsidR="008403EC">
        <w:rPr>
          <w:rFonts w:ascii="Helvetica Neue" w:hAnsi="Helvetica Neue"/>
        </w:rPr>
        <w:t xml:space="preserve"> (the same as the “OR” model default)</w:t>
      </w:r>
      <w:r w:rsidR="009B4BD5">
        <w:rPr>
          <w:rFonts w:ascii="Helvetica Neue" w:hAnsi="Helvetica Neue"/>
        </w:rPr>
        <w:t>.</w:t>
      </w:r>
      <w:r w:rsidR="009B4BD5" w:rsidRPr="009B4BD5">
        <w:rPr>
          <w:rFonts w:ascii="Helvetica Neue" w:hAnsi="Helvetica Neue"/>
        </w:rPr>
        <w:t xml:space="preserve">   </w:t>
      </w:r>
    </w:p>
    <w:p w14:paraId="77B94307" w14:textId="77777777" w:rsidR="00DB4720" w:rsidRDefault="00DB4720" w:rsidP="00DB4720">
      <w:pPr>
        <w:rPr>
          <w:rFonts w:ascii="Helvetica Neue" w:hAnsi="Helvetica Neue"/>
          <w:bCs/>
        </w:rPr>
      </w:pPr>
    </w:p>
    <w:p w14:paraId="632E44FD" w14:textId="5B186E81" w:rsidR="00D924FF" w:rsidRDefault="00DB4720" w:rsidP="007D5B06">
      <w:pPr>
        <w:rPr>
          <w:rFonts w:ascii="Helvetica Neue" w:hAnsi="Helvetica Neue"/>
          <w:bCs/>
          <w:u w:val="single"/>
        </w:rPr>
      </w:pPr>
      <w:r w:rsidRPr="00C72C21">
        <w:rPr>
          <w:rFonts w:ascii="Helvetica Neue" w:hAnsi="Helvetica Neue"/>
          <w:b/>
          <w:u w:val="single"/>
        </w:rPr>
        <w:t xml:space="preserve">Run the section of code </w:t>
      </w:r>
      <w:r>
        <w:rPr>
          <w:rFonts w:ascii="Helvetica Neue" w:hAnsi="Helvetica Neue"/>
          <w:b/>
          <w:u w:val="single"/>
        </w:rPr>
        <w:t>called “Plot Dynamics</w:t>
      </w:r>
      <w:r w:rsidR="009B4BD5">
        <w:rPr>
          <w:rFonts w:ascii="Helvetica Neue" w:hAnsi="Helvetica Neue"/>
          <w:b/>
          <w:u w:val="single"/>
        </w:rPr>
        <w:t xml:space="preserve"> – AND model</w:t>
      </w:r>
      <w:r>
        <w:rPr>
          <w:rFonts w:ascii="Helvetica Neue" w:hAnsi="Helvetica Neue"/>
          <w:b/>
          <w:u w:val="single"/>
        </w:rPr>
        <w:t>” and paste your graph here.</w:t>
      </w:r>
      <w:r>
        <w:rPr>
          <w:rFonts w:ascii="Helvetica Neue" w:hAnsi="Helvetica Neue"/>
          <w:bCs/>
        </w:rPr>
        <w:t xml:space="preserve">  </w:t>
      </w:r>
      <w:r>
        <w:rPr>
          <w:rFonts w:ascii="Helvetica Neue" w:hAnsi="Helvetica Neue"/>
          <w:bCs/>
          <w:u w:val="single"/>
        </w:rPr>
        <w:t>Describe the profile of gene expression over time.</w:t>
      </w:r>
      <w:r w:rsidR="007D5B06">
        <w:rPr>
          <w:rFonts w:ascii="Helvetica Neue" w:hAnsi="Helvetica Neue"/>
          <w:bCs/>
          <w:u w:val="single"/>
        </w:rPr>
        <w:t xml:space="preserve"> </w:t>
      </w:r>
      <w:bookmarkStart w:id="1" w:name="_Hlk87284395"/>
      <w:r w:rsidR="007D5B06">
        <w:rPr>
          <w:rFonts w:ascii="Helvetica Neue" w:hAnsi="Helvetica Neue"/>
          <w:bCs/>
          <w:u w:val="single"/>
        </w:rPr>
        <w:t>Compare to “simple_model” with TF_off = 240.</w:t>
      </w:r>
      <w:bookmarkEnd w:id="1"/>
    </w:p>
    <w:p w14:paraId="68F67956" w14:textId="683DF084" w:rsidR="008A5984" w:rsidRDefault="00D924FF" w:rsidP="008D0032">
      <w:pPr>
        <w:rPr>
          <w:rFonts w:ascii="Helvetica Neue" w:hAnsi="Helvetica Neue"/>
          <w:bCs/>
          <w:u w:val="single"/>
        </w:rPr>
      </w:pPr>
      <w:r>
        <w:rPr>
          <w:rFonts w:ascii="Helvetica Neue" w:hAnsi="Helvetica Neue"/>
          <w:bCs/>
          <w:noProof/>
          <w:u w:val="single"/>
        </w:rPr>
        <w:drawing>
          <wp:inline distT="0" distB="0" distL="0" distR="0" wp14:anchorId="2B40F862" wp14:editId="768587D0">
            <wp:extent cx="3735572" cy="3000996"/>
            <wp:effectExtent l="0" t="0" r="0" b="0"/>
            <wp:docPr id="1930721452" name="Picture 9" descr="A graph of a number of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1452" name="Picture 9" descr="A graph of a number of hours&#10;&#10;Description automatically generated"/>
                    <pic:cNvPicPr/>
                  </pic:nvPicPr>
                  <pic:blipFill>
                    <a:blip r:embed="rId14"/>
                    <a:stretch>
                      <a:fillRect/>
                    </a:stretch>
                  </pic:blipFill>
                  <pic:spPr>
                    <a:xfrm>
                      <a:off x="0" y="0"/>
                      <a:ext cx="3746916" cy="3010109"/>
                    </a:xfrm>
                    <a:prstGeom prst="rect">
                      <a:avLst/>
                    </a:prstGeom>
                  </pic:spPr>
                </pic:pic>
              </a:graphicData>
            </a:graphic>
          </wp:inline>
        </w:drawing>
      </w:r>
    </w:p>
    <w:p w14:paraId="0712D8BE" w14:textId="27A1AB4D" w:rsidR="00CF2872" w:rsidRDefault="00CF2872" w:rsidP="008D0032">
      <w:pPr>
        <w:rPr>
          <w:rFonts w:ascii="Helvetica Neue" w:hAnsi="Helvetica Neue"/>
          <w:bCs/>
          <w:u w:val="single"/>
        </w:rPr>
      </w:pPr>
    </w:p>
    <w:p w14:paraId="444574D4" w14:textId="379FC268" w:rsidR="00CF2872" w:rsidRDefault="00CF2872" w:rsidP="008D0032">
      <w:pPr>
        <w:rPr>
          <w:rFonts w:ascii="Helvetica Neue" w:hAnsi="Helvetica Neue"/>
          <w:bCs/>
          <w:u w:val="single"/>
        </w:rPr>
      </w:pPr>
    </w:p>
    <w:p w14:paraId="34F97600" w14:textId="204F33A0" w:rsidR="000212A7" w:rsidRPr="00C81E25" w:rsidRDefault="00EA19B3" w:rsidP="008D0032">
      <w:pPr>
        <w:rPr>
          <w:rFonts w:ascii="Helvetica Neue" w:hAnsi="Helvetica Neue"/>
          <w:bCs/>
          <w:color w:val="FF0000"/>
        </w:rPr>
      </w:pPr>
      <w:r>
        <w:rPr>
          <w:rFonts w:ascii="Helvetica Neue" w:hAnsi="Helvetica Neue"/>
          <w:bCs/>
          <w:color w:val="FF0000"/>
        </w:rPr>
        <w:t>Gene expression is continually increases until 4.5 hours and then begins to decline once the promoter becomes inactive</w:t>
      </w:r>
      <w:r>
        <w:rPr>
          <w:rFonts w:ascii="Helvetica Neue" w:hAnsi="Helvetica Neue"/>
          <w:bCs/>
          <w:color w:val="FF0000"/>
        </w:rPr>
        <w:t xml:space="preserve">. </w:t>
      </w:r>
      <w:r w:rsidR="00AA0C3E">
        <w:rPr>
          <w:rFonts w:ascii="Helvetica Neue" w:hAnsi="Helvetica Neue"/>
          <w:bCs/>
          <w:color w:val="FF0000"/>
        </w:rPr>
        <w:t xml:space="preserve">The profile of gene expression appears to be nearly identical to the simple_model with TF_off = 240. No noticeable differences can be found since both have similar dynamics and have variable values that are indistinguishable. TF1_off and TF2_off were both set to 240 in the </w:t>
      </w:r>
      <w:r w:rsidR="00D614EE">
        <w:rPr>
          <w:rFonts w:ascii="Helvetica Neue" w:hAnsi="Helvetica Neue"/>
          <w:bCs/>
          <w:color w:val="FF0000"/>
        </w:rPr>
        <w:t>AND</w:t>
      </w:r>
      <w:r w:rsidR="00AA0C3E">
        <w:rPr>
          <w:rFonts w:ascii="Helvetica Neue" w:hAnsi="Helvetica Neue"/>
          <w:bCs/>
          <w:color w:val="FF0000"/>
        </w:rPr>
        <w:t xml:space="preserve"> model.</w:t>
      </w:r>
    </w:p>
    <w:p w14:paraId="3271375F" w14:textId="77777777" w:rsidR="000212A7" w:rsidRDefault="000212A7" w:rsidP="008D0032">
      <w:pPr>
        <w:rPr>
          <w:rFonts w:ascii="Helvetica Neue" w:hAnsi="Helvetica Neue"/>
          <w:b/>
          <w:u w:val="single"/>
        </w:rPr>
      </w:pPr>
    </w:p>
    <w:p w14:paraId="06F1DE03" w14:textId="7969156A" w:rsidR="00CF2872" w:rsidRPr="00CF2872" w:rsidRDefault="00CF2872" w:rsidP="008D0032">
      <w:pPr>
        <w:rPr>
          <w:rFonts w:ascii="Helvetica Neue" w:hAnsi="Helvetica Neue"/>
          <w:bCs/>
          <w:u w:val="single"/>
        </w:rPr>
      </w:pPr>
      <w:r>
        <w:rPr>
          <w:rFonts w:ascii="Helvetica Neue" w:hAnsi="Helvetica Neue"/>
          <w:b/>
          <w:u w:val="single"/>
        </w:rPr>
        <w:t xml:space="preserve">Modify the timing </w:t>
      </w:r>
      <w:r w:rsidR="000212A7">
        <w:rPr>
          <w:rFonts w:ascii="Helvetica Neue" w:hAnsi="Helvetica Neue"/>
          <w:b/>
          <w:i/>
          <w:iCs/>
          <w:u w:val="single"/>
        </w:rPr>
        <w:t xml:space="preserve">of </w:t>
      </w:r>
      <w:r w:rsidR="00B6738C">
        <w:rPr>
          <w:rFonts w:ascii="Helvetica Neue" w:hAnsi="Helvetica Neue"/>
          <w:b/>
          <w:i/>
          <w:iCs/>
          <w:u w:val="single"/>
        </w:rPr>
        <w:t>TF</w:t>
      </w:r>
      <w:r w:rsidRPr="00CF2872">
        <w:rPr>
          <w:rFonts w:ascii="Helvetica Neue" w:hAnsi="Helvetica Neue"/>
          <w:b/>
          <w:i/>
          <w:iCs/>
          <w:u w:val="single"/>
          <w:vertAlign w:val="subscript"/>
        </w:rPr>
        <w:t>2</w:t>
      </w:r>
      <w:r>
        <w:rPr>
          <w:rFonts w:ascii="Helvetica Neue" w:hAnsi="Helvetica Neue"/>
          <w:b/>
          <w:u w:val="single"/>
        </w:rPr>
        <w:t xml:space="preserve"> activation profile</w:t>
      </w:r>
      <w:r w:rsidR="00951BAA">
        <w:rPr>
          <w:rFonts w:ascii="Helvetica Neue" w:hAnsi="Helvetica Neue"/>
          <w:b/>
          <w:u w:val="single"/>
        </w:rPr>
        <w:t xml:space="preserve"> so that TF2_on = 0 and TF2_off = 120.  </w:t>
      </w:r>
      <w:r w:rsidRPr="00CF2872">
        <w:rPr>
          <w:rFonts w:ascii="Helvetica Neue" w:hAnsi="Helvetica Neue"/>
          <w:bCs/>
          <w:u w:val="single"/>
        </w:rPr>
        <w:t>R</w:t>
      </w:r>
      <w:r w:rsidR="00951BAA">
        <w:rPr>
          <w:rFonts w:ascii="Helvetica Neue" w:hAnsi="Helvetica Neue"/>
          <w:bCs/>
          <w:u w:val="single"/>
        </w:rPr>
        <w:t>er</w:t>
      </w:r>
      <w:r w:rsidRPr="00CF2872">
        <w:rPr>
          <w:rFonts w:ascii="Helvetica Neue" w:hAnsi="Helvetica Neue"/>
          <w:bCs/>
          <w:u w:val="single"/>
        </w:rPr>
        <w:t>un the section of code called “Plot Dynamics – AND 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r w:rsidR="00951BAA" w:rsidRPr="00951BAA">
        <w:rPr>
          <w:rFonts w:ascii="Helvetica Neue" w:hAnsi="Helvetica Neue"/>
          <w:bCs/>
          <w:u w:val="single"/>
        </w:rPr>
        <w:t>Explain the difference in gene expression over time compared to the AND model with default parameters.</w:t>
      </w:r>
    </w:p>
    <w:p w14:paraId="724B0802" w14:textId="6E31CED5" w:rsidR="008A5984" w:rsidRDefault="008A5984" w:rsidP="008D0032">
      <w:pPr>
        <w:rPr>
          <w:rFonts w:ascii="Helvetica Neue" w:hAnsi="Helvetica Neue"/>
          <w:b/>
          <w:bCs/>
          <w:u w:val="single"/>
        </w:rPr>
      </w:pPr>
    </w:p>
    <w:p w14:paraId="7EABE7D5" w14:textId="23DFB723" w:rsidR="008A5984" w:rsidRDefault="005662A6" w:rsidP="008D0032">
      <w:pPr>
        <w:rPr>
          <w:rFonts w:ascii="Helvetica Neue" w:hAnsi="Helvetica Neue"/>
          <w:b/>
          <w:bCs/>
          <w:u w:val="single"/>
        </w:rPr>
      </w:pPr>
      <w:r>
        <w:rPr>
          <w:rFonts w:ascii="Helvetica Neue" w:hAnsi="Helvetica Neue"/>
          <w:b/>
          <w:bCs/>
          <w:noProof/>
          <w:u w:val="single"/>
        </w:rPr>
        <w:drawing>
          <wp:inline distT="0" distB="0" distL="0" distR="0" wp14:anchorId="5881811F" wp14:editId="134BBDE8">
            <wp:extent cx="3530009" cy="2828093"/>
            <wp:effectExtent l="0" t="0" r="635" b="4445"/>
            <wp:docPr id="1975514584" name="Picture 10"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14584" name="Picture 10" descr="A graph of a number of hours&#10;&#10;Description automatically generated with medium confidence"/>
                    <pic:cNvPicPr/>
                  </pic:nvPicPr>
                  <pic:blipFill>
                    <a:blip r:embed="rId15"/>
                    <a:stretch>
                      <a:fillRect/>
                    </a:stretch>
                  </pic:blipFill>
                  <pic:spPr>
                    <a:xfrm>
                      <a:off x="0" y="0"/>
                      <a:ext cx="3546137" cy="2841014"/>
                    </a:xfrm>
                    <a:prstGeom prst="rect">
                      <a:avLst/>
                    </a:prstGeom>
                  </pic:spPr>
                </pic:pic>
              </a:graphicData>
            </a:graphic>
          </wp:inline>
        </w:drawing>
      </w:r>
    </w:p>
    <w:p w14:paraId="4245BF53" w14:textId="77777777" w:rsidR="00951BAA" w:rsidRDefault="00951BAA" w:rsidP="00951BAA">
      <w:pPr>
        <w:rPr>
          <w:rFonts w:ascii="Helvetica Neue" w:hAnsi="Helvetica Neue"/>
          <w:b/>
          <w:u w:val="single"/>
        </w:rPr>
      </w:pPr>
    </w:p>
    <w:p w14:paraId="02B59718" w14:textId="5DD7A8DE" w:rsidR="00951BAA" w:rsidRPr="004228E1" w:rsidRDefault="000628FF" w:rsidP="00951BAA">
      <w:pPr>
        <w:rPr>
          <w:rFonts w:ascii="Helvetica Neue" w:hAnsi="Helvetica Neue"/>
          <w:bCs/>
          <w:color w:val="FF0000"/>
        </w:rPr>
      </w:pPr>
      <w:r>
        <w:rPr>
          <w:rFonts w:ascii="Helvetica Neue" w:hAnsi="Helvetica Neue"/>
          <w:bCs/>
          <w:color w:val="FF0000"/>
        </w:rPr>
        <w:t xml:space="preserve">The mRNA transcript peaks earlier at 2 hours and peaks at a lower unit concentration at just above 10 compared to the original AND model, which </w:t>
      </w:r>
      <w:r w:rsidR="009F0DAC">
        <w:rPr>
          <w:rFonts w:ascii="Helvetica Neue" w:hAnsi="Helvetica Neue"/>
          <w:bCs/>
          <w:color w:val="FF0000"/>
        </w:rPr>
        <w:t xml:space="preserve">had mRNA transcript </w:t>
      </w:r>
      <w:r>
        <w:rPr>
          <w:rFonts w:ascii="Helvetica Neue" w:hAnsi="Helvetica Neue"/>
          <w:bCs/>
          <w:color w:val="FF0000"/>
        </w:rPr>
        <w:t>peak at just over 14 units of concentration in 4.5 hours.</w:t>
      </w:r>
      <w:r w:rsidR="001E044C">
        <w:rPr>
          <w:rFonts w:ascii="Helvetica Neue" w:hAnsi="Helvetica Neue"/>
          <w:bCs/>
          <w:color w:val="FF0000"/>
        </w:rPr>
        <w:t xml:space="preserve"> </w:t>
      </w:r>
      <w:r w:rsidR="00A0069E">
        <w:rPr>
          <w:rFonts w:ascii="Helvetica Neue" w:hAnsi="Helvetica Neue"/>
          <w:bCs/>
          <w:color w:val="FF0000"/>
        </w:rPr>
        <w:t xml:space="preserve">The mRNA transcript level also flatlines in a smaller time interval here. </w:t>
      </w:r>
      <w:r w:rsidR="001E044C">
        <w:rPr>
          <w:rFonts w:ascii="Helvetica Neue" w:hAnsi="Helvetica Neue"/>
          <w:bCs/>
          <w:color w:val="FF0000"/>
        </w:rPr>
        <w:t>The active promoter also is only present up to 2 hours here compared to it being present up to 4 hours in the original AND model.</w:t>
      </w:r>
      <w:r w:rsidR="00A0069E">
        <w:rPr>
          <w:rFonts w:ascii="Helvetica Neue" w:hAnsi="Helvetica Neue"/>
          <w:bCs/>
          <w:color w:val="FF0000"/>
        </w:rPr>
        <w:t xml:space="preserve"> </w:t>
      </w:r>
    </w:p>
    <w:p w14:paraId="35259D0A" w14:textId="77777777" w:rsidR="00951BAA" w:rsidRDefault="00951BAA" w:rsidP="00951BAA">
      <w:pPr>
        <w:rPr>
          <w:rFonts w:ascii="Helvetica Neue" w:hAnsi="Helvetica Neue"/>
          <w:b/>
          <w:u w:val="single"/>
        </w:rPr>
      </w:pPr>
    </w:p>
    <w:p w14:paraId="51658C97" w14:textId="0B7225ED" w:rsidR="00951BAA" w:rsidRPr="00CF2872" w:rsidRDefault="00951BAA" w:rsidP="00951BAA">
      <w:pPr>
        <w:rPr>
          <w:rFonts w:ascii="Helvetica Neue" w:hAnsi="Helvetica Neue"/>
          <w:bCs/>
          <w:u w:val="single"/>
        </w:rPr>
      </w:pPr>
      <w:r>
        <w:rPr>
          <w:rFonts w:ascii="Helvetica Neue" w:hAnsi="Helvetica Neue"/>
          <w:b/>
          <w:u w:val="single"/>
        </w:rPr>
        <w:t xml:space="preserve">Modify the timing </w:t>
      </w:r>
      <w:r>
        <w:rPr>
          <w:rFonts w:ascii="Helvetica Neue" w:hAnsi="Helvetica Neue"/>
          <w:b/>
          <w:i/>
          <w:iCs/>
          <w:u w:val="single"/>
        </w:rPr>
        <w:t>of TF</w:t>
      </w:r>
      <w:r w:rsidRPr="00CF2872">
        <w:rPr>
          <w:rFonts w:ascii="Helvetica Neue" w:hAnsi="Helvetica Neue"/>
          <w:b/>
          <w:i/>
          <w:iCs/>
          <w:u w:val="single"/>
          <w:vertAlign w:val="subscript"/>
        </w:rPr>
        <w:t>2</w:t>
      </w:r>
      <w:r>
        <w:rPr>
          <w:rFonts w:ascii="Helvetica Neue" w:hAnsi="Helvetica Neue"/>
          <w:b/>
          <w:u w:val="single"/>
        </w:rPr>
        <w:t xml:space="preserve"> activation profile so that TF2_on = 120 and TF2_off = 240.  </w:t>
      </w:r>
      <w:r w:rsidRPr="00CF2872">
        <w:rPr>
          <w:rFonts w:ascii="Helvetica Neue" w:hAnsi="Helvetica Neue"/>
          <w:bCs/>
          <w:u w:val="single"/>
        </w:rPr>
        <w:t>R</w:t>
      </w:r>
      <w:r>
        <w:rPr>
          <w:rFonts w:ascii="Helvetica Neue" w:hAnsi="Helvetica Neue"/>
          <w:bCs/>
          <w:u w:val="single"/>
        </w:rPr>
        <w:t>er</w:t>
      </w:r>
      <w:r w:rsidRPr="00CF2872">
        <w:rPr>
          <w:rFonts w:ascii="Helvetica Neue" w:hAnsi="Helvetica Neue"/>
          <w:bCs/>
          <w:u w:val="single"/>
        </w:rPr>
        <w:t>un the section of code called “Plot Dynamics – AND 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r w:rsidRPr="00951BAA">
        <w:rPr>
          <w:rFonts w:ascii="Helvetica Neue" w:hAnsi="Helvetica Neue"/>
          <w:bCs/>
          <w:u w:val="single"/>
        </w:rPr>
        <w:t>Explain the difference in gene expression over time compared to the AND model with default parameters.</w:t>
      </w:r>
    </w:p>
    <w:p w14:paraId="5CA90626" w14:textId="77777777" w:rsidR="008A5984" w:rsidRDefault="008A5984" w:rsidP="008D0032">
      <w:pPr>
        <w:rPr>
          <w:rFonts w:ascii="Helvetica Neue" w:hAnsi="Helvetica Neue"/>
          <w:b/>
          <w:bCs/>
          <w:u w:val="single"/>
        </w:rPr>
      </w:pPr>
    </w:p>
    <w:p w14:paraId="36AD54D8" w14:textId="51A3E2ED" w:rsidR="008A5984" w:rsidRDefault="00326DD2" w:rsidP="008D0032">
      <w:pPr>
        <w:rPr>
          <w:rFonts w:ascii="Helvetica Neue" w:hAnsi="Helvetica Neue"/>
          <w:b/>
          <w:bCs/>
          <w:u w:val="single"/>
        </w:rPr>
      </w:pPr>
      <w:r>
        <w:rPr>
          <w:rFonts w:ascii="Helvetica Neue" w:hAnsi="Helvetica Neue"/>
          <w:b/>
          <w:bCs/>
          <w:noProof/>
          <w:u w:val="single"/>
        </w:rPr>
        <w:lastRenderedPageBreak/>
        <w:drawing>
          <wp:inline distT="0" distB="0" distL="0" distR="0" wp14:anchorId="174587AD" wp14:editId="0A05818E">
            <wp:extent cx="4882484" cy="3892990"/>
            <wp:effectExtent l="0" t="0" r="0" b="0"/>
            <wp:docPr id="668488088" name="Picture 11"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8088" name="Picture 11" descr="A graph of a number of hours&#10;&#10;Description automatically generated with medium confidence"/>
                    <pic:cNvPicPr/>
                  </pic:nvPicPr>
                  <pic:blipFill>
                    <a:blip r:embed="rId16"/>
                    <a:stretch>
                      <a:fillRect/>
                    </a:stretch>
                  </pic:blipFill>
                  <pic:spPr>
                    <a:xfrm>
                      <a:off x="0" y="0"/>
                      <a:ext cx="4896773" cy="3904383"/>
                    </a:xfrm>
                    <a:prstGeom prst="rect">
                      <a:avLst/>
                    </a:prstGeom>
                  </pic:spPr>
                </pic:pic>
              </a:graphicData>
            </a:graphic>
          </wp:inline>
        </w:drawing>
      </w:r>
    </w:p>
    <w:p w14:paraId="16F5C73F" w14:textId="33FD0B44" w:rsidR="008A5984" w:rsidRDefault="008A5984" w:rsidP="008D0032">
      <w:pPr>
        <w:rPr>
          <w:rFonts w:ascii="Helvetica Neue" w:hAnsi="Helvetica Neue"/>
          <w:b/>
          <w:bCs/>
          <w:u w:val="single"/>
        </w:rPr>
      </w:pPr>
    </w:p>
    <w:p w14:paraId="32FCCAF2" w14:textId="60A2218E" w:rsidR="008A5984" w:rsidRDefault="00CF3381" w:rsidP="008D0032">
      <w:pPr>
        <w:rPr>
          <w:rFonts w:ascii="Helvetica Neue" w:hAnsi="Helvetica Neue"/>
          <w:b/>
          <w:bCs/>
          <w:u w:val="single"/>
        </w:rPr>
      </w:pPr>
      <w:r>
        <w:rPr>
          <w:rFonts w:ascii="Helvetica Neue" w:hAnsi="Helvetica Neue"/>
          <w:bCs/>
          <w:color w:val="FF0000"/>
        </w:rPr>
        <w:t xml:space="preserve">The mRNA transcript peaks </w:t>
      </w:r>
      <w:r w:rsidR="009A7B9D">
        <w:rPr>
          <w:rFonts w:ascii="Helvetica Neue" w:hAnsi="Helvetica Neue"/>
          <w:bCs/>
          <w:color w:val="FF0000"/>
        </w:rPr>
        <w:t>later</w:t>
      </w:r>
      <w:r>
        <w:rPr>
          <w:rFonts w:ascii="Helvetica Neue" w:hAnsi="Helvetica Neue"/>
          <w:bCs/>
          <w:color w:val="FF0000"/>
        </w:rPr>
        <w:t xml:space="preserve"> at </w:t>
      </w:r>
      <w:r w:rsidR="009607BB">
        <w:rPr>
          <w:rFonts w:ascii="Helvetica Neue" w:hAnsi="Helvetica Neue"/>
          <w:bCs/>
          <w:color w:val="FF0000"/>
        </w:rPr>
        <w:t>around the same time at 4.5</w:t>
      </w:r>
      <w:r>
        <w:rPr>
          <w:rFonts w:ascii="Helvetica Neue" w:hAnsi="Helvetica Neue"/>
          <w:bCs/>
          <w:color w:val="FF0000"/>
        </w:rPr>
        <w:t xml:space="preserve"> hours </w:t>
      </w:r>
      <w:r w:rsidR="00D90375">
        <w:rPr>
          <w:rFonts w:ascii="Helvetica Neue" w:hAnsi="Helvetica Neue"/>
          <w:bCs/>
          <w:color w:val="FF0000"/>
        </w:rPr>
        <w:t>but</w:t>
      </w:r>
      <w:r>
        <w:rPr>
          <w:rFonts w:ascii="Helvetica Neue" w:hAnsi="Helvetica Neue"/>
          <w:bCs/>
          <w:color w:val="FF0000"/>
        </w:rPr>
        <w:t xml:space="preserve"> peaks at a lower unit concentration at just above 10 compared to the original AND model, which had mRNA transcript peak at just over 14 units of concentration in 4.5 hours.</w:t>
      </w:r>
      <w:r w:rsidR="001237D1">
        <w:rPr>
          <w:rFonts w:ascii="Helvetica Neue" w:hAnsi="Helvetica Neue"/>
          <w:bCs/>
          <w:color w:val="FF0000"/>
        </w:rPr>
        <w:t xml:space="preserve"> However, the mRNA transcript reaches its peak much faster since active promoter isn’t present until 2 hours</w:t>
      </w:r>
      <w:r w:rsidR="001B4235">
        <w:rPr>
          <w:rFonts w:ascii="Helvetica Neue" w:hAnsi="Helvetica Neue"/>
          <w:bCs/>
          <w:color w:val="FF0000"/>
        </w:rPr>
        <w:t xml:space="preserve"> here. </w:t>
      </w:r>
      <w:r w:rsidR="00156BE2">
        <w:rPr>
          <w:rFonts w:ascii="Helvetica Neue" w:hAnsi="Helvetica Neue"/>
          <w:bCs/>
          <w:color w:val="FF0000"/>
        </w:rPr>
        <w:t>Transcription only occurs from 2 to 4 hours here compared to 0 to 4 hours in the original AND model.</w:t>
      </w:r>
      <w:r w:rsidR="001237D1">
        <w:rPr>
          <w:rFonts w:ascii="Helvetica Neue" w:hAnsi="Helvetica Neue"/>
          <w:bCs/>
          <w:color w:val="FF0000"/>
        </w:rPr>
        <w:t xml:space="preserve"> </w:t>
      </w:r>
    </w:p>
    <w:p w14:paraId="7F9C3B1E" w14:textId="77777777" w:rsidR="008403EC" w:rsidRDefault="008403EC" w:rsidP="008D0032">
      <w:pPr>
        <w:rPr>
          <w:rFonts w:ascii="Helvetica Neue" w:hAnsi="Helvetica Neue"/>
          <w:u w:val="single"/>
        </w:rPr>
      </w:pPr>
    </w:p>
    <w:p w14:paraId="2F1D6DA6" w14:textId="77777777" w:rsidR="00FB648A" w:rsidRDefault="00FB648A">
      <w:pPr>
        <w:rPr>
          <w:rFonts w:ascii="Helvetica Neue" w:hAnsi="Helvetica Neue"/>
          <w:b/>
          <w:u w:val="single"/>
        </w:rPr>
      </w:pPr>
      <w:r>
        <w:rPr>
          <w:rFonts w:ascii="Helvetica Neue" w:hAnsi="Helvetica Neue"/>
          <w:b/>
          <w:u w:val="single"/>
        </w:rPr>
        <w:br w:type="page"/>
      </w:r>
    </w:p>
    <w:p w14:paraId="7B761C52" w14:textId="5AEF730C" w:rsidR="008403EC" w:rsidRPr="00CF2872" w:rsidRDefault="008403EC" w:rsidP="008403EC">
      <w:pPr>
        <w:rPr>
          <w:rFonts w:ascii="Helvetica Neue" w:hAnsi="Helvetica Neue"/>
          <w:bCs/>
          <w:u w:val="single"/>
        </w:rPr>
      </w:pPr>
      <w:r>
        <w:rPr>
          <w:rFonts w:ascii="Helvetica Neue" w:hAnsi="Helvetica Neue"/>
          <w:b/>
          <w:u w:val="single"/>
        </w:rPr>
        <w:lastRenderedPageBreak/>
        <w:t xml:space="preserve">Modify the timing </w:t>
      </w:r>
      <w:r>
        <w:rPr>
          <w:rFonts w:ascii="Helvetica Neue" w:hAnsi="Helvetica Neue"/>
          <w:b/>
          <w:i/>
          <w:iCs/>
          <w:u w:val="single"/>
        </w:rPr>
        <w:t>of TF</w:t>
      </w:r>
      <w:r w:rsidRPr="00CF2872">
        <w:rPr>
          <w:rFonts w:ascii="Helvetica Neue" w:hAnsi="Helvetica Neue"/>
          <w:b/>
          <w:i/>
          <w:iCs/>
          <w:u w:val="single"/>
          <w:vertAlign w:val="subscript"/>
        </w:rPr>
        <w:t>2</w:t>
      </w:r>
      <w:r>
        <w:rPr>
          <w:rFonts w:ascii="Helvetica Neue" w:hAnsi="Helvetica Neue"/>
          <w:b/>
          <w:u w:val="single"/>
        </w:rPr>
        <w:t xml:space="preserve"> activation profile so that TF2_on = 240 and TF2_off = 360.  </w:t>
      </w:r>
      <w:r w:rsidRPr="00CF2872">
        <w:rPr>
          <w:rFonts w:ascii="Helvetica Neue" w:hAnsi="Helvetica Neue"/>
          <w:bCs/>
          <w:u w:val="single"/>
        </w:rPr>
        <w:t>R</w:t>
      </w:r>
      <w:r>
        <w:rPr>
          <w:rFonts w:ascii="Helvetica Neue" w:hAnsi="Helvetica Neue"/>
          <w:bCs/>
          <w:u w:val="single"/>
        </w:rPr>
        <w:t>er</w:t>
      </w:r>
      <w:r w:rsidRPr="00CF2872">
        <w:rPr>
          <w:rFonts w:ascii="Helvetica Neue" w:hAnsi="Helvetica Neue"/>
          <w:bCs/>
          <w:u w:val="single"/>
        </w:rPr>
        <w:t>un the section of code called “Plot Dynamics – AND model”</w:t>
      </w:r>
      <w:r>
        <w:rPr>
          <w:rFonts w:ascii="Helvetica Neue" w:hAnsi="Helvetica Neue"/>
          <w:bCs/>
          <w:u w:val="single"/>
        </w:rPr>
        <w:t xml:space="preserve"> </w:t>
      </w:r>
      <w:r w:rsidRPr="00CF2872">
        <w:rPr>
          <w:rFonts w:ascii="Helvetica Neue" w:hAnsi="Helvetica Neue"/>
          <w:bCs/>
          <w:u w:val="single"/>
        </w:rPr>
        <w:t>and paste your graph here.</w:t>
      </w:r>
      <w:r w:rsidRPr="00CF2872">
        <w:rPr>
          <w:rFonts w:ascii="Helvetica Neue" w:hAnsi="Helvetica Neue"/>
          <w:bCs/>
        </w:rPr>
        <w:t xml:space="preserve">  </w:t>
      </w:r>
      <w:r w:rsidRPr="00951BAA">
        <w:rPr>
          <w:rFonts w:ascii="Helvetica Neue" w:hAnsi="Helvetica Neue"/>
          <w:bCs/>
          <w:u w:val="single"/>
        </w:rPr>
        <w:t>Explain the difference in gene expression over time compared to the AND model with default parameters.</w:t>
      </w:r>
    </w:p>
    <w:p w14:paraId="281AA970" w14:textId="7D297BC2" w:rsidR="008403EC" w:rsidRDefault="008403EC" w:rsidP="008D0032">
      <w:pPr>
        <w:rPr>
          <w:rFonts w:ascii="Helvetica Neue" w:hAnsi="Helvetica Neue"/>
          <w:u w:val="single"/>
        </w:rPr>
      </w:pPr>
    </w:p>
    <w:p w14:paraId="3B7DB8FD" w14:textId="052CC44B" w:rsidR="008403EC" w:rsidRDefault="008F6060" w:rsidP="008D0032">
      <w:pPr>
        <w:rPr>
          <w:rFonts w:ascii="Helvetica Neue" w:hAnsi="Helvetica Neue"/>
          <w:u w:val="single"/>
        </w:rPr>
      </w:pPr>
      <w:r>
        <w:rPr>
          <w:rFonts w:ascii="Helvetica Neue" w:hAnsi="Helvetica Neue"/>
          <w:noProof/>
          <w:u w:val="single"/>
        </w:rPr>
        <w:drawing>
          <wp:inline distT="0" distB="0" distL="0" distR="0" wp14:anchorId="21732506" wp14:editId="618B180A">
            <wp:extent cx="3929204" cy="3096977"/>
            <wp:effectExtent l="0" t="0" r="0" b="1905"/>
            <wp:docPr id="1064417529" name="Picture 1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7529" name="Picture 12" descr="A graph with numbers and lines&#10;&#10;Description automatically generated"/>
                    <pic:cNvPicPr/>
                  </pic:nvPicPr>
                  <pic:blipFill>
                    <a:blip r:embed="rId17"/>
                    <a:stretch>
                      <a:fillRect/>
                    </a:stretch>
                  </pic:blipFill>
                  <pic:spPr>
                    <a:xfrm>
                      <a:off x="0" y="0"/>
                      <a:ext cx="3945151" cy="3109546"/>
                    </a:xfrm>
                    <a:prstGeom prst="rect">
                      <a:avLst/>
                    </a:prstGeom>
                  </pic:spPr>
                </pic:pic>
              </a:graphicData>
            </a:graphic>
          </wp:inline>
        </w:drawing>
      </w:r>
    </w:p>
    <w:p w14:paraId="527BF90B" w14:textId="790E065D" w:rsidR="008403EC" w:rsidRDefault="008403EC" w:rsidP="008D0032">
      <w:pPr>
        <w:rPr>
          <w:rFonts w:ascii="Helvetica Neue" w:hAnsi="Helvetica Neue"/>
          <w:u w:val="single"/>
        </w:rPr>
      </w:pPr>
    </w:p>
    <w:p w14:paraId="5E8A00EC" w14:textId="33E1AD82" w:rsidR="008403EC" w:rsidRPr="001F49D7" w:rsidRDefault="008F6060" w:rsidP="008D0032">
      <w:pPr>
        <w:rPr>
          <w:rFonts w:ascii="Helvetica Neue" w:hAnsi="Helvetica Neue"/>
          <w:color w:val="FF0000"/>
        </w:rPr>
      </w:pPr>
      <w:r>
        <w:rPr>
          <w:rFonts w:ascii="Helvetica Neue" w:hAnsi="Helvetica Neue"/>
          <w:color w:val="FF0000"/>
        </w:rPr>
        <w:t>No mRNA transcript is ever made meaning there’s never gene expression. There is also always inactive promoter and no active promoter. Everything remains at the same concentration in this AND model.</w:t>
      </w:r>
      <w:r w:rsidR="00687267">
        <w:rPr>
          <w:rFonts w:ascii="Helvetica Neue" w:hAnsi="Helvetica Neue"/>
          <w:color w:val="FF0000"/>
        </w:rPr>
        <w:t xml:space="preserve"> This could be explained by the requirement of both transcription factors needing to be present in the AND model</w:t>
      </w:r>
      <w:r w:rsidR="005A1A81">
        <w:rPr>
          <w:rFonts w:ascii="Helvetica Neue" w:hAnsi="Helvetica Neue"/>
          <w:color w:val="FF0000"/>
        </w:rPr>
        <w:t>, which isn’t being met here.</w:t>
      </w:r>
    </w:p>
    <w:p w14:paraId="5296BA4E" w14:textId="77777777" w:rsidR="008403EC" w:rsidRDefault="008403EC" w:rsidP="008D0032">
      <w:pPr>
        <w:rPr>
          <w:rFonts w:ascii="Helvetica Neue" w:hAnsi="Helvetica Neue"/>
          <w:u w:val="single"/>
        </w:rPr>
      </w:pPr>
    </w:p>
    <w:p w14:paraId="47F5701F" w14:textId="4A810482" w:rsidR="008A5984" w:rsidRPr="00B82C21" w:rsidRDefault="00CF2872" w:rsidP="008D0032">
      <w:pPr>
        <w:rPr>
          <w:rFonts w:ascii="Helvetica Neue" w:hAnsi="Helvetica Neue"/>
          <w:u w:val="single"/>
        </w:rPr>
      </w:pPr>
      <w:r w:rsidRPr="00B82C21">
        <w:rPr>
          <w:rFonts w:ascii="Helvetica Neue" w:hAnsi="Helvetica Neue"/>
          <w:u w:val="single"/>
        </w:rPr>
        <w:t xml:space="preserve">Describe </w:t>
      </w:r>
      <w:r w:rsidR="00B82C21" w:rsidRPr="00B82C21">
        <w:rPr>
          <w:rFonts w:ascii="Helvetica Neue" w:hAnsi="Helvetica Neue"/>
          <w:u w:val="single"/>
        </w:rPr>
        <w:t xml:space="preserve">in general </w:t>
      </w:r>
      <w:r w:rsidRPr="00B82C21">
        <w:rPr>
          <w:rFonts w:ascii="Helvetica Neue" w:hAnsi="Helvetica Neue"/>
          <w:u w:val="single"/>
        </w:rPr>
        <w:t>a biological context in which a logical “AND” gate controlling gene expression</w:t>
      </w:r>
      <w:r w:rsidR="00B82C21" w:rsidRPr="00B82C21">
        <w:rPr>
          <w:rFonts w:ascii="Helvetica Neue" w:hAnsi="Helvetica Neue"/>
          <w:u w:val="single"/>
        </w:rPr>
        <w:t xml:space="preserve"> would be advantageous.</w:t>
      </w:r>
    </w:p>
    <w:p w14:paraId="56DA2A5D" w14:textId="167C93CD" w:rsidR="008A5984" w:rsidRDefault="008A5984" w:rsidP="008D0032">
      <w:pPr>
        <w:rPr>
          <w:rFonts w:ascii="Helvetica Neue" w:hAnsi="Helvetica Neue"/>
        </w:rPr>
      </w:pPr>
    </w:p>
    <w:p w14:paraId="443EDC2A" w14:textId="3AEFB101" w:rsidR="009411E0" w:rsidRPr="00F60781" w:rsidRDefault="00F60781" w:rsidP="008D0032">
      <w:pPr>
        <w:rPr>
          <w:rFonts w:ascii="Helvetica Neue" w:hAnsi="Helvetica Neue"/>
          <w:color w:val="FF0000"/>
        </w:rPr>
      </w:pPr>
      <w:r>
        <w:rPr>
          <w:rFonts w:ascii="Helvetica Neue" w:hAnsi="Helvetica Neue"/>
          <w:color w:val="FF0000"/>
        </w:rPr>
        <w:t xml:space="preserve">Having a logical “AND” gate controlling gene expression could be advantageous </w:t>
      </w:r>
      <w:r w:rsidR="00762311">
        <w:rPr>
          <w:rFonts w:ascii="Helvetica Neue" w:hAnsi="Helvetica Neue"/>
          <w:color w:val="FF0000"/>
        </w:rPr>
        <w:t>for processes requiring precise coordination of multiple signals for proper function or differentiation.</w:t>
      </w:r>
      <w:r w:rsidR="00D103D2">
        <w:rPr>
          <w:rFonts w:ascii="Helvetica Neue" w:hAnsi="Helvetica Neue"/>
          <w:color w:val="FF0000"/>
        </w:rPr>
        <w:t xml:space="preserve"> For example, during development in a multicellular organism, certain cells need to receive signals to know where they are in the tissue and which stage of development they are before specializing for specific cell functions. </w:t>
      </w:r>
      <w:r w:rsidR="0038086B">
        <w:rPr>
          <w:rFonts w:ascii="Helvetica Neue" w:hAnsi="Helvetica Neue"/>
          <w:color w:val="FF0000"/>
        </w:rPr>
        <w:t>An “AND” gate ensures that gene expression is activated only when both conditions are met so there’s no premature or inappropriate activation of genes</w:t>
      </w:r>
      <w:r w:rsidR="00C97081">
        <w:rPr>
          <w:rFonts w:ascii="Helvetica Neue" w:hAnsi="Helvetica Neue"/>
          <w:color w:val="FF0000"/>
        </w:rPr>
        <w:t xml:space="preserve">, which could be detrimental. </w:t>
      </w:r>
      <w:r w:rsidR="008201C8">
        <w:rPr>
          <w:rFonts w:ascii="Helvetica Neue" w:hAnsi="Helvetica Neue"/>
          <w:color w:val="FF0000"/>
        </w:rPr>
        <w:t>This could also relate to apoptosis where you want to ensure that a cell dies only when multiple conditions confirm that the cell’s state is beyond repair.</w:t>
      </w:r>
    </w:p>
    <w:p w14:paraId="6B077537" w14:textId="1828BB4A" w:rsidR="009411E0" w:rsidRDefault="009411E0" w:rsidP="008D0032">
      <w:pPr>
        <w:rPr>
          <w:rFonts w:ascii="Helvetica Neue" w:hAnsi="Helvetica Neue"/>
        </w:rPr>
      </w:pPr>
    </w:p>
    <w:p w14:paraId="6DA5C68B" w14:textId="77777777" w:rsidR="009411E0" w:rsidRDefault="009411E0" w:rsidP="008D0032">
      <w:pPr>
        <w:rPr>
          <w:rFonts w:ascii="Helvetica Neue" w:hAnsi="Helvetica Neue"/>
        </w:rPr>
      </w:pPr>
    </w:p>
    <w:p w14:paraId="648342AC" w14:textId="77777777" w:rsidR="00D820C3" w:rsidRDefault="00D820C3" w:rsidP="00621C80">
      <w:pPr>
        <w:rPr>
          <w:rFonts w:ascii="Helvetica Neue" w:hAnsi="Helvetica Neue"/>
          <w:b/>
          <w:bCs/>
          <w:u w:val="single"/>
        </w:rPr>
      </w:pPr>
    </w:p>
    <w:p w14:paraId="258F7DEE" w14:textId="6D10D308" w:rsidR="00FB200B" w:rsidRDefault="00077923" w:rsidP="00FB200B">
      <w:pPr>
        <w:rPr>
          <w:rFonts w:ascii="Helvetica Neue" w:hAnsi="Helvetica Neue"/>
        </w:rPr>
      </w:pPr>
      <w:r>
        <w:rPr>
          <w:rFonts w:ascii="Helvetica Neue" w:hAnsi="Helvetica Neue"/>
          <w:b/>
        </w:rPr>
        <w:t>4</w:t>
      </w:r>
      <w:r w:rsidR="00FB200B" w:rsidRPr="002344A6">
        <w:rPr>
          <w:rFonts w:ascii="Helvetica Neue" w:hAnsi="Helvetica Neue"/>
          <w:b/>
        </w:rPr>
        <w:t>. (</w:t>
      </w:r>
      <w:r w:rsidR="00B17C9B">
        <w:rPr>
          <w:rFonts w:ascii="Helvetica Neue" w:hAnsi="Helvetica Neue"/>
          <w:b/>
        </w:rPr>
        <w:t>2</w:t>
      </w:r>
      <w:r w:rsidR="00195022">
        <w:rPr>
          <w:rFonts w:ascii="Helvetica Neue" w:hAnsi="Helvetica Neue"/>
          <w:b/>
        </w:rPr>
        <w:t>2</w:t>
      </w:r>
      <w:r w:rsidR="00FB200B" w:rsidRPr="002344A6">
        <w:rPr>
          <w:rFonts w:ascii="Helvetica Neue" w:hAnsi="Helvetica Neue"/>
          <w:b/>
        </w:rPr>
        <w:t xml:space="preserve"> points)</w:t>
      </w:r>
      <w:r w:rsidR="00FB200B" w:rsidRPr="002344A6">
        <w:rPr>
          <w:rFonts w:ascii="Helvetica Neue" w:hAnsi="Helvetica Neue"/>
        </w:rPr>
        <w:t xml:space="preserve"> </w:t>
      </w:r>
      <w:r w:rsidR="00FB200B">
        <w:rPr>
          <w:rFonts w:ascii="Helvetica Neue" w:eastAsiaTheme="minorEastAsia" w:hAnsi="Helvetica Neue"/>
        </w:rPr>
        <w:t xml:space="preserve">Now we will simulate </w:t>
      </w:r>
      <w:r w:rsidR="00FB200B">
        <w:rPr>
          <w:rFonts w:ascii="Helvetica Neue" w:hAnsi="Helvetica Neue"/>
        </w:rPr>
        <w:t xml:space="preserve">a </w:t>
      </w:r>
      <w:r w:rsidR="00E61B62">
        <w:rPr>
          <w:rFonts w:ascii="Helvetica Neue" w:hAnsi="Helvetica Neue"/>
        </w:rPr>
        <w:t xml:space="preserve">model in which the promoter region has to undergo two sequential transitions in order to reach its active state.  The promoter region is first closed </w:t>
      </w:r>
      <w:r>
        <w:rPr>
          <w:rFonts w:ascii="Helvetica Neue" w:hAnsi="Helvetica Neue"/>
        </w:rPr>
        <w:t xml:space="preserve">(inaccessible to RNA polymerase) </w:t>
      </w:r>
      <w:r w:rsidR="00E61B62">
        <w:rPr>
          <w:rFonts w:ascii="Helvetica Neue" w:hAnsi="Helvetica Neue"/>
        </w:rPr>
        <w:t xml:space="preserve">and opens with the binding of a transcription factor, </w:t>
      </w:r>
      <w:r w:rsidR="00B6738C">
        <w:rPr>
          <w:rFonts w:ascii="Helvetica Neue" w:hAnsi="Helvetica Neue"/>
          <w:i/>
          <w:iCs/>
        </w:rPr>
        <w:t>TF</w:t>
      </w:r>
      <w:r w:rsidR="00E61B62">
        <w:rPr>
          <w:rFonts w:ascii="Helvetica Neue" w:hAnsi="Helvetica Neue"/>
          <w:i/>
          <w:iCs/>
          <w:vertAlign w:val="subscript"/>
        </w:rPr>
        <w:t>1</w:t>
      </w:r>
      <w:r w:rsidR="00E61B62">
        <w:rPr>
          <w:rFonts w:ascii="Helvetica Neue" w:hAnsi="Helvetica Neue"/>
        </w:rPr>
        <w:t xml:space="preserve">.  The open promoter region is then converted to the active state by a second transcription factor, </w:t>
      </w:r>
      <w:r w:rsidR="00B6738C">
        <w:rPr>
          <w:rFonts w:ascii="Helvetica Neue" w:hAnsi="Helvetica Neue"/>
          <w:i/>
          <w:iCs/>
        </w:rPr>
        <w:t>TF</w:t>
      </w:r>
      <w:r w:rsidR="00E61B62">
        <w:rPr>
          <w:rFonts w:ascii="Helvetica Neue" w:hAnsi="Helvetica Neue"/>
          <w:i/>
          <w:iCs/>
          <w:vertAlign w:val="subscript"/>
        </w:rPr>
        <w:t>2</w:t>
      </w:r>
      <w:r w:rsidR="00E61B62">
        <w:rPr>
          <w:rFonts w:ascii="Helvetica Neue" w:hAnsi="Helvetica Neue"/>
        </w:rPr>
        <w:t>.</w:t>
      </w:r>
    </w:p>
    <w:p w14:paraId="64671AAE" w14:textId="627783C3" w:rsidR="00077923" w:rsidRDefault="00077923" w:rsidP="00FB200B">
      <w:pPr>
        <w:rPr>
          <w:rFonts w:ascii="Helvetica Neue" w:hAnsi="Helvetica Neue"/>
        </w:rPr>
      </w:pPr>
    </w:p>
    <w:p w14:paraId="05347582" w14:textId="77777777" w:rsidR="00077923" w:rsidRDefault="00077923" w:rsidP="00077923">
      <w:pPr>
        <w:rPr>
          <w:rFonts w:ascii="Helvetica Neue" w:hAnsi="Helvetica Neue"/>
        </w:rPr>
      </w:pPr>
      <w:r>
        <w:rPr>
          <w:rFonts w:ascii="Helvetica Neue" w:hAnsi="Helvetica Neue"/>
        </w:rPr>
        <w:t>In summary we have the following reactions:</w:t>
      </w:r>
    </w:p>
    <w:tbl>
      <w:tblPr>
        <w:tblStyle w:val="TableGrid"/>
        <w:tblW w:w="0" w:type="auto"/>
        <w:tblLook w:val="04A0" w:firstRow="1" w:lastRow="0" w:firstColumn="1" w:lastColumn="0" w:noHBand="0" w:noVBand="1"/>
      </w:tblPr>
      <w:tblGrid>
        <w:gridCol w:w="4573"/>
        <w:gridCol w:w="4057"/>
      </w:tblGrid>
      <w:tr w:rsidR="00077923" w14:paraId="2B3E9033" w14:textId="77777777" w:rsidTr="00077923">
        <w:tc>
          <w:tcPr>
            <w:tcW w:w="4573" w:type="dxa"/>
          </w:tcPr>
          <w:p w14:paraId="488CC236" w14:textId="77777777" w:rsidR="00077923" w:rsidRPr="008F7AEC" w:rsidRDefault="00077923" w:rsidP="00A12040">
            <w:pPr>
              <w:rPr>
                <w:rFonts w:ascii="Helvetica Neue" w:hAnsi="Helvetica Neue"/>
                <w:b/>
                <w:bCs/>
              </w:rPr>
            </w:pPr>
            <w:r w:rsidRPr="008F7AEC">
              <w:rPr>
                <w:rFonts w:ascii="Helvetica Neue" w:hAnsi="Helvetica Neue"/>
                <w:b/>
                <w:bCs/>
              </w:rPr>
              <w:t>Reactions</w:t>
            </w:r>
          </w:p>
        </w:tc>
        <w:tc>
          <w:tcPr>
            <w:tcW w:w="4057" w:type="dxa"/>
          </w:tcPr>
          <w:p w14:paraId="5B035E1E" w14:textId="77777777" w:rsidR="00077923" w:rsidRPr="008F7AEC" w:rsidRDefault="00077923" w:rsidP="00A12040">
            <w:pPr>
              <w:rPr>
                <w:rFonts w:ascii="Helvetica Neue" w:hAnsi="Helvetica Neue"/>
                <w:b/>
                <w:bCs/>
              </w:rPr>
            </w:pPr>
            <w:r w:rsidRPr="008F7AEC">
              <w:rPr>
                <w:rFonts w:ascii="Helvetica Neue" w:hAnsi="Helvetica Neue"/>
                <w:b/>
                <w:bCs/>
              </w:rPr>
              <w:t>Description</w:t>
            </w:r>
          </w:p>
        </w:tc>
      </w:tr>
      <w:tr w:rsidR="00077923" w14:paraId="53A55C89" w14:textId="77777777" w:rsidTr="00077923">
        <w:tc>
          <w:tcPr>
            <w:tcW w:w="4573" w:type="dxa"/>
          </w:tcPr>
          <w:p w14:paraId="1A2EAC34" w14:textId="3154D3BD" w:rsidR="00077923" w:rsidRPr="008F7AEC" w:rsidRDefault="00077923" w:rsidP="00A12040">
            <w:pPr>
              <w:jc w:val="center"/>
              <w:rPr>
                <w:rFonts w:ascii="Helvetica Neue" w:eastAsiaTheme="minorEastAsia" w:hAnsi="Helvetica Neue"/>
              </w:rPr>
            </w:pPr>
            <m:oMathPara>
              <m:oMath>
                <m:r>
                  <w:rPr>
                    <w:rFonts w:ascii="Cambria Math" w:hAnsi="Cambria Math"/>
                  </w:rPr>
                  <m:t xml:space="preserve">pr_c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k_a1 *H1</m:t>
                        </m:r>
                      </m:e>
                    </m:groupChr>
                  </m:e>
                </m:box>
                <m:r>
                  <w:rPr>
                    <w:rFonts w:ascii="Cambria Math" w:hAnsi="Cambria Math"/>
                  </w:rPr>
                  <m:t xml:space="preserve"> pr</m:t>
                </m:r>
              </m:oMath>
            </m:oMathPara>
          </w:p>
        </w:tc>
        <w:tc>
          <w:tcPr>
            <w:tcW w:w="4057" w:type="dxa"/>
          </w:tcPr>
          <w:p w14:paraId="0B90F8CC" w14:textId="05F4E771" w:rsidR="00077923" w:rsidRDefault="00077923" w:rsidP="00A12040">
            <w:pPr>
              <w:rPr>
                <w:rFonts w:ascii="Helvetica Neue" w:hAnsi="Helvetica Neue"/>
              </w:rPr>
            </w:pPr>
            <w:r>
              <w:rPr>
                <w:rFonts w:ascii="Helvetica Neue" w:hAnsi="Helvetica Neue"/>
              </w:rPr>
              <w:t>Opening of the promoter region</w:t>
            </w:r>
          </w:p>
        </w:tc>
      </w:tr>
      <w:tr w:rsidR="00077923" w14:paraId="25FADCB1" w14:textId="77777777" w:rsidTr="00077923">
        <w:tc>
          <w:tcPr>
            <w:tcW w:w="4573" w:type="dxa"/>
          </w:tcPr>
          <w:p w14:paraId="09DBD6FA" w14:textId="6B2425A0" w:rsidR="00077923" w:rsidRDefault="00077923" w:rsidP="00A12040">
            <w:pPr>
              <w:jc w:val="center"/>
              <w:rPr>
                <w:rFonts w:ascii="Cambria" w:eastAsia="Cambria" w:hAnsi="Cambria" w:cs="Times New Roman"/>
              </w:rPr>
            </w:pPr>
            <m:oMathPara>
              <m:oMath>
                <m:r>
                  <w:rPr>
                    <w:rFonts w:ascii="Cambria Math" w:hAnsi="Cambria Math"/>
                  </w:rPr>
                  <m:t xml:space="preserve">pr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k_d1</m:t>
                        </m:r>
                      </m:e>
                    </m:groupChr>
                  </m:e>
                </m:box>
                <m:r>
                  <w:rPr>
                    <w:rFonts w:ascii="Cambria Math" w:hAnsi="Cambria Math"/>
                  </w:rPr>
                  <m:t xml:space="preserve"> pr_c</m:t>
                </m:r>
              </m:oMath>
            </m:oMathPara>
          </w:p>
        </w:tc>
        <w:tc>
          <w:tcPr>
            <w:tcW w:w="4057" w:type="dxa"/>
          </w:tcPr>
          <w:p w14:paraId="51D2FB2D" w14:textId="5520ECAA" w:rsidR="00077923" w:rsidRDefault="00077923" w:rsidP="00A12040">
            <w:pPr>
              <w:rPr>
                <w:rFonts w:ascii="Helvetica Neue" w:hAnsi="Helvetica Neue"/>
              </w:rPr>
            </w:pPr>
            <w:r>
              <w:rPr>
                <w:rFonts w:ascii="Helvetica Neue" w:hAnsi="Helvetica Neue"/>
              </w:rPr>
              <w:t>Closing of the promoter region</w:t>
            </w:r>
          </w:p>
        </w:tc>
      </w:tr>
      <w:tr w:rsidR="00077923" w14:paraId="531B8BAE" w14:textId="77777777" w:rsidTr="00077923">
        <w:tc>
          <w:tcPr>
            <w:tcW w:w="4573" w:type="dxa"/>
          </w:tcPr>
          <w:p w14:paraId="34C309D8" w14:textId="7EBABF91" w:rsidR="00077923" w:rsidRDefault="00077923" w:rsidP="00077923">
            <w:pPr>
              <w:jc w:val="center"/>
              <w:rPr>
                <w:rFonts w:ascii="Cambria" w:eastAsia="Cambria" w:hAnsi="Cambria" w:cs="Times New Roman"/>
              </w:rPr>
            </w:pPr>
            <m:oMathPara>
              <m:oMath>
                <m:r>
                  <w:rPr>
                    <w:rFonts w:ascii="Cambria Math" w:hAnsi="Cambria Math"/>
                  </w:rPr>
                  <m:t xml:space="preserve">pr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k_a2 *H2</m:t>
                        </m:r>
                      </m:e>
                    </m:groupChr>
                  </m:e>
                </m:box>
                <m:r>
                  <w:rPr>
                    <w:rFonts w:ascii="Cambria Math" w:hAnsi="Cambria Math"/>
                  </w:rPr>
                  <m:t xml:space="preserve"> pr_a</m:t>
                </m:r>
              </m:oMath>
            </m:oMathPara>
          </w:p>
        </w:tc>
        <w:tc>
          <w:tcPr>
            <w:tcW w:w="4057" w:type="dxa"/>
          </w:tcPr>
          <w:p w14:paraId="395D809B" w14:textId="10FA0B41" w:rsidR="00077923" w:rsidRDefault="00077923" w:rsidP="00077923">
            <w:pPr>
              <w:rPr>
                <w:rFonts w:ascii="Helvetica Neue" w:hAnsi="Helvetica Neue"/>
              </w:rPr>
            </w:pPr>
            <w:r>
              <w:rPr>
                <w:rFonts w:ascii="Helvetica Neue" w:hAnsi="Helvetica Neue"/>
              </w:rPr>
              <w:t>Activation of the promoter region</w:t>
            </w:r>
          </w:p>
        </w:tc>
      </w:tr>
      <w:tr w:rsidR="00077923" w14:paraId="7017696D" w14:textId="77777777" w:rsidTr="00077923">
        <w:tc>
          <w:tcPr>
            <w:tcW w:w="4573" w:type="dxa"/>
          </w:tcPr>
          <w:p w14:paraId="62CA7617" w14:textId="79EC9E36" w:rsidR="00077923" w:rsidRDefault="00077923" w:rsidP="00077923">
            <w:pPr>
              <w:jc w:val="center"/>
              <w:rPr>
                <w:rFonts w:ascii="Cambria" w:eastAsia="Cambria" w:hAnsi="Cambria" w:cs="Times New Roman"/>
              </w:rPr>
            </w:pPr>
            <m:oMathPara>
              <m:oMath>
                <m:r>
                  <w:rPr>
                    <w:rFonts w:ascii="Cambria Math" w:hAnsi="Cambria Math"/>
                  </w:rPr>
                  <m:t xml:space="preserve">pr_a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k_d2</m:t>
                        </m:r>
                      </m:e>
                    </m:groupChr>
                  </m:e>
                </m:box>
                <m:r>
                  <w:rPr>
                    <w:rFonts w:ascii="Cambria Math" w:hAnsi="Cambria Math"/>
                  </w:rPr>
                  <m:t xml:space="preserve"> pr</m:t>
                </m:r>
              </m:oMath>
            </m:oMathPara>
          </w:p>
        </w:tc>
        <w:tc>
          <w:tcPr>
            <w:tcW w:w="4057" w:type="dxa"/>
          </w:tcPr>
          <w:p w14:paraId="0C212F11" w14:textId="133656B7" w:rsidR="00077923" w:rsidRDefault="00077923" w:rsidP="00077923">
            <w:pPr>
              <w:rPr>
                <w:rFonts w:ascii="Helvetica Neue" w:hAnsi="Helvetica Neue"/>
              </w:rPr>
            </w:pPr>
            <w:r>
              <w:rPr>
                <w:rFonts w:ascii="Helvetica Neue" w:hAnsi="Helvetica Neue"/>
              </w:rPr>
              <w:t>Deactivation of the promoter region</w:t>
            </w:r>
          </w:p>
        </w:tc>
      </w:tr>
      <w:tr w:rsidR="00077923" w14:paraId="1ECE89BC" w14:textId="77777777" w:rsidTr="00077923">
        <w:tc>
          <w:tcPr>
            <w:tcW w:w="4573" w:type="dxa"/>
          </w:tcPr>
          <w:p w14:paraId="23F148FF" w14:textId="77777777" w:rsidR="00077923" w:rsidRPr="008F7AEC" w:rsidRDefault="00077923" w:rsidP="00077923">
            <w:pPr>
              <w:jc w:val="center"/>
              <w:rPr>
                <w:rFonts w:ascii="Helvetica Neue" w:eastAsiaTheme="minorEastAsia" w:hAnsi="Helvetica Neue"/>
              </w:rPr>
            </w:pPr>
            <m:oMathPara>
              <m:oMath>
                <m:r>
                  <w:rPr>
                    <w:rFonts w:ascii="Cambria Math" w:hAnsi="Cambria Math"/>
                  </w:rPr>
                  <m:t xml:space="preserve">pr_a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k_syn</m:t>
                        </m:r>
                      </m:e>
                    </m:groupChr>
                  </m:e>
                </m:box>
                <m:r>
                  <w:rPr>
                    <w:rFonts w:ascii="Cambria Math" w:hAnsi="Cambria Math"/>
                  </w:rPr>
                  <m:t xml:space="preserve"> pr_a + tr</m:t>
                </m:r>
              </m:oMath>
            </m:oMathPara>
          </w:p>
        </w:tc>
        <w:tc>
          <w:tcPr>
            <w:tcW w:w="4057" w:type="dxa"/>
          </w:tcPr>
          <w:p w14:paraId="7A8A182E" w14:textId="77777777" w:rsidR="00077923" w:rsidRDefault="00077923" w:rsidP="00077923">
            <w:pPr>
              <w:rPr>
                <w:rFonts w:ascii="Helvetica Neue" w:hAnsi="Helvetica Neue"/>
              </w:rPr>
            </w:pPr>
            <w:r>
              <w:rPr>
                <w:rFonts w:ascii="Helvetica Neue" w:hAnsi="Helvetica Neue"/>
              </w:rPr>
              <w:t>Synthesis of mRNA transcript</w:t>
            </w:r>
          </w:p>
        </w:tc>
      </w:tr>
      <w:tr w:rsidR="00077923" w14:paraId="49A1524D" w14:textId="77777777" w:rsidTr="00077923">
        <w:tc>
          <w:tcPr>
            <w:tcW w:w="4573" w:type="dxa"/>
          </w:tcPr>
          <w:p w14:paraId="7486AFDC" w14:textId="77777777" w:rsidR="00077923" w:rsidRPr="008F7AEC" w:rsidRDefault="00077923" w:rsidP="00077923">
            <w:pPr>
              <w:jc w:val="center"/>
              <w:rPr>
                <w:rFonts w:ascii="Helvetica Neue" w:eastAsiaTheme="minorEastAsia" w:hAnsi="Helvetica Neue"/>
              </w:rPr>
            </w:pPr>
            <m:oMathPara>
              <m:oMath>
                <m:r>
                  <w:rPr>
                    <w:rFonts w:ascii="Cambria Math" w:hAnsi="Cambria Math"/>
                  </w:rPr>
                  <m:t>tr</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k_deg</m:t>
                        </m:r>
                      </m:e>
                    </m:groupChr>
                  </m:e>
                </m:box>
                <m:r>
                  <w:rPr>
                    <w:rFonts w:ascii="Cambria Math" w:hAnsi="Cambria Math"/>
                  </w:rPr>
                  <m:t xml:space="preserve"> </m:t>
                </m:r>
              </m:oMath>
            </m:oMathPara>
          </w:p>
        </w:tc>
        <w:tc>
          <w:tcPr>
            <w:tcW w:w="4057" w:type="dxa"/>
          </w:tcPr>
          <w:p w14:paraId="6E157E75" w14:textId="77777777" w:rsidR="00077923" w:rsidRDefault="00077923" w:rsidP="00077923">
            <w:pPr>
              <w:rPr>
                <w:rFonts w:ascii="Helvetica Neue" w:hAnsi="Helvetica Neue"/>
              </w:rPr>
            </w:pPr>
            <w:r>
              <w:rPr>
                <w:rFonts w:ascii="Helvetica Neue" w:hAnsi="Helvetica Neue"/>
              </w:rPr>
              <w:t>Degradation of mRNA transcript</w:t>
            </w:r>
          </w:p>
        </w:tc>
      </w:tr>
    </w:tbl>
    <w:p w14:paraId="1E06C807" w14:textId="630B9B88" w:rsidR="00077923" w:rsidRDefault="00BC1B3A" w:rsidP="00FB200B">
      <w:pPr>
        <w:rPr>
          <w:rFonts w:ascii="Helvetica Neue" w:hAnsi="Helvetica Neue"/>
        </w:rPr>
      </w:pPr>
      <w:r>
        <w:rPr>
          <w:rFonts w:ascii="Helvetica Neue" w:hAnsi="Helvetica Neue"/>
        </w:rPr>
        <w:t>Where the hill equation terms are:</w:t>
      </w:r>
    </w:p>
    <w:p w14:paraId="4F5A8C58" w14:textId="6BB03046" w:rsidR="00BC1B3A" w:rsidRDefault="00BC1B3A" w:rsidP="00FB200B">
      <w:pPr>
        <w:rPr>
          <w:rFonts w:ascii="Helvetica Neue" w:hAnsi="Helvetica Neue"/>
        </w:rPr>
      </w:pPr>
    </w:p>
    <w:p w14:paraId="5FD61376" w14:textId="07E7339A" w:rsidR="00BC1B3A" w:rsidRPr="004D2867" w:rsidRDefault="00000000" w:rsidP="00BC1B3A">
      <w:pPr>
        <w:jc w:val="center"/>
        <w:rPr>
          <w:rFonts w:ascii="Helvetica Neue" w:eastAsiaTheme="minorEastAsia" w:hAnsi="Helvetica Neue"/>
          <w:i/>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1</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en>
          </m:f>
        </m:oMath>
      </m:oMathPara>
    </w:p>
    <w:p w14:paraId="653B33EE" w14:textId="688B8906" w:rsidR="00BC1B3A" w:rsidRPr="004D2867" w:rsidRDefault="00000000" w:rsidP="00BC1B3A">
      <w:pPr>
        <w:jc w:val="center"/>
        <w:rPr>
          <w:rFonts w:ascii="Helvetica Neue" w:eastAsiaTheme="minorEastAsia" w:hAnsi="Helvetica Neue"/>
          <w:i/>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2</m:t>
                  </m:r>
                  <m:d>
                    <m:dPr>
                      <m:ctrlPr>
                        <w:rPr>
                          <w:rFonts w:ascii="Cambria Math" w:hAnsi="Cambria Math"/>
                          <w:i/>
                        </w:rPr>
                      </m:ctrlPr>
                    </m:dPr>
                    <m:e>
                      <m:r>
                        <w:rPr>
                          <w:rFonts w:ascii="Cambria Math" w:hAnsi="Cambria Math"/>
                        </w:rPr>
                        <m:t>t</m:t>
                      </m:r>
                    </m:e>
                  </m:d>
                </m:sub>
              </m:sSub>
            </m:num>
            <m:den>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2</m:t>
                  </m:r>
                  <m:d>
                    <m:dPr>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en>
          </m:f>
        </m:oMath>
      </m:oMathPara>
    </w:p>
    <w:p w14:paraId="6138EC82" w14:textId="77777777" w:rsidR="00BC1B3A" w:rsidRPr="00E61B62" w:rsidRDefault="00BC1B3A" w:rsidP="00FB200B">
      <w:pPr>
        <w:rPr>
          <w:rFonts w:ascii="Helvetica Neue" w:hAnsi="Helvetica Neue"/>
        </w:rPr>
      </w:pPr>
    </w:p>
    <w:p w14:paraId="5FB90153" w14:textId="70A8C701" w:rsidR="00077923" w:rsidRPr="00077923" w:rsidRDefault="00077923" w:rsidP="00621C80">
      <w:pPr>
        <w:rPr>
          <w:rFonts w:ascii="Helvetica Neue" w:eastAsiaTheme="minorEastAsia" w:hAnsi="Helvetica Neue"/>
          <w:u w:val="single"/>
        </w:rPr>
      </w:pPr>
      <w:r w:rsidRPr="00077923">
        <w:rPr>
          <w:rFonts w:ascii="Helvetica Neue" w:eastAsiaTheme="minorEastAsia" w:hAnsi="Helvetica Neue"/>
          <w:u w:val="single"/>
        </w:rPr>
        <w:t>First write down the change equation for the new species</w:t>
      </w:r>
      <w:r>
        <w:rPr>
          <w:rFonts w:ascii="Helvetica Neue" w:eastAsiaTheme="minorEastAsia" w:hAnsi="Helvetica Neue"/>
          <w:u w:val="single"/>
        </w:rPr>
        <w:t>,</w:t>
      </w:r>
      <w:r w:rsidRPr="00077923">
        <w:rPr>
          <w:rFonts w:ascii="Helvetica Neue" w:eastAsiaTheme="minorEastAsia" w:hAnsi="Helvetica Neue"/>
          <w:u w:val="single"/>
        </w:rPr>
        <w:t xml:space="preserve"> </w:t>
      </w:r>
      <w:r w:rsidRPr="00077923">
        <w:rPr>
          <w:rFonts w:ascii="Helvetica Neue" w:eastAsiaTheme="minorEastAsia" w:hAnsi="Helvetica Neue"/>
          <w:i/>
          <w:iCs/>
          <w:u w:val="single"/>
        </w:rPr>
        <w:t>pr_c</w:t>
      </w:r>
      <w:r w:rsidRPr="00077923">
        <w:rPr>
          <w:rFonts w:ascii="Helvetica Neue" w:eastAsiaTheme="minorEastAsia" w:hAnsi="Helvetica Neue"/>
          <w:u w:val="single"/>
        </w:rPr>
        <w:t xml:space="preserve">. </w:t>
      </w:r>
    </w:p>
    <w:p w14:paraId="778DF98B" w14:textId="77777777" w:rsidR="00077923" w:rsidRDefault="00077923" w:rsidP="00621C80">
      <w:pPr>
        <w:rPr>
          <w:rFonts w:ascii="Helvetica Neue" w:eastAsiaTheme="minorEastAsia" w:hAnsi="Helvetica Neue"/>
        </w:rPr>
      </w:pPr>
    </w:p>
    <w:p w14:paraId="781A87BA" w14:textId="2132A6E1" w:rsidR="004F3768" w:rsidRPr="00A92A97" w:rsidRDefault="00847971" w:rsidP="00621C80">
      <w:pPr>
        <w:rPr>
          <w:rFonts w:ascii="Helvetica Neue" w:eastAsiaTheme="minorEastAsia" w:hAnsi="Helvetica Neue"/>
          <w:color w:val="FF0000"/>
        </w:rPr>
      </w:pPr>
      <w:r>
        <w:rPr>
          <w:rFonts w:ascii="Helvetica Neue" w:eastAsiaTheme="minorEastAsia" w:hAnsi="Helvetica Neue"/>
          <w:color w:val="FF0000"/>
        </w:rPr>
        <w:t xml:space="preserve">pr_c’ = </w:t>
      </w:r>
      <w:r w:rsidR="00066DB5">
        <w:rPr>
          <w:rFonts w:ascii="Helvetica Neue" w:eastAsiaTheme="minorEastAsia" w:hAnsi="Helvetica Neue"/>
          <w:color w:val="FF0000"/>
        </w:rPr>
        <w:t>-</w:t>
      </w:r>
      <w:r w:rsidR="00294D10">
        <w:rPr>
          <w:rFonts w:ascii="Helvetica Neue" w:eastAsiaTheme="minorEastAsia" w:hAnsi="Helvetica Neue"/>
          <w:color w:val="FF0000"/>
        </w:rPr>
        <w:t>k_a1*H1</w:t>
      </w:r>
      <w:r w:rsidR="00066DB5">
        <w:rPr>
          <w:rFonts w:ascii="Helvetica Neue" w:eastAsiaTheme="minorEastAsia" w:hAnsi="Helvetica Neue"/>
          <w:color w:val="FF0000"/>
        </w:rPr>
        <w:t>*pr_c</w:t>
      </w:r>
      <w:r w:rsidR="00FD355E">
        <w:rPr>
          <w:rFonts w:ascii="Helvetica Neue" w:eastAsiaTheme="minorEastAsia" w:hAnsi="Helvetica Neue"/>
          <w:color w:val="FF0000"/>
        </w:rPr>
        <w:t xml:space="preserve"> +k_d1*pr</w:t>
      </w:r>
    </w:p>
    <w:p w14:paraId="1639DA26" w14:textId="6A335CEE" w:rsidR="00077923" w:rsidRDefault="00077923" w:rsidP="00621C80">
      <w:pPr>
        <w:rPr>
          <w:rFonts w:ascii="Helvetica Neue" w:eastAsiaTheme="minorEastAsia" w:hAnsi="Helvetica Neue"/>
        </w:rPr>
      </w:pPr>
    </w:p>
    <w:p w14:paraId="7CE5C285" w14:textId="306E2E43" w:rsidR="00077923" w:rsidRPr="000E517D" w:rsidRDefault="000E517D" w:rsidP="00621C80">
      <w:pPr>
        <w:rPr>
          <w:rFonts w:ascii="Helvetica Neue" w:eastAsiaTheme="minorEastAsia" w:hAnsi="Helvetica Neue"/>
          <w:u w:val="single"/>
        </w:rPr>
      </w:pPr>
      <w:r w:rsidRPr="000E517D">
        <w:rPr>
          <w:rFonts w:ascii="Helvetica Neue" w:eastAsiaTheme="minorEastAsia" w:hAnsi="Helvetica Neue"/>
          <w:u w:val="single"/>
        </w:rPr>
        <w:t>Do any of the other change equations from the simple model need to be modified?  Write them here if so.</w:t>
      </w:r>
    </w:p>
    <w:p w14:paraId="0DF19217" w14:textId="077E365B" w:rsidR="000E517D" w:rsidRDefault="000E517D" w:rsidP="00621C80">
      <w:pPr>
        <w:rPr>
          <w:rFonts w:ascii="Helvetica Neue" w:eastAsiaTheme="minorEastAsia" w:hAnsi="Helvetica Neue"/>
        </w:rPr>
      </w:pPr>
    </w:p>
    <w:p w14:paraId="1EDF1471" w14:textId="0C3A8485" w:rsidR="00C309F4" w:rsidRPr="00C309F4" w:rsidRDefault="00C309F4" w:rsidP="00C309F4">
      <w:pPr>
        <w:rPr>
          <w:rFonts w:ascii="Helvetica Neue" w:eastAsiaTheme="minorEastAsia" w:hAnsi="Helvetica Neue"/>
          <w:color w:val="FF0000"/>
        </w:rPr>
      </w:pPr>
      <w:r w:rsidRPr="00C309F4">
        <w:rPr>
          <w:rFonts w:ascii="Helvetica Neue" w:eastAsiaTheme="minorEastAsia" w:hAnsi="Helvetica Neue"/>
          <w:color w:val="FF0000"/>
        </w:rPr>
        <w:t>pr’ = -k_a2*H2*pr</w:t>
      </w:r>
      <w:r w:rsidR="00F35F63">
        <w:rPr>
          <w:rFonts w:ascii="Helvetica Neue" w:eastAsiaTheme="minorEastAsia" w:hAnsi="Helvetica Neue"/>
          <w:color w:val="FF0000"/>
        </w:rPr>
        <w:t xml:space="preserve"> </w:t>
      </w:r>
      <w:r w:rsidRPr="00C309F4">
        <w:rPr>
          <w:rFonts w:ascii="Helvetica Neue" w:eastAsiaTheme="minorEastAsia" w:hAnsi="Helvetica Neue"/>
          <w:color w:val="FF0000"/>
        </w:rPr>
        <w:t>+k_d2*pr_a +k_a1*H1*pr_c -k_d1*pr</w:t>
      </w:r>
    </w:p>
    <w:p w14:paraId="0FF7E4CD" w14:textId="535DEA2A" w:rsidR="000E517D" w:rsidRDefault="00C309F4" w:rsidP="00C309F4">
      <w:pPr>
        <w:rPr>
          <w:rFonts w:ascii="Helvetica Neue" w:eastAsiaTheme="minorEastAsia" w:hAnsi="Helvetica Neue"/>
          <w:color w:val="FF0000"/>
        </w:rPr>
      </w:pPr>
      <w:r w:rsidRPr="00C309F4">
        <w:rPr>
          <w:rFonts w:ascii="Helvetica Neue" w:eastAsiaTheme="minorEastAsia" w:hAnsi="Helvetica Neue"/>
          <w:color w:val="FF0000"/>
        </w:rPr>
        <w:t xml:space="preserve">pr_a’ = </w:t>
      </w:r>
      <w:r w:rsidR="007D7809">
        <w:rPr>
          <w:rFonts w:ascii="Helvetica Neue" w:eastAsiaTheme="minorEastAsia" w:hAnsi="Helvetica Neue"/>
          <w:color w:val="FF0000"/>
        </w:rPr>
        <w:t>+</w:t>
      </w:r>
      <w:r w:rsidRPr="00C309F4">
        <w:rPr>
          <w:rFonts w:ascii="Helvetica Neue" w:eastAsiaTheme="minorEastAsia" w:hAnsi="Helvetica Neue"/>
          <w:color w:val="FF0000"/>
        </w:rPr>
        <w:t>k_a2*H2*pr -k_d2*pr_a</w:t>
      </w:r>
    </w:p>
    <w:p w14:paraId="3C83552B" w14:textId="77777777" w:rsidR="00601E18" w:rsidRDefault="00601E18" w:rsidP="00C309F4">
      <w:pPr>
        <w:rPr>
          <w:rFonts w:ascii="Helvetica Neue" w:eastAsiaTheme="minorEastAsia" w:hAnsi="Helvetica Neue"/>
          <w:color w:val="FF0000"/>
        </w:rPr>
      </w:pPr>
    </w:p>
    <w:p w14:paraId="31C8608D" w14:textId="344E5578" w:rsidR="00601E18" w:rsidRPr="00601E18" w:rsidRDefault="00601E18" w:rsidP="00C309F4">
      <w:pPr>
        <w:rPr>
          <w:rFonts w:ascii="Helvetica Neue" w:eastAsiaTheme="minorEastAsia" w:hAnsi="Helvetica Neue"/>
          <w:color w:val="FF0000"/>
        </w:rPr>
      </w:pPr>
      <w:r w:rsidRPr="00601E18">
        <w:rPr>
          <w:rFonts w:ascii="Helvetica Neue" w:eastAsiaTheme="minorEastAsia" w:hAnsi="Helvetica Neue" w:cs="Helvetica Neue"/>
          <w:color w:val="FF0000"/>
        </w:rPr>
        <w:t xml:space="preserve">tr’ = </w:t>
      </w:r>
      <w:r>
        <w:rPr>
          <w:rFonts w:ascii="Helvetica Neue" w:eastAsiaTheme="minorEastAsia" w:hAnsi="Helvetica Neue" w:cs="Helvetica Neue"/>
          <w:color w:val="FF0000"/>
        </w:rPr>
        <w:t>+</w:t>
      </w:r>
      <w:r w:rsidRPr="00601E18">
        <w:rPr>
          <w:rFonts w:ascii="Helvetica Neue" w:eastAsiaTheme="minorEastAsia" w:hAnsi="Helvetica Neue" w:cs="Helvetica Neue"/>
          <w:color w:val="FF0000"/>
        </w:rPr>
        <w:t>k_syn*pr_a -k_deg*tr</w:t>
      </w:r>
      <w:r>
        <w:rPr>
          <w:rFonts w:ascii="Helvetica Neue" w:eastAsiaTheme="minorEastAsia" w:hAnsi="Helvetica Neue" w:cs="Helvetica Neue"/>
          <w:color w:val="FF0000"/>
        </w:rPr>
        <w:t xml:space="preserve"> (Remains the same)</w:t>
      </w:r>
    </w:p>
    <w:p w14:paraId="3DD08F29" w14:textId="77777777" w:rsidR="00BC1B3A" w:rsidRDefault="00BC1B3A" w:rsidP="00621C80">
      <w:pPr>
        <w:rPr>
          <w:rFonts w:ascii="Helvetica Neue" w:eastAsiaTheme="minorEastAsia" w:hAnsi="Helvetica Neue"/>
        </w:rPr>
      </w:pPr>
    </w:p>
    <w:p w14:paraId="33B799AE" w14:textId="14FC5577" w:rsidR="00FB200B" w:rsidRDefault="00077923" w:rsidP="00621C80">
      <w:pPr>
        <w:rPr>
          <w:rFonts w:ascii="Helvetica Neue" w:hAnsi="Helvetica Neue"/>
        </w:rPr>
      </w:pPr>
      <w:r w:rsidRPr="00077923">
        <w:rPr>
          <w:rFonts w:ascii="Helvetica Neue" w:eastAsiaTheme="minorEastAsia" w:hAnsi="Helvetica Neue"/>
          <w:b/>
          <w:bCs/>
          <w:u w:val="single"/>
        </w:rPr>
        <w:t xml:space="preserve">Implement the change equations for this model in the section called “Two </w:t>
      </w:r>
      <w:r w:rsidR="003A08E2">
        <w:rPr>
          <w:rFonts w:ascii="Helvetica Neue" w:eastAsiaTheme="minorEastAsia" w:hAnsi="Helvetica Neue"/>
          <w:b/>
          <w:bCs/>
          <w:u w:val="single"/>
        </w:rPr>
        <w:t>s</w:t>
      </w:r>
      <w:r w:rsidRPr="00077923">
        <w:rPr>
          <w:rFonts w:ascii="Helvetica Neue" w:eastAsiaTheme="minorEastAsia" w:hAnsi="Helvetica Neue"/>
          <w:b/>
          <w:bCs/>
          <w:u w:val="single"/>
        </w:rPr>
        <w:t>tep</w:t>
      </w:r>
      <w:r w:rsidR="003A08E2">
        <w:rPr>
          <w:rFonts w:ascii="Helvetica Neue" w:eastAsiaTheme="minorEastAsia" w:hAnsi="Helvetica Neue"/>
          <w:b/>
          <w:bCs/>
          <w:u w:val="single"/>
        </w:rPr>
        <w:t xml:space="preserve"> gene expression</w:t>
      </w:r>
      <w:r w:rsidRPr="00077923">
        <w:rPr>
          <w:rFonts w:ascii="Helvetica Neue" w:eastAsiaTheme="minorEastAsia" w:hAnsi="Helvetica Neue"/>
          <w:b/>
          <w:bCs/>
          <w:u w:val="single"/>
        </w:rPr>
        <w:t xml:space="preserve"> </w:t>
      </w:r>
      <w:r w:rsidR="003A08E2">
        <w:rPr>
          <w:rFonts w:ascii="Helvetica Neue" w:eastAsiaTheme="minorEastAsia" w:hAnsi="Helvetica Neue"/>
          <w:b/>
          <w:bCs/>
          <w:u w:val="single"/>
        </w:rPr>
        <w:t>m</w:t>
      </w:r>
      <w:r w:rsidRPr="00077923">
        <w:rPr>
          <w:rFonts w:ascii="Helvetica Neue" w:eastAsiaTheme="minorEastAsia" w:hAnsi="Helvetica Neue"/>
          <w:b/>
          <w:bCs/>
          <w:u w:val="single"/>
        </w:rPr>
        <w:t>odel”.</w:t>
      </w:r>
      <w:r w:rsidRPr="00BC1B3A">
        <w:rPr>
          <w:rFonts w:ascii="Helvetica Neue" w:eastAsiaTheme="minorEastAsia" w:hAnsi="Helvetica Neue"/>
        </w:rPr>
        <w:t xml:space="preserve"> </w:t>
      </w:r>
      <w:r w:rsidR="00BC1B3A" w:rsidRPr="00BC1B3A">
        <w:rPr>
          <w:rFonts w:ascii="Helvetica Neue" w:eastAsiaTheme="minorEastAsia" w:hAnsi="Helvetica Neue"/>
        </w:rPr>
        <w:t xml:space="preserve"> </w:t>
      </w:r>
      <w:r w:rsidR="00BC1B3A">
        <w:rPr>
          <w:rFonts w:ascii="Helvetica Neue" w:eastAsiaTheme="minorEastAsia" w:hAnsi="Helvetica Neue"/>
        </w:rPr>
        <w:t xml:space="preserve"> </w:t>
      </w:r>
      <w:r w:rsidR="00BC1B3A">
        <w:rPr>
          <w:rFonts w:ascii="Helvetica Neue" w:hAnsi="Helvetica Neue"/>
        </w:rPr>
        <w:t>Note how the code defines the value of the Hill Equations (H1, H2); use these values in your implementation.  Once you have defined your model equations, run the cell containing the model code.</w:t>
      </w:r>
    </w:p>
    <w:p w14:paraId="2F678368" w14:textId="31290A11" w:rsidR="00A1316D" w:rsidRDefault="00A1316D" w:rsidP="00621C80">
      <w:pPr>
        <w:rPr>
          <w:rFonts w:ascii="Helvetica Neue" w:hAnsi="Helvetica Neue"/>
        </w:rPr>
      </w:pPr>
    </w:p>
    <w:p w14:paraId="153629B0" w14:textId="5B444792" w:rsidR="00A1316D" w:rsidRDefault="00A1316D" w:rsidP="00A1316D">
      <w:pPr>
        <w:rPr>
          <w:rFonts w:ascii="Helvetica Neue" w:eastAsiaTheme="minorEastAsia" w:hAnsi="Helvetica Neue"/>
        </w:rPr>
      </w:pPr>
      <w:r>
        <w:rPr>
          <w:rFonts w:ascii="Helvetica Neue" w:hAnsi="Helvetica Neue"/>
          <w:bCs/>
        </w:rPr>
        <w:t xml:space="preserve">Now we will simulate the model in the section of code called “Simulation of two step model”.  </w:t>
      </w:r>
      <w:r>
        <w:rPr>
          <w:rFonts w:ascii="Helvetica Neue" w:eastAsiaTheme="minorEastAsia" w:hAnsi="Helvetica Neue"/>
        </w:rPr>
        <w:t>In this section, we have defined our initial conditions and default parameter values</w:t>
      </w:r>
      <w:r w:rsidR="003045C2">
        <w:rPr>
          <w:rFonts w:ascii="Helvetica Neue" w:eastAsiaTheme="minorEastAsia" w:hAnsi="Helvetica Neue"/>
        </w:rPr>
        <w:t xml:space="preserve">.  </w:t>
      </w:r>
      <w:r w:rsidR="00525D5B">
        <w:rPr>
          <w:rFonts w:ascii="Helvetica Neue" w:eastAsiaTheme="minorEastAsia" w:hAnsi="Helvetica Neue"/>
        </w:rPr>
        <w:t xml:space="preserve">Note that k_a1 is lower than ka_2, so the transition from </w:t>
      </w:r>
      <w:r w:rsidR="00525D5B">
        <w:rPr>
          <w:rFonts w:ascii="Helvetica Neue" w:eastAsiaTheme="minorEastAsia" w:hAnsi="Helvetica Neue"/>
        </w:rPr>
        <w:lastRenderedPageBreak/>
        <w:t xml:space="preserve">closed to open is slower than the transition from open to active promoter region.  </w:t>
      </w:r>
      <w:r w:rsidR="003045C2">
        <w:rPr>
          <w:rFonts w:ascii="Helvetica Neue" w:eastAsiaTheme="minorEastAsia" w:hAnsi="Helvetica Neue"/>
        </w:rPr>
        <w:t xml:space="preserve">By default, both </w:t>
      </w:r>
      <w:r w:rsidR="00B6738C">
        <w:rPr>
          <w:rFonts w:ascii="Helvetica Neue" w:eastAsiaTheme="minorEastAsia" w:hAnsi="Helvetica Neue"/>
          <w:i/>
          <w:iCs/>
        </w:rPr>
        <w:t>TF</w:t>
      </w:r>
      <w:r w:rsidR="003045C2">
        <w:rPr>
          <w:rFonts w:ascii="Helvetica Neue" w:eastAsiaTheme="minorEastAsia" w:hAnsi="Helvetica Neue"/>
          <w:i/>
          <w:iCs/>
          <w:vertAlign w:val="subscript"/>
        </w:rPr>
        <w:t>1</w:t>
      </w:r>
      <w:r w:rsidR="003045C2" w:rsidRPr="003045C2">
        <w:rPr>
          <w:rFonts w:ascii="Helvetica Neue" w:eastAsiaTheme="minorEastAsia" w:hAnsi="Helvetica Neue"/>
        </w:rPr>
        <w:t xml:space="preserve"> </w:t>
      </w:r>
      <w:r w:rsidR="003045C2">
        <w:rPr>
          <w:rFonts w:ascii="Helvetica Neue" w:eastAsiaTheme="minorEastAsia" w:hAnsi="Helvetica Neue"/>
        </w:rPr>
        <w:t xml:space="preserve">and </w:t>
      </w:r>
      <w:r w:rsidR="00B6738C">
        <w:rPr>
          <w:rFonts w:ascii="Helvetica Neue" w:eastAsiaTheme="minorEastAsia" w:hAnsi="Helvetica Neue"/>
          <w:i/>
          <w:iCs/>
        </w:rPr>
        <w:t>TF</w:t>
      </w:r>
      <w:r w:rsidR="003045C2">
        <w:rPr>
          <w:rFonts w:ascii="Helvetica Neue" w:eastAsiaTheme="minorEastAsia" w:hAnsi="Helvetica Neue"/>
          <w:i/>
          <w:iCs/>
          <w:vertAlign w:val="subscript"/>
        </w:rPr>
        <w:t>2</w:t>
      </w:r>
      <w:r w:rsidR="003045C2">
        <w:rPr>
          <w:rFonts w:ascii="Helvetica Neue" w:eastAsiaTheme="minorEastAsia" w:hAnsi="Helvetica Neue"/>
        </w:rPr>
        <w:t xml:space="preserve"> are turned on at time 0 with amplitude 1 and turned off at time </w:t>
      </w:r>
      <w:r w:rsidR="00262CF8">
        <w:rPr>
          <w:rFonts w:ascii="Helvetica Neue" w:eastAsiaTheme="minorEastAsia" w:hAnsi="Helvetica Neue"/>
        </w:rPr>
        <w:t>240</w:t>
      </w:r>
      <w:r w:rsidR="003045C2">
        <w:rPr>
          <w:rFonts w:ascii="Helvetica Neue" w:eastAsiaTheme="minorEastAsia" w:hAnsi="Helvetica Neue"/>
        </w:rPr>
        <w:t xml:space="preserve"> minutes.</w:t>
      </w:r>
    </w:p>
    <w:p w14:paraId="0E2ABA2A" w14:textId="1834A44B" w:rsidR="003045C2" w:rsidRDefault="003045C2" w:rsidP="00A1316D">
      <w:pPr>
        <w:rPr>
          <w:rFonts w:ascii="Helvetica Neue" w:eastAsiaTheme="minorEastAsia" w:hAnsi="Helvetica Neue"/>
        </w:rPr>
      </w:pPr>
    </w:p>
    <w:p w14:paraId="4C5A39A2" w14:textId="6BB83FE8" w:rsidR="003045C2" w:rsidRDefault="003045C2" w:rsidP="003045C2">
      <w:pPr>
        <w:rPr>
          <w:rFonts w:ascii="Helvetica Neue" w:hAnsi="Helvetica Neue"/>
          <w:bCs/>
        </w:rPr>
      </w:pPr>
      <w:r w:rsidRPr="00C72C21">
        <w:rPr>
          <w:rFonts w:ascii="Helvetica Neue" w:hAnsi="Helvetica Neue"/>
          <w:b/>
          <w:u w:val="single"/>
        </w:rPr>
        <w:t>Run the section of code for “</w:t>
      </w:r>
      <w:r w:rsidRPr="0005591F">
        <w:rPr>
          <w:rFonts w:ascii="Helvetica Neue" w:hAnsi="Helvetica Neue"/>
          <w:b/>
          <w:u w:val="single"/>
        </w:rPr>
        <w:t xml:space="preserve">Simulation of </w:t>
      </w:r>
      <w:r>
        <w:rPr>
          <w:rFonts w:ascii="Helvetica Neue" w:hAnsi="Helvetica Neue"/>
          <w:b/>
          <w:u w:val="single"/>
        </w:rPr>
        <w:t xml:space="preserve">two step </w:t>
      </w:r>
      <w:r w:rsidRPr="0005591F">
        <w:rPr>
          <w:rFonts w:ascii="Helvetica Neue" w:hAnsi="Helvetica Neue"/>
          <w:b/>
          <w:u w:val="single"/>
        </w:rPr>
        <w:t>model”</w:t>
      </w:r>
      <w:r>
        <w:rPr>
          <w:rFonts w:ascii="Helvetica Neue" w:hAnsi="Helvetica Neue"/>
          <w:b/>
          <w:u w:val="single"/>
        </w:rPr>
        <w:t xml:space="preserve"> and</w:t>
      </w:r>
      <w:r w:rsidRPr="0005591F">
        <w:rPr>
          <w:rFonts w:ascii="Helvetica Neue" w:hAnsi="Helvetica Neue"/>
          <w:b/>
          <w:u w:val="single"/>
        </w:rPr>
        <w:t xml:space="preserve"> the section of</w:t>
      </w:r>
      <w:r w:rsidRPr="00C72C21">
        <w:rPr>
          <w:rFonts w:ascii="Helvetica Neue" w:hAnsi="Helvetica Neue"/>
          <w:b/>
          <w:u w:val="single"/>
        </w:rPr>
        <w:t xml:space="preserve"> code for “</w:t>
      </w:r>
      <w:r>
        <w:rPr>
          <w:rFonts w:ascii="Helvetica Neue" w:hAnsi="Helvetica Neue"/>
          <w:b/>
          <w:u w:val="single"/>
        </w:rPr>
        <w:t>Checking Model Implementation” below it.</w:t>
      </w:r>
      <w:r>
        <w:rPr>
          <w:rFonts w:ascii="Helvetica Neue" w:hAnsi="Helvetica Neue"/>
          <w:bCs/>
        </w:rPr>
        <w:t xml:space="preserve">  Check to see that the values on the right (from simulation of your model implementation) match the values on the left (from simulation of the correct model implementation).  If the values don’t match, double check your change equations and code before proceeding.</w:t>
      </w:r>
      <w:r w:rsidRPr="00C72C21">
        <w:rPr>
          <w:rFonts w:ascii="Helvetica Neue" w:hAnsi="Helvetica Neue"/>
          <w:bCs/>
        </w:rPr>
        <w:t xml:space="preserve">  </w:t>
      </w:r>
    </w:p>
    <w:p w14:paraId="5744B47F" w14:textId="77777777" w:rsidR="00F55C7A" w:rsidRDefault="00F55C7A" w:rsidP="00F55C7A">
      <w:pPr>
        <w:rPr>
          <w:rFonts w:ascii="Helvetica Neue" w:hAnsi="Helvetica Neue"/>
          <w:bCs/>
        </w:rPr>
      </w:pPr>
    </w:p>
    <w:p w14:paraId="01CD581D" w14:textId="2C4A19F9" w:rsidR="00F55C7A" w:rsidRDefault="00F55C7A" w:rsidP="00F55C7A">
      <w:pPr>
        <w:rPr>
          <w:rFonts w:ascii="Helvetica Neue" w:hAnsi="Helvetica Neue"/>
          <w:bCs/>
          <w:u w:val="single"/>
        </w:rPr>
      </w:pPr>
      <w:r w:rsidRPr="00C72C21">
        <w:rPr>
          <w:rFonts w:ascii="Helvetica Neue" w:hAnsi="Helvetica Neue"/>
          <w:b/>
          <w:u w:val="single"/>
        </w:rPr>
        <w:t xml:space="preserve">Run the section of code </w:t>
      </w:r>
      <w:r>
        <w:rPr>
          <w:rFonts w:ascii="Helvetica Neue" w:hAnsi="Helvetica Neue"/>
          <w:b/>
          <w:u w:val="single"/>
        </w:rPr>
        <w:t>called “Plot Dynamics – two step model” and paste your graph here.</w:t>
      </w:r>
      <w:r>
        <w:rPr>
          <w:rFonts w:ascii="Helvetica Neue" w:hAnsi="Helvetica Neue"/>
          <w:bCs/>
        </w:rPr>
        <w:t xml:space="preserve">  </w:t>
      </w:r>
      <w:r>
        <w:rPr>
          <w:rFonts w:ascii="Helvetica Neue" w:hAnsi="Helvetica Neue"/>
          <w:bCs/>
          <w:u w:val="single"/>
        </w:rPr>
        <w:t>Describe the profile of gene expression over time.  How does it compare to the simple model results</w:t>
      </w:r>
      <w:r w:rsidR="00ED2CB5">
        <w:rPr>
          <w:rFonts w:ascii="Helvetica Neue" w:hAnsi="Helvetica Neue"/>
          <w:bCs/>
          <w:u w:val="single"/>
        </w:rPr>
        <w:t xml:space="preserve"> with </w:t>
      </w:r>
      <w:r w:rsidR="00E51C29">
        <w:rPr>
          <w:rFonts w:ascii="Helvetica Neue" w:hAnsi="Helvetica Neue"/>
          <w:bCs/>
          <w:u w:val="single"/>
        </w:rPr>
        <w:t>TF_off = 240</w:t>
      </w:r>
      <w:r>
        <w:rPr>
          <w:rFonts w:ascii="Helvetica Neue" w:hAnsi="Helvetica Neue"/>
          <w:bCs/>
          <w:u w:val="single"/>
        </w:rPr>
        <w:t>?</w:t>
      </w:r>
    </w:p>
    <w:p w14:paraId="365DAD8D" w14:textId="42D7D57C" w:rsidR="00F55C7A" w:rsidRDefault="00F55C7A" w:rsidP="00F55C7A">
      <w:pPr>
        <w:rPr>
          <w:rFonts w:ascii="Helvetica Neue" w:hAnsi="Helvetica Neue"/>
          <w:bCs/>
          <w:u w:val="single"/>
        </w:rPr>
      </w:pPr>
    </w:p>
    <w:p w14:paraId="6D25D906" w14:textId="59D672B5" w:rsidR="00F55C7A" w:rsidRDefault="00043796" w:rsidP="00F55C7A">
      <w:pPr>
        <w:rPr>
          <w:rFonts w:ascii="Helvetica Neue" w:hAnsi="Helvetica Neue"/>
          <w:bCs/>
          <w:u w:val="single"/>
        </w:rPr>
      </w:pPr>
      <w:r>
        <w:rPr>
          <w:rFonts w:ascii="Helvetica Neue" w:hAnsi="Helvetica Neue"/>
          <w:bCs/>
          <w:noProof/>
          <w:u w:val="single"/>
        </w:rPr>
        <w:drawing>
          <wp:inline distT="0" distB="0" distL="0" distR="0" wp14:anchorId="12FB6B63" wp14:editId="1669654F">
            <wp:extent cx="4319270" cy="3394364"/>
            <wp:effectExtent l="0" t="0" r="0" b="0"/>
            <wp:docPr id="422523339" name="Picture 13" descr="A diagram of a number of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23339" name="Picture 13" descr="A diagram of a number of hours&#10;&#10;Description automatically generated"/>
                    <pic:cNvPicPr/>
                  </pic:nvPicPr>
                  <pic:blipFill rotWithShape="1">
                    <a:blip r:embed="rId18"/>
                    <a:srcRect b="1496"/>
                    <a:stretch/>
                  </pic:blipFill>
                  <pic:spPr bwMode="auto">
                    <a:xfrm>
                      <a:off x="0" y="0"/>
                      <a:ext cx="4334835" cy="3406596"/>
                    </a:xfrm>
                    <a:prstGeom prst="rect">
                      <a:avLst/>
                    </a:prstGeom>
                    <a:ln>
                      <a:noFill/>
                    </a:ln>
                    <a:extLst>
                      <a:ext uri="{53640926-AAD7-44D8-BBD7-CCE9431645EC}">
                        <a14:shadowObscured xmlns:a14="http://schemas.microsoft.com/office/drawing/2010/main"/>
                      </a:ext>
                    </a:extLst>
                  </pic:spPr>
                </pic:pic>
              </a:graphicData>
            </a:graphic>
          </wp:inline>
        </w:drawing>
      </w:r>
    </w:p>
    <w:p w14:paraId="09EAD3C5" w14:textId="10CADBC6" w:rsidR="00F55C7A" w:rsidRDefault="00F55C7A" w:rsidP="00F55C7A">
      <w:pPr>
        <w:rPr>
          <w:rFonts w:ascii="Helvetica Neue" w:hAnsi="Helvetica Neue"/>
          <w:bCs/>
          <w:u w:val="single"/>
        </w:rPr>
      </w:pPr>
    </w:p>
    <w:p w14:paraId="515DFF0A" w14:textId="747312DF" w:rsidR="00F55C7A" w:rsidRPr="00043796" w:rsidRDefault="0052535D" w:rsidP="00F55C7A">
      <w:pPr>
        <w:rPr>
          <w:rFonts w:ascii="Helvetica Neue" w:hAnsi="Helvetica Neue"/>
          <w:bCs/>
          <w:color w:val="FF0000"/>
        </w:rPr>
      </w:pPr>
      <w:r>
        <w:rPr>
          <w:rFonts w:ascii="Helvetica Neue" w:hAnsi="Helvetica Neue"/>
          <w:bCs/>
          <w:color w:val="FF0000"/>
        </w:rPr>
        <w:t xml:space="preserve">mRNA transcript peaks at a slightly smaller concentration here at just above 11 units of concentration, while mRNA transcript peaked at just over 14 units of concentration in the simple model with TF-off = 240. </w:t>
      </w:r>
      <w:r w:rsidR="009A1FF9">
        <w:rPr>
          <w:rFonts w:ascii="Helvetica Neue" w:hAnsi="Helvetica Neue"/>
          <w:bCs/>
          <w:color w:val="FF0000"/>
        </w:rPr>
        <w:t xml:space="preserve">There are also 3 promoter states in this </w:t>
      </w:r>
      <w:proofErr w:type="gramStart"/>
      <w:r w:rsidR="009A1FF9">
        <w:rPr>
          <w:rFonts w:ascii="Helvetica Neue" w:hAnsi="Helvetica Neue"/>
          <w:bCs/>
          <w:color w:val="FF0000"/>
        </w:rPr>
        <w:t>two step</w:t>
      </w:r>
      <w:proofErr w:type="gramEnd"/>
      <w:r w:rsidR="009A1FF9">
        <w:rPr>
          <w:rFonts w:ascii="Helvetica Neue" w:hAnsi="Helvetica Neue"/>
          <w:bCs/>
          <w:color w:val="FF0000"/>
        </w:rPr>
        <w:t xml:space="preserve"> model compared to only </w:t>
      </w:r>
      <w:r w:rsidR="003665D8">
        <w:rPr>
          <w:rFonts w:ascii="Helvetica Neue" w:hAnsi="Helvetica Neue"/>
          <w:bCs/>
          <w:color w:val="FF0000"/>
        </w:rPr>
        <w:t xml:space="preserve">2 in the simple model. </w:t>
      </w:r>
      <w:r w:rsidR="001235C8">
        <w:rPr>
          <w:rFonts w:ascii="Helvetica Neue" w:hAnsi="Helvetica Neue"/>
          <w:bCs/>
          <w:color w:val="FF0000"/>
        </w:rPr>
        <w:t xml:space="preserve">Initially, only closed promoter is present, but closed promoter beings declining as active promoter increases. Then, at 4 hours, both closed promoter and open (inactive) promoter increase as active promoter decreases. </w:t>
      </w:r>
      <w:r w:rsidR="00E62648">
        <w:rPr>
          <w:rFonts w:ascii="Helvetica Neue" w:hAnsi="Helvetica Neue"/>
          <w:bCs/>
          <w:color w:val="FF0000"/>
        </w:rPr>
        <w:t>Open (inactive) promoter increases for a small duration of time and peaks at around 0.8 units until gradually decreasing to 0, but closed promoter concentration increases to 1 and remains stable at that concentration.</w:t>
      </w:r>
    </w:p>
    <w:p w14:paraId="1A3F5843" w14:textId="0B29B0A6" w:rsidR="00F55C7A" w:rsidRDefault="00F55C7A" w:rsidP="00F55C7A">
      <w:pPr>
        <w:rPr>
          <w:rFonts w:ascii="Helvetica Neue" w:hAnsi="Helvetica Neue"/>
          <w:bCs/>
          <w:u w:val="single"/>
        </w:rPr>
      </w:pPr>
    </w:p>
    <w:p w14:paraId="596A8D85" w14:textId="67C41083" w:rsidR="00F55C7A" w:rsidRDefault="00F55C7A" w:rsidP="00F55C7A">
      <w:pPr>
        <w:rPr>
          <w:rFonts w:ascii="Helvetica Neue" w:hAnsi="Helvetica Neue"/>
          <w:bCs/>
          <w:u w:val="single"/>
        </w:rPr>
      </w:pPr>
    </w:p>
    <w:p w14:paraId="67BA72B0" w14:textId="76CEC8DD" w:rsidR="00F55C7A" w:rsidRDefault="00F55C7A" w:rsidP="00F55C7A">
      <w:pPr>
        <w:rPr>
          <w:rFonts w:ascii="Helvetica Neue" w:hAnsi="Helvetica Neue"/>
          <w:bCs/>
          <w:u w:val="single"/>
        </w:rPr>
      </w:pPr>
    </w:p>
    <w:p w14:paraId="20EA8A1B" w14:textId="77777777" w:rsidR="00275CDF" w:rsidRDefault="00275CDF" w:rsidP="00275CDF">
      <w:pPr>
        <w:rPr>
          <w:rFonts w:ascii="Helvetica Neue" w:hAnsi="Helvetica Neue"/>
          <w:bCs/>
          <w:u w:val="single"/>
        </w:rPr>
      </w:pPr>
      <w:r>
        <w:rPr>
          <w:rFonts w:ascii="Helvetica Neue" w:hAnsi="Helvetica Neue"/>
          <w:b/>
          <w:u w:val="single"/>
        </w:rPr>
        <w:t xml:space="preserve">We will now run several simulations varying the on and off times for </w:t>
      </w:r>
      <w:r>
        <w:rPr>
          <w:rFonts w:ascii="Helvetica Neue" w:hAnsi="Helvetica Neue"/>
          <w:b/>
          <w:i/>
          <w:iCs/>
          <w:u w:val="single"/>
        </w:rPr>
        <w:t>TF</w:t>
      </w:r>
      <w:proofErr w:type="gramStart"/>
      <w:r>
        <w:rPr>
          <w:rFonts w:ascii="Helvetica Neue" w:hAnsi="Helvetica Neue"/>
          <w:b/>
          <w:i/>
          <w:iCs/>
          <w:u w:val="single"/>
          <w:vertAlign w:val="subscript"/>
        </w:rPr>
        <w:t xml:space="preserve">2 </w:t>
      </w:r>
      <w:r>
        <w:rPr>
          <w:rFonts w:ascii="Helvetica Neue" w:hAnsi="Helvetica Neue"/>
          <w:b/>
          <w:u w:val="single"/>
        </w:rPr>
        <w:t>.</w:t>
      </w:r>
      <w:proofErr w:type="gramEnd"/>
      <w:r>
        <w:rPr>
          <w:rFonts w:ascii="Helvetica Neue" w:hAnsi="Helvetica Neue"/>
          <w:b/>
          <w:u w:val="single"/>
        </w:rPr>
        <w:t xml:space="preserve">  For each set of values, modify and run the code in “Simulation of two step model”.  Then paste the resulting graph from “Plot Dynamics – two step model”. </w:t>
      </w:r>
      <w:r w:rsidRPr="009F5821">
        <w:rPr>
          <w:rFonts w:ascii="Helvetica Neue" w:hAnsi="Helvetica Neue"/>
          <w:bCs/>
          <w:u w:val="single"/>
        </w:rPr>
        <w:t xml:space="preserve">  </w:t>
      </w:r>
    </w:p>
    <w:p w14:paraId="69DDBBCF" w14:textId="63F6CF06" w:rsidR="009F5821" w:rsidRDefault="009F5821" w:rsidP="00F55C7A">
      <w:pPr>
        <w:rPr>
          <w:rFonts w:ascii="Helvetica Neue" w:hAnsi="Helvetica Neue"/>
          <w:bCs/>
          <w:u w:val="single"/>
        </w:rPr>
      </w:pPr>
    </w:p>
    <w:p w14:paraId="0E710887" w14:textId="6E92C789" w:rsidR="00275CDF" w:rsidRPr="00275CDF" w:rsidRDefault="00275CDF" w:rsidP="00F55C7A">
      <w:pPr>
        <w:rPr>
          <w:rFonts w:ascii="Helvetica Neue" w:hAnsi="Helvetica Neue"/>
          <w:bCs/>
          <w:u w:val="single"/>
        </w:rPr>
      </w:pPr>
      <w:r>
        <w:rPr>
          <w:rFonts w:ascii="Helvetica Neue" w:hAnsi="Helvetica Neue"/>
          <w:bCs/>
          <w:u w:val="single"/>
        </w:rPr>
        <w:t>TF2_on = 0 TF</w:t>
      </w:r>
      <w:r w:rsidR="008A7A60">
        <w:rPr>
          <w:rFonts w:ascii="Helvetica Neue" w:hAnsi="Helvetica Neue"/>
          <w:bCs/>
          <w:u w:val="single"/>
        </w:rPr>
        <w:t>2</w:t>
      </w:r>
      <w:r>
        <w:rPr>
          <w:rFonts w:ascii="Helvetica Neue" w:hAnsi="Helvetica Neue"/>
          <w:bCs/>
          <w:u w:val="single"/>
        </w:rPr>
        <w:t>_off = 120</w:t>
      </w:r>
    </w:p>
    <w:p w14:paraId="57A6201E" w14:textId="77777777" w:rsidR="009F5821" w:rsidRDefault="009F5821" w:rsidP="00F55C7A">
      <w:pPr>
        <w:rPr>
          <w:rFonts w:ascii="Helvetica Neue" w:hAnsi="Helvetica Neue"/>
          <w:bCs/>
          <w:u w:val="single"/>
        </w:rPr>
      </w:pPr>
    </w:p>
    <w:p w14:paraId="5AEFB7E8" w14:textId="72584D32" w:rsidR="00275CDF" w:rsidRDefault="00532308" w:rsidP="00F55C7A">
      <w:pPr>
        <w:rPr>
          <w:rFonts w:ascii="Helvetica Neue" w:hAnsi="Helvetica Neue"/>
          <w:bCs/>
          <w:u w:val="single"/>
        </w:rPr>
      </w:pPr>
      <w:r>
        <w:rPr>
          <w:rFonts w:ascii="Helvetica Neue" w:hAnsi="Helvetica Neue"/>
          <w:bCs/>
          <w:noProof/>
          <w:u w:val="single"/>
        </w:rPr>
        <w:drawing>
          <wp:inline distT="0" distB="0" distL="0" distR="0" wp14:anchorId="7942D4C0" wp14:editId="3115C0B4">
            <wp:extent cx="4037534" cy="3274422"/>
            <wp:effectExtent l="0" t="0" r="1270" b="2540"/>
            <wp:docPr id="54408475" name="Picture 14" descr="A diagram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475" name="Picture 14" descr="A diagram of a number of patients&#10;&#10;Description automatically generated with medium confidence"/>
                    <pic:cNvPicPr/>
                  </pic:nvPicPr>
                  <pic:blipFill>
                    <a:blip r:embed="rId19"/>
                    <a:stretch>
                      <a:fillRect/>
                    </a:stretch>
                  </pic:blipFill>
                  <pic:spPr>
                    <a:xfrm>
                      <a:off x="0" y="0"/>
                      <a:ext cx="4059686" cy="3292387"/>
                    </a:xfrm>
                    <a:prstGeom prst="rect">
                      <a:avLst/>
                    </a:prstGeom>
                  </pic:spPr>
                </pic:pic>
              </a:graphicData>
            </a:graphic>
          </wp:inline>
        </w:drawing>
      </w:r>
    </w:p>
    <w:p w14:paraId="1AFEA440" w14:textId="35EFE88B" w:rsidR="00275CDF" w:rsidRDefault="00275CDF" w:rsidP="00F55C7A">
      <w:pPr>
        <w:rPr>
          <w:rFonts w:ascii="Helvetica Neue" w:hAnsi="Helvetica Neue"/>
          <w:bCs/>
          <w:u w:val="single"/>
        </w:rPr>
      </w:pPr>
    </w:p>
    <w:p w14:paraId="4CB84387" w14:textId="77777777" w:rsidR="003616DB" w:rsidRDefault="003616DB">
      <w:pPr>
        <w:rPr>
          <w:rFonts w:ascii="Helvetica Neue" w:hAnsi="Helvetica Neue"/>
          <w:bCs/>
          <w:u w:val="single"/>
        </w:rPr>
      </w:pPr>
      <w:r>
        <w:rPr>
          <w:rFonts w:ascii="Helvetica Neue" w:hAnsi="Helvetica Neue"/>
          <w:bCs/>
          <w:u w:val="single"/>
        </w:rPr>
        <w:br w:type="page"/>
      </w:r>
    </w:p>
    <w:p w14:paraId="0367EE98" w14:textId="0D35317D" w:rsidR="00275CDF" w:rsidRPr="00275CDF" w:rsidRDefault="00275CDF" w:rsidP="00275CDF">
      <w:pPr>
        <w:rPr>
          <w:rFonts w:ascii="Helvetica Neue" w:hAnsi="Helvetica Neue"/>
          <w:bCs/>
          <w:u w:val="single"/>
        </w:rPr>
      </w:pPr>
      <w:r>
        <w:rPr>
          <w:rFonts w:ascii="Helvetica Neue" w:hAnsi="Helvetica Neue"/>
          <w:bCs/>
          <w:u w:val="single"/>
        </w:rPr>
        <w:lastRenderedPageBreak/>
        <w:t>TF2_on = 120 TF</w:t>
      </w:r>
      <w:r w:rsidR="008A7A60">
        <w:rPr>
          <w:rFonts w:ascii="Helvetica Neue" w:hAnsi="Helvetica Neue"/>
          <w:bCs/>
          <w:u w:val="single"/>
        </w:rPr>
        <w:t>2</w:t>
      </w:r>
      <w:r>
        <w:rPr>
          <w:rFonts w:ascii="Helvetica Neue" w:hAnsi="Helvetica Neue"/>
          <w:bCs/>
          <w:u w:val="single"/>
        </w:rPr>
        <w:t>_off = 240</w:t>
      </w:r>
    </w:p>
    <w:p w14:paraId="7C009820" w14:textId="77777777" w:rsidR="00ED2CB5" w:rsidRDefault="00ED2CB5" w:rsidP="00ED2CB5">
      <w:pPr>
        <w:rPr>
          <w:rFonts w:ascii="Helvetica Neue" w:hAnsi="Helvetica Neue"/>
          <w:bCs/>
          <w:u w:val="single"/>
        </w:rPr>
      </w:pPr>
    </w:p>
    <w:p w14:paraId="049DF5CE" w14:textId="6A850E32" w:rsidR="00ED2CB5" w:rsidRDefault="00F16400" w:rsidP="00ED2CB5">
      <w:pPr>
        <w:rPr>
          <w:rFonts w:ascii="Helvetica Neue" w:hAnsi="Helvetica Neue"/>
          <w:bCs/>
          <w:u w:val="single"/>
        </w:rPr>
      </w:pPr>
      <w:r>
        <w:rPr>
          <w:rFonts w:ascii="Helvetica Neue" w:hAnsi="Helvetica Neue"/>
          <w:bCs/>
          <w:noProof/>
          <w:u w:val="single"/>
        </w:rPr>
        <w:drawing>
          <wp:inline distT="0" distB="0" distL="0" distR="0" wp14:anchorId="195DA90C" wp14:editId="350EF9D4">
            <wp:extent cx="3877102" cy="3082834"/>
            <wp:effectExtent l="0" t="0" r="0" b="3810"/>
            <wp:docPr id="1814097467" name="Picture 15" descr="A diagram of a number of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97467" name="Picture 15" descr="A diagram of a number of hours&#10;&#10;Description automatically generated"/>
                    <pic:cNvPicPr/>
                  </pic:nvPicPr>
                  <pic:blipFill>
                    <a:blip r:embed="rId20"/>
                    <a:stretch>
                      <a:fillRect/>
                    </a:stretch>
                  </pic:blipFill>
                  <pic:spPr>
                    <a:xfrm>
                      <a:off x="0" y="0"/>
                      <a:ext cx="3902184" cy="3102778"/>
                    </a:xfrm>
                    <a:prstGeom prst="rect">
                      <a:avLst/>
                    </a:prstGeom>
                  </pic:spPr>
                </pic:pic>
              </a:graphicData>
            </a:graphic>
          </wp:inline>
        </w:drawing>
      </w:r>
    </w:p>
    <w:p w14:paraId="3AEB8839" w14:textId="77777777" w:rsidR="00ED2CB5" w:rsidRDefault="00ED2CB5" w:rsidP="00ED2CB5">
      <w:pPr>
        <w:rPr>
          <w:rFonts w:ascii="Helvetica Neue" w:hAnsi="Helvetica Neue"/>
          <w:bCs/>
          <w:u w:val="single"/>
        </w:rPr>
      </w:pPr>
    </w:p>
    <w:p w14:paraId="1AADF5F6" w14:textId="13D63759" w:rsidR="00275CDF" w:rsidRDefault="00275CDF" w:rsidP="00275CDF">
      <w:pPr>
        <w:rPr>
          <w:rFonts w:ascii="Helvetica Neue" w:hAnsi="Helvetica Neue"/>
          <w:bCs/>
          <w:u w:val="single"/>
        </w:rPr>
      </w:pPr>
      <w:r>
        <w:rPr>
          <w:rFonts w:ascii="Helvetica Neue" w:hAnsi="Helvetica Neue"/>
          <w:bCs/>
          <w:u w:val="single"/>
        </w:rPr>
        <w:t>TF2_on = 240 TF</w:t>
      </w:r>
      <w:r w:rsidR="008A7A60">
        <w:rPr>
          <w:rFonts w:ascii="Helvetica Neue" w:hAnsi="Helvetica Neue"/>
          <w:bCs/>
          <w:u w:val="single"/>
        </w:rPr>
        <w:t>2</w:t>
      </w:r>
      <w:r>
        <w:rPr>
          <w:rFonts w:ascii="Helvetica Neue" w:hAnsi="Helvetica Neue"/>
          <w:bCs/>
          <w:u w:val="single"/>
        </w:rPr>
        <w:t>_off = 360</w:t>
      </w:r>
    </w:p>
    <w:p w14:paraId="3FF32045" w14:textId="77777777" w:rsidR="00ED2CB5" w:rsidRDefault="00ED2CB5" w:rsidP="00ED2CB5">
      <w:pPr>
        <w:rPr>
          <w:rFonts w:ascii="Helvetica Neue" w:hAnsi="Helvetica Neue"/>
          <w:bCs/>
          <w:u w:val="single"/>
        </w:rPr>
      </w:pPr>
    </w:p>
    <w:p w14:paraId="6D29D1CD" w14:textId="767B19E2" w:rsidR="00ED2CB5" w:rsidRDefault="00E90DB4" w:rsidP="00ED2CB5">
      <w:pPr>
        <w:rPr>
          <w:rFonts w:ascii="Helvetica Neue" w:hAnsi="Helvetica Neue"/>
          <w:bCs/>
          <w:u w:val="single"/>
        </w:rPr>
      </w:pPr>
      <w:r>
        <w:rPr>
          <w:rFonts w:ascii="Helvetica Neue" w:hAnsi="Helvetica Neue"/>
          <w:bCs/>
          <w:noProof/>
          <w:u w:val="single"/>
        </w:rPr>
        <w:drawing>
          <wp:inline distT="0" distB="0" distL="0" distR="0" wp14:anchorId="6B9CED32" wp14:editId="099A591E">
            <wp:extent cx="3944983" cy="3171054"/>
            <wp:effectExtent l="0" t="0" r="5080" b="4445"/>
            <wp:docPr id="861383467" name="Picture 16" descr="A diagram of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83467" name="Picture 16" descr="A diagram of a number of lines&#10;&#10;Description automatically generated"/>
                    <pic:cNvPicPr/>
                  </pic:nvPicPr>
                  <pic:blipFill>
                    <a:blip r:embed="rId21"/>
                    <a:stretch>
                      <a:fillRect/>
                    </a:stretch>
                  </pic:blipFill>
                  <pic:spPr>
                    <a:xfrm>
                      <a:off x="0" y="0"/>
                      <a:ext cx="3953389" cy="3177811"/>
                    </a:xfrm>
                    <a:prstGeom prst="rect">
                      <a:avLst/>
                    </a:prstGeom>
                  </pic:spPr>
                </pic:pic>
              </a:graphicData>
            </a:graphic>
          </wp:inline>
        </w:drawing>
      </w:r>
    </w:p>
    <w:p w14:paraId="7862A466" w14:textId="77777777" w:rsidR="00ED2CB5" w:rsidRDefault="00ED2CB5" w:rsidP="00ED2CB5">
      <w:pPr>
        <w:rPr>
          <w:rFonts w:ascii="Helvetica Neue" w:hAnsi="Helvetica Neue"/>
          <w:bCs/>
          <w:u w:val="single"/>
        </w:rPr>
      </w:pPr>
    </w:p>
    <w:p w14:paraId="7B49D1DD" w14:textId="77777777" w:rsidR="00ED2CB5" w:rsidRDefault="00ED2CB5" w:rsidP="00ED2CB5">
      <w:pPr>
        <w:rPr>
          <w:rFonts w:ascii="Helvetica Neue" w:hAnsi="Helvetica Neue"/>
          <w:bCs/>
          <w:u w:val="single"/>
        </w:rPr>
      </w:pPr>
    </w:p>
    <w:p w14:paraId="5A051261" w14:textId="77777777" w:rsidR="00ED2CB5" w:rsidRDefault="00ED2CB5" w:rsidP="00ED2CB5">
      <w:pPr>
        <w:rPr>
          <w:rFonts w:ascii="Helvetica Neue" w:hAnsi="Helvetica Neue"/>
          <w:bCs/>
          <w:u w:val="single"/>
        </w:rPr>
      </w:pPr>
    </w:p>
    <w:p w14:paraId="0F9F0043" w14:textId="77777777" w:rsidR="00ED2CB5" w:rsidRDefault="00ED2CB5" w:rsidP="00ED2CB5">
      <w:pPr>
        <w:rPr>
          <w:rFonts w:ascii="Helvetica Neue" w:hAnsi="Helvetica Neue"/>
          <w:bCs/>
          <w:u w:val="single"/>
        </w:rPr>
      </w:pPr>
    </w:p>
    <w:p w14:paraId="3C880EDE" w14:textId="77777777" w:rsidR="00ED2CB5" w:rsidRPr="00275CDF" w:rsidRDefault="00ED2CB5" w:rsidP="00275CDF">
      <w:pPr>
        <w:rPr>
          <w:rFonts w:ascii="Helvetica Neue" w:hAnsi="Helvetica Neue"/>
          <w:bCs/>
          <w:u w:val="single"/>
        </w:rPr>
      </w:pPr>
    </w:p>
    <w:p w14:paraId="570C1F85" w14:textId="1C160988" w:rsidR="00275CDF" w:rsidRDefault="00275CDF" w:rsidP="00275CDF">
      <w:pPr>
        <w:rPr>
          <w:rFonts w:ascii="Helvetica Neue" w:hAnsi="Helvetica Neue"/>
          <w:bCs/>
          <w:u w:val="single"/>
        </w:rPr>
      </w:pPr>
      <w:r>
        <w:rPr>
          <w:rFonts w:ascii="Helvetica Neue" w:hAnsi="Helvetica Neue"/>
          <w:bCs/>
          <w:u w:val="single"/>
        </w:rPr>
        <w:lastRenderedPageBreak/>
        <w:t>TF2_on = 360 TF</w:t>
      </w:r>
      <w:r w:rsidR="008A7A60">
        <w:rPr>
          <w:rFonts w:ascii="Helvetica Neue" w:hAnsi="Helvetica Neue"/>
          <w:bCs/>
          <w:u w:val="single"/>
        </w:rPr>
        <w:t>2</w:t>
      </w:r>
      <w:r>
        <w:rPr>
          <w:rFonts w:ascii="Helvetica Neue" w:hAnsi="Helvetica Neue"/>
          <w:bCs/>
          <w:u w:val="single"/>
        </w:rPr>
        <w:t>_off = 480</w:t>
      </w:r>
    </w:p>
    <w:p w14:paraId="714BB0E5" w14:textId="77777777" w:rsidR="00ED2CB5" w:rsidRDefault="00ED2CB5" w:rsidP="00ED2CB5">
      <w:pPr>
        <w:rPr>
          <w:rFonts w:ascii="Helvetica Neue" w:hAnsi="Helvetica Neue"/>
          <w:bCs/>
          <w:u w:val="single"/>
        </w:rPr>
      </w:pPr>
    </w:p>
    <w:p w14:paraId="7F734457" w14:textId="5F8D9F36" w:rsidR="00ED2CB5" w:rsidRDefault="0021003C" w:rsidP="00ED2CB5">
      <w:pPr>
        <w:rPr>
          <w:rFonts w:ascii="Helvetica Neue" w:hAnsi="Helvetica Neue"/>
          <w:bCs/>
          <w:u w:val="single"/>
        </w:rPr>
      </w:pPr>
      <w:r>
        <w:rPr>
          <w:rFonts w:ascii="Helvetica Neue" w:hAnsi="Helvetica Neue"/>
          <w:bCs/>
          <w:noProof/>
          <w:u w:val="single"/>
        </w:rPr>
        <w:drawing>
          <wp:inline distT="0" distB="0" distL="0" distR="0" wp14:anchorId="1424D5EB" wp14:editId="235DC650">
            <wp:extent cx="3892731" cy="2988933"/>
            <wp:effectExtent l="0" t="0" r="0" b="0"/>
            <wp:docPr id="197115033" name="Picture 1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5033" name="Picture 17" descr="A graph of a line graph&#10;&#10;Description automatically generated with medium confidence"/>
                    <pic:cNvPicPr/>
                  </pic:nvPicPr>
                  <pic:blipFill>
                    <a:blip r:embed="rId22"/>
                    <a:stretch>
                      <a:fillRect/>
                    </a:stretch>
                  </pic:blipFill>
                  <pic:spPr>
                    <a:xfrm>
                      <a:off x="0" y="0"/>
                      <a:ext cx="3911255" cy="3003156"/>
                    </a:xfrm>
                    <a:prstGeom prst="rect">
                      <a:avLst/>
                    </a:prstGeom>
                  </pic:spPr>
                </pic:pic>
              </a:graphicData>
            </a:graphic>
          </wp:inline>
        </w:drawing>
      </w:r>
    </w:p>
    <w:p w14:paraId="0411AFBA" w14:textId="77777777" w:rsidR="00ED2CB5" w:rsidRDefault="00ED2CB5" w:rsidP="00ED2CB5">
      <w:pPr>
        <w:rPr>
          <w:rFonts w:ascii="Helvetica Neue" w:hAnsi="Helvetica Neue"/>
          <w:bCs/>
          <w:u w:val="single"/>
        </w:rPr>
      </w:pPr>
    </w:p>
    <w:p w14:paraId="0350150D" w14:textId="5F5E7948" w:rsidR="00E5059A" w:rsidRDefault="00ED2CB5" w:rsidP="00F55C7A">
      <w:pPr>
        <w:rPr>
          <w:rFonts w:ascii="Helvetica Neue" w:hAnsi="Helvetica Neue"/>
          <w:bCs/>
          <w:u w:val="single"/>
        </w:rPr>
      </w:pPr>
      <w:r>
        <w:rPr>
          <w:rFonts w:ascii="Helvetica Neue" w:hAnsi="Helvetica Neue"/>
          <w:bCs/>
          <w:u w:val="single"/>
        </w:rPr>
        <w:t>E</w:t>
      </w:r>
      <w:r w:rsidR="009F5821">
        <w:rPr>
          <w:rFonts w:ascii="Helvetica Neue" w:hAnsi="Helvetica Neue"/>
          <w:bCs/>
          <w:u w:val="single"/>
        </w:rPr>
        <w:t xml:space="preserve">xplain </w:t>
      </w:r>
      <w:r w:rsidR="00F55C7A">
        <w:rPr>
          <w:rFonts w:ascii="Helvetica Neue" w:hAnsi="Helvetica Neue"/>
          <w:bCs/>
          <w:u w:val="single"/>
        </w:rPr>
        <w:t xml:space="preserve">the </w:t>
      </w:r>
      <w:r>
        <w:rPr>
          <w:rFonts w:ascii="Helvetica Neue" w:hAnsi="Helvetica Neue"/>
          <w:bCs/>
          <w:u w:val="single"/>
        </w:rPr>
        <w:t xml:space="preserve">differences in the </w:t>
      </w:r>
      <w:r w:rsidR="00F55C7A">
        <w:rPr>
          <w:rFonts w:ascii="Helvetica Neue" w:hAnsi="Helvetica Neue"/>
          <w:bCs/>
          <w:u w:val="single"/>
        </w:rPr>
        <w:t>profile of gene expression over time</w:t>
      </w:r>
      <w:r w:rsidR="009F5821">
        <w:rPr>
          <w:rFonts w:ascii="Helvetica Neue" w:hAnsi="Helvetica Neue"/>
          <w:bCs/>
          <w:u w:val="single"/>
        </w:rPr>
        <w:t xml:space="preserve"> for the prior </w:t>
      </w:r>
      <w:r w:rsidR="00275CDF">
        <w:rPr>
          <w:rFonts w:ascii="Helvetica Neue" w:hAnsi="Helvetica Neue"/>
          <w:bCs/>
          <w:u w:val="single"/>
        </w:rPr>
        <w:t>four</w:t>
      </w:r>
      <w:r w:rsidR="009F5821">
        <w:rPr>
          <w:rFonts w:ascii="Helvetica Neue" w:hAnsi="Helvetica Neue"/>
          <w:bCs/>
          <w:u w:val="single"/>
        </w:rPr>
        <w:t xml:space="preserve"> plots</w:t>
      </w:r>
      <w:r w:rsidR="00F55C7A">
        <w:rPr>
          <w:rFonts w:ascii="Helvetica Neue" w:hAnsi="Helvetica Neue"/>
          <w:bCs/>
          <w:u w:val="single"/>
        </w:rPr>
        <w:t xml:space="preserve">.  </w:t>
      </w:r>
    </w:p>
    <w:p w14:paraId="02468BDE" w14:textId="77777777" w:rsidR="00E5059A" w:rsidRDefault="00E5059A" w:rsidP="00F55C7A">
      <w:pPr>
        <w:rPr>
          <w:rFonts w:ascii="Helvetica Neue" w:hAnsi="Helvetica Neue"/>
          <w:bCs/>
          <w:u w:val="single"/>
        </w:rPr>
      </w:pPr>
    </w:p>
    <w:p w14:paraId="1D2A6865" w14:textId="0F340C82" w:rsidR="00E5059A" w:rsidRPr="00335C70" w:rsidRDefault="004A6B6B" w:rsidP="00F55C7A">
      <w:pPr>
        <w:rPr>
          <w:rFonts w:ascii="Helvetica Neue" w:hAnsi="Helvetica Neue"/>
          <w:bCs/>
          <w:color w:val="FF0000"/>
        </w:rPr>
      </w:pPr>
      <w:r>
        <w:rPr>
          <w:rFonts w:ascii="Helvetica Neue" w:hAnsi="Helvetica Neue"/>
          <w:bCs/>
          <w:color w:val="FF0000"/>
        </w:rPr>
        <w:t xml:space="preserve">In terms of mRNA transcript peak, they peaked at 7 units in hour 2,5, 8.5 units in hour 4.5, 6 units in hour 6.5, and 1.75 units in hour 8.5 for plots 1, 2, 3, and 4, respectively. </w:t>
      </w:r>
      <w:r w:rsidR="0034241B">
        <w:rPr>
          <w:rFonts w:ascii="Helvetica Neue" w:hAnsi="Helvetica Neue"/>
          <w:bCs/>
          <w:color w:val="FF0000"/>
        </w:rPr>
        <w:t>All the plots showed that as active promoter increased, open (inactive) promoter decrease and as active promoter decreased, open (inactive) promoter increased.</w:t>
      </w:r>
      <w:r w:rsidR="002C1E3C">
        <w:rPr>
          <w:rFonts w:ascii="Helvetica Neue" w:hAnsi="Helvetica Neue"/>
          <w:bCs/>
          <w:color w:val="FF0000"/>
        </w:rPr>
        <w:t xml:space="preserve"> All the plots had similar peaks of open (inactive) promoter concentration at around 0.60 units</w:t>
      </w:r>
      <w:r w:rsidR="00B830FE">
        <w:rPr>
          <w:rFonts w:ascii="Helvetica Neue" w:hAnsi="Helvetica Neue"/>
          <w:bCs/>
          <w:color w:val="FF0000"/>
        </w:rPr>
        <w:t xml:space="preserve"> of concentration</w:t>
      </w:r>
      <w:r w:rsidR="004A2A32">
        <w:rPr>
          <w:rFonts w:ascii="Helvetica Neue" w:hAnsi="Helvetica Neue"/>
          <w:bCs/>
          <w:color w:val="FF0000"/>
        </w:rPr>
        <w:t xml:space="preserve">. All the plots had closed promoter concentration begin and stabilize at 1.0 units of </w:t>
      </w:r>
      <w:proofErr w:type="gramStart"/>
      <w:r w:rsidR="004A2A32">
        <w:rPr>
          <w:rFonts w:ascii="Helvetica Neue" w:hAnsi="Helvetica Neue"/>
          <w:bCs/>
          <w:color w:val="FF0000"/>
        </w:rPr>
        <w:t>concentration</w:t>
      </w:r>
      <w:r w:rsidR="00990CAE">
        <w:rPr>
          <w:rFonts w:ascii="Helvetica Neue" w:hAnsi="Helvetica Neue"/>
          <w:bCs/>
          <w:color w:val="FF0000"/>
        </w:rPr>
        <w:t>, and</w:t>
      </w:r>
      <w:proofErr w:type="gramEnd"/>
      <w:r w:rsidR="00990CAE">
        <w:rPr>
          <w:rFonts w:ascii="Helvetica Neue" w:hAnsi="Helvetica Neue"/>
          <w:bCs/>
          <w:color w:val="FF0000"/>
        </w:rPr>
        <w:t xml:space="preserve"> had open (inactive) promoter and active promoter flatline at 0 in the long run.</w:t>
      </w:r>
      <w:r w:rsidR="00A16CDB">
        <w:rPr>
          <w:rFonts w:ascii="Helvetica Neue" w:hAnsi="Helvetica Neue"/>
          <w:bCs/>
          <w:color w:val="FF0000"/>
        </w:rPr>
        <w:t xml:space="preserve"> They all differed in the time interval in which active promoter was nonzero and open (inactive) promoter was zero</w:t>
      </w:r>
      <w:r w:rsidR="007B7C75">
        <w:rPr>
          <w:rFonts w:ascii="Helvetica Neue" w:hAnsi="Helvetica Neue"/>
          <w:bCs/>
          <w:color w:val="FF0000"/>
        </w:rPr>
        <w:t>, but the time interval in which closed promoter was decreasing was similar from 0 to 4 hours.</w:t>
      </w:r>
      <w:r w:rsidR="00713211">
        <w:rPr>
          <w:rFonts w:ascii="Helvetica Neue" w:hAnsi="Helvetica Neue"/>
          <w:bCs/>
          <w:color w:val="FF0000"/>
        </w:rPr>
        <w:t xml:space="preserve"> </w:t>
      </w:r>
      <w:r w:rsidR="00E92A63">
        <w:rPr>
          <w:rFonts w:ascii="Helvetica Neue" w:hAnsi="Helvetica Neue"/>
          <w:bCs/>
          <w:color w:val="FF0000"/>
        </w:rPr>
        <w:t xml:space="preserve">All the plots also look very sporadic </w:t>
      </w:r>
      <w:proofErr w:type="gramStart"/>
      <w:r w:rsidR="00E92A63">
        <w:rPr>
          <w:rFonts w:ascii="Helvetica Neue" w:hAnsi="Helvetica Neue"/>
          <w:bCs/>
          <w:color w:val="FF0000"/>
        </w:rPr>
        <w:t>at a glance</w:t>
      </w:r>
      <w:proofErr w:type="gramEnd"/>
      <w:r w:rsidR="00E92A63">
        <w:rPr>
          <w:rFonts w:ascii="Helvetica Neue" w:hAnsi="Helvetica Neue"/>
          <w:bCs/>
          <w:color w:val="FF0000"/>
        </w:rPr>
        <w:t>.</w:t>
      </w:r>
    </w:p>
    <w:p w14:paraId="1590CD26" w14:textId="6F1ADCEE" w:rsidR="00F55C7A" w:rsidRDefault="00F55C7A" w:rsidP="00F55C7A">
      <w:pPr>
        <w:rPr>
          <w:rFonts w:ascii="Helvetica Neue" w:hAnsi="Helvetica Neue"/>
          <w:bCs/>
          <w:u w:val="single"/>
        </w:rPr>
      </w:pPr>
    </w:p>
    <w:p w14:paraId="48D30B42" w14:textId="147862BA" w:rsidR="002913BB" w:rsidRDefault="002913BB" w:rsidP="002913BB">
      <w:pPr>
        <w:rPr>
          <w:rFonts w:ascii="Helvetica Neue" w:hAnsi="Helvetica Neue"/>
          <w:bCs/>
          <w:u w:val="single"/>
        </w:rPr>
      </w:pPr>
      <w:r w:rsidRPr="002913BB">
        <w:rPr>
          <w:rFonts w:ascii="Helvetica Neue" w:hAnsi="Helvetica Neue"/>
          <w:bCs/>
        </w:rPr>
        <w:t xml:space="preserve">Unlike in the “OR” and “AND” models, the roles of </w:t>
      </w:r>
      <w:r w:rsidRPr="002913BB">
        <w:rPr>
          <w:rFonts w:ascii="Helvetica Neue" w:hAnsi="Helvetica Neue"/>
          <w:bCs/>
          <w:i/>
          <w:iCs/>
        </w:rPr>
        <w:t>TF</w:t>
      </w:r>
      <w:r w:rsidRPr="002913BB">
        <w:rPr>
          <w:rFonts w:ascii="Helvetica Neue" w:hAnsi="Helvetica Neue"/>
          <w:bCs/>
          <w:i/>
          <w:iCs/>
          <w:vertAlign w:val="subscript"/>
        </w:rPr>
        <w:t>1</w:t>
      </w:r>
      <w:r w:rsidRPr="002913BB">
        <w:rPr>
          <w:rFonts w:ascii="Helvetica Neue" w:hAnsi="Helvetica Neue"/>
          <w:bCs/>
        </w:rPr>
        <w:t xml:space="preserve"> and </w:t>
      </w:r>
      <w:r w:rsidRPr="002913BB">
        <w:rPr>
          <w:rFonts w:ascii="Helvetica Neue" w:hAnsi="Helvetica Neue"/>
          <w:bCs/>
          <w:i/>
          <w:iCs/>
        </w:rPr>
        <w:t>TF</w:t>
      </w:r>
      <w:r w:rsidRPr="002913BB">
        <w:rPr>
          <w:rFonts w:ascii="Helvetica Neue" w:hAnsi="Helvetica Neue"/>
          <w:bCs/>
          <w:i/>
          <w:iCs/>
          <w:vertAlign w:val="subscript"/>
        </w:rPr>
        <w:t>2</w:t>
      </w:r>
      <w:r w:rsidRPr="002913BB">
        <w:rPr>
          <w:rFonts w:ascii="Helvetica Neue" w:hAnsi="Helvetica Neue"/>
          <w:bCs/>
        </w:rPr>
        <w:t xml:space="preserve"> are distinct</w:t>
      </w:r>
      <w:r w:rsidR="00ED2CB5">
        <w:rPr>
          <w:rFonts w:ascii="Helvetica Neue" w:hAnsi="Helvetica Neue"/>
          <w:bCs/>
        </w:rPr>
        <w:t xml:space="preserve"> in the “two-step” model</w:t>
      </w:r>
      <w:r w:rsidRPr="002913BB">
        <w:rPr>
          <w:rFonts w:ascii="Helvetica Neue" w:hAnsi="Helvetica Neue"/>
          <w:bCs/>
        </w:rPr>
        <w:t xml:space="preserve">.  Choosing to alter the timing of </w:t>
      </w:r>
      <w:r w:rsidRPr="002913BB">
        <w:rPr>
          <w:rFonts w:ascii="Helvetica Neue" w:hAnsi="Helvetica Neue"/>
          <w:bCs/>
          <w:i/>
          <w:iCs/>
        </w:rPr>
        <w:t>TF</w:t>
      </w:r>
      <w:r w:rsidRPr="002913BB">
        <w:rPr>
          <w:rFonts w:ascii="Helvetica Neue" w:hAnsi="Helvetica Neue"/>
          <w:bCs/>
          <w:i/>
          <w:iCs/>
          <w:vertAlign w:val="subscript"/>
        </w:rPr>
        <w:t>1</w:t>
      </w:r>
      <w:r w:rsidRPr="002913BB">
        <w:rPr>
          <w:rFonts w:ascii="Helvetica Neue" w:hAnsi="Helvetica Neue"/>
          <w:bCs/>
        </w:rPr>
        <w:t xml:space="preserve"> instead of </w:t>
      </w:r>
      <w:r w:rsidRPr="002913BB">
        <w:rPr>
          <w:rFonts w:ascii="Helvetica Neue" w:hAnsi="Helvetica Neue"/>
          <w:bCs/>
          <w:i/>
          <w:iCs/>
        </w:rPr>
        <w:t>TF</w:t>
      </w:r>
      <w:r w:rsidRPr="002913BB">
        <w:rPr>
          <w:rFonts w:ascii="Helvetica Neue" w:hAnsi="Helvetica Neue"/>
          <w:bCs/>
          <w:i/>
          <w:iCs/>
          <w:vertAlign w:val="subscript"/>
        </w:rPr>
        <w:t>2</w:t>
      </w:r>
      <w:r w:rsidRPr="002913BB">
        <w:rPr>
          <w:rFonts w:ascii="Helvetica Neue" w:hAnsi="Helvetica Neue"/>
          <w:bCs/>
          <w:vertAlign w:val="subscript"/>
        </w:rPr>
        <w:t xml:space="preserve"> </w:t>
      </w:r>
      <w:r w:rsidRPr="002913BB">
        <w:rPr>
          <w:rFonts w:ascii="Helvetica Neue" w:hAnsi="Helvetica Neue"/>
          <w:bCs/>
        </w:rPr>
        <w:t>can change the results.</w:t>
      </w:r>
      <w:r>
        <w:rPr>
          <w:rFonts w:ascii="Helvetica Neue" w:hAnsi="Helvetica Neue"/>
          <w:bCs/>
        </w:rPr>
        <w:t xml:space="preserve">  </w:t>
      </w:r>
      <w:r w:rsidR="00364987" w:rsidRPr="00364987">
        <w:rPr>
          <w:rFonts w:ascii="Helvetica Neue" w:hAnsi="Helvetica Neue"/>
          <w:b/>
          <w:u w:val="single"/>
        </w:rPr>
        <w:t>In the section “Simulation of two step model” reset</w:t>
      </w:r>
      <w:r w:rsidRPr="00364987">
        <w:rPr>
          <w:rFonts w:ascii="Helvetica Neue" w:hAnsi="Helvetica Neue"/>
          <w:b/>
          <w:u w:val="single"/>
        </w:rPr>
        <w:t xml:space="preserve"> </w:t>
      </w:r>
      <w:r w:rsidR="00364987" w:rsidRPr="00364987">
        <w:rPr>
          <w:rFonts w:ascii="Helvetica Neue" w:hAnsi="Helvetica Neue"/>
          <w:b/>
          <w:u w:val="single"/>
        </w:rPr>
        <w:t>TF2_on = 0 and TF</w:t>
      </w:r>
      <w:r w:rsidR="008A7A60">
        <w:rPr>
          <w:rFonts w:ascii="Helvetica Neue" w:hAnsi="Helvetica Neue"/>
          <w:b/>
          <w:u w:val="single"/>
        </w:rPr>
        <w:t>2</w:t>
      </w:r>
      <w:r w:rsidR="00364987" w:rsidRPr="00364987">
        <w:rPr>
          <w:rFonts w:ascii="Helvetica Neue" w:hAnsi="Helvetica Neue"/>
          <w:b/>
          <w:u w:val="single"/>
        </w:rPr>
        <w:t xml:space="preserve">_off = 240 and set TF1_on = 240 and TF1_off = 360.  Run </w:t>
      </w:r>
      <w:r w:rsidRPr="00364987">
        <w:rPr>
          <w:rFonts w:ascii="Helvetica Neue" w:hAnsi="Helvetica Neue"/>
          <w:b/>
          <w:u w:val="single"/>
        </w:rPr>
        <w:t>the code in “Simulation of two step model”</w:t>
      </w:r>
      <w:r w:rsidR="00ED2CB5">
        <w:rPr>
          <w:rFonts w:ascii="Helvetica Neue" w:hAnsi="Helvetica Neue"/>
          <w:b/>
          <w:u w:val="single"/>
        </w:rPr>
        <w:t xml:space="preserve"> and t</w:t>
      </w:r>
      <w:r w:rsidRPr="00364987">
        <w:rPr>
          <w:rFonts w:ascii="Helvetica Neue" w:hAnsi="Helvetica Neue"/>
          <w:b/>
          <w:u w:val="single"/>
        </w:rPr>
        <w:t>hen paste the resulting graph from “Plot Dynamics – two step model”.</w:t>
      </w:r>
      <w:r>
        <w:rPr>
          <w:rFonts w:ascii="Helvetica Neue" w:hAnsi="Helvetica Neue"/>
          <w:b/>
          <w:u w:val="single"/>
        </w:rPr>
        <w:t xml:space="preserve"> </w:t>
      </w:r>
      <w:r w:rsidRPr="009F5821">
        <w:rPr>
          <w:rFonts w:ascii="Helvetica Neue" w:hAnsi="Helvetica Neue"/>
          <w:bCs/>
          <w:u w:val="single"/>
        </w:rPr>
        <w:t xml:space="preserve">  </w:t>
      </w:r>
    </w:p>
    <w:p w14:paraId="7CFA1DE4" w14:textId="6363C368" w:rsidR="00B17C9B" w:rsidRPr="002913BB" w:rsidRDefault="00B17C9B" w:rsidP="00E5059A">
      <w:pPr>
        <w:rPr>
          <w:rFonts w:ascii="Helvetica Neue" w:hAnsi="Helvetica Neue"/>
          <w:bCs/>
        </w:rPr>
      </w:pPr>
    </w:p>
    <w:p w14:paraId="5D900E29" w14:textId="6DAA53F1" w:rsidR="00364987" w:rsidRDefault="00681401" w:rsidP="00E5059A">
      <w:pPr>
        <w:rPr>
          <w:rFonts w:ascii="Helvetica Neue" w:hAnsi="Helvetica Neue"/>
          <w:bCs/>
          <w:u w:val="single"/>
        </w:rPr>
      </w:pPr>
      <w:r>
        <w:rPr>
          <w:rFonts w:ascii="Helvetica Neue" w:hAnsi="Helvetica Neue"/>
          <w:bCs/>
          <w:noProof/>
          <w:u w:val="single"/>
        </w:rPr>
        <w:lastRenderedPageBreak/>
        <w:drawing>
          <wp:inline distT="0" distB="0" distL="0" distR="0" wp14:anchorId="0D167826" wp14:editId="4706DF1E">
            <wp:extent cx="4624657" cy="3663863"/>
            <wp:effectExtent l="0" t="0" r="0" b="0"/>
            <wp:docPr id="1225349149" name="Picture 1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49149" name="Picture 18" descr="A graph of a line&#10;&#10;Description automatically generated with medium confidence"/>
                    <pic:cNvPicPr/>
                  </pic:nvPicPr>
                  <pic:blipFill>
                    <a:blip r:embed="rId23"/>
                    <a:stretch>
                      <a:fillRect/>
                    </a:stretch>
                  </pic:blipFill>
                  <pic:spPr>
                    <a:xfrm>
                      <a:off x="0" y="0"/>
                      <a:ext cx="4630422" cy="3668431"/>
                    </a:xfrm>
                    <a:prstGeom prst="rect">
                      <a:avLst/>
                    </a:prstGeom>
                  </pic:spPr>
                </pic:pic>
              </a:graphicData>
            </a:graphic>
          </wp:inline>
        </w:drawing>
      </w:r>
    </w:p>
    <w:p w14:paraId="7A98B599" w14:textId="77777777" w:rsidR="00BC2AFC" w:rsidRPr="00B82C21" w:rsidRDefault="00BC2AFC" w:rsidP="00BC2AFC">
      <w:pPr>
        <w:rPr>
          <w:rFonts w:ascii="Helvetica Neue" w:hAnsi="Helvetica Neue"/>
          <w:u w:val="single"/>
        </w:rPr>
      </w:pPr>
    </w:p>
    <w:p w14:paraId="55FE916D" w14:textId="6D91EEEA" w:rsidR="00BC2AFC" w:rsidRDefault="00364987" w:rsidP="00BC2AFC">
      <w:pPr>
        <w:rPr>
          <w:rFonts w:ascii="Helvetica Neue" w:hAnsi="Helvetica Neue"/>
          <w:b/>
          <w:bCs/>
          <w:color w:val="FF0000"/>
          <w:u w:val="single"/>
        </w:rPr>
      </w:pPr>
      <w:r>
        <w:rPr>
          <w:rFonts w:ascii="Helvetica Neue" w:hAnsi="Helvetica Neue"/>
          <w:u w:val="single"/>
        </w:rPr>
        <w:t xml:space="preserve">How does the profile of gene expression over time compare to that when </w:t>
      </w:r>
      <w:r w:rsidRPr="00364987">
        <w:rPr>
          <w:rFonts w:ascii="Helvetica Neue" w:hAnsi="Helvetica Neue"/>
          <w:bCs/>
          <w:u w:val="single"/>
        </w:rPr>
        <w:t xml:space="preserve">TF2_on = 240 and TF2_off = </w:t>
      </w:r>
      <w:proofErr w:type="gramStart"/>
      <w:r w:rsidRPr="00364987">
        <w:rPr>
          <w:rFonts w:ascii="Helvetica Neue" w:hAnsi="Helvetica Neue"/>
          <w:bCs/>
          <w:u w:val="single"/>
        </w:rPr>
        <w:t>360 ?</w:t>
      </w:r>
      <w:proofErr w:type="gramEnd"/>
      <w:r w:rsidRPr="00364987">
        <w:rPr>
          <w:rFonts w:ascii="Helvetica Neue" w:hAnsi="Helvetica Neue"/>
          <w:bCs/>
          <w:u w:val="single"/>
        </w:rPr>
        <w:t xml:space="preserve">  </w:t>
      </w:r>
      <w:r w:rsidR="00BC2AFC" w:rsidRPr="00364987">
        <w:rPr>
          <w:rFonts w:ascii="Helvetica Neue" w:hAnsi="Helvetica Neue"/>
          <w:bCs/>
          <w:u w:val="single"/>
        </w:rPr>
        <w:t>What</w:t>
      </w:r>
      <w:r w:rsidR="00BC2AFC">
        <w:rPr>
          <w:rFonts w:ascii="Helvetica Neue" w:hAnsi="Helvetica Neue"/>
          <w:u w:val="single"/>
        </w:rPr>
        <w:t xml:space="preserve"> do</w:t>
      </w:r>
      <w:r>
        <w:rPr>
          <w:rFonts w:ascii="Helvetica Neue" w:hAnsi="Helvetica Neue"/>
          <w:u w:val="single"/>
        </w:rPr>
        <w:t>es</w:t>
      </w:r>
      <w:r w:rsidR="00BC2AFC">
        <w:rPr>
          <w:rFonts w:ascii="Helvetica Neue" w:hAnsi="Helvetica Neue"/>
          <w:u w:val="single"/>
        </w:rPr>
        <w:t xml:space="preserve"> </w:t>
      </w:r>
      <w:r>
        <w:rPr>
          <w:rFonts w:ascii="Helvetica Neue" w:hAnsi="Helvetica Neue"/>
          <w:u w:val="single"/>
        </w:rPr>
        <w:t>this</w:t>
      </w:r>
      <w:r w:rsidR="00BC2AFC">
        <w:rPr>
          <w:rFonts w:ascii="Helvetica Neue" w:hAnsi="Helvetica Neue"/>
          <w:u w:val="single"/>
        </w:rPr>
        <w:t xml:space="preserve"> tell you about the</w:t>
      </w:r>
      <w:r>
        <w:rPr>
          <w:rFonts w:ascii="Helvetica Neue" w:hAnsi="Helvetica Neue"/>
          <w:u w:val="single"/>
        </w:rPr>
        <w:t xml:space="preserve"> order of transcription factor activation required for gene expression </w:t>
      </w:r>
      <w:r w:rsidR="00ED2CB5">
        <w:rPr>
          <w:rFonts w:ascii="Helvetica Neue" w:hAnsi="Helvetica Neue"/>
          <w:u w:val="single"/>
        </w:rPr>
        <w:t xml:space="preserve">in the “two-step” model </w:t>
      </w:r>
      <w:r>
        <w:rPr>
          <w:rFonts w:ascii="Helvetica Neue" w:hAnsi="Helvetica Neue"/>
          <w:u w:val="single"/>
        </w:rPr>
        <w:t>if their activation is sequential?</w:t>
      </w:r>
    </w:p>
    <w:p w14:paraId="7CFB84F5" w14:textId="44865947" w:rsidR="00E5059A" w:rsidRDefault="00E5059A" w:rsidP="00BC2AFC">
      <w:pPr>
        <w:rPr>
          <w:rFonts w:ascii="Helvetica Neue" w:hAnsi="Helvetica Neue"/>
          <w:b/>
          <w:bCs/>
          <w:u w:val="single"/>
        </w:rPr>
      </w:pPr>
    </w:p>
    <w:p w14:paraId="711BD2EE" w14:textId="26ADD38F" w:rsidR="00BD757E" w:rsidRPr="00EC50CC" w:rsidRDefault="00EC50CC" w:rsidP="00BC2AFC">
      <w:pPr>
        <w:rPr>
          <w:rFonts w:ascii="Helvetica Neue" w:hAnsi="Helvetica Neue"/>
          <w:color w:val="FF0000"/>
        </w:rPr>
      </w:pPr>
      <w:r>
        <w:rPr>
          <w:rFonts w:ascii="Helvetica Neue" w:hAnsi="Helvetica Neue"/>
          <w:color w:val="FF0000"/>
        </w:rPr>
        <w:t xml:space="preserve">Here, mRNA transcript is never made and there is never any active promoter. </w:t>
      </w:r>
      <w:r w:rsidR="002B7BD6">
        <w:rPr>
          <w:rFonts w:ascii="Helvetica Neue" w:hAnsi="Helvetica Neue"/>
          <w:color w:val="FF0000"/>
        </w:rPr>
        <w:t>This suggests that the promoter never transitions from an open (inactive) state to an active state so the while the promoter is accessible, it’s never actually activated.</w:t>
      </w:r>
      <w:r w:rsidR="00352428">
        <w:rPr>
          <w:rFonts w:ascii="Helvetica Neue" w:hAnsi="Helvetica Neue"/>
          <w:color w:val="FF0000"/>
        </w:rPr>
        <w:t xml:space="preserve"> So, sequential activation requires both transcription factors to be present and active within a certain time frame otherwise either TF1 or TF2 will fail to bind and activate the promoter even when it becomes active. </w:t>
      </w:r>
      <w:r w:rsidR="00C23C5F" w:rsidRPr="00C23C5F">
        <w:rPr>
          <w:rFonts w:ascii="Helvetica Neue" w:hAnsi="Helvetica Neue"/>
          <w:color w:val="FF0000"/>
        </w:rPr>
        <w:t>If they are not active simultaneously</w:t>
      </w:r>
      <w:r w:rsidR="008E2442">
        <w:rPr>
          <w:rFonts w:ascii="Helvetica Neue" w:hAnsi="Helvetica Neue"/>
          <w:color w:val="FF0000"/>
        </w:rPr>
        <w:t>,</w:t>
      </w:r>
      <w:r w:rsidR="00C23C5F">
        <w:rPr>
          <w:rFonts w:ascii="Helvetica Neue" w:hAnsi="Helvetica Neue"/>
          <w:color w:val="FF0000"/>
        </w:rPr>
        <w:t xml:space="preserve"> </w:t>
      </w:r>
      <w:r w:rsidR="00C23C5F" w:rsidRPr="00C23C5F">
        <w:rPr>
          <w:rFonts w:ascii="Helvetica Neue" w:hAnsi="Helvetica Neue"/>
          <w:color w:val="FF0000"/>
        </w:rPr>
        <w:t xml:space="preserve">or at least within a </w:t>
      </w:r>
      <w:r w:rsidR="00C23C5F">
        <w:rPr>
          <w:rFonts w:ascii="Helvetica Neue" w:hAnsi="Helvetica Neue"/>
          <w:color w:val="FF0000"/>
        </w:rPr>
        <w:t xml:space="preserve">similar </w:t>
      </w:r>
      <w:r w:rsidR="00C23C5F" w:rsidRPr="00C23C5F">
        <w:rPr>
          <w:rFonts w:ascii="Helvetica Neue" w:hAnsi="Helvetica Neue"/>
          <w:color w:val="FF0000"/>
        </w:rPr>
        <w:t>time window where their activities overlap</w:t>
      </w:r>
      <w:r w:rsidR="008E2442">
        <w:rPr>
          <w:rFonts w:ascii="Helvetica Neue" w:hAnsi="Helvetica Neue"/>
          <w:color w:val="FF0000"/>
        </w:rPr>
        <w:t xml:space="preserve">, </w:t>
      </w:r>
      <w:r w:rsidR="00C23C5F" w:rsidRPr="00C23C5F">
        <w:rPr>
          <w:rFonts w:ascii="Helvetica Neue" w:hAnsi="Helvetica Neue"/>
          <w:color w:val="FF0000"/>
        </w:rPr>
        <w:t>the necessary sequential activation does</w:t>
      </w:r>
      <w:r w:rsidR="00ED181F">
        <w:rPr>
          <w:rFonts w:ascii="Helvetica Neue" w:hAnsi="Helvetica Neue"/>
          <w:color w:val="FF0000"/>
        </w:rPr>
        <w:t>n’</w:t>
      </w:r>
      <w:r w:rsidR="00C23C5F" w:rsidRPr="00C23C5F">
        <w:rPr>
          <w:rFonts w:ascii="Helvetica Neue" w:hAnsi="Helvetica Neue"/>
          <w:color w:val="FF0000"/>
        </w:rPr>
        <w:t xml:space="preserve">t occur, and </w:t>
      </w:r>
      <w:r w:rsidR="002A1E11">
        <w:rPr>
          <w:rFonts w:ascii="Helvetica Neue" w:hAnsi="Helvetica Neue"/>
          <w:color w:val="FF0000"/>
        </w:rPr>
        <w:t>gene expression doesn’t happen.</w:t>
      </w:r>
      <w:r w:rsidR="00B900D3">
        <w:rPr>
          <w:rFonts w:ascii="Helvetica Neue" w:hAnsi="Helvetica Neue"/>
          <w:color w:val="FF0000"/>
        </w:rPr>
        <w:t xml:space="preserve"> </w:t>
      </w:r>
      <w:r w:rsidR="00B900D3" w:rsidRPr="00B900D3">
        <w:rPr>
          <w:rFonts w:ascii="Helvetica Neue" w:hAnsi="Helvetica Neue"/>
          <w:color w:val="FF0000"/>
        </w:rPr>
        <w:t xml:space="preserve">This tells us that for gene expression to occur in a two-step model, the timing of TF1 and TF2 activation is </w:t>
      </w:r>
      <w:r w:rsidR="000947B5">
        <w:rPr>
          <w:rFonts w:ascii="Helvetica Neue" w:hAnsi="Helvetica Neue"/>
          <w:color w:val="FF0000"/>
        </w:rPr>
        <w:t>important</w:t>
      </w:r>
      <w:r w:rsidR="00B900D3" w:rsidRPr="00B900D3">
        <w:rPr>
          <w:rFonts w:ascii="Helvetica Neue" w:hAnsi="Helvetica Neue"/>
          <w:color w:val="FF0000"/>
        </w:rPr>
        <w:t>. One transcription factor might be responsible for opening the promoter, making it accessible, while the other is required for the actual initiation of transcription.</w:t>
      </w:r>
    </w:p>
    <w:p w14:paraId="39262FC8" w14:textId="0903E952" w:rsidR="00BD757E" w:rsidRDefault="00BD757E" w:rsidP="00BC2AFC">
      <w:pPr>
        <w:rPr>
          <w:rFonts w:ascii="Helvetica Neue" w:hAnsi="Helvetica Neue"/>
          <w:b/>
          <w:bCs/>
          <w:u w:val="single"/>
        </w:rPr>
      </w:pPr>
    </w:p>
    <w:p w14:paraId="761AA436" w14:textId="771A9902" w:rsidR="00BD757E" w:rsidRDefault="00BD757E" w:rsidP="00BC2AFC">
      <w:pPr>
        <w:rPr>
          <w:rFonts w:ascii="Helvetica Neue" w:hAnsi="Helvetica Neue"/>
          <w:b/>
          <w:bCs/>
          <w:u w:val="single"/>
        </w:rPr>
      </w:pPr>
    </w:p>
    <w:p w14:paraId="58FFF51B" w14:textId="6E6AE05A" w:rsidR="00BD757E" w:rsidRDefault="00BD757E" w:rsidP="00BC2AFC">
      <w:pPr>
        <w:rPr>
          <w:rFonts w:ascii="Helvetica Neue" w:hAnsi="Helvetica Neue"/>
          <w:b/>
          <w:bCs/>
          <w:u w:val="single"/>
        </w:rPr>
      </w:pPr>
    </w:p>
    <w:p w14:paraId="152DCAD8" w14:textId="18CB748C" w:rsidR="00BD757E" w:rsidRDefault="00BD757E" w:rsidP="00BC2AFC">
      <w:pPr>
        <w:rPr>
          <w:rFonts w:ascii="Helvetica Neue" w:hAnsi="Helvetica Neue"/>
          <w:b/>
          <w:bCs/>
          <w:u w:val="single"/>
        </w:rPr>
      </w:pPr>
    </w:p>
    <w:p w14:paraId="5042DB8D" w14:textId="2FED8F02" w:rsidR="00BD757E" w:rsidRDefault="00BD757E" w:rsidP="00BC2AFC">
      <w:pPr>
        <w:rPr>
          <w:rFonts w:ascii="Helvetica Neue" w:hAnsi="Helvetica Neue"/>
          <w:b/>
          <w:bCs/>
          <w:u w:val="single"/>
        </w:rPr>
      </w:pPr>
    </w:p>
    <w:p w14:paraId="479410F3" w14:textId="165B1039" w:rsidR="00BD757E" w:rsidRDefault="00BD757E" w:rsidP="00BC2AFC">
      <w:pPr>
        <w:rPr>
          <w:rFonts w:ascii="Helvetica Neue" w:hAnsi="Helvetica Neue"/>
          <w:b/>
          <w:bCs/>
          <w:u w:val="single"/>
        </w:rPr>
      </w:pPr>
    </w:p>
    <w:p w14:paraId="5345FC1D" w14:textId="3EE5C5A5" w:rsidR="00BD757E" w:rsidRDefault="00BD757E" w:rsidP="00BD757E">
      <w:pPr>
        <w:rPr>
          <w:rFonts w:ascii="Helvetica Neue" w:hAnsi="Helvetica Neue"/>
          <w:bCs/>
          <w:u w:val="single"/>
        </w:rPr>
      </w:pPr>
      <w:r>
        <w:rPr>
          <w:rFonts w:ascii="Helvetica Neue" w:hAnsi="Helvetica Neue"/>
          <w:b/>
          <w:u w:val="single"/>
        </w:rPr>
        <w:lastRenderedPageBreak/>
        <w:t xml:space="preserve">Finally run the section of code called “Plotting all results”.  </w:t>
      </w:r>
      <w:r>
        <w:rPr>
          <w:rFonts w:ascii="Helvetica Neue" w:hAnsi="Helvetica Neue"/>
          <w:bCs/>
        </w:rPr>
        <w:t xml:space="preserve">This will return a plot summarizing all of your model results in one figure.  So far, we have focused on comparing results within one model.  </w:t>
      </w:r>
      <w:r>
        <w:rPr>
          <w:rFonts w:ascii="Helvetica Neue" w:hAnsi="Helvetica Neue"/>
          <w:bCs/>
          <w:u w:val="single"/>
        </w:rPr>
        <w:t>Compare results across the models for different TF activation curves.  How could you use this information in general to determine the regulatory logic controlling a promoter region?</w:t>
      </w:r>
    </w:p>
    <w:p w14:paraId="3E8A1B4C" w14:textId="77777777" w:rsidR="00BD757E" w:rsidRDefault="00BD757E" w:rsidP="00BC2AFC">
      <w:pPr>
        <w:rPr>
          <w:rFonts w:ascii="Helvetica Neue" w:hAnsi="Helvetica Neue"/>
          <w:b/>
          <w:bCs/>
          <w:u w:val="single"/>
        </w:rPr>
      </w:pPr>
    </w:p>
    <w:p w14:paraId="4148B6F1" w14:textId="78AE89E6" w:rsidR="00EC50CC" w:rsidRDefault="00EC50CC" w:rsidP="00BC2AFC">
      <w:pPr>
        <w:rPr>
          <w:rFonts w:ascii="Helvetica Neue" w:hAnsi="Helvetica Neue"/>
          <w:b/>
          <w:bCs/>
          <w:u w:val="single"/>
        </w:rPr>
      </w:pPr>
      <w:r>
        <w:rPr>
          <w:rFonts w:ascii="Helvetica Neue" w:hAnsi="Helvetica Neue"/>
          <w:b/>
          <w:bCs/>
          <w:noProof/>
          <w:u w:val="single"/>
        </w:rPr>
        <w:drawing>
          <wp:inline distT="0" distB="0" distL="0" distR="0" wp14:anchorId="5AED2321" wp14:editId="0B191BEB">
            <wp:extent cx="5994400" cy="4503432"/>
            <wp:effectExtent l="0" t="0" r="0" b="5080"/>
            <wp:docPr id="2114851926"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51926" name="Picture 19" descr="A screenshot of a graph&#10;&#10;Description automatically generated"/>
                    <pic:cNvPicPr/>
                  </pic:nvPicPr>
                  <pic:blipFill>
                    <a:blip r:embed="rId24"/>
                    <a:stretch>
                      <a:fillRect/>
                    </a:stretch>
                  </pic:blipFill>
                  <pic:spPr>
                    <a:xfrm>
                      <a:off x="0" y="0"/>
                      <a:ext cx="6007172" cy="4513027"/>
                    </a:xfrm>
                    <a:prstGeom prst="rect">
                      <a:avLst/>
                    </a:prstGeom>
                  </pic:spPr>
                </pic:pic>
              </a:graphicData>
            </a:graphic>
          </wp:inline>
        </w:drawing>
      </w:r>
    </w:p>
    <w:p w14:paraId="03542E7C" w14:textId="4F622666" w:rsidR="002623E1" w:rsidRDefault="00B00DA7" w:rsidP="00BC2AFC">
      <w:pPr>
        <w:rPr>
          <w:rFonts w:ascii="Helvetica Neue" w:hAnsi="Helvetica Neue"/>
          <w:color w:val="FF0000"/>
        </w:rPr>
      </w:pPr>
      <w:r>
        <w:rPr>
          <w:rFonts w:ascii="Helvetica Neue" w:hAnsi="Helvetica Neue"/>
          <w:color w:val="FF0000"/>
        </w:rPr>
        <w:t>We can see that magnitude</w:t>
      </w:r>
      <w:r w:rsidR="00E063CF">
        <w:rPr>
          <w:rFonts w:ascii="Helvetica Neue" w:hAnsi="Helvetica Neue"/>
          <w:color w:val="FF0000"/>
        </w:rPr>
        <w:t xml:space="preserve">, </w:t>
      </w:r>
      <w:r>
        <w:rPr>
          <w:rFonts w:ascii="Helvetica Neue" w:hAnsi="Helvetica Neue"/>
          <w:color w:val="FF0000"/>
        </w:rPr>
        <w:t>duration</w:t>
      </w:r>
      <w:r w:rsidR="00E063CF">
        <w:rPr>
          <w:rFonts w:ascii="Helvetica Neue" w:hAnsi="Helvetica Neue"/>
          <w:color w:val="FF0000"/>
        </w:rPr>
        <w:t>, and timing</w:t>
      </w:r>
      <w:r>
        <w:rPr>
          <w:rFonts w:ascii="Helvetica Neue" w:hAnsi="Helvetica Neue"/>
          <w:color w:val="FF0000"/>
        </w:rPr>
        <w:t xml:space="preserve"> of TF activation influence the amount and duration of gene expression. </w:t>
      </w:r>
    </w:p>
    <w:p w14:paraId="3F517E39" w14:textId="630FDB6A" w:rsidR="00164E6B" w:rsidRDefault="00164E6B" w:rsidP="00BC2AFC">
      <w:pPr>
        <w:rPr>
          <w:rFonts w:ascii="Helvetica Neue" w:hAnsi="Helvetica Neue"/>
          <w:color w:val="FF0000"/>
        </w:rPr>
      </w:pPr>
      <w:r>
        <w:rPr>
          <w:rFonts w:ascii="Helvetica Neue" w:hAnsi="Helvetica Neue"/>
          <w:color w:val="FF0000"/>
        </w:rPr>
        <w:t xml:space="preserve">When both TF are active at the same time, there is often no difference in gene expression profiles among the OR, AND, and two-step model. </w:t>
      </w:r>
    </w:p>
    <w:p w14:paraId="6E022FFC" w14:textId="38FEAE92" w:rsidR="00B00DA7" w:rsidRDefault="00671DE1" w:rsidP="00BC2AFC">
      <w:pPr>
        <w:rPr>
          <w:rFonts w:ascii="Helvetica Neue" w:hAnsi="Helvetica Neue"/>
          <w:color w:val="FF0000"/>
        </w:rPr>
      </w:pPr>
      <w:r>
        <w:rPr>
          <w:rFonts w:ascii="Helvetica Neue" w:hAnsi="Helvetica Neue"/>
          <w:color w:val="FF0000"/>
        </w:rPr>
        <w:t xml:space="preserve">When one TF </w:t>
      </w:r>
      <w:r w:rsidR="00645C10">
        <w:rPr>
          <w:rFonts w:ascii="Helvetica Neue" w:hAnsi="Helvetica Neue"/>
          <w:color w:val="FF0000"/>
        </w:rPr>
        <w:t xml:space="preserve">is active for a longer duration than the other TF, gene expression doesn’t change in the OR model, but gene expression becomes greatly reduced </w:t>
      </w:r>
      <w:r w:rsidR="00A122BA">
        <w:rPr>
          <w:rFonts w:ascii="Helvetica Neue" w:hAnsi="Helvetica Neue"/>
          <w:color w:val="FF0000"/>
        </w:rPr>
        <w:t xml:space="preserve">in terms of magnitude and duration </w:t>
      </w:r>
      <w:r w:rsidR="008C541B">
        <w:rPr>
          <w:rFonts w:ascii="Helvetica Neue" w:hAnsi="Helvetica Neue"/>
          <w:color w:val="FF0000"/>
        </w:rPr>
        <w:t xml:space="preserve">or entirely absent </w:t>
      </w:r>
      <w:r w:rsidR="00645C10">
        <w:rPr>
          <w:rFonts w:ascii="Helvetica Neue" w:hAnsi="Helvetica Neue"/>
          <w:color w:val="FF0000"/>
        </w:rPr>
        <w:t xml:space="preserve">in the AND and two-step model. </w:t>
      </w:r>
    </w:p>
    <w:p w14:paraId="7D177B4A" w14:textId="0B8D5791" w:rsidR="006606C9" w:rsidRDefault="00732714" w:rsidP="00BC2AFC">
      <w:pPr>
        <w:rPr>
          <w:rFonts w:ascii="Helvetica Neue" w:hAnsi="Helvetica Neue"/>
          <w:color w:val="FF0000"/>
        </w:rPr>
      </w:pPr>
      <w:r>
        <w:rPr>
          <w:rFonts w:ascii="Helvetica Neue" w:hAnsi="Helvetica Neue"/>
          <w:color w:val="FF0000"/>
        </w:rPr>
        <w:t>When TF activity don’t overlap, there is no difference in gene expression in the OR model, but in the AND, and two step model, gene expression is absent.</w:t>
      </w:r>
    </w:p>
    <w:p w14:paraId="285EBA84" w14:textId="38D1A0ED" w:rsidR="000E5D9F" w:rsidRDefault="000E5D9F" w:rsidP="00C125F0">
      <w:pPr>
        <w:ind w:left="720" w:hanging="720"/>
        <w:rPr>
          <w:rFonts w:ascii="Helvetica Neue" w:hAnsi="Helvetica Neue"/>
          <w:color w:val="FF0000"/>
        </w:rPr>
      </w:pPr>
      <w:r w:rsidRPr="000E5D9F">
        <w:rPr>
          <w:rFonts w:ascii="Helvetica Neue" w:hAnsi="Helvetica Neue"/>
          <w:color w:val="FF0000"/>
        </w:rPr>
        <w:t xml:space="preserve">If gene expression occurs regardless of simultaneous activity of both TFs, it suggests "OR" logic, where the activation of either TF is sufficient for gene expression. </w:t>
      </w:r>
      <w:r w:rsidR="00A456F9">
        <w:rPr>
          <w:rFonts w:ascii="Helvetica Neue" w:hAnsi="Helvetica Neue"/>
          <w:color w:val="FF0000"/>
        </w:rPr>
        <w:t>However</w:t>
      </w:r>
      <w:r w:rsidRPr="000E5D9F">
        <w:rPr>
          <w:rFonts w:ascii="Helvetica Neue" w:hAnsi="Helvetica Neue"/>
          <w:color w:val="FF0000"/>
        </w:rPr>
        <w:t xml:space="preserve">, if gene expression is </w:t>
      </w:r>
      <w:r w:rsidR="001D263A">
        <w:rPr>
          <w:rFonts w:ascii="Helvetica Neue" w:hAnsi="Helvetica Neue"/>
          <w:color w:val="FF0000"/>
        </w:rPr>
        <w:t>present</w:t>
      </w:r>
      <w:r w:rsidRPr="000E5D9F">
        <w:rPr>
          <w:rFonts w:ascii="Helvetica Neue" w:hAnsi="Helvetica Neue"/>
          <w:color w:val="FF0000"/>
        </w:rPr>
        <w:t xml:space="preserve"> </w:t>
      </w:r>
      <w:r w:rsidR="007C3E6F">
        <w:rPr>
          <w:rFonts w:ascii="Helvetica Neue" w:hAnsi="Helvetica Neue"/>
          <w:color w:val="FF0000"/>
        </w:rPr>
        <w:t xml:space="preserve">only </w:t>
      </w:r>
      <w:r w:rsidRPr="000E5D9F">
        <w:rPr>
          <w:rFonts w:ascii="Helvetica Neue" w:hAnsi="Helvetica Neue"/>
          <w:color w:val="FF0000"/>
        </w:rPr>
        <w:t xml:space="preserve">when both TFs are active concurrently, it implies "AND" logic, </w:t>
      </w:r>
      <w:r w:rsidR="00C61770">
        <w:rPr>
          <w:rFonts w:ascii="Helvetica Neue" w:hAnsi="Helvetica Neue"/>
          <w:color w:val="FF0000"/>
        </w:rPr>
        <w:t>meaning</w:t>
      </w:r>
      <w:r w:rsidRPr="000E5D9F">
        <w:rPr>
          <w:rFonts w:ascii="Helvetica Neue" w:hAnsi="Helvetica Neue"/>
          <w:color w:val="FF0000"/>
        </w:rPr>
        <w:t xml:space="preserve"> the presence </w:t>
      </w:r>
      <w:r w:rsidRPr="000E5D9F">
        <w:rPr>
          <w:rFonts w:ascii="Helvetica Neue" w:hAnsi="Helvetica Neue"/>
          <w:color w:val="FF0000"/>
        </w:rPr>
        <w:lastRenderedPageBreak/>
        <w:t>of both TFs for activation</w:t>
      </w:r>
      <w:r w:rsidR="00BE3849">
        <w:rPr>
          <w:rFonts w:ascii="Helvetica Neue" w:hAnsi="Helvetica Neue"/>
          <w:color w:val="FF0000"/>
        </w:rPr>
        <w:t xml:space="preserve"> is necessary</w:t>
      </w:r>
      <w:r w:rsidRPr="000E5D9F">
        <w:rPr>
          <w:rFonts w:ascii="Helvetica Neue" w:hAnsi="Helvetica Neue"/>
          <w:color w:val="FF0000"/>
        </w:rPr>
        <w:t xml:space="preserve">. </w:t>
      </w:r>
      <w:r w:rsidR="00DC1C5B">
        <w:rPr>
          <w:rFonts w:ascii="Helvetica Neue" w:hAnsi="Helvetica Neue"/>
          <w:color w:val="FF0000"/>
        </w:rPr>
        <w:t>Lastly, t</w:t>
      </w:r>
      <w:r w:rsidRPr="000E5D9F">
        <w:rPr>
          <w:rFonts w:ascii="Helvetica Neue" w:hAnsi="Helvetica Neue"/>
          <w:color w:val="FF0000"/>
        </w:rPr>
        <w:t>he absence of gene expression when TF activities do</w:t>
      </w:r>
      <w:r w:rsidR="00BC171E">
        <w:rPr>
          <w:rFonts w:ascii="Helvetica Neue" w:hAnsi="Helvetica Neue"/>
          <w:color w:val="FF0000"/>
        </w:rPr>
        <w:t>n’t</w:t>
      </w:r>
      <w:r w:rsidRPr="000E5D9F">
        <w:rPr>
          <w:rFonts w:ascii="Helvetica Neue" w:hAnsi="Helvetica Neue"/>
          <w:color w:val="FF0000"/>
        </w:rPr>
        <w:t xml:space="preserve"> overlap indicates a sequential or two-step model, where the order and timing of TF activation are crucial.</w:t>
      </w:r>
    </w:p>
    <w:p w14:paraId="07A6F000" w14:textId="77777777" w:rsidR="000E5D9F" w:rsidRDefault="000E5D9F" w:rsidP="00BC2AFC">
      <w:pPr>
        <w:rPr>
          <w:rFonts w:ascii="Helvetica Neue" w:hAnsi="Helvetica Neue"/>
          <w:color w:val="FF0000"/>
        </w:rPr>
      </w:pPr>
    </w:p>
    <w:p w14:paraId="20A7E6FB" w14:textId="77777777" w:rsidR="000E5D9F" w:rsidRPr="00B00DA7" w:rsidRDefault="000E5D9F" w:rsidP="00BC2AFC">
      <w:pPr>
        <w:rPr>
          <w:rFonts w:ascii="Helvetica Neue" w:hAnsi="Helvetica Neue"/>
          <w:color w:val="FF0000"/>
        </w:rPr>
      </w:pPr>
    </w:p>
    <w:sectPr w:rsidR="000E5D9F" w:rsidRPr="00B00DA7" w:rsidSect="005904A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05C4"/>
    <w:multiLevelType w:val="hybridMultilevel"/>
    <w:tmpl w:val="A7667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34B48"/>
    <w:multiLevelType w:val="hybridMultilevel"/>
    <w:tmpl w:val="178A66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943F0"/>
    <w:multiLevelType w:val="hybridMultilevel"/>
    <w:tmpl w:val="178A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7152B5"/>
    <w:multiLevelType w:val="hybridMultilevel"/>
    <w:tmpl w:val="6DF8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19015A"/>
    <w:multiLevelType w:val="hybridMultilevel"/>
    <w:tmpl w:val="23782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3C4887"/>
    <w:multiLevelType w:val="hybridMultilevel"/>
    <w:tmpl w:val="ACC0C204"/>
    <w:lvl w:ilvl="0" w:tplc="AF34E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B94736"/>
    <w:multiLevelType w:val="hybridMultilevel"/>
    <w:tmpl w:val="4BB01E64"/>
    <w:lvl w:ilvl="0" w:tplc="4E3CCFC4">
      <w:start w:val="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35055"/>
    <w:multiLevelType w:val="hybridMultilevel"/>
    <w:tmpl w:val="27DA3BBE"/>
    <w:lvl w:ilvl="0" w:tplc="1A4E73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543859">
    <w:abstractNumId w:val="5"/>
  </w:num>
  <w:num w:numId="2" w16cid:durableId="2057896927">
    <w:abstractNumId w:val="3"/>
  </w:num>
  <w:num w:numId="3" w16cid:durableId="969437761">
    <w:abstractNumId w:val="4"/>
  </w:num>
  <w:num w:numId="4" w16cid:durableId="902376355">
    <w:abstractNumId w:val="2"/>
  </w:num>
  <w:num w:numId="5" w16cid:durableId="1444574154">
    <w:abstractNumId w:val="6"/>
  </w:num>
  <w:num w:numId="6" w16cid:durableId="1912498596">
    <w:abstractNumId w:val="1"/>
  </w:num>
  <w:num w:numId="7" w16cid:durableId="223182324">
    <w:abstractNumId w:val="0"/>
  </w:num>
  <w:num w:numId="8" w16cid:durableId="1282497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proofState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A2"/>
    <w:rsid w:val="00012A63"/>
    <w:rsid w:val="0001769A"/>
    <w:rsid w:val="000212A7"/>
    <w:rsid w:val="00043796"/>
    <w:rsid w:val="00050BA8"/>
    <w:rsid w:val="000526AB"/>
    <w:rsid w:val="0005591F"/>
    <w:rsid w:val="000628FF"/>
    <w:rsid w:val="00066DB5"/>
    <w:rsid w:val="00077923"/>
    <w:rsid w:val="00083D88"/>
    <w:rsid w:val="00090C9A"/>
    <w:rsid w:val="000947B5"/>
    <w:rsid w:val="000A1C30"/>
    <w:rsid w:val="000A6615"/>
    <w:rsid w:val="000B4408"/>
    <w:rsid w:val="000B6839"/>
    <w:rsid w:val="000C525E"/>
    <w:rsid w:val="000E17CF"/>
    <w:rsid w:val="000E3FB9"/>
    <w:rsid w:val="000E517D"/>
    <w:rsid w:val="000E5D9F"/>
    <w:rsid w:val="001016F8"/>
    <w:rsid w:val="001057A8"/>
    <w:rsid w:val="00105C1D"/>
    <w:rsid w:val="001069CF"/>
    <w:rsid w:val="0011228A"/>
    <w:rsid w:val="00114244"/>
    <w:rsid w:val="001235C8"/>
    <w:rsid w:val="001237D1"/>
    <w:rsid w:val="00145EF3"/>
    <w:rsid w:val="00152FBB"/>
    <w:rsid w:val="00156BE2"/>
    <w:rsid w:val="00164E6B"/>
    <w:rsid w:val="001876C7"/>
    <w:rsid w:val="00193CE2"/>
    <w:rsid w:val="00195022"/>
    <w:rsid w:val="001A2669"/>
    <w:rsid w:val="001B1509"/>
    <w:rsid w:val="001B27FE"/>
    <w:rsid w:val="001B4235"/>
    <w:rsid w:val="001B5802"/>
    <w:rsid w:val="001C41F1"/>
    <w:rsid w:val="001C47ED"/>
    <w:rsid w:val="001C4E1E"/>
    <w:rsid w:val="001C51EC"/>
    <w:rsid w:val="001D263A"/>
    <w:rsid w:val="001E044C"/>
    <w:rsid w:val="001F49D7"/>
    <w:rsid w:val="00200E00"/>
    <w:rsid w:val="0021003C"/>
    <w:rsid w:val="00217D50"/>
    <w:rsid w:val="002204CA"/>
    <w:rsid w:val="002318AA"/>
    <w:rsid w:val="002344A6"/>
    <w:rsid w:val="0024203D"/>
    <w:rsid w:val="0025075A"/>
    <w:rsid w:val="00257414"/>
    <w:rsid w:val="00257779"/>
    <w:rsid w:val="002623E1"/>
    <w:rsid w:val="00262CF8"/>
    <w:rsid w:val="00275CDF"/>
    <w:rsid w:val="00286504"/>
    <w:rsid w:val="00290EC3"/>
    <w:rsid w:val="002913BB"/>
    <w:rsid w:val="00293262"/>
    <w:rsid w:val="00294D10"/>
    <w:rsid w:val="002A1E11"/>
    <w:rsid w:val="002A7F41"/>
    <w:rsid w:val="002B678C"/>
    <w:rsid w:val="002B7BD6"/>
    <w:rsid w:val="002C1E3C"/>
    <w:rsid w:val="002C620A"/>
    <w:rsid w:val="002D0025"/>
    <w:rsid w:val="002D3A23"/>
    <w:rsid w:val="002D7739"/>
    <w:rsid w:val="002E60E0"/>
    <w:rsid w:val="003045C2"/>
    <w:rsid w:val="00312E22"/>
    <w:rsid w:val="003164A9"/>
    <w:rsid w:val="00326DD2"/>
    <w:rsid w:val="00330D75"/>
    <w:rsid w:val="003328A9"/>
    <w:rsid w:val="00335309"/>
    <w:rsid w:val="00335C70"/>
    <w:rsid w:val="00340EA6"/>
    <w:rsid w:val="0034241B"/>
    <w:rsid w:val="00352428"/>
    <w:rsid w:val="00352C33"/>
    <w:rsid w:val="0035744A"/>
    <w:rsid w:val="003616DB"/>
    <w:rsid w:val="00362462"/>
    <w:rsid w:val="00364987"/>
    <w:rsid w:val="003665D8"/>
    <w:rsid w:val="003720D5"/>
    <w:rsid w:val="0038086B"/>
    <w:rsid w:val="00391A22"/>
    <w:rsid w:val="003A08E2"/>
    <w:rsid w:val="003A6186"/>
    <w:rsid w:val="003B0EC9"/>
    <w:rsid w:val="003B1F7D"/>
    <w:rsid w:val="003C175B"/>
    <w:rsid w:val="003C63C3"/>
    <w:rsid w:val="003D2040"/>
    <w:rsid w:val="003D5731"/>
    <w:rsid w:val="003E5FB9"/>
    <w:rsid w:val="00403EBB"/>
    <w:rsid w:val="00406F2E"/>
    <w:rsid w:val="0041547B"/>
    <w:rsid w:val="004228E1"/>
    <w:rsid w:val="004371A2"/>
    <w:rsid w:val="00437D12"/>
    <w:rsid w:val="00451AFB"/>
    <w:rsid w:val="00454690"/>
    <w:rsid w:val="004609BE"/>
    <w:rsid w:val="004661D6"/>
    <w:rsid w:val="00481694"/>
    <w:rsid w:val="00483B02"/>
    <w:rsid w:val="00485360"/>
    <w:rsid w:val="004A2A32"/>
    <w:rsid w:val="004A6B6B"/>
    <w:rsid w:val="004B343F"/>
    <w:rsid w:val="004B3813"/>
    <w:rsid w:val="004D2867"/>
    <w:rsid w:val="004E613E"/>
    <w:rsid w:val="004F3768"/>
    <w:rsid w:val="004F7D65"/>
    <w:rsid w:val="00522E39"/>
    <w:rsid w:val="0052535D"/>
    <w:rsid w:val="00525D5B"/>
    <w:rsid w:val="00532308"/>
    <w:rsid w:val="00541097"/>
    <w:rsid w:val="00544B1B"/>
    <w:rsid w:val="005574FC"/>
    <w:rsid w:val="00561915"/>
    <w:rsid w:val="005662A6"/>
    <w:rsid w:val="005677FA"/>
    <w:rsid w:val="00583D9E"/>
    <w:rsid w:val="005904AC"/>
    <w:rsid w:val="00592E46"/>
    <w:rsid w:val="005941FB"/>
    <w:rsid w:val="005963A8"/>
    <w:rsid w:val="005965AD"/>
    <w:rsid w:val="005A1A81"/>
    <w:rsid w:val="005A35F0"/>
    <w:rsid w:val="005B747A"/>
    <w:rsid w:val="005C5851"/>
    <w:rsid w:val="005C6C6E"/>
    <w:rsid w:val="005D5800"/>
    <w:rsid w:val="00601E18"/>
    <w:rsid w:val="00617B02"/>
    <w:rsid w:val="00621C80"/>
    <w:rsid w:val="0063088B"/>
    <w:rsid w:val="00640E1A"/>
    <w:rsid w:val="006412FA"/>
    <w:rsid w:val="00645112"/>
    <w:rsid w:val="00645C10"/>
    <w:rsid w:val="006543B8"/>
    <w:rsid w:val="006606C9"/>
    <w:rsid w:val="00664AF3"/>
    <w:rsid w:val="006672BA"/>
    <w:rsid w:val="00671DE1"/>
    <w:rsid w:val="00681401"/>
    <w:rsid w:val="006830DE"/>
    <w:rsid w:val="006841A4"/>
    <w:rsid w:val="00687267"/>
    <w:rsid w:val="006A39C6"/>
    <w:rsid w:val="006D5EA7"/>
    <w:rsid w:val="006E27AB"/>
    <w:rsid w:val="006F1EE1"/>
    <w:rsid w:val="00712A05"/>
    <w:rsid w:val="00713211"/>
    <w:rsid w:val="007311B2"/>
    <w:rsid w:val="00732714"/>
    <w:rsid w:val="007401FF"/>
    <w:rsid w:val="00741DA3"/>
    <w:rsid w:val="00760F19"/>
    <w:rsid w:val="00762311"/>
    <w:rsid w:val="007656DF"/>
    <w:rsid w:val="00767DA2"/>
    <w:rsid w:val="00772F17"/>
    <w:rsid w:val="007740C8"/>
    <w:rsid w:val="0077622D"/>
    <w:rsid w:val="00782007"/>
    <w:rsid w:val="0078307C"/>
    <w:rsid w:val="007B1075"/>
    <w:rsid w:val="007B7C75"/>
    <w:rsid w:val="007C3B7E"/>
    <w:rsid w:val="007C3E6F"/>
    <w:rsid w:val="007C60D4"/>
    <w:rsid w:val="007D5B06"/>
    <w:rsid w:val="007D7802"/>
    <w:rsid w:val="007D7809"/>
    <w:rsid w:val="007F4B37"/>
    <w:rsid w:val="00807B51"/>
    <w:rsid w:val="008138A6"/>
    <w:rsid w:val="008152DC"/>
    <w:rsid w:val="008201C8"/>
    <w:rsid w:val="00820ABC"/>
    <w:rsid w:val="00826E18"/>
    <w:rsid w:val="0083245A"/>
    <w:rsid w:val="008362EC"/>
    <w:rsid w:val="008403EC"/>
    <w:rsid w:val="0084071C"/>
    <w:rsid w:val="00847971"/>
    <w:rsid w:val="00851142"/>
    <w:rsid w:val="008548A0"/>
    <w:rsid w:val="00880BF9"/>
    <w:rsid w:val="0088735B"/>
    <w:rsid w:val="008A54CE"/>
    <w:rsid w:val="008A5984"/>
    <w:rsid w:val="008A7A60"/>
    <w:rsid w:val="008B1EEF"/>
    <w:rsid w:val="008B6F3D"/>
    <w:rsid w:val="008C541B"/>
    <w:rsid w:val="008D0032"/>
    <w:rsid w:val="008E2442"/>
    <w:rsid w:val="008F4FFD"/>
    <w:rsid w:val="008F6060"/>
    <w:rsid w:val="008F7AEC"/>
    <w:rsid w:val="00901299"/>
    <w:rsid w:val="0091092B"/>
    <w:rsid w:val="00911347"/>
    <w:rsid w:val="00926584"/>
    <w:rsid w:val="00927506"/>
    <w:rsid w:val="00932142"/>
    <w:rsid w:val="00937761"/>
    <w:rsid w:val="009411E0"/>
    <w:rsid w:val="00951BAA"/>
    <w:rsid w:val="00954AED"/>
    <w:rsid w:val="009607BB"/>
    <w:rsid w:val="00960D32"/>
    <w:rsid w:val="009632B7"/>
    <w:rsid w:val="0097117A"/>
    <w:rsid w:val="00984B59"/>
    <w:rsid w:val="00990CAE"/>
    <w:rsid w:val="0099111E"/>
    <w:rsid w:val="009A1FF9"/>
    <w:rsid w:val="009A3DB8"/>
    <w:rsid w:val="009A7B9D"/>
    <w:rsid w:val="009A7F6B"/>
    <w:rsid w:val="009B0AA0"/>
    <w:rsid w:val="009B4BD5"/>
    <w:rsid w:val="009B535C"/>
    <w:rsid w:val="009B6984"/>
    <w:rsid w:val="009C77C9"/>
    <w:rsid w:val="009F0DAC"/>
    <w:rsid w:val="009F0F47"/>
    <w:rsid w:val="009F1A6C"/>
    <w:rsid w:val="009F33DC"/>
    <w:rsid w:val="009F5821"/>
    <w:rsid w:val="00A0069E"/>
    <w:rsid w:val="00A030AC"/>
    <w:rsid w:val="00A073A7"/>
    <w:rsid w:val="00A122BA"/>
    <w:rsid w:val="00A1316D"/>
    <w:rsid w:val="00A16CDB"/>
    <w:rsid w:val="00A21E1D"/>
    <w:rsid w:val="00A229A5"/>
    <w:rsid w:val="00A25D94"/>
    <w:rsid w:val="00A27DC1"/>
    <w:rsid w:val="00A3147D"/>
    <w:rsid w:val="00A456F9"/>
    <w:rsid w:val="00A63F18"/>
    <w:rsid w:val="00A92A97"/>
    <w:rsid w:val="00A93840"/>
    <w:rsid w:val="00AA0C3E"/>
    <w:rsid w:val="00AB0038"/>
    <w:rsid w:val="00AB0AC7"/>
    <w:rsid w:val="00AC66B3"/>
    <w:rsid w:val="00AD4AA8"/>
    <w:rsid w:val="00AD6385"/>
    <w:rsid w:val="00AE4AC2"/>
    <w:rsid w:val="00AF38CA"/>
    <w:rsid w:val="00AF6E5A"/>
    <w:rsid w:val="00B00DA7"/>
    <w:rsid w:val="00B012DF"/>
    <w:rsid w:val="00B057F4"/>
    <w:rsid w:val="00B07499"/>
    <w:rsid w:val="00B12285"/>
    <w:rsid w:val="00B17C9B"/>
    <w:rsid w:val="00B32AE3"/>
    <w:rsid w:val="00B410AD"/>
    <w:rsid w:val="00B57B9B"/>
    <w:rsid w:val="00B6738C"/>
    <w:rsid w:val="00B82C21"/>
    <w:rsid w:val="00B830FE"/>
    <w:rsid w:val="00B85486"/>
    <w:rsid w:val="00B900D3"/>
    <w:rsid w:val="00BA7330"/>
    <w:rsid w:val="00BB1215"/>
    <w:rsid w:val="00BC13E3"/>
    <w:rsid w:val="00BC171E"/>
    <w:rsid w:val="00BC1B3A"/>
    <w:rsid w:val="00BC2AFC"/>
    <w:rsid w:val="00BD70C5"/>
    <w:rsid w:val="00BD757E"/>
    <w:rsid w:val="00BE28C0"/>
    <w:rsid w:val="00BE3849"/>
    <w:rsid w:val="00BE3E56"/>
    <w:rsid w:val="00BE7F63"/>
    <w:rsid w:val="00BF3F77"/>
    <w:rsid w:val="00C00DBE"/>
    <w:rsid w:val="00C125F0"/>
    <w:rsid w:val="00C23C5F"/>
    <w:rsid w:val="00C26CB1"/>
    <w:rsid w:val="00C309F4"/>
    <w:rsid w:val="00C345E5"/>
    <w:rsid w:val="00C509DA"/>
    <w:rsid w:val="00C61770"/>
    <w:rsid w:val="00C67C90"/>
    <w:rsid w:val="00C72C21"/>
    <w:rsid w:val="00C81E25"/>
    <w:rsid w:val="00C97081"/>
    <w:rsid w:val="00CA140A"/>
    <w:rsid w:val="00CA1E0F"/>
    <w:rsid w:val="00CA259C"/>
    <w:rsid w:val="00CA5925"/>
    <w:rsid w:val="00CA64E7"/>
    <w:rsid w:val="00CB7F53"/>
    <w:rsid w:val="00CE4799"/>
    <w:rsid w:val="00CE5F81"/>
    <w:rsid w:val="00CF2872"/>
    <w:rsid w:val="00CF3381"/>
    <w:rsid w:val="00D103D2"/>
    <w:rsid w:val="00D10BBE"/>
    <w:rsid w:val="00D14382"/>
    <w:rsid w:val="00D152D1"/>
    <w:rsid w:val="00D16ACA"/>
    <w:rsid w:val="00D20760"/>
    <w:rsid w:val="00D221E3"/>
    <w:rsid w:val="00D500FD"/>
    <w:rsid w:val="00D614EE"/>
    <w:rsid w:val="00D820C3"/>
    <w:rsid w:val="00D90375"/>
    <w:rsid w:val="00D924FF"/>
    <w:rsid w:val="00DA0E22"/>
    <w:rsid w:val="00DA2843"/>
    <w:rsid w:val="00DB4720"/>
    <w:rsid w:val="00DC1C5B"/>
    <w:rsid w:val="00DD0CCA"/>
    <w:rsid w:val="00E063CF"/>
    <w:rsid w:val="00E142B7"/>
    <w:rsid w:val="00E43994"/>
    <w:rsid w:val="00E5059A"/>
    <w:rsid w:val="00E51C29"/>
    <w:rsid w:val="00E53A42"/>
    <w:rsid w:val="00E546E9"/>
    <w:rsid w:val="00E61B62"/>
    <w:rsid w:val="00E62648"/>
    <w:rsid w:val="00E63F33"/>
    <w:rsid w:val="00E64293"/>
    <w:rsid w:val="00E72D8B"/>
    <w:rsid w:val="00E87974"/>
    <w:rsid w:val="00E90DB4"/>
    <w:rsid w:val="00E91534"/>
    <w:rsid w:val="00E92A63"/>
    <w:rsid w:val="00E977C8"/>
    <w:rsid w:val="00EA19B3"/>
    <w:rsid w:val="00EA50BE"/>
    <w:rsid w:val="00EA7ABF"/>
    <w:rsid w:val="00EB0DB6"/>
    <w:rsid w:val="00EB251A"/>
    <w:rsid w:val="00EC2B7E"/>
    <w:rsid w:val="00EC50CC"/>
    <w:rsid w:val="00EC5C84"/>
    <w:rsid w:val="00EC6C44"/>
    <w:rsid w:val="00ED181F"/>
    <w:rsid w:val="00ED2CB5"/>
    <w:rsid w:val="00EF3545"/>
    <w:rsid w:val="00EF41DE"/>
    <w:rsid w:val="00EF4A39"/>
    <w:rsid w:val="00EF4F82"/>
    <w:rsid w:val="00F16400"/>
    <w:rsid w:val="00F21C48"/>
    <w:rsid w:val="00F30473"/>
    <w:rsid w:val="00F313EF"/>
    <w:rsid w:val="00F32C30"/>
    <w:rsid w:val="00F35F63"/>
    <w:rsid w:val="00F42160"/>
    <w:rsid w:val="00F45B13"/>
    <w:rsid w:val="00F528B6"/>
    <w:rsid w:val="00F55C7A"/>
    <w:rsid w:val="00F5774F"/>
    <w:rsid w:val="00F577D8"/>
    <w:rsid w:val="00F60781"/>
    <w:rsid w:val="00FA6AE1"/>
    <w:rsid w:val="00FB1ACC"/>
    <w:rsid w:val="00FB200B"/>
    <w:rsid w:val="00FB27C5"/>
    <w:rsid w:val="00FB3C8D"/>
    <w:rsid w:val="00FB4DC0"/>
    <w:rsid w:val="00FB648A"/>
    <w:rsid w:val="00FC4650"/>
    <w:rsid w:val="00FD355E"/>
    <w:rsid w:val="00FE4D5E"/>
    <w:rsid w:val="00FE512D"/>
    <w:rsid w:val="00FE5849"/>
    <w:rsid w:val="00FE7DC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9AADDB"/>
  <w15:docId w15:val="{184C1BE1-0E9D-41EF-8DA0-E9DF6F3C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1A2"/>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1A2"/>
    <w:pPr>
      <w:ind w:left="720"/>
      <w:contextualSpacing/>
    </w:pPr>
  </w:style>
  <w:style w:type="character" w:styleId="PlaceholderText">
    <w:name w:val="Placeholder Text"/>
    <w:basedOn w:val="DefaultParagraphFont"/>
    <w:uiPriority w:val="99"/>
    <w:semiHidden/>
    <w:rsid w:val="001C47ED"/>
    <w:rPr>
      <w:color w:val="808080"/>
    </w:rPr>
  </w:style>
  <w:style w:type="character" w:styleId="Hyperlink">
    <w:name w:val="Hyperlink"/>
    <w:basedOn w:val="DefaultParagraphFont"/>
    <w:uiPriority w:val="99"/>
    <w:unhideWhenUsed/>
    <w:rsid w:val="007740C8"/>
    <w:rPr>
      <w:color w:val="0000FF" w:themeColor="hyperlink"/>
      <w:u w:val="single"/>
    </w:rPr>
  </w:style>
  <w:style w:type="character" w:styleId="UnresolvedMention">
    <w:name w:val="Unresolved Mention"/>
    <w:basedOn w:val="DefaultParagraphFont"/>
    <w:uiPriority w:val="99"/>
    <w:semiHidden/>
    <w:unhideWhenUsed/>
    <w:rsid w:val="007740C8"/>
    <w:rPr>
      <w:color w:val="605E5C"/>
      <w:shd w:val="clear" w:color="auto" w:fill="E1DFDD"/>
    </w:rPr>
  </w:style>
  <w:style w:type="table" w:styleId="TableGrid">
    <w:name w:val="Table Grid"/>
    <w:basedOn w:val="TableNormal"/>
    <w:uiPriority w:val="59"/>
    <w:rsid w:val="008F7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2E46"/>
    <w:rPr>
      <w:sz w:val="16"/>
      <w:szCs w:val="16"/>
    </w:rPr>
  </w:style>
  <w:style w:type="paragraph" w:styleId="CommentText">
    <w:name w:val="annotation text"/>
    <w:basedOn w:val="Normal"/>
    <w:link w:val="CommentTextChar"/>
    <w:uiPriority w:val="99"/>
    <w:semiHidden/>
    <w:unhideWhenUsed/>
    <w:rsid w:val="00592E46"/>
    <w:rPr>
      <w:sz w:val="20"/>
      <w:szCs w:val="20"/>
    </w:rPr>
  </w:style>
  <w:style w:type="character" w:customStyle="1" w:styleId="CommentTextChar">
    <w:name w:val="Comment Text Char"/>
    <w:basedOn w:val="DefaultParagraphFont"/>
    <w:link w:val="CommentText"/>
    <w:uiPriority w:val="99"/>
    <w:semiHidden/>
    <w:rsid w:val="00592E4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592E46"/>
    <w:rPr>
      <w:b/>
      <w:bCs/>
    </w:rPr>
  </w:style>
  <w:style w:type="character" w:customStyle="1" w:styleId="CommentSubjectChar">
    <w:name w:val="Comment Subject Char"/>
    <w:basedOn w:val="CommentTextChar"/>
    <w:link w:val="CommentSubject"/>
    <w:uiPriority w:val="99"/>
    <w:semiHidden/>
    <w:rsid w:val="00592E4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488169">
      <w:bodyDiv w:val="1"/>
      <w:marLeft w:val="0"/>
      <w:marRight w:val="0"/>
      <w:marTop w:val="0"/>
      <w:marBottom w:val="0"/>
      <w:divBdr>
        <w:top w:val="none" w:sz="0" w:space="0" w:color="auto"/>
        <w:left w:val="none" w:sz="0" w:space="0" w:color="auto"/>
        <w:bottom w:val="none" w:sz="0" w:space="0" w:color="auto"/>
        <w:right w:val="none" w:sz="0" w:space="0" w:color="auto"/>
      </w:divBdr>
      <w:divsChild>
        <w:div w:id="1399937129">
          <w:marLeft w:val="0"/>
          <w:marRight w:val="0"/>
          <w:marTop w:val="0"/>
          <w:marBottom w:val="0"/>
          <w:divBdr>
            <w:top w:val="none" w:sz="0" w:space="0" w:color="auto"/>
            <w:left w:val="none" w:sz="0" w:space="0" w:color="auto"/>
            <w:bottom w:val="none" w:sz="0" w:space="0" w:color="auto"/>
            <w:right w:val="none" w:sz="0" w:space="0" w:color="auto"/>
          </w:divBdr>
          <w:divsChild>
            <w:div w:id="311181087">
              <w:marLeft w:val="0"/>
              <w:marRight w:val="0"/>
              <w:marTop w:val="0"/>
              <w:marBottom w:val="0"/>
              <w:divBdr>
                <w:top w:val="none" w:sz="0" w:space="0" w:color="auto"/>
                <w:left w:val="none" w:sz="0" w:space="0" w:color="auto"/>
                <w:bottom w:val="none" w:sz="0" w:space="0" w:color="auto"/>
                <w:right w:val="none" w:sz="0" w:space="0" w:color="auto"/>
              </w:divBdr>
            </w:div>
            <w:div w:id="855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8236">
          <w:marLeft w:val="0"/>
          <w:marRight w:val="0"/>
          <w:marTop w:val="0"/>
          <w:marBottom w:val="0"/>
          <w:divBdr>
            <w:top w:val="none" w:sz="0" w:space="0" w:color="auto"/>
            <w:left w:val="none" w:sz="0" w:space="0" w:color="auto"/>
            <w:bottom w:val="none" w:sz="0" w:space="0" w:color="auto"/>
            <w:right w:val="none" w:sz="0" w:space="0" w:color="auto"/>
          </w:divBdr>
          <w:divsChild>
            <w:div w:id="347485369">
              <w:marLeft w:val="0"/>
              <w:marRight w:val="0"/>
              <w:marTop w:val="0"/>
              <w:marBottom w:val="0"/>
              <w:divBdr>
                <w:top w:val="none" w:sz="0" w:space="0" w:color="auto"/>
                <w:left w:val="none" w:sz="0" w:space="0" w:color="auto"/>
                <w:bottom w:val="none" w:sz="0" w:space="0" w:color="auto"/>
                <w:right w:val="none" w:sz="0" w:space="0" w:color="auto"/>
              </w:divBdr>
            </w:div>
            <w:div w:id="10529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338CC-6B9A-42C2-89F0-C6D707F23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3737</Words>
  <Characters>21306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Kansas</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Deeds</dc:creator>
  <cp:keywords/>
  <dc:description/>
  <cp:lastModifiedBy>Timothy Liu</cp:lastModifiedBy>
  <cp:revision>33</cp:revision>
  <cp:lastPrinted>2023-11-19T19:05:00Z</cp:lastPrinted>
  <dcterms:created xsi:type="dcterms:W3CDTF">2023-11-19T19:05:00Z</dcterms:created>
  <dcterms:modified xsi:type="dcterms:W3CDTF">2023-11-20T22:29:00Z</dcterms:modified>
</cp:coreProperties>
</file>