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4406" w14:textId="77777777" w:rsidR="004371A2" w:rsidRPr="005963A8" w:rsidRDefault="000E17CF" w:rsidP="00403EBB">
      <w:pPr>
        <w:jc w:val="center"/>
        <w:rPr>
          <w:rFonts w:ascii="Helvetica Neue" w:hAnsi="Helvetica Neue"/>
          <w:b/>
          <w:sz w:val="28"/>
        </w:rPr>
      </w:pPr>
      <w:r w:rsidRPr="005963A8">
        <w:rPr>
          <w:rFonts w:ascii="Helvetica Neue" w:hAnsi="Helvetica Neue"/>
          <w:b/>
          <w:sz w:val="28"/>
        </w:rPr>
        <w:t>PhySci/MiMG/CaSB M178</w:t>
      </w:r>
    </w:p>
    <w:p w14:paraId="0F1351B4" w14:textId="77777777" w:rsidR="000E17CF" w:rsidRPr="005963A8" w:rsidRDefault="000E17CF" w:rsidP="00403EBB">
      <w:pPr>
        <w:jc w:val="center"/>
        <w:rPr>
          <w:rFonts w:ascii="Helvetica Neue" w:hAnsi="Helvetica Neue"/>
          <w:b/>
          <w:sz w:val="28"/>
        </w:rPr>
      </w:pPr>
    </w:p>
    <w:p w14:paraId="733230B7" w14:textId="188707EF" w:rsidR="000E17CF" w:rsidRPr="005963A8" w:rsidRDefault="000E17CF" w:rsidP="00403EBB">
      <w:pPr>
        <w:jc w:val="center"/>
        <w:rPr>
          <w:rFonts w:ascii="Helvetica Neue" w:hAnsi="Helvetica Neue"/>
          <w:b/>
          <w:sz w:val="28"/>
        </w:rPr>
      </w:pPr>
      <w:r w:rsidRPr="005963A8">
        <w:rPr>
          <w:rFonts w:ascii="Helvetica Neue" w:hAnsi="Helvetica Neue"/>
          <w:b/>
          <w:sz w:val="28"/>
        </w:rPr>
        <w:t xml:space="preserve">Homework </w:t>
      </w:r>
      <w:r w:rsidR="00DB39BD">
        <w:rPr>
          <w:rFonts w:ascii="Helvetica Neue" w:hAnsi="Helvetica Neue"/>
          <w:b/>
          <w:sz w:val="28"/>
        </w:rPr>
        <w:t>9</w:t>
      </w:r>
    </w:p>
    <w:p w14:paraId="6783E3E0" w14:textId="77777777" w:rsidR="00E43994" w:rsidRPr="005963A8" w:rsidRDefault="00E43994" w:rsidP="004371A2">
      <w:pPr>
        <w:rPr>
          <w:rFonts w:ascii="Helvetica Neue" w:hAnsi="Helvetica Neue"/>
        </w:rPr>
      </w:pPr>
    </w:p>
    <w:p w14:paraId="49C9EAE8" w14:textId="10D9C7BB" w:rsidR="000E17CF" w:rsidRPr="005963A8" w:rsidRDefault="000E17CF" w:rsidP="004371A2">
      <w:pPr>
        <w:rPr>
          <w:rFonts w:ascii="Helvetica Neue" w:hAnsi="Helvetica Neue"/>
          <w:b/>
          <w:u w:val="single"/>
        </w:rPr>
      </w:pPr>
      <w:r w:rsidRPr="005963A8">
        <w:rPr>
          <w:rFonts w:ascii="Helvetica Neue" w:hAnsi="Helvetica Neue"/>
          <w:b/>
          <w:u w:val="single"/>
        </w:rPr>
        <w:t>Due: 1</w:t>
      </w:r>
      <w:r w:rsidR="00DB39BD">
        <w:rPr>
          <w:rFonts w:ascii="Helvetica Neue" w:hAnsi="Helvetica Neue"/>
          <w:b/>
          <w:u w:val="single"/>
        </w:rPr>
        <w:t>2</w:t>
      </w:r>
      <w:r w:rsidRPr="005963A8">
        <w:rPr>
          <w:rFonts w:ascii="Helvetica Neue" w:hAnsi="Helvetica Neue"/>
          <w:b/>
          <w:u w:val="single"/>
        </w:rPr>
        <w:t>/</w:t>
      </w:r>
      <w:r w:rsidR="00DB39BD">
        <w:rPr>
          <w:rFonts w:ascii="Helvetica Neue" w:hAnsi="Helvetica Neue"/>
          <w:b/>
          <w:u w:val="single"/>
        </w:rPr>
        <w:t>0</w:t>
      </w:r>
      <w:r w:rsidR="00F75444">
        <w:rPr>
          <w:rFonts w:ascii="Helvetica Neue" w:hAnsi="Helvetica Neue"/>
          <w:b/>
          <w:u w:val="single"/>
        </w:rPr>
        <w:t>7</w:t>
      </w:r>
      <w:r w:rsidRPr="005963A8">
        <w:rPr>
          <w:rFonts w:ascii="Helvetica Neue" w:hAnsi="Helvetica Neue"/>
          <w:b/>
          <w:u w:val="single"/>
        </w:rPr>
        <w:t>/2</w:t>
      </w:r>
      <w:r w:rsidR="00F75444">
        <w:rPr>
          <w:rFonts w:ascii="Helvetica Neue" w:hAnsi="Helvetica Neue"/>
          <w:b/>
          <w:u w:val="single"/>
        </w:rPr>
        <w:t>3</w:t>
      </w:r>
      <w:r w:rsidRPr="005963A8">
        <w:rPr>
          <w:rFonts w:ascii="Helvetica Neue" w:hAnsi="Helvetica Neue"/>
          <w:b/>
          <w:u w:val="single"/>
        </w:rPr>
        <w:t xml:space="preserve"> at 12:00PM P</w:t>
      </w:r>
      <w:r w:rsidR="00C509DA">
        <w:rPr>
          <w:rFonts w:ascii="Helvetica Neue" w:hAnsi="Helvetica Neue"/>
          <w:b/>
          <w:u w:val="single"/>
        </w:rPr>
        <w:t>D</w:t>
      </w:r>
      <w:r w:rsidRPr="005963A8">
        <w:rPr>
          <w:rFonts w:ascii="Helvetica Neue" w:hAnsi="Helvetica Neue"/>
          <w:b/>
          <w:u w:val="single"/>
        </w:rPr>
        <w:t>T</w:t>
      </w:r>
    </w:p>
    <w:p w14:paraId="62459AA6" w14:textId="77777777" w:rsidR="000E17CF" w:rsidRPr="005963A8" w:rsidRDefault="000E17CF" w:rsidP="004371A2">
      <w:pPr>
        <w:rPr>
          <w:rFonts w:ascii="Helvetica Neue" w:hAnsi="Helvetica Neue"/>
          <w:b/>
        </w:rPr>
      </w:pPr>
    </w:p>
    <w:p w14:paraId="234AC060" w14:textId="54537A0D" w:rsidR="000E17CF" w:rsidRPr="005963A8" w:rsidRDefault="000E17CF" w:rsidP="004371A2">
      <w:pPr>
        <w:rPr>
          <w:rFonts w:ascii="Helvetica Neue" w:hAnsi="Helvetica Neue"/>
        </w:rPr>
      </w:pPr>
      <w:r w:rsidRPr="005963A8">
        <w:rPr>
          <w:rFonts w:ascii="Helvetica Neue" w:hAnsi="Helvetica Neue"/>
          <w:b/>
        </w:rPr>
        <w:t xml:space="preserve">Notes: </w:t>
      </w:r>
      <w:r w:rsidRPr="005963A8">
        <w:rPr>
          <w:rFonts w:ascii="Helvetica Neue" w:hAnsi="Helvetica Neue"/>
        </w:rPr>
        <w:t>This homework involves performing simulations of the</w:t>
      </w:r>
      <w:r w:rsidR="001C47ED">
        <w:rPr>
          <w:rFonts w:ascii="Helvetica Neue" w:hAnsi="Helvetica Neue"/>
        </w:rPr>
        <w:t xml:space="preserve"> </w:t>
      </w:r>
      <w:r w:rsidR="000A6615">
        <w:rPr>
          <w:rFonts w:ascii="Helvetica Neue" w:hAnsi="Helvetica Neue"/>
        </w:rPr>
        <w:t>caspase cascade</w:t>
      </w:r>
      <w:r w:rsidRPr="005963A8">
        <w:rPr>
          <w:rFonts w:ascii="Helvetica Neue" w:hAnsi="Helvetica Neue"/>
        </w:rPr>
        <w:t xml:space="preserve"> we</w:t>
      </w:r>
      <w:r w:rsidR="00DB39BD">
        <w:rPr>
          <w:rFonts w:ascii="Helvetica Neue" w:hAnsi="Helvetica Neue"/>
        </w:rPr>
        <w:t xml:space="preserve"> discussed earlier in the quarter and exploring parameter sensitivity</w:t>
      </w:r>
      <w:r w:rsidRPr="005963A8">
        <w:rPr>
          <w:rFonts w:ascii="Helvetica Neue" w:hAnsi="Helvetica Neue"/>
        </w:rPr>
        <w:t xml:space="preserve">. In the same folder on </w:t>
      </w:r>
      <w:r w:rsidR="00F75444">
        <w:rPr>
          <w:rFonts w:ascii="Helvetica Neue" w:hAnsi="Helvetica Neue"/>
        </w:rPr>
        <w:t>BruinLearn</w:t>
      </w:r>
      <w:r w:rsidRPr="005963A8">
        <w:rPr>
          <w:rFonts w:ascii="Helvetica Neue" w:hAnsi="Helvetica Neue"/>
        </w:rPr>
        <w:t xml:space="preserve"> where you obtained this document, you will also find a file called “HW</w:t>
      </w:r>
      <w:r w:rsidR="00DB39BD">
        <w:rPr>
          <w:rFonts w:ascii="Helvetica Neue" w:hAnsi="Helvetica Neue"/>
        </w:rPr>
        <w:t>9</w:t>
      </w:r>
      <w:r w:rsidRPr="005963A8">
        <w:rPr>
          <w:rFonts w:ascii="Helvetica Neue" w:hAnsi="Helvetica Neue"/>
        </w:rPr>
        <w:t>_template.ipynb” that contains a template Jupyter notebook that you can use as a starting point to complete the questions below. Please modify this notebook and use it as the starting point for answering the following problems.</w:t>
      </w:r>
    </w:p>
    <w:p w14:paraId="05C2F633" w14:textId="77777777" w:rsidR="000E17CF" w:rsidRPr="005963A8" w:rsidRDefault="000E17CF" w:rsidP="004371A2">
      <w:pPr>
        <w:rPr>
          <w:rFonts w:ascii="Helvetica Neue" w:hAnsi="Helvetica Neue"/>
        </w:rPr>
      </w:pPr>
    </w:p>
    <w:p w14:paraId="236BB568" w14:textId="50727E8D" w:rsidR="000E17CF" w:rsidRPr="005963A8" w:rsidRDefault="000E17CF" w:rsidP="004371A2">
      <w:pPr>
        <w:rPr>
          <w:rFonts w:ascii="Helvetica Neue" w:hAnsi="Helvetica Neue"/>
        </w:rPr>
      </w:pPr>
      <w:r w:rsidRPr="005963A8">
        <w:rPr>
          <w:rFonts w:ascii="Helvetica Neue" w:hAnsi="Helvetica Neue"/>
        </w:rPr>
        <w:t xml:space="preserve">To submit your homework, please answer the questions below. Note that you will have to </w:t>
      </w:r>
      <w:r w:rsidRPr="005963A8">
        <w:rPr>
          <w:rFonts w:ascii="Helvetica Neue" w:hAnsi="Helvetica Neue"/>
          <w:u w:val="single"/>
        </w:rPr>
        <w:t>paste in several graphs</w:t>
      </w:r>
      <w:r w:rsidRPr="005963A8">
        <w:rPr>
          <w:rFonts w:ascii="Helvetica Neue" w:hAnsi="Helvetica Neue"/>
        </w:rPr>
        <w:t xml:space="preserve"> that you generate using the Jupyter notebook. After completing the questions, </w:t>
      </w:r>
      <w:r w:rsidRPr="00C509DA">
        <w:rPr>
          <w:rFonts w:ascii="Helvetica Neue" w:hAnsi="Helvetica Neue"/>
          <w:b/>
        </w:rPr>
        <w:t>save this document as a PDF and upload it to Gradescope</w:t>
      </w:r>
      <w:r w:rsidRPr="005963A8">
        <w:rPr>
          <w:rFonts w:ascii="Helvetica Neue" w:hAnsi="Helvetica Neue"/>
        </w:rPr>
        <w:t xml:space="preserve">. You </w:t>
      </w:r>
      <w:r w:rsidRPr="00C509DA">
        <w:rPr>
          <w:rFonts w:ascii="Helvetica Neue" w:hAnsi="Helvetica Neue"/>
          <w:b/>
        </w:rPr>
        <w:t>must also uplo</w:t>
      </w:r>
      <w:r w:rsidR="00A63F18" w:rsidRPr="00C509DA">
        <w:rPr>
          <w:rFonts w:ascii="Helvetica Neue" w:hAnsi="Helvetica Neue"/>
          <w:b/>
        </w:rPr>
        <w:t xml:space="preserve">ad the Jupyter notebook to </w:t>
      </w:r>
      <w:r w:rsidR="00F75444">
        <w:rPr>
          <w:rFonts w:ascii="Helvetica Neue" w:hAnsi="Helvetica Neue"/>
          <w:b/>
        </w:rPr>
        <w:t>BruinLearn</w:t>
      </w:r>
      <w:r w:rsidR="00A63F18">
        <w:rPr>
          <w:rFonts w:ascii="Helvetica Neue" w:hAnsi="Helvetica Neue"/>
        </w:rPr>
        <w:t xml:space="preserve">; </w:t>
      </w:r>
      <w:r w:rsidR="00A25D94">
        <w:rPr>
          <w:rFonts w:ascii="Helvetica Neue" w:hAnsi="Helvetica Neue"/>
        </w:rPr>
        <w:t xml:space="preserve">to do so, navigate to the “Homework” section on the left-hand side of the course </w:t>
      </w:r>
      <w:r w:rsidR="00F75444">
        <w:rPr>
          <w:rFonts w:ascii="Helvetica Neue" w:hAnsi="Helvetica Neue"/>
        </w:rPr>
        <w:t>BruinLearn</w:t>
      </w:r>
      <w:r w:rsidR="00A25D94">
        <w:rPr>
          <w:rFonts w:ascii="Helvetica Neue" w:hAnsi="Helvetica Neue"/>
        </w:rPr>
        <w:t xml:space="preserve"> website. There you will see an assignment entitled “</w:t>
      </w:r>
      <w:r w:rsidR="00C509DA">
        <w:rPr>
          <w:rFonts w:ascii="Helvetica Neue" w:hAnsi="Helvetica Neue"/>
        </w:rPr>
        <w:t xml:space="preserve">Homework </w:t>
      </w:r>
      <w:r w:rsidR="00DB39BD">
        <w:rPr>
          <w:rFonts w:ascii="Helvetica Neue" w:hAnsi="Helvetica Neue"/>
        </w:rPr>
        <w:t>9</w:t>
      </w:r>
      <w:r w:rsidR="00C509DA">
        <w:rPr>
          <w:rFonts w:ascii="Helvetica Neue" w:hAnsi="Helvetica Neue"/>
        </w:rPr>
        <w:t xml:space="preserve"> Jupyter submission.” You can upload your Jupyter file (which should be a .ipynb file). Make sure you upload your Jupyter notebook by the due date/time (1</w:t>
      </w:r>
      <w:r w:rsidR="00DB39BD">
        <w:rPr>
          <w:rFonts w:ascii="Helvetica Neue" w:hAnsi="Helvetica Neue"/>
        </w:rPr>
        <w:t>2</w:t>
      </w:r>
      <w:r w:rsidR="00C509DA">
        <w:rPr>
          <w:rFonts w:ascii="Helvetica Neue" w:hAnsi="Helvetica Neue"/>
        </w:rPr>
        <w:t>/</w:t>
      </w:r>
      <w:r w:rsidR="00F75444">
        <w:rPr>
          <w:rFonts w:ascii="Helvetica Neue" w:hAnsi="Helvetica Neue"/>
        </w:rPr>
        <w:t>7</w:t>
      </w:r>
      <w:r w:rsidR="00C509DA">
        <w:rPr>
          <w:rFonts w:ascii="Helvetica Neue" w:hAnsi="Helvetica Neue"/>
        </w:rPr>
        <w:t>/2</w:t>
      </w:r>
      <w:r w:rsidR="00F75444">
        <w:rPr>
          <w:rFonts w:ascii="Helvetica Neue" w:hAnsi="Helvetica Neue"/>
        </w:rPr>
        <w:t>3</w:t>
      </w:r>
      <w:r w:rsidR="00C509DA">
        <w:rPr>
          <w:rFonts w:ascii="Helvetica Neue" w:hAnsi="Helvetica Neue"/>
        </w:rPr>
        <w:t xml:space="preserve"> at 12:00PM PDT).</w:t>
      </w:r>
    </w:p>
    <w:p w14:paraId="761B1711" w14:textId="77777777" w:rsidR="004371A2" w:rsidRPr="005963A8" w:rsidRDefault="004371A2" w:rsidP="004371A2">
      <w:pPr>
        <w:rPr>
          <w:rFonts w:ascii="Helvetica Neue" w:hAnsi="Helvetica Neue"/>
          <w:b/>
          <w:u w:val="single"/>
        </w:rPr>
      </w:pPr>
    </w:p>
    <w:p w14:paraId="0850E18A" w14:textId="77777777" w:rsidR="004371A2" w:rsidRPr="005963A8" w:rsidRDefault="004371A2" w:rsidP="004371A2">
      <w:pPr>
        <w:rPr>
          <w:rFonts w:ascii="Helvetica Neue" w:hAnsi="Helvetica Neue"/>
          <w:b/>
          <w:u w:val="single"/>
        </w:rPr>
      </w:pPr>
      <w:r w:rsidRPr="005963A8">
        <w:rPr>
          <w:rFonts w:ascii="Helvetica Neue" w:hAnsi="Helvetica Neue"/>
          <w:b/>
          <w:u w:val="single"/>
        </w:rPr>
        <w:t>Problems</w:t>
      </w:r>
    </w:p>
    <w:p w14:paraId="21E91013" w14:textId="77777777" w:rsidR="004371A2" w:rsidRPr="005963A8" w:rsidRDefault="004371A2" w:rsidP="004371A2">
      <w:pPr>
        <w:rPr>
          <w:rFonts w:ascii="Helvetica Neue" w:hAnsi="Helvetica Neue"/>
        </w:rPr>
      </w:pPr>
    </w:p>
    <w:p w14:paraId="269DB2E5" w14:textId="573ADFBC" w:rsidR="00DB39BD" w:rsidRDefault="00DB39BD" w:rsidP="00DB39BD">
      <w:pPr>
        <w:rPr>
          <w:rFonts w:ascii="Helvetica Neue" w:hAnsi="Helvetica Neue"/>
        </w:rPr>
      </w:pPr>
      <w:r>
        <w:rPr>
          <w:rFonts w:ascii="Helvetica Neue" w:hAnsi="Helvetica Neue"/>
        </w:rPr>
        <w:t xml:space="preserve">For this homework, we will borrow the apoptosis model from Homework 4 that included a receptor activating pro-caspase 8, </w:t>
      </w:r>
      <w:r w:rsidR="00BA0138">
        <w:rPr>
          <w:rFonts w:ascii="Helvetica Neue" w:hAnsi="Helvetica Neue"/>
        </w:rPr>
        <w:t xml:space="preserve">reversible </w:t>
      </w:r>
      <w:r>
        <w:rPr>
          <w:rFonts w:ascii="Helvetica Neue" w:hAnsi="Helvetica Neue"/>
        </w:rPr>
        <w:t>FLIP binding at the receptor, and positive feedback by caspase 3.</w:t>
      </w:r>
    </w:p>
    <w:p w14:paraId="04CDE81D" w14:textId="77777777" w:rsidR="00DB39BD" w:rsidRDefault="00DB39BD" w:rsidP="00DB39BD">
      <w:pPr>
        <w:rPr>
          <w:rFonts w:ascii="Helvetica Neue" w:hAnsi="Helvetica Neue"/>
        </w:rPr>
      </w:pPr>
    </w:p>
    <w:p w14:paraId="15DF0E8F" w14:textId="7DC2CE64" w:rsidR="00926584" w:rsidRDefault="00DB39BD" w:rsidP="00DB39BD">
      <w:pPr>
        <w:rPr>
          <w:rFonts w:ascii="Helvetica Neue" w:eastAsiaTheme="minorEastAsia" w:hAnsi="Helvetica Neue"/>
        </w:rPr>
      </w:pPr>
      <w:r>
        <w:rPr>
          <w:rFonts w:ascii="Helvetica Neue" w:hAnsi="Helvetica Neue"/>
        </w:rPr>
        <w:t xml:space="preserve">As a quick refresher: </w:t>
      </w:r>
      <w:r>
        <w:rPr>
          <w:rFonts w:ascii="Helvetica Neue" w:eastAsiaTheme="minorEastAsia" w:hAnsi="Helvetica Neue"/>
        </w:rPr>
        <w:t>in this model we will have the following species: proC8, C8, proC3, C3, R (receptor), F (FLIP), and RF (receptor-FLIP complex).</w:t>
      </w:r>
    </w:p>
    <w:p w14:paraId="5FE28486" w14:textId="77777777" w:rsidR="00DB39BD"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t>proC8 and proC3 are synthesized at rate QC8 and QC3 respectively (zeroth order reaction).</w:t>
      </w:r>
    </w:p>
    <w:p w14:paraId="10030284" w14:textId="77777777" w:rsidR="00DB39BD"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t>proC8, C8, proC3, and C3 are all degraded at rate delta (first order reaction).</w:t>
      </w:r>
    </w:p>
    <w:p w14:paraId="5E8442C4" w14:textId="629532C5" w:rsidR="00DB39BD"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t>proC8 binds R at rate k_ba and generates C8 (second order reaction</w:t>
      </w:r>
      <w:r w:rsidR="002E5367">
        <w:rPr>
          <w:rFonts w:ascii="Helvetica Neue" w:eastAsiaTheme="minorEastAsia" w:hAnsi="Helvetica Neue"/>
        </w:rPr>
        <w:t>; no intermediate complex formed</w:t>
      </w:r>
      <w:r>
        <w:rPr>
          <w:rFonts w:ascii="Helvetica Neue" w:eastAsiaTheme="minorEastAsia" w:hAnsi="Helvetica Neue"/>
        </w:rPr>
        <w:t>).</w:t>
      </w:r>
    </w:p>
    <w:p w14:paraId="1302379E" w14:textId="2388B454" w:rsidR="00DB39BD"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t>proC3 binds C8 at rate k_a and generates C3 (second order reaction</w:t>
      </w:r>
      <w:r w:rsidR="002E5367">
        <w:rPr>
          <w:rFonts w:ascii="Helvetica Neue" w:eastAsiaTheme="minorEastAsia" w:hAnsi="Helvetica Neue"/>
        </w:rPr>
        <w:t>; no intermediate complex formed</w:t>
      </w:r>
      <w:r>
        <w:rPr>
          <w:rFonts w:ascii="Helvetica Neue" w:eastAsiaTheme="minorEastAsia" w:hAnsi="Helvetica Neue"/>
        </w:rPr>
        <w:t xml:space="preserve">). </w:t>
      </w:r>
    </w:p>
    <w:p w14:paraId="571C56C7" w14:textId="4E7ABC14" w:rsidR="00DB39BD" w:rsidRPr="00B32195"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t>C3 binds proC8 at rate k_a and generates C8 (second order reaction</w:t>
      </w:r>
      <w:r w:rsidR="002E5367">
        <w:rPr>
          <w:rFonts w:ascii="Helvetica Neue" w:eastAsiaTheme="minorEastAsia" w:hAnsi="Helvetica Neue"/>
        </w:rPr>
        <w:t>; no intermediate complex formed</w:t>
      </w:r>
      <w:r>
        <w:rPr>
          <w:rFonts w:ascii="Helvetica Neue" w:eastAsiaTheme="minorEastAsia" w:hAnsi="Helvetica Neue"/>
        </w:rPr>
        <w:t xml:space="preserve">). </w:t>
      </w:r>
    </w:p>
    <w:p w14:paraId="7539FAD7" w14:textId="77777777" w:rsidR="00DB39BD"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t xml:space="preserve">F binds R at rate kp to generate RF (second order reaction). Note that, in this case, F and R </w:t>
      </w:r>
      <w:r>
        <w:rPr>
          <w:rFonts w:ascii="Helvetica Neue" w:eastAsiaTheme="minorEastAsia" w:hAnsi="Helvetica Neue"/>
          <w:i/>
        </w:rPr>
        <w:t>are</w:t>
      </w:r>
      <w:r>
        <w:rPr>
          <w:rFonts w:ascii="Helvetica Neue" w:eastAsiaTheme="minorEastAsia" w:hAnsi="Helvetica Neue"/>
        </w:rPr>
        <w:t xml:space="preserve"> forming an explicit complex (RF).</w:t>
      </w:r>
    </w:p>
    <w:p w14:paraId="4C58EF2F" w14:textId="558E22A2" w:rsidR="00DB39BD" w:rsidRDefault="00DB39BD" w:rsidP="00DB39BD">
      <w:pPr>
        <w:pStyle w:val="ListParagraph"/>
        <w:numPr>
          <w:ilvl w:val="0"/>
          <w:numId w:val="3"/>
        </w:numPr>
        <w:rPr>
          <w:rFonts w:ascii="Helvetica Neue" w:eastAsiaTheme="minorEastAsia" w:hAnsi="Helvetica Neue"/>
        </w:rPr>
      </w:pPr>
      <w:r>
        <w:rPr>
          <w:rFonts w:ascii="Helvetica Neue" w:eastAsiaTheme="minorEastAsia" w:hAnsi="Helvetica Neue"/>
        </w:rPr>
        <w:lastRenderedPageBreak/>
        <w:t>RF dissociates into F and R at rate km (first order reaction).</w:t>
      </w:r>
    </w:p>
    <w:p w14:paraId="0ADCB944" w14:textId="77777777" w:rsidR="00DB39BD" w:rsidRDefault="00DB39BD" w:rsidP="00DB39BD">
      <w:pPr>
        <w:rPr>
          <w:rFonts w:ascii="Helvetica Neue" w:eastAsiaTheme="minorEastAsia" w:hAnsi="Helvetica Neue"/>
        </w:rPr>
      </w:pPr>
    </w:p>
    <w:p w14:paraId="5304FBF4" w14:textId="1417C3AB" w:rsidR="00257414" w:rsidRDefault="001D1F6B">
      <w:pPr>
        <w:rPr>
          <w:rFonts w:ascii="Helvetica Neue" w:eastAsiaTheme="minorEastAsia" w:hAnsi="Helvetica Neue"/>
        </w:rPr>
      </w:pPr>
      <w:r>
        <w:rPr>
          <w:rFonts w:ascii="Helvetica Neue" w:hAnsi="Helvetica Neue"/>
          <w:b/>
        </w:rPr>
        <w:t>1</w:t>
      </w:r>
      <w:r w:rsidRPr="005C6C6E">
        <w:rPr>
          <w:rFonts w:ascii="Helvetica Neue" w:hAnsi="Helvetica Neue"/>
          <w:b/>
        </w:rPr>
        <w:t>) (</w:t>
      </w:r>
      <w:r w:rsidR="00FE5745">
        <w:rPr>
          <w:rFonts w:ascii="Helvetica Neue" w:hAnsi="Helvetica Neue"/>
          <w:b/>
        </w:rPr>
        <w:t>2</w:t>
      </w:r>
      <w:r w:rsidRPr="005C6C6E">
        <w:rPr>
          <w:rFonts w:ascii="Helvetica Neue" w:hAnsi="Helvetica Neue"/>
          <w:b/>
        </w:rPr>
        <w:t xml:space="preserve"> points)</w:t>
      </w:r>
      <w:r>
        <w:rPr>
          <w:rFonts w:ascii="Helvetica Neue" w:hAnsi="Helvetica Neue"/>
        </w:rPr>
        <w:t xml:space="preserve"> </w:t>
      </w:r>
      <w:r w:rsidR="002E5367">
        <w:rPr>
          <w:rFonts w:ascii="Helvetica Neue" w:hAnsi="Helvetica Neue"/>
          <w:bCs/>
        </w:rPr>
        <w:t>This model has been implemented in the code section titled</w:t>
      </w:r>
      <w:r w:rsidR="00012A63">
        <w:rPr>
          <w:rFonts w:ascii="Helvetica Neue" w:eastAsiaTheme="minorEastAsia" w:hAnsi="Helvetica Neue"/>
        </w:rPr>
        <w:t xml:space="preserve"> “</w:t>
      </w:r>
      <w:r w:rsidR="00012A63" w:rsidRPr="00012A63">
        <w:rPr>
          <w:rFonts w:ascii="Helvetica Neue" w:eastAsiaTheme="minorEastAsia" w:hAnsi="Helvetica Neue"/>
        </w:rPr>
        <w:t>simple caspase model with feedback and FLIP</w:t>
      </w:r>
      <w:r w:rsidR="00012A63">
        <w:rPr>
          <w:rFonts w:ascii="Helvetica Neue" w:eastAsiaTheme="minorEastAsia" w:hAnsi="Helvetica Neue"/>
        </w:rPr>
        <w:t>”.</w:t>
      </w:r>
      <w:r w:rsidR="00EE072C">
        <w:rPr>
          <w:rFonts w:ascii="Helvetica Neue" w:eastAsiaTheme="minorEastAsia" w:hAnsi="Helvetica Neue"/>
        </w:rPr>
        <w:t xml:space="preserve">  </w:t>
      </w:r>
      <w:r w:rsidR="00EE072C" w:rsidRPr="00EE072C">
        <w:rPr>
          <w:rFonts w:ascii="Helvetica Neue" w:eastAsiaTheme="minorEastAsia" w:hAnsi="Helvetica Neue"/>
          <w:u w:val="single"/>
        </w:rPr>
        <w:t>Run this section of code to load up the model.</w:t>
      </w:r>
    </w:p>
    <w:p w14:paraId="7BEC9E3D" w14:textId="3F7F8E56" w:rsidR="00012A63" w:rsidRDefault="00012A63">
      <w:pPr>
        <w:rPr>
          <w:rFonts w:ascii="Helvetica Neue" w:eastAsiaTheme="minorEastAsia" w:hAnsi="Helvetica Neue"/>
        </w:rPr>
      </w:pPr>
    </w:p>
    <w:p w14:paraId="7A12D00A" w14:textId="1BD33A84" w:rsidR="00012A63" w:rsidRDefault="002E5367" w:rsidP="00664AF3">
      <w:pPr>
        <w:rPr>
          <w:rFonts w:ascii="Helvetica Neue" w:eastAsiaTheme="minorEastAsia" w:hAnsi="Helvetica Neue"/>
        </w:rPr>
      </w:pPr>
      <w:r>
        <w:rPr>
          <w:rFonts w:ascii="Helvetica Neue" w:eastAsiaTheme="minorEastAsia" w:hAnsi="Helvetica Neue"/>
        </w:rPr>
        <w:t xml:space="preserve">In the following code section, we define </w:t>
      </w:r>
      <w:r w:rsidR="00EE072C">
        <w:rPr>
          <w:rFonts w:ascii="Helvetica Neue" w:eastAsiaTheme="minorEastAsia" w:hAnsi="Helvetica Neue"/>
        </w:rPr>
        <w:t xml:space="preserve">the </w:t>
      </w:r>
      <w:r>
        <w:rPr>
          <w:rFonts w:ascii="Helvetica Neue" w:eastAsiaTheme="minorEastAsia" w:hAnsi="Helvetica Neue"/>
        </w:rPr>
        <w:t>default</w:t>
      </w:r>
      <w:r w:rsidR="00D30563">
        <w:rPr>
          <w:rFonts w:ascii="Helvetica Neue" w:eastAsiaTheme="minorEastAsia" w:hAnsi="Helvetica Neue"/>
        </w:rPr>
        <w:t xml:space="preserve"> mean</w:t>
      </w:r>
      <w:r>
        <w:rPr>
          <w:rFonts w:ascii="Helvetica Neue" w:eastAsiaTheme="minorEastAsia" w:hAnsi="Helvetica Neue"/>
        </w:rPr>
        <w:t xml:space="preserve"> model parameter values, which we also include here for your reference.</w:t>
      </w:r>
      <w:r w:rsidR="008025B0">
        <w:rPr>
          <w:rFonts w:ascii="Helvetica Neue" w:eastAsiaTheme="minorEastAsia" w:hAnsi="Helvetica Neue"/>
        </w:rPr>
        <w:t xml:space="preserve">  </w:t>
      </w:r>
      <w:r w:rsidR="008025B0" w:rsidRPr="00EE072C">
        <w:rPr>
          <w:rFonts w:ascii="Helvetica Neue" w:eastAsiaTheme="minorEastAsia" w:hAnsi="Helvetica Neue"/>
          <w:u w:val="single"/>
        </w:rPr>
        <w:t>Run this section of code to load up the mode</w:t>
      </w:r>
      <w:r w:rsidR="008025B0">
        <w:rPr>
          <w:rFonts w:ascii="Helvetica Neue" w:eastAsiaTheme="minorEastAsia" w:hAnsi="Helvetica Neue"/>
          <w:u w:val="single"/>
        </w:rPr>
        <w:t>l parameters.</w:t>
      </w:r>
    </w:p>
    <w:p w14:paraId="1004DBBE" w14:textId="256EC398" w:rsidR="002E5367" w:rsidRDefault="002E5367" w:rsidP="00664AF3">
      <w:pPr>
        <w:rPr>
          <w:rFonts w:ascii="Helvetica Neue" w:eastAsiaTheme="minorEastAsia" w:hAnsi="Helvetica Neue"/>
        </w:rPr>
      </w:pPr>
    </w:p>
    <w:tbl>
      <w:tblPr>
        <w:tblStyle w:val="TableGrid"/>
        <w:tblW w:w="0" w:type="auto"/>
        <w:tblLook w:val="04A0" w:firstRow="1" w:lastRow="0" w:firstColumn="1" w:lastColumn="0" w:noHBand="0" w:noVBand="1"/>
      </w:tblPr>
      <w:tblGrid>
        <w:gridCol w:w="4315"/>
        <w:gridCol w:w="4315"/>
      </w:tblGrid>
      <w:tr w:rsidR="002E5367" w14:paraId="3C21CB70" w14:textId="77777777" w:rsidTr="002E5367">
        <w:tc>
          <w:tcPr>
            <w:tcW w:w="4315" w:type="dxa"/>
          </w:tcPr>
          <w:p w14:paraId="7E96F337" w14:textId="4F502684" w:rsidR="002E5367" w:rsidRPr="002E5367" w:rsidRDefault="002E5367" w:rsidP="00664AF3">
            <w:pPr>
              <w:rPr>
                <w:rFonts w:ascii="Helvetica Neue" w:eastAsiaTheme="minorEastAsia" w:hAnsi="Helvetica Neue"/>
                <w:b/>
                <w:bCs/>
              </w:rPr>
            </w:pPr>
            <w:r>
              <w:rPr>
                <w:rFonts w:ascii="Helvetica Neue" w:eastAsiaTheme="minorEastAsia" w:hAnsi="Helvetica Neue"/>
                <w:b/>
                <w:bCs/>
              </w:rPr>
              <w:t>Initial Conditions</w:t>
            </w:r>
          </w:p>
        </w:tc>
        <w:tc>
          <w:tcPr>
            <w:tcW w:w="4315" w:type="dxa"/>
          </w:tcPr>
          <w:p w14:paraId="7FFD869A" w14:textId="7DF07925" w:rsidR="002E5367" w:rsidRPr="002E5367" w:rsidRDefault="002E5367" w:rsidP="00664AF3">
            <w:pPr>
              <w:rPr>
                <w:rFonts w:ascii="Helvetica Neue" w:eastAsiaTheme="minorEastAsia" w:hAnsi="Helvetica Neue"/>
                <w:b/>
                <w:bCs/>
              </w:rPr>
            </w:pPr>
            <w:r w:rsidRPr="002E5367">
              <w:rPr>
                <w:rFonts w:ascii="Helvetica Neue" w:eastAsiaTheme="minorEastAsia" w:hAnsi="Helvetica Neue"/>
                <w:b/>
                <w:bCs/>
              </w:rPr>
              <w:t>Default Value</w:t>
            </w:r>
          </w:p>
        </w:tc>
      </w:tr>
      <w:tr w:rsidR="002E5367" w14:paraId="3712F987" w14:textId="77777777" w:rsidTr="002E5367">
        <w:tc>
          <w:tcPr>
            <w:tcW w:w="4315" w:type="dxa"/>
          </w:tcPr>
          <w:p w14:paraId="77866D83" w14:textId="79E96C38" w:rsidR="002E5367" w:rsidRPr="002E5367" w:rsidRDefault="002E5367" w:rsidP="00664AF3">
            <w:pPr>
              <w:rPr>
                <w:rFonts w:ascii="Helvetica Neue" w:eastAsiaTheme="minorEastAsia" w:hAnsi="Helvetica Neue"/>
              </w:rPr>
            </w:pPr>
            <w:r w:rsidRPr="002E5367">
              <w:rPr>
                <w:rFonts w:ascii="Helvetica Neue" w:eastAsiaTheme="minorEastAsia" w:hAnsi="Helvetica Neue"/>
              </w:rPr>
              <w:t>proC8_0</w:t>
            </w:r>
          </w:p>
        </w:tc>
        <w:tc>
          <w:tcPr>
            <w:tcW w:w="4315" w:type="dxa"/>
          </w:tcPr>
          <w:p w14:paraId="7B243505" w14:textId="0000A8DA" w:rsidR="002E5367" w:rsidRPr="002E5367" w:rsidRDefault="002E5367" w:rsidP="00664AF3">
            <w:pPr>
              <w:rPr>
                <w:rFonts w:ascii="Helvetica Neue" w:eastAsiaTheme="minorEastAsia" w:hAnsi="Helvetica Neue"/>
              </w:rPr>
            </w:pPr>
            <w:r w:rsidRPr="002E5367">
              <w:rPr>
                <w:rFonts w:ascii="Helvetica Neue" w:eastAsiaTheme="minorEastAsia" w:hAnsi="Helvetica Neue"/>
              </w:rPr>
              <w:t>1</w:t>
            </w:r>
            <w:r>
              <w:rPr>
                <w:rFonts w:ascii="Helvetica Neue" w:eastAsiaTheme="minorEastAsia" w:hAnsi="Helvetica Neue"/>
              </w:rPr>
              <w:t xml:space="preserve"> </w:t>
            </w:r>
            <w:r w:rsidR="009E0AF0">
              <w:rPr>
                <w:rFonts w:ascii="Helvetica Neue" w:eastAsiaTheme="minorEastAsia" w:hAnsi="Helvetica Neue"/>
              </w:rPr>
              <w:t>µ</w:t>
            </w:r>
            <w:r>
              <w:rPr>
                <w:rFonts w:ascii="Helvetica Neue" w:eastAsiaTheme="minorEastAsia" w:hAnsi="Helvetica Neue"/>
              </w:rPr>
              <w:t>M</w:t>
            </w:r>
          </w:p>
        </w:tc>
      </w:tr>
      <w:tr w:rsidR="002E5367" w:rsidRPr="002E5367" w14:paraId="79EE3E75" w14:textId="77777777" w:rsidTr="002E5367">
        <w:tc>
          <w:tcPr>
            <w:tcW w:w="4315" w:type="dxa"/>
          </w:tcPr>
          <w:p w14:paraId="6DFB7B7E" w14:textId="158BD800" w:rsidR="002E5367" w:rsidRPr="002E5367" w:rsidRDefault="002E5367" w:rsidP="00664AF3">
            <w:pPr>
              <w:rPr>
                <w:rFonts w:ascii="Helvetica Neue" w:eastAsiaTheme="minorEastAsia" w:hAnsi="Helvetica Neue"/>
              </w:rPr>
            </w:pPr>
            <w:r w:rsidRPr="002E5367">
              <w:rPr>
                <w:rFonts w:ascii="Helvetica Neue" w:eastAsiaTheme="minorEastAsia" w:hAnsi="Helvetica Neue"/>
              </w:rPr>
              <w:t>C</w:t>
            </w:r>
            <w:r>
              <w:rPr>
                <w:rFonts w:ascii="Helvetica Neue" w:eastAsiaTheme="minorEastAsia" w:hAnsi="Helvetica Neue"/>
              </w:rPr>
              <w:t>8_0</w:t>
            </w:r>
          </w:p>
        </w:tc>
        <w:tc>
          <w:tcPr>
            <w:tcW w:w="4315" w:type="dxa"/>
          </w:tcPr>
          <w:p w14:paraId="63BD8D9A" w14:textId="0BC85EA9" w:rsidR="002E5367" w:rsidRPr="002E5367" w:rsidRDefault="002E5367" w:rsidP="00664AF3">
            <w:pPr>
              <w:rPr>
                <w:rFonts w:ascii="Helvetica Neue" w:eastAsiaTheme="minorEastAsia" w:hAnsi="Helvetica Neue"/>
              </w:rPr>
            </w:pPr>
            <w:r>
              <w:rPr>
                <w:rFonts w:ascii="Helvetica Neue" w:eastAsiaTheme="minorEastAsia" w:hAnsi="Helvetica Neue"/>
              </w:rPr>
              <w:t xml:space="preserve">0 </w:t>
            </w:r>
            <w:r w:rsidR="009E0AF0">
              <w:rPr>
                <w:rFonts w:ascii="Helvetica Neue" w:eastAsiaTheme="minorEastAsia" w:hAnsi="Helvetica Neue"/>
              </w:rPr>
              <w:t>µ</w:t>
            </w:r>
            <w:r>
              <w:rPr>
                <w:rFonts w:ascii="Helvetica Neue" w:eastAsiaTheme="minorEastAsia" w:hAnsi="Helvetica Neue"/>
              </w:rPr>
              <w:t>M</w:t>
            </w:r>
          </w:p>
        </w:tc>
      </w:tr>
      <w:tr w:rsidR="002E5367" w:rsidRPr="002E5367" w14:paraId="3C04C558" w14:textId="77777777" w:rsidTr="002E5367">
        <w:tc>
          <w:tcPr>
            <w:tcW w:w="4315" w:type="dxa"/>
          </w:tcPr>
          <w:p w14:paraId="43DF15D3" w14:textId="4AF5C1D1" w:rsidR="002E5367" w:rsidRPr="002E5367" w:rsidRDefault="002E5367" w:rsidP="00664AF3">
            <w:pPr>
              <w:rPr>
                <w:rFonts w:ascii="Helvetica Neue" w:eastAsiaTheme="minorEastAsia" w:hAnsi="Helvetica Neue"/>
              </w:rPr>
            </w:pPr>
            <w:r>
              <w:rPr>
                <w:rFonts w:ascii="Helvetica Neue" w:eastAsiaTheme="minorEastAsia" w:hAnsi="Helvetica Neue"/>
              </w:rPr>
              <w:t>proC3_0</w:t>
            </w:r>
          </w:p>
        </w:tc>
        <w:tc>
          <w:tcPr>
            <w:tcW w:w="4315" w:type="dxa"/>
          </w:tcPr>
          <w:p w14:paraId="60551B4A" w14:textId="6D46B0EC" w:rsidR="002E5367" w:rsidRPr="002E5367" w:rsidRDefault="002E5367" w:rsidP="00664AF3">
            <w:pPr>
              <w:rPr>
                <w:rFonts w:ascii="Helvetica Neue" w:eastAsiaTheme="minorEastAsia" w:hAnsi="Helvetica Neue"/>
              </w:rPr>
            </w:pPr>
            <w:r>
              <w:rPr>
                <w:rFonts w:ascii="Helvetica Neue" w:eastAsiaTheme="minorEastAsia" w:hAnsi="Helvetica Neue"/>
              </w:rPr>
              <w:t xml:space="preserve">1 </w:t>
            </w:r>
            <w:r w:rsidR="009E0AF0">
              <w:rPr>
                <w:rFonts w:ascii="Helvetica Neue" w:eastAsiaTheme="minorEastAsia" w:hAnsi="Helvetica Neue"/>
              </w:rPr>
              <w:t>µ</w:t>
            </w:r>
            <w:r>
              <w:rPr>
                <w:rFonts w:ascii="Helvetica Neue" w:eastAsiaTheme="minorEastAsia" w:hAnsi="Helvetica Neue"/>
              </w:rPr>
              <w:t>M</w:t>
            </w:r>
          </w:p>
        </w:tc>
      </w:tr>
      <w:tr w:rsidR="002E5367" w:rsidRPr="002E5367" w14:paraId="60E4016B" w14:textId="77777777" w:rsidTr="002E5367">
        <w:tc>
          <w:tcPr>
            <w:tcW w:w="4315" w:type="dxa"/>
          </w:tcPr>
          <w:p w14:paraId="1E13842F" w14:textId="018C8AD0" w:rsidR="002E5367" w:rsidRPr="002E5367" w:rsidRDefault="002E5367" w:rsidP="00664AF3">
            <w:pPr>
              <w:rPr>
                <w:rFonts w:ascii="Helvetica Neue" w:eastAsiaTheme="minorEastAsia" w:hAnsi="Helvetica Neue"/>
              </w:rPr>
            </w:pPr>
            <w:r>
              <w:rPr>
                <w:rFonts w:ascii="Helvetica Neue" w:eastAsiaTheme="minorEastAsia" w:hAnsi="Helvetica Neue"/>
              </w:rPr>
              <w:t>C3_0</w:t>
            </w:r>
          </w:p>
        </w:tc>
        <w:tc>
          <w:tcPr>
            <w:tcW w:w="4315" w:type="dxa"/>
          </w:tcPr>
          <w:p w14:paraId="6DC2AFED" w14:textId="73602032" w:rsidR="002E5367" w:rsidRPr="002E5367" w:rsidRDefault="002E5367" w:rsidP="00664AF3">
            <w:pPr>
              <w:rPr>
                <w:rFonts w:ascii="Helvetica Neue" w:eastAsiaTheme="minorEastAsia" w:hAnsi="Helvetica Neue"/>
              </w:rPr>
            </w:pPr>
            <w:r>
              <w:rPr>
                <w:rFonts w:ascii="Helvetica Neue" w:eastAsiaTheme="minorEastAsia" w:hAnsi="Helvetica Neue"/>
              </w:rPr>
              <w:t xml:space="preserve">0 </w:t>
            </w:r>
            <w:r w:rsidR="009E0AF0">
              <w:rPr>
                <w:rFonts w:ascii="Helvetica Neue" w:eastAsiaTheme="minorEastAsia" w:hAnsi="Helvetica Neue"/>
              </w:rPr>
              <w:t>µ</w:t>
            </w:r>
            <w:r>
              <w:rPr>
                <w:rFonts w:ascii="Helvetica Neue" w:eastAsiaTheme="minorEastAsia" w:hAnsi="Helvetica Neue"/>
              </w:rPr>
              <w:t>M</w:t>
            </w:r>
          </w:p>
        </w:tc>
      </w:tr>
      <w:tr w:rsidR="002E5367" w:rsidRPr="002E5367" w14:paraId="6887C6C9" w14:textId="77777777" w:rsidTr="002E5367">
        <w:tc>
          <w:tcPr>
            <w:tcW w:w="4315" w:type="dxa"/>
          </w:tcPr>
          <w:p w14:paraId="26175C7C" w14:textId="1553DCAD" w:rsidR="002E5367" w:rsidRPr="002E5367" w:rsidRDefault="002E5367" w:rsidP="00664AF3">
            <w:pPr>
              <w:rPr>
                <w:rFonts w:ascii="Helvetica Neue" w:eastAsiaTheme="minorEastAsia" w:hAnsi="Helvetica Neue"/>
              </w:rPr>
            </w:pPr>
            <w:r>
              <w:rPr>
                <w:rFonts w:ascii="Helvetica Neue" w:eastAsiaTheme="minorEastAsia" w:hAnsi="Helvetica Neue"/>
              </w:rPr>
              <w:t>R_0</w:t>
            </w:r>
          </w:p>
        </w:tc>
        <w:tc>
          <w:tcPr>
            <w:tcW w:w="4315" w:type="dxa"/>
          </w:tcPr>
          <w:p w14:paraId="6943C920" w14:textId="665D5BBB" w:rsidR="002E5367" w:rsidRPr="002E5367" w:rsidRDefault="002E5367" w:rsidP="00664AF3">
            <w:pPr>
              <w:rPr>
                <w:rFonts w:ascii="Helvetica Neue" w:eastAsiaTheme="minorEastAsia" w:hAnsi="Helvetica Neue"/>
              </w:rPr>
            </w:pPr>
            <w:r>
              <w:rPr>
                <w:rFonts w:ascii="Helvetica Neue" w:eastAsiaTheme="minorEastAsia" w:hAnsi="Helvetica Neue"/>
              </w:rPr>
              <w:t xml:space="preserve">1 </w:t>
            </w:r>
            <w:r w:rsidR="009E0AF0">
              <w:rPr>
                <w:rFonts w:ascii="Helvetica Neue" w:eastAsiaTheme="minorEastAsia" w:hAnsi="Helvetica Neue"/>
              </w:rPr>
              <w:t>µ</w:t>
            </w:r>
            <w:r>
              <w:rPr>
                <w:rFonts w:ascii="Helvetica Neue" w:eastAsiaTheme="minorEastAsia" w:hAnsi="Helvetica Neue"/>
              </w:rPr>
              <w:t>M</w:t>
            </w:r>
          </w:p>
        </w:tc>
      </w:tr>
      <w:tr w:rsidR="002E5367" w:rsidRPr="002E5367" w14:paraId="50C3F492" w14:textId="77777777" w:rsidTr="002E5367">
        <w:tc>
          <w:tcPr>
            <w:tcW w:w="4315" w:type="dxa"/>
          </w:tcPr>
          <w:p w14:paraId="3BE1F805" w14:textId="32583D35" w:rsidR="002E5367" w:rsidRPr="002E5367" w:rsidRDefault="002E5367" w:rsidP="00664AF3">
            <w:pPr>
              <w:rPr>
                <w:rFonts w:ascii="Helvetica Neue" w:eastAsiaTheme="minorEastAsia" w:hAnsi="Helvetica Neue"/>
              </w:rPr>
            </w:pPr>
            <w:r>
              <w:rPr>
                <w:rFonts w:ascii="Helvetica Neue" w:eastAsiaTheme="minorEastAsia" w:hAnsi="Helvetica Neue"/>
              </w:rPr>
              <w:t>F_0</w:t>
            </w:r>
          </w:p>
        </w:tc>
        <w:tc>
          <w:tcPr>
            <w:tcW w:w="4315" w:type="dxa"/>
          </w:tcPr>
          <w:p w14:paraId="66F499FA" w14:textId="3B4E0B74" w:rsidR="002E5367" w:rsidRPr="002E5367" w:rsidRDefault="002E5367" w:rsidP="00664AF3">
            <w:pPr>
              <w:rPr>
                <w:rFonts w:ascii="Helvetica Neue" w:eastAsiaTheme="minorEastAsia" w:hAnsi="Helvetica Neue"/>
              </w:rPr>
            </w:pPr>
            <w:r>
              <w:rPr>
                <w:rFonts w:ascii="Helvetica Neue" w:eastAsiaTheme="minorEastAsia" w:hAnsi="Helvetica Neue"/>
              </w:rPr>
              <w:t xml:space="preserve">1 </w:t>
            </w:r>
            <w:r w:rsidR="009E0AF0">
              <w:rPr>
                <w:rFonts w:ascii="Helvetica Neue" w:eastAsiaTheme="minorEastAsia" w:hAnsi="Helvetica Neue"/>
              </w:rPr>
              <w:t>µ</w:t>
            </w:r>
            <w:r>
              <w:rPr>
                <w:rFonts w:ascii="Helvetica Neue" w:eastAsiaTheme="minorEastAsia" w:hAnsi="Helvetica Neue"/>
              </w:rPr>
              <w:t>M</w:t>
            </w:r>
          </w:p>
        </w:tc>
      </w:tr>
      <w:tr w:rsidR="002E5367" w:rsidRPr="002E5367" w14:paraId="3C0A1841" w14:textId="77777777" w:rsidTr="002E5367">
        <w:tc>
          <w:tcPr>
            <w:tcW w:w="4315" w:type="dxa"/>
          </w:tcPr>
          <w:p w14:paraId="088A5C56" w14:textId="0A37D539" w:rsidR="002E5367" w:rsidRPr="002E5367" w:rsidRDefault="002E5367" w:rsidP="00664AF3">
            <w:pPr>
              <w:rPr>
                <w:rFonts w:ascii="Helvetica Neue" w:eastAsiaTheme="minorEastAsia" w:hAnsi="Helvetica Neue"/>
              </w:rPr>
            </w:pPr>
            <w:r>
              <w:rPr>
                <w:rFonts w:ascii="Helvetica Neue" w:eastAsiaTheme="minorEastAsia" w:hAnsi="Helvetica Neue"/>
              </w:rPr>
              <w:t>RF_0</w:t>
            </w:r>
          </w:p>
        </w:tc>
        <w:tc>
          <w:tcPr>
            <w:tcW w:w="4315" w:type="dxa"/>
          </w:tcPr>
          <w:p w14:paraId="3F04F3CF" w14:textId="569A523E" w:rsidR="002E5367" w:rsidRPr="002E5367" w:rsidRDefault="002E5367" w:rsidP="00664AF3">
            <w:pPr>
              <w:rPr>
                <w:rFonts w:ascii="Helvetica Neue" w:eastAsiaTheme="minorEastAsia" w:hAnsi="Helvetica Neue"/>
              </w:rPr>
            </w:pPr>
            <w:r>
              <w:rPr>
                <w:rFonts w:ascii="Helvetica Neue" w:eastAsiaTheme="minorEastAsia" w:hAnsi="Helvetica Neue"/>
              </w:rPr>
              <w:t xml:space="preserve">0 </w:t>
            </w:r>
            <w:r w:rsidR="009E0AF0">
              <w:rPr>
                <w:rFonts w:ascii="Helvetica Neue" w:eastAsiaTheme="minorEastAsia" w:hAnsi="Helvetica Neue"/>
              </w:rPr>
              <w:t>µ</w:t>
            </w:r>
            <w:r>
              <w:rPr>
                <w:rFonts w:ascii="Helvetica Neue" w:eastAsiaTheme="minorEastAsia" w:hAnsi="Helvetica Neue"/>
              </w:rPr>
              <w:t>M</w:t>
            </w:r>
          </w:p>
        </w:tc>
      </w:tr>
    </w:tbl>
    <w:p w14:paraId="25526135" w14:textId="1DB30E4D" w:rsidR="002E5367" w:rsidRDefault="002E5367" w:rsidP="00664AF3">
      <w:pPr>
        <w:rPr>
          <w:rFonts w:ascii="Helvetica Neue" w:eastAsiaTheme="minorEastAsia" w:hAnsi="Helvetica Neue"/>
        </w:rPr>
      </w:pPr>
    </w:p>
    <w:tbl>
      <w:tblPr>
        <w:tblStyle w:val="TableGrid"/>
        <w:tblW w:w="0" w:type="auto"/>
        <w:tblLook w:val="04A0" w:firstRow="1" w:lastRow="0" w:firstColumn="1" w:lastColumn="0" w:noHBand="0" w:noVBand="1"/>
      </w:tblPr>
      <w:tblGrid>
        <w:gridCol w:w="4315"/>
        <w:gridCol w:w="4315"/>
      </w:tblGrid>
      <w:tr w:rsidR="002E5367" w14:paraId="3CD1E9D3" w14:textId="77777777" w:rsidTr="003B152F">
        <w:tc>
          <w:tcPr>
            <w:tcW w:w="4315" w:type="dxa"/>
          </w:tcPr>
          <w:p w14:paraId="02F43CC9" w14:textId="38CC2F03" w:rsidR="002E5367" w:rsidRPr="002E5367" w:rsidRDefault="002E5367" w:rsidP="003B152F">
            <w:pPr>
              <w:rPr>
                <w:rFonts w:ascii="Helvetica Neue" w:eastAsiaTheme="minorEastAsia" w:hAnsi="Helvetica Neue"/>
                <w:b/>
                <w:bCs/>
              </w:rPr>
            </w:pPr>
            <w:r>
              <w:rPr>
                <w:rFonts w:ascii="Helvetica Neue" w:eastAsiaTheme="minorEastAsia" w:hAnsi="Helvetica Neue"/>
                <w:b/>
                <w:bCs/>
              </w:rPr>
              <w:t>Parameter Values</w:t>
            </w:r>
          </w:p>
        </w:tc>
        <w:tc>
          <w:tcPr>
            <w:tcW w:w="4315" w:type="dxa"/>
          </w:tcPr>
          <w:p w14:paraId="6ECCAB3B" w14:textId="77777777" w:rsidR="002E5367" w:rsidRPr="002E5367" w:rsidRDefault="002E5367" w:rsidP="003B152F">
            <w:pPr>
              <w:rPr>
                <w:rFonts w:ascii="Helvetica Neue" w:eastAsiaTheme="minorEastAsia" w:hAnsi="Helvetica Neue"/>
                <w:b/>
                <w:bCs/>
              </w:rPr>
            </w:pPr>
            <w:r w:rsidRPr="002E5367">
              <w:rPr>
                <w:rFonts w:ascii="Helvetica Neue" w:eastAsiaTheme="minorEastAsia" w:hAnsi="Helvetica Neue"/>
                <w:b/>
                <w:bCs/>
              </w:rPr>
              <w:t>Default Value</w:t>
            </w:r>
          </w:p>
        </w:tc>
      </w:tr>
      <w:tr w:rsidR="002E5367" w14:paraId="740D386F" w14:textId="77777777" w:rsidTr="003B152F">
        <w:tc>
          <w:tcPr>
            <w:tcW w:w="4315" w:type="dxa"/>
          </w:tcPr>
          <w:p w14:paraId="5C042A14" w14:textId="73D590FA" w:rsidR="002E5367" w:rsidRPr="002E5367" w:rsidRDefault="002E5367" w:rsidP="003B152F">
            <w:pPr>
              <w:rPr>
                <w:rFonts w:ascii="Helvetica Neue" w:eastAsiaTheme="minorEastAsia" w:hAnsi="Helvetica Neue"/>
              </w:rPr>
            </w:pPr>
            <w:r>
              <w:rPr>
                <w:rFonts w:ascii="Helvetica Neue" w:eastAsiaTheme="minorEastAsia" w:hAnsi="Helvetica Neue"/>
              </w:rPr>
              <w:t>k_a</w:t>
            </w:r>
          </w:p>
        </w:tc>
        <w:tc>
          <w:tcPr>
            <w:tcW w:w="4315" w:type="dxa"/>
          </w:tcPr>
          <w:p w14:paraId="26CF26B8" w14:textId="5654E16A" w:rsidR="002E5367" w:rsidRPr="002E5367" w:rsidRDefault="00EE072C" w:rsidP="003B152F">
            <w:pPr>
              <w:rPr>
                <w:rFonts w:ascii="Helvetica Neue" w:eastAsiaTheme="minorEastAsia" w:hAnsi="Helvetica Neue"/>
                <w:vertAlign w:val="superscript"/>
              </w:rPr>
            </w:pPr>
            <w:r>
              <w:rPr>
                <w:rFonts w:ascii="Helvetica Neue" w:eastAsiaTheme="minorEastAsia" w:hAnsi="Helvetica Neue"/>
              </w:rPr>
              <w:t>0.0</w:t>
            </w:r>
            <w:r w:rsidR="0020513D">
              <w:rPr>
                <w:rFonts w:ascii="Helvetica Neue" w:eastAsiaTheme="minorEastAsia" w:hAnsi="Helvetica Neue"/>
              </w:rPr>
              <w:t>0</w:t>
            </w:r>
            <w:r w:rsidR="002E5367">
              <w:rPr>
                <w:rFonts w:ascii="Helvetica Neue" w:eastAsiaTheme="minorEastAsia" w:hAnsi="Helvetica Neue"/>
              </w:rPr>
              <w:t xml:space="preserve">1 </w:t>
            </w:r>
            <w:r w:rsidR="009E0AF0">
              <w:rPr>
                <w:rFonts w:ascii="Helvetica Neue" w:eastAsiaTheme="minorEastAsia" w:hAnsi="Helvetica Neue"/>
              </w:rPr>
              <w:t>µ</w:t>
            </w:r>
            <w:r w:rsidR="002E5367">
              <w:rPr>
                <w:rFonts w:ascii="Helvetica Neue" w:eastAsiaTheme="minorEastAsia" w:hAnsi="Helvetica Neue"/>
              </w:rPr>
              <w:t>M</w:t>
            </w:r>
            <w:r w:rsidR="002E5367">
              <w:rPr>
                <w:rFonts w:ascii="Helvetica Neue" w:eastAsiaTheme="minorEastAsia" w:hAnsi="Helvetica Neue"/>
                <w:vertAlign w:val="superscript"/>
              </w:rPr>
              <w:t>-1</w:t>
            </w:r>
            <w:r w:rsidR="002D3C47">
              <w:rPr>
                <w:rFonts w:ascii="Helvetica Neue" w:eastAsiaTheme="minorEastAsia" w:hAnsi="Helvetica Neue"/>
              </w:rPr>
              <w:t>sec</w:t>
            </w:r>
            <w:r w:rsidR="002E5367">
              <w:rPr>
                <w:rFonts w:ascii="Helvetica Neue" w:eastAsiaTheme="minorEastAsia" w:hAnsi="Helvetica Neue"/>
                <w:vertAlign w:val="superscript"/>
              </w:rPr>
              <w:t>-1</w:t>
            </w:r>
          </w:p>
        </w:tc>
      </w:tr>
      <w:tr w:rsidR="002E5367" w:rsidRPr="002E5367" w14:paraId="1F93B2F0" w14:textId="77777777" w:rsidTr="003B152F">
        <w:tc>
          <w:tcPr>
            <w:tcW w:w="4315" w:type="dxa"/>
          </w:tcPr>
          <w:p w14:paraId="3A3AE120" w14:textId="6FB62F1B" w:rsidR="002E5367" w:rsidRPr="002E5367" w:rsidRDefault="00D30563" w:rsidP="003B152F">
            <w:pPr>
              <w:rPr>
                <w:rFonts w:ascii="Helvetica Neue" w:eastAsiaTheme="minorEastAsia" w:hAnsi="Helvetica Neue"/>
              </w:rPr>
            </w:pPr>
            <w:r>
              <w:rPr>
                <w:rFonts w:ascii="Helvetica Neue" w:eastAsiaTheme="minorEastAsia" w:hAnsi="Helvetica Neue"/>
              </w:rPr>
              <w:t>k_ba</w:t>
            </w:r>
          </w:p>
        </w:tc>
        <w:tc>
          <w:tcPr>
            <w:tcW w:w="4315" w:type="dxa"/>
          </w:tcPr>
          <w:p w14:paraId="7FDB6A8D" w14:textId="0BB54BAD" w:rsidR="002E5367" w:rsidRPr="002E5367" w:rsidRDefault="00D30563" w:rsidP="003B152F">
            <w:pPr>
              <w:rPr>
                <w:rFonts w:ascii="Helvetica Neue" w:eastAsiaTheme="minorEastAsia" w:hAnsi="Helvetica Neue"/>
              </w:rPr>
            </w:pPr>
            <w:r>
              <w:rPr>
                <w:rFonts w:ascii="Helvetica Neue" w:eastAsiaTheme="minorEastAsia" w:hAnsi="Helvetica Neue"/>
              </w:rPr>
              <w:t xml:space="preserve">0.001 </w:t>
            </w:r>
            <w:r w:rsidR="009E0AF0">
              <w:rPr>
                <w:rFonts w:ascii="Helvetica Neue" w:eastAsiaTheme="minorEastAsia" w:hAnsi="Helvetica Neue"/>
              </w:rPr>
              <w:t>µ</w:t>
            </w:r>
            <w:r>
              <w:rPr>
                <w:rFonts w:ascii="Helvetica Neue" w:eastAsiaTheme="minorEastAsia" w:hAnsi="Helvetica Neue"/>
              </w:rPr>
              <w:t>M</w:t>
            </w:r>
            <w:r>
              <w:rPr>
                <w:rFonts w:ascii="Helvetica Neue" w:eastAsiaTheme="minorEastAsia" w:hAnsi="Helvetica Neue"/>
                <w:vertAlign w:val="superscript"/>
              </w:rPr>
              <w:t>-1</w:t>
            </w:r>
            <w:r w:rsidR="00EE072C">
              <w:rPr>
                <w:rFonts w:ascii="Helvetica Neue" w:eastAsiaTheme="minorEastAsia" w:hAnsi="Helvetica Neue"/>
              </w:rPr>
              <w:t>sec</w:t>
            </w:r>
            <w:r>
              <w:rPr>
                <w:rFonts w:ascii="Helvetica Neue" w:eastAsiaTheme="minorEastAsia" w:hAnsi="Helvetica Neue"/>
                <w:vertAlign w:val="superscript"/>
              </w:rPr>
              <w:t>-1</w:t>
            </w:r>
          </w:p>
        </w:tc>
      </w:tr>
      <w:tr w:rsidR="002E5367" w:rsidRPr="002E5367" w14:paraId="21D5427D" w14:textId="77777777" w:rsidTr="003B152F">
        <w:tc>
          <w:tcPr>
            <w:tcW w:w="4315" w:type="dxa"/>
          </w:tcPr>
          <w:p w14:paraId="004463A7" w14:textId="28CB2AAF" w:rsidR="002E5367" w:rsidRPr="002E5367" w:rsidRDefault="00D30563" w:rsidP="003B152F">
            <w:pPr>
              <w:rPr>
                <w:rFonts w:ascii="Helvetica Neue" w:eastAsiaTheme="minorEastAsia" w:hAnsi="Helvetica Neue"/>
              </w:rPr>
            </w:pPr>
            <w:r>
              <w:rPr>
                <w:rFonts w:ascii="Helvetica Neue" w:eastAsiaTheme="minorEastAsia" w:hAnsi="Helvetica Neue"/>
              </w:rPr>
              <w:t>kp</w:t>
            </w:r>
          </w:p>
        </w:tc>
        <w:tc>
          <w:tcPr>
            <w:tcW w:w="4315" w:type="dxa"/>
          </w:tcPr>
          <w:p w14:paraId="5AAFB590" w14:textId="36021D83" w:rsidR="002E5367" w:rsidRPr="002E5367" w:rsidRDefault="00EE072C" w:rsidP="003B152F">
            <w:pPr>
              <w:rPr>
                <w:rFonts w:ascii="Helvetica Neue" w:eastAsiaTheme="minorEastAsia" w:hAnsi="Helvetica Neue"/>
              </w:rPr>
            </w:pPr>
            <w:r>
              <w:rPr>
                <w:rFonts w:ascii="Helvetica Neue" w:eastAsiaTheme="minorEastAsia" w:hAnsi="Helvetica Neue"/>
              </w:rPr>
              <w:t xml:space="preserve">0.01 </w:t>
            </w:r>
            <w:r w:rsidR="009E0AF0">
              <w:rPr>
                <w:rFonts w:ascii="Helvetica Neue" w:eastAsiaTheme="minorEastAsia" w:hAnsi="Helvetica Neue"/>
              </w:rPr>
              <w:t>µ</w:t>
            </w:r>
            <w:r>
              <w:rPr>
                <w:rFonts w:ascii="Helvetica Neue" w:eastAsiaTheme="minorEastAsia" w:hAnsi="Helvetica Neue"/>
              </w:rPr>
              <w:t>M</w:t>
            </w:r>
            <w:r>
              <w:rPr>
                <w:rFonts w:ascii="Helvetica Neue" w:eastAsiaTheme="minorEastAsia" w:hAnsi="Helvetica Neue"/>
                <w:vertAlign w:val="superscript"/>
              </w:rPr>
              <w:t>-1</w:t>
            </w:r>
            <w:r>
              <w:rPr>
                <w:rFonts w:ascii="Helvetica Neue" w:eastAsiaTheme="minorEastAsia" w:hAnsi="Helvetica Neue"/>
              </w:rPr>
              <w:t>sec</w:t>
            </w:r>
            <w:r>
              <w:rPr>
                <w:rFonts w:ascii="Helvetica Neue" w:eastAsiaTheme="minorEastAsia" w:hAnsi="Helvetica Neue"/>
                <w:vertAlign w:val="superscript"/>
              </w:rPr>
              <w:t>-1</w:t>
            </w:r>
          </w:p>
        </w:tc>
      </w:tr>
      <w:tr w:rsidR="002E5367" w:rsidRPr="002E5367" w14:paraId="450ADEAF" w14:textId="77777777" w:rsidTr="003B152F">
        <w:tc>
          <w:tcPr>
            <w:tcW w:w="4315" w:type="dxa"/>
          </w:tcPr>
          <w:p w14:paraId="0D6469DD" w14:textId="3C0A0E7A" w:rsidR="002E5367" w:rsidRPr="002E5367" w:rsidRDefault="00EE072C" w:rsidP="003B152F">
            <w:pPr>
              <w:rPr>
                <w:rFonts w:ascii="Helvetica Neue" w:eastAsiaTheme="minorEastAsia" w:hAnsi="Helvetica Neue"/>
              </w:rPr>
            </w:pPr>
            <w:r>
              <w:rPr>
                <w:rFonts w:ascii="Helvetica Neue" w:eastAsiaTheme="minorEastAsia" w:hAnsi="Helvetica Neue"/>
              </w:rPr>
              <w:t>km</w:t>
            </w:r>
          </w:p>
        </w:tc>
        <w:tc>
          <w:tcPr>
            <w:tcW w:w="4315" w:type="dxa"/>
          </w:tcPr>
          <w:p w14:paraId="603DFC74" w14:textId="6B72A73F" w:rsidR="002E5367" w:rsidRPr="002E5367" w:rsidRDefault="00EE072C" w:rsidP="003B152F">
            <w:pPr>
              <w:rPr>
                <w:rFonts w:ascii="Helvetica Neue" w:eastAsiaTheme="minorEastAsia" w:hAnsi="Helvetica Neue"/>
              </w:rPr>
            </w:pPr>
            <w:r>
              <w:rPr>
                <w:rFonts w:ascii="Helvetica Neue" w:eastAsiaTheme="minorEastAsia" w:hAnsi="Helvetica Neue"/>
              </w:rPr>
              <w:t>0.01 sec</w:t>
            </w:r>
            <w:r>
              <w:rPr>
                <w:rFonts w:ascii="Helvetica Neue" w:eastAsiaTheme="minorEastAsia" w:hAnsi="Helvetica Neue"/>
                <w:vertAlign w:val="superscript"/>
              </w:rPr>
              <w:t>-1</w:t>
            </w:r>
          </w:p>
        </w:tc>
      </w:tr>
      <w:tr w:rsidR="002E5367" w:rsidRPr="002E5367" w14:paraId="1AD328F1" w14:textId="77777777" w:rsidTr="003B152F">
        <w:tc>
          <w:tcPr>
            <w:tcW w:w="4315" w:type="dxa"/>
          </w:tcPr>
          <w:p w14:paraId="4D0DB2AB" w14:textId="00601248" w:rsidR="002E5367" w:rsidRPr="002E5367" w:rsidRDefault="00EE072C" w:rsidP="003B152F">
            <w:pPr>
              <w:rPr>
                <w:rFonts w:ascii="Helvetica Neue" w:eastAsiaTheme="minorEastAsia" w:hAnsi="Helvetica Neue"/>
              </w:rPr>
            </w:pPr>
            <w:r>
              <w:rPr>
                <w:rFonts w:ascii="Helvetica Neue" w:eastAsiaTheme="minorEastAsia" w:hAnsi="Helvetica Neue"/>
              </w:rPr>
              <w:t>delta</w:t>
            </w:r>
          </w:p>
        </w:tc>
        <w:tc>
          <w:tcPr>
            <w:tcW w:w="4315" w:type="dxa"/>
          </w:tcPr>
          <w:p w14:paraId="218C34D2" w14:textId="7C8C78CD" w:rsidR="002E5367" w:rsidRPr="002E5367" w:rsidRDefault="00EE072C" w:rsidP="003B152F">
            <w:pPr>
              <w:rPr>
                <w:rFonts w:ascii="Helvetica Neue" w:eastAsiaTheme="minorEastAsia" w:hAnsi="Helvetica Neue"/>
              </w:rPr>
            </w:pPr>
            <w:r>
              <w:rPr>
                <w:rFonts w:ascii="Helvetica Neue" w:eastAsiaTheme="minorEastAsia" w:hAnsi="Helvetica Neue"/>
              </w:rPr>
              <w:t>2</w:t>
            </w:r>
            <w:r w:rsidR="009E0AF0">
              <w:rPr>
                <w:rFonts w:ascii="Helvetica Neue" w:eastAsiaTheme="minorEastAsia" w:hAnsi="Helvetica Neue"/>
              </w:rPr>
              <w:t xml:space="preserve"> x 10</w:t>
            </w:r>
            <w:r w:rsidR="009E0AF0" w:rsidRPr="009E0AF0">
              <w:rPr>
                <w:rFonts w:ascii="Helvetica Neue" w:eastAsiaTheme="minorEastAsia" w:hAnsi="Helvetica Neue"/>
                <w:vertAlign w:val="superscript"/>
              </w:rPr>
              <w:t>-4</w:t>
            </w:r>
            <w:r w:rsidR="002E5367">
              <w:rPr>
                <w:rFonts w:ascii="Helvetica Neue" w:eastAsiaTheme="minorEastAsia" w:hAnsi="Helvetica Neue"/>
              </w:rPr>
              <w:t xml:space="preserve"> </w:t>
            </w:r>
            <w:r>
              <w:rPr>
                <w:rFonts w:ascii="Helvetica Neue" w:eastAsiaTheme="minorEastAsia" w:hAnsi="Helvetica Neue"/>
              </w:rPr>
              <w:t>sec</w:t>
            </w:r>
            <w:r>
              <w:rPr>
                <w:rFonts w:ascii="Helvetica Neue" w:eastAsiaTheme="minorEastAsia" w:hAnsi="Helvetica Neue"/>
                <w:vertAlign w:val="superscript"/>
              </w:rPr>
              <w:t>-1</w:t>
            </w:r>
          </w:p>
        </w:tc>
      </w:tr>
    </w:tbl>
    <w:p w14:paraId="79386128" w14:textId="00A9FCA0" w:rsidR="002E5367" w:rsidRDefault="002E5367" w:rsidP="00664AF3">
      <w:pPr>
        <w:rPr>
          <w:rFonts w:ascii="Helvetica Neue" w:eastAsiaTheme="minorEastAsia" w:hAnsi="Helvetica Neue"/>
        </w:rPr>
      </w:pPr>
    </w:p>
    <w:p w14:paraId="144D2D89" w14:textId="5C18E9B7" w:rsidR="00EE072C" w:rsidRDefault="00EE072C" w:rsidP="00664AF3">
      <w:pPr>
        <w:rPr>
          <w:rFonts w:ascii="Helvetica Neue" w:eastAsiaTheme="minorEastAsia" w:hAnsi="Helvetica Neue"/>
        </w:rPr>
      </w:pPr>
      <w:r>
        <w:rPr>
          <w:rFonts w:ascii="Helvetica Neue" w:eastAsiaTheme="minorEastAsia" w:hAnsi="Helvetica Neue"/>
        </w:rPr>
        <w:t xml:space="preserve">As in the previous homework, the synthesis rates (QC8 and QC3) are determined by the initial value of pro-caspases and the degradation rate delta. </w:t>
      </w:r>
    </w:p>
    <w:p w14:paraId="42CAFF67" w14:textId="00B4D7CE" w:rsidR="00EE072C" w:rsidRDefault="00EE072C" w:rsidP="00664AF3">
      <w:pPr>
        <w:rPr>
          <w:rFonts w:ascii="Helvetica Neue" w:eastAsiaTheme="minorEastAsia" w:hAnsi="Helvetica Neue"/>
        </w:rPr>
      </w:pPr>
    </w:p>
    <w:p w14:paraId="34C7B4F5" w14:textId="29308D14" w:rsidR="00EE072C" w:rsidRDefault="00EE072C" w:rsidP="00664AF3">
      <w:pPr>
        <w:rPr>
          <w:rFonts w:ascii="Helvetica Neue" w:eastAsiaTheme="minorEastAsia" w:hAnsi="Helvetica Neue"/>
        </w:rPr>
      </w:pPr>
      <w:r w:rsidRPr="00676F70">
        <w:rPr>
          <w:rFonts w:ascii="Helvetica Neue" w:eastAsiaTheme="minorEastAsia" w:hAnsi="Helvetica Neue"/>
          <w:u w:val="single"/>
        </w:rPr>
        <w:t>Run the section of code titled “Simulation with default mean parameters”.</w:t>
      </w:r>
      <w:r>
        <w:rPr>
          <w:rFonts w:ascii="Helvetica Neue" w:eastAsiaTheme="minorEastAsia" w:hAnsi="Helvetica Neue"/>
        </w:rPr>
        <w:t xml:space="preserve">  This section runs a simulation of the apoptosis model using the default mean parameters </w:t>
      </w:r>
      <w:r w:rsidR="00676F70">
        <w:rPr>
          <w:rFonts w:ascii="Helvetica Neue" w:eastAsiaTheme="minorEastAsia" w:hAnsi="Helvetica Neue"/>
        </w:rPr>
        <w:t>and generates the trajectory of the active fraction of C3 over time.</w:t>
      </w:r>
    </w:p>
    <w:p w14:paraId="46A0FF86" w14:textId="2977878E" w:rsidR="00676F70" w:rsidRDefault="00676F70" w:rsidP="00664AF3">
      <w:pPr>
        <w:rPr>
          <w:rFonts w:ascii="Helvetica Neue" w:eastAsiaTheme="minorEastAsia" w:hAnsi="Helvetica Neue"/>
        </w:rPr>
      </w:pPr>
    </w:p>
    <w:p w14:paraId="501412BA" w14:textId="4F28BAD9" w:rsidR="00D6298A" w:rsidRDefault="00676F70" w:rsidP="00664AF3">
      <w:pPr>
        <w:rPr>
          <w:rFonts w:ascii="Helvetica Neue" w:eastAsiaTheme="minorEastAsia" w:hAnsi="Helvetica Neue"/>
        </w:rPr>
      </w:pPr>
      <w:r>
        <w:rPr>
          <w:rFonts w:ascii="Helvetica Neue" w:eastAsiaTheme="minorEastAsia" w:hAnsi="Helvetica Neue"/>
        </w:rPr>
        <w:t>We will assume that a cell with these default mean values as its parameter values dies.  Hence, we will use the active fraction of C3 at steady state (the end of this simulation) to set a cell fate threshold</w:t>
      </w:r>
      <w:r w:rsidR="00D6298A">
        <w:rPr>
          <w:rFonts w:ascii="Helvetica Neue" w:eastAsiaTheme="minorEastAsia" w:hAnsi="Helvetica Neue"/>
        </w:rPr>
        <w:t>, ss_C3</w:t>
      </w:r>
      <w:r>
        <w:rPr>
          <w:rFonts w:ascii="Helvetica Neue" w:eastAsiaTheme="minorEastAsia" w:hAnsi="Helvetica Neue"/>
        </w:rPr>
        <w:t xml:space="preserve">.  If the active fraction of C3 at steady state for any subsequent simulation is greater than or equal to </w:t>
      </w:r>
      <w:r w:rsidR="00D6298A">
        <w:rPr>
          <w:rFonts w:ascii="Helvetica Neue" w:eastAsiaTheme="minorEastAsia" w:hAnsi="Helvetica Neue"/>
        </w:rPr>
        <w:t>ss_C3 times a scaling factor (set to 0.</w:t>
      </w:r>
      <w:r w:rsidR="00201852">
        <w:rPr>
          <w:rFonts w:ascii="Helvetica Neue" w:eastAsiaTheme="minorEastAsia" w:hAnsi="Helvetica Neue"/>
        </w:rPr>
        <w:t>75</w:t>
      </w:r>
      <w:r w:rsidR="00D6298A">
        <w:rPr>
          <w:rFonts w:ascii="Helvetica Neue" w:eastAsiaTheme="minorEastAsia" w:hAnsi="Helvetica Neue"/>
        </w:rPr>
        <w:t xml:space="preserve"> by default), the cell dies.</w:t>
      </w:r>
    </w:p>
    <w:p w14:paraId="27101ACA" w14:textId="74C115FA" w:rsidR="00D6298A" w:rsidRPr="00D6298A" w:rsidRDefault="00D6298A" w:rsidP="00664AF3">
      <w:pPr>
        <w:rPr>
          <w:rFonts w:ascii="Helvetica Neue" w:eastAsiaTheme="minorEastAsia" w:hAnsi="Helvetica Neue"/>
          <w:b/>
          <w:bCs/>
          <w:u w:val="single"/>
        </w:rPr>
      </w:pPr>
      <w:r>
        <w:rPr>
          <w:rFonts w:ascii="Helvetica Neue" w:eastAsiaTheme="minorEastAsia" w:hAnsi="Helvetica Neue"/>
          <w:b/>
          <w:bCs/>
          <w:u w:val="single"/>
        </w:rPr>
        <w:t>Paste the resulting graph and write down the threshold value that will determine cell fate in subsequent simulations.</w:t>
      </w:r>
    </w:p>
    <w:p w14:paraId="045822A2" w14:textId="4435432B" w:rsidR="00012A63" w:rsidRDefault="00012A63" w:rsidP="00664AF3">
      <w:pPr>
        <w:rPr>
          <w:rFonts w:ascii="Helvetica Neue" w:eastAsiaTheme="minorEastAsia" w:hAnsi="Helvetica Neue"/>
          <w:u w:val="single"/>
        </w:rPr>
      </w:pPr>
    </w:p>
    <w:p w14:paraId="4A5EA9CE" w14:textId="5612041C" w:rsidR="00012A63" w:rsidRDefault="002A1863" w:rsidP="00664AF3">
      <w:pPr>
        <w:rPr>
          <w:rFonts w:ascii="Helvetica Neue" w:eastAsiaTheme="minorEastAsia" w:hAnsi="Helvetica Neue"/>
          <w:noProof/>
          <w:u w:val="single"/>
        </w:rPr>
      </w:pPr>
      <w:r>
        <w:rPr>
          <w:rFonts w:ascii="Helvetica Neue" w:eastAsiaTheme="minorEastAsia" w:hAnsi="Helvetica Neue"/>
          <w:noProof/>
          <w:u w:val="single"/>
        </w:rPr>
        <w:lastRenderedPageBreak/>
        <w:drawing>
          <wp:inline distT="0" distB="0" distL="0" distR="0" wp14:anchorId="0C347826" wp14:editId="63622E5E">
            <wp:extent cx="5486400" cy="4307840"/>
            <wp:effectExtent l="0" t="0" r="0" b="0"/>
            <wp:docPr id="102865306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53060" name="Picture 1" descr="A graph with a line&#10;&#10;Description automatically generated"/>
                    <pic:cNvPicPr/>
                  </pic:nvPicPr>
                  <pic:blipFill>
                    <a:blip r:embed="rId6"/>
                    <a:stretch>
                      <a:fillRect/>
                    </a:stretch>
                  </pic:blipFill>
                  <pic:spPr>
                    <a:xfrm>
                      <a:off x="0" y="0"/>
                      <a:ext cx="5486400" cy="4307840"/>
                    </a:xfrm>
                    <a:prstGeom prst="rect">
                      <a:avLst/>
                    </a:prstGeom>
                  </pic:spPr>
                </pic:pic>
              </a:graphicData>
            </a:graphic>
          </wp:inline>
        </w:drawing>
      </w:r>
    </w:p>
    <w:p w14:paraId="4B113A9B" w14:textId="2BCBB8EC" w:rsidR="002A1863" w:rsidRPr="002A1863" w:rsidRDefault="002A1863" w:rsidP="00664AF3">
      <w:pPr>
        <w:rPr>
          <w:rFonts w:ascii="Helvetica Neue" w:eastAsiaTheme="minorEastAsia" w:hAnsi="Helvetica Neue"/>
          <w:noProof/>
          <w:color w:val="FF0000"/>
        </w:rPr>
      </w:pPr>
      <w:r>
        <w:rPr>
          <w:rFonts w:ascii="Helvetica Neue" w:eastAsiaTheme="minorEastAsia" w:hAnsi="Helvetica Neue"/>
          <w:noProof/>
          <w:color w:val="FF0000"/>
        </w:rPr>
        <w:t>Threshold Value = 0.610718</w:t>
      </w:r>
    </w:p>
    <w:p w14:paraId="5FA0DEA5" w14:textId="6EC36583" w:rsidR="00762EEE" w:rsidRDefault="00762EEE" w:rsidP="00664AF3">
      <w:pPr>
        <w:rPr>
          <w:rFonts w:ascii="Helvetica Neue" w:eastAsiaTheme="minorEastAsia" w:hAnsi="Helvetica Neue"/>
          <w:noProof/>
          <w:u w:val="single"/>
        </w:rPr>
      </w:pPr>
    </w:p>
    <w:p w14:paraId="591A52CA" w14:textId="61E7077E" w:rsidR="00762EEE" w:rsidRDefault="00762EEE" w:rsidP="00664AF3">
      <w:pPr>
        <w:rPr>
          <w:rFonts w:ascii="Helvetica Neue" w:eastAsiaTheme="minorEastAsia" w:hAnsi="Helvetica Neue"/>
          <w:noProof/>
          <w:u w:val="single"/>
        </w:rPr>
      </w:pPr>
    </w:p>
    <w:p w14:paraId="77174D21" w14:textId="53F6DB74" w:rsidR="00762EEE" w:rsidRDefault="00762EEE" w:rsidP="00664AF3">
      <w:pPr>
        <w:rPr>
          <w:rFonts w:ascii="Helvetica Neue" w:eastAsiaTheme="minorEastAsia" w:hAnsi="Helvetica Neue"/>
          <w:noProof/>
          <w:u w:val="single"/>
        </w:rPr>
      </w:pPr>
    </w:p>
    <w:p w14:paraId="404DE3B5" w14:textId="0725662F" w:rsidR="00762EEE" w:rsidRDefault="00762EEE" w:rsidP="00664AF3">
      <w:pPr>
        <w:rPr>
          <w:rFonts w:ascii="Helvetica Neue" w:eastAsiaTheme="minorEastAsia" w:hAnsi="Helvetica Neue"/>
          <w:noProof/>
          <w:u w:val="single"/>
        </w:rPr>
      </w:pPr>
    </w:p>
    <w:p w14:paraId="40CDBADE" w14:textId="2F86AD6B" w:rsidR="00762EEE" w:rsidRDefault="00762EEE" w:rsidP="00664AF3">
      <w:pPr>
        <w:rPr>
          <w:rFonts w:ascii="Helvetica Neue" w:eastAsiaTheme="minorEastAsia" w:hAnsi="Helvetica Neue"/>
          <w:noProof/>
          <w:u w:val="single"/>
        </w:rPr>
      </w:pPr>
    </w:p>
    <w:p w14:paraId="5CB7A262" w14:textId="0BDD7281" w:rsidR="00762EEE" w:rsidRDefault="00762EEE" w:rsidP="00664AF3">
      <w:pPr>
        <w:rPr>
          <w:rFonts w:ascii="Helvetica Neue" w:eastAsiaTheme="minorEastAsia" w:hAnsi="Helvetica Neue"/>
          <w:noProof/>
          <w:u w:val="single"/>
        </w:rPr>
      </w:pPr>
    </w:p>
    <w:p w14:paraId="497E7DBA" w14:textId="14AA319F" w:rsidR="00762EEE" w:rsidRDefault="00762EEE" w:rsidP="00664AF3">
      <w:pPr>
        <w:rPr>
          <w:rFonts w:ascii="Helvetica Neue" w:eastAsiaTheme="minorEastAsia" w:hAnsi="Helvetica Neue"/>
          <w:noProof/>
          <w:u w:val="single"/>
        </w:rPr>
      </w:pPr>
    </w:p>
    <w:p w14:paraId="603E6D90" w14:textId="55FE0E1E" w:rsidR="00762EEE" w:rsidRDefault="00762EEE" w:rsidP="00664AF3">
      <w:pPr>
        <w:rPr>
          <w:rFonts w:ascii="Helvetica Neue" w:eastAsiaTheme="minorEastAsia" w:hAnsi="Helvetica Neue"/>
          <w:noProof/>
          <w:u w:val="single"/>
        </w:rPr>
      </w:pPr>
    </w:p>
    <w:p w14:paraId="0E7088D1" w14:textId="0E3D6D54" w:rsidR="00762EEE" w:rsidRDefault="00762EEE" w:rsidP="00664AF3">
      <w:pPr>
        <w:rPr>
          <w:rFonts w:ascii="Helvetica Neue" w:eastAsiaTheme="minorEastAsia" w:hAnsi="Helvetica Neue"/>
          <w:noProof/>
          <w:u w:val="single"/>
        </w:rPr>
      </w:pPr>
    </w:p>
    <w:p w14:paraId="6597FA38" w14:textId="126713DB" w:rsidR="00762EEE" w:rsidRDefault="00762EEE" w:rsidP="00664AF3">
      <w:pPr>
        <w:rPr>
          <w:rFonts w:ascii="Helvetica Neue" w:eastAsiaTheme="minorEastAsia" w:hAnsi="Helvetica Neue"/>
          <w:noProof/>
          <w:u w:val="single"/>
        </w:rPr>
      </w:pPr>
    </w:p>
    <w:p w14:paraId="17718669" w14:textId="793E396A" w:rsidR="00762EEE" w:rsidRDefault="00762EEE" w:rsidP="00664AF3">
      <w:pPr>
        <w:rPr>
          <w:rFonts w:ascii="Helvetica Neue" w:eastAsiaTheme="minorEastAsia" w:hAnsi="Helvetica Neue"/>
          <w:noProof/>
          <w:u w:val="single"/>
        </w:rPr>
      </w:pPr>
    </w:p>
    <w:p w14:paraId="632D9E74" w14:textId="77777777" w:rsidR="00762EEE" w:rsidRDefault="00762EEE" w:rsidP="00664AF3">
      <w:pPr>
        <w:rPr>
          <w:rFonts w:ascii="Helvetica Neue" w:eastAsiaTheme="minorEastAsia" w:hAnsi="Helvetica Neue"/>
          <w:u w:val="single"/>
        </w:rPr>
      </w:pPr>
    </w:p>
    <w:p w14:paraId="5A06EBC4" w14:textId="77777777" w:rsidR="00D6298A" w:rsidRDefault="00D6298A" w:rsidP="003E5FB9">
      <w:pPr>
        <w:rPr>
          <w:rFonts w:ascii="Helvetica Neue" w:eastAsiaTheme="minorEastAsia" w:hAnsi="Helvetica Neue"/>
        </w:rPr>
      </w:pPr>
    </w:p>
    <w:p w14:paraId="11FEDF4D" w14:textId="77777777" w:rsidR="003B2EE5" w:rsidRDefault="003B2EE5">
      <w:pPr>
        <w:rPr>
          <w:rFonts w:ascii="Helvetica Neue" w:hAnsi="Helvetica Neue"/>
          <w:b/>
        </w:rPr>
      </w:pPr>
      <w:r>
        <w:rPr>
          <w:rFonts w:ascii="Helvetica Neue" w:hAnsi="Helvetica Neue"/>
          <w:b/>
        </w:rPr>
        <w:br w:type="page"/>
      </w:r>
    </w:p>
    <w:p w14:paraId="36D971D5" w14:textId="4F58854E" w:rsidR="006E65BD" w:rsidRDefault="001D1F6B" w:rsidP="003E5FB9">
      <w:pPr>
        <w:rPr>
          <w:rFonts w:ascii="Helvetica Neue" w:eastAsiaTheme="minorEastAsia" w:hAnsi="Helvetica Neue"/>
        </w:rPr>
      </w:pPr>
      <w:r>
        <w:rPr>
          <w:rFonts w:ascii="Helvetica Neue" w:hAnsi="Helvetica Neue"/>
          <w:b/>
        </w:rPr>
        <w:lastRenderedPageBreak/>
        <w:t>2</w:t>
      </w:r>
      <w:r w:rsidRPr="005C6C6E">
        <w:rPr>
          <w:rFonts w:ascii="Helvetica Neue" w:hAnsi="Helvetica Neue"/>
          <w:b/>
        </w:rPr>
        <w:t>) (</w:t>
      </w:r>
      <w:r w:rsidR="00201852">
        <w:rPr>
          <w:rFonts w:ascii="Helvetica Neue" w:hAnsi="Helvetica Neue"/>
          <w:b/>
        </w:rPr>
        <w:t>1</w:t>
      </w:r>
      <w:r w:rsidR="00E30348">
        <w:rPr>
          <w:rFonts w:ascii="Helvetica Neue" w:hAnsi="Helvetica Neue"/>
          <w:b/>
        </w:rPr>
        <w:t>5</w:t>
      </w:r>
      <w:r w:rsidRPr="005C6C6E">
        <w:rPr>
          <w:rFonts w:ascii="Helvetica Neue" w:hAnsi="Helvetica Neue"/>
          <w:b/>
        </w:rPr>
        <w:t xml:space="preserve"> points)</w:t>
      </w:r>
      <w:r>
        <w:rPr>
          <w:rFonts w:ascii="Helvetica Neue" w:hAnsi="Helvetica Neue"/>
        </w:rPr>
        <w:t xml:space="preserve"> </w:t>
      </w:r>
      <w:r w:rsidR="003E5FB9">
        <w:rPr>
          <w:rFonts w:ascii="Helvetica Neue" w:eastAsiaTheme="minorEastAsia" w:hAnsi="Helvetica Neue"/>
        </w:rPr>
        <w:t xml:space="preserve">We will once again explore steady state responses of the </w:t>
      </w:r>
      <w:r w:rsidR="006E65BD">
        <w:rPr>
          <w:rFonts w:ascii="Helvetica Neue" w:eastAsiaTheme="minorEastAsia" w:hAnsi="Helvetica Neue"/>
        </w:rPr>
        <w:t>model but</w:t>
      </w:r>
      <w:r w:rsidR="00D6298A">
        <w:rPr>
          <w:rFonts w:ascii="Helvetica Neue" w:eastAsiaTheme="minorEastAsia" w:hAnsi="Helvetica Neue"/>
        </w:rPr>
        <w:t xml:space="preserve"> will now do so by sampling parameters from </w:t>
      </w:r>
      <w:r w:rsidR="006E65BD">
        <w:rPr>
          <w:rFonts w:ascii="Helvetica Neue" w:eastAsiaTheme="minorEastAsia" w:hAnsi="Helvetica Neue"/>
        </w:rPr>
        <w:t>their</w:t>
      </w:r>
      <w:r w:rsidR="00D6298A">
        <w:rPr>
          <w:rFonts w:ascii="Helvetica Neue" w:eastAsiaTheme="minorEastAsia" w:hAnsi="Helvetica Neue"/>
        </w:rPr>
        <w:t xml:space="preserve"> underlying distribution.  We will assume all model parameters have a log-normal distribution.  For each parameter, we will use the default mean value as the mean of the log-normal </w:t>
      </w:r>
      <w:r w:rsidR="006E65BD">
        <w:rPr>
          <w:rFonts w:ascii="Helvetica Neue" w:eastAsiaTheme="minorEastAsia" w:hAnsi="Helvetica Neue"/>
        </w:rPr>
        <w:t>distribution, and we will assume the standard deviation (sigma) of the associated normal distribution is equal to 1 for all model parameters.</w:t>
      </w:r>
    </w:p>
    <w:p w14:paraId="040EAA70" w14:textId="77777777" w:rsidR="006E65BD" w:rsidRDefault="006E65BD" w:rsidP="003E5FB9">
      <w:pPr>
        <w:rPr>
          <w:rFonts w:ascii="Helvetica Neue" w:eastAsiaTheme="minorEastAsia" w:hAnsi="Helvetica Neue"/>
        </w:rPr>
      </w:pPr>
    </w:p>
    <w:p w14:paraId="788F7359" w14:textId="364AE775" w:rsidR="00257414" w:rsidRDefault="006E65BD" w:rsidP="003E5FB9">
      <w:pPr>
        <w:rPr>
          <w:rFonts w:ascii="Helvetica Neue" w:eastAsiaTheme="minorEastAsia" w:hAnsi="Helvetica Neue"/>
        </w:rPr>
      </w:pPr>
      <w:r>
        <w:rPr>
          <w:rFonts w:ascii="Helvetica Neue" w:eastAsiaTheme="minorEastAsia" w:hAnsi="Helvetica Neue"/>
        </w:rPr>
        <w:t xml:space="preserve">In the section titled </w:t>
      </w:r>
      <w:r w:rsidR="003E5FB9">
        <w:rPr>
          <w:rFonts w:ascii="Helvetica Neue" w:eastAsiaTheme="minorEastAsia" w:hAnsi="Helvetica Neue"/>
        </w:rPr>
        <w:t>“</w:t>
      </w:r>
      <w:r w:rsidR="003E5FB9" w:rsidRPr="003E5FB9">
        <w:rPr>
          <w:rFonts w:ascii="Helvetica Neue" w:eastAsiaTheme="minorEastAsia" w:hAnsi="Helvetica Neue"/>
        </w:rPr>
        <w:t xml:space="preserve">STEADY-STATE responses </w:t>
      </w:r>
      <w:r w:rsidRPr="006E65BD">
        <w:rPr>
          <w:rFonts w:ascii="Helvetica Neue" w:eastAsiaTheme="minorEastAsia" w:hAnsi="Helvetica Neue"/>
        </w:rPr>
        <w:t>- vary single parameter</w:t>
      </w:r>
      <w:r w:rsidR="003E5FB9">
        <w:rPr>
          <w:rFonts w:ascii="Helvetica Neue" w:eastAsiaTheme="minorEastAsia" w:hAnsi="Helvetica Neue"/>
        </w:rPr>
        <w:t>”</w:t>
      </w:r>
      <w:r>
        <w:rPr>
          <w:rFonts w:ascii="Helvetica Neue" w:eastAsiaTheme="minorEastAsia" w:hAnsi="Helvetica Neue"/>
        </w:rPr>
        <w:t>, we will sample each parameter one by one while holding the remaining parameter values to their default mean values.  For each parameter, we will sample its distribution 500 times to generate a “population of cells”.  We will examine the steady state active fraction of C3 in the resulting population and determine the fraction of cells that have died.</w:t>
      </w:r>
    </w:p>
    <w:p w14:paraId="41B35A9B" w14:textId="18A7D356" w:rsidR="003E5FB9" w:rsidRDefault="003E5FB9" w:rsidP="003E5FB9">
      <w:pPr>
        <w:rPr>
          <w:rFonts w:ascii="Helvetica Neue" w:eastAsiaTheme="minorEastAsia" w:hAnsi="Helvetica Neue"/>
        </w:rPr>
      </w:pPr>
    </w:p>
    <w:p w14:paraId="205D3D04" w14:textId="1BB3FE65" w:rsidR="008025B0" w:rsidRDefault="00703290" w:rsidP="003E5FB9">
      <w:pPr>
        <w:rPr>
          <w:rFonts w:ascii="Helvetica Neue" w:eastAsiaTheme="minorEastAsia" w:hAnsi="Helvetica Neue"/>
          <w:u w:val="single"/>
        </w:rPr>
      </w:pPr>
      <w:r>
        <w:rPr>
          <w:rFonts w:ascii="Helvetica Neue" w:eastAsiaTheme="minorEastAsia" w:hAnsi="Helvetica Neue"/>
        </w:rPr>
        <w:t xml:space="preserve">For each of the model parameters listed below, modify the variable mean_param_val to match the </w:t>
      </w:r>
      <w:r w:rsidR="00201852">
        <w:rPr>
          <w:rFonts w:ascii="Helvetica Neue" w:eastAsiaTheme="minorEastAsia" w:hAnsi="Helvetica Neue"/>
        </w:rPr>
        <w:t xml:space="preserve">given </w:t>
      </w:r>
      <w:r>
        <w:rPr>
          <w:rFonts w:ascii="Helvetica Neue" w:eastAsiaTheme="minorEastAsia" w:hAnsi="Helvetica Neue"/>
        </w:rPr>
        <w:t>mean default parameter value</w:t>
      </w:r>
      <w:r w:rsidR="002E3FA9">
        <w:rPr>
          <w:rFonts w:ascii="Helvetica Neue" w:eastAsiaTheme="minorEastAsia" w:hAnsi="Helvetica Neue"/>
        </w:rPr>
        <w:t xml:space="preserve"> of the model parameter</w:t>
      </w:r>
      <w:r>
        <w:rPr>
          <w:rFonts w:ascii="Helvetica Neue" w:eastAsiaTheme="minorEastAsia" w:hAnsi="Helvetica Neue"/>
        </w:rPr>
        <w:t>.  Inside of the for loop</w:t>
      </w:r>
      <w:r w:rsidR="008A25B9">
        <w:rPr>
          <w:rFonts w:ascii="Helvetica Neue" w:eastAsiaTheme="minorEastAsia" w:hAnsi="Helvetica Neue"/>
        </w:rPr>
        <w:t xml:space="preserve"> add </w:t>
      </w:r>
      <w:r w:rsidR="001637FC">
        <w:rPr>
          <w:rFonts w:ascii="Helvetica Neue" w:eastAsiaTheme="minorEastAsia" w:hAnsi="Helvetica Neue"/>
        </w:rPr>
        <w:t xml:space="preserve">the name of </w:t>
      </w:r>
      <w:r w:rsidR="002E3FA9">
        <w:rPr>
          <w:rFonts w:ascii="Helvetica Neue" w:eastAsiaTheme="minorEastAsia" w:hAnsi="Helvetica Neue"/>
        </w:rPr>
        <w:t xml:space="preserve">model </w:t>
      </w:r>
      <w:r w:rsidR="001637FC">
        <w:rPr>
          <w:rFonts w:ascii="Helvetica Neue" w:eastAsiaTheme="minorEastAsia" w:hAnsi="Helvetica Neue"/>
        </w:rPr>
        <w:t xml:space="preserve">parameter </w:t>
      </w:r>
      <w:r w:rsidR="002E3FA9">
        <w:rPr>
          <w:rFonts w:ascii="Helvetica Neue" w:eastAsiaTheme="minorEastAsia" w:hAnsi="Helvetica Neue"/>
        </w:rPr>
        <w:t>being sampled</w:t>
      </w:r>
      <w:r w:rsidR="008A25B9">
        <w:rPr>
          <w:rFonts w:ascii="Helvetica Neue" w:eastAsiaTheme="minorEastAsia" w:hAnsi="Helvetica Neue"/>
        </w:rPr>
        <w:t xml:space="preserve"> to the beginning of the line “   = param”</w:t>
      </w:r>
      <w:r w:rsidR="002E3FA9">
        <w:rPr>
          <w:rFonts w:ascii="Helvetica Neue" w:eastAsiaTheme="minorEastAsia" w:hAnsi="Helvetica Neue"/>
        </w:rPr>
        <w:t xml:space="preserve">.  </w:t>
      </w:r>
      <w:r w:rsidR="002E3FA9" w:rsidRPr="00FE5745">
        <w:rPr>
          <w:rFonts w:ascii="Helvetica Neue" w:eastAsiaTheme="minorEastAsia" w:hAnsi="Helvetica Neue"/>
          <w:b/>
          <w:bCs/>
          <w:u w:val="single"/>
        </w:rPr>
        <w:t xml:space="preserve">Run the section </w:t>
      </w:r>
      <w:r w:rsidR="002F6CF7" w:rsidRPr="00FE5745">
        <w:rPr>
          <w:rFonts w:ascii="Helvetica Neue" w:eastAsiaTheme="minorEastAsia" w:hAnsi="Helvetica Neue"/>
          <w:b/>
          <w:bCs/>
          <w:u w:val="single"/>
        </w:rPr>
        <w:t>of code and paste the resulting graph.</w:t>
      </w:r>
      <w:r w:rsidR="002F6CF7">
        <w:rPr>
          <w:rFonts w:ascii="Helvetica Neue" w:eastAsiaTheme="minorEastAsia" w:hAnsi="Helvetica Neue"/>
        </w:rPr>
        <w:t xml:space="preserve">  The top plot shows the distribution of the parameter being sampled</w:t>
      </w:r>
      <w:r w:rsidR="00184C2D">
        <w:rPr>
          <w:rFonts w:ascii="Helvetica Neue" w:eastAsiaTheme="minorEastAsia" w:hAnsi="Helvetica Neue"/>
        </w:rPr>
        <w:t xml:space="preserve">.  The middle plot shows the population distribution of steady state active fraction C3 values resulting from parameter sampling. </w:t>
      </w:r>
      <w:r w:rsidR="002F6CF7">
        <w:rPr>
          <w:rFonts w:ascii="Helvetica Neue" w:eastAsiaTheme="minorEastAsia" w:hAnsi="Helvetica Neue"/>
        </w:rPr>
        <w:t xml:space="preserve"> </w:t>
      </w:r>
      <w:r w:rsidR="00184C2D">
        <w:rPr>
          <w:rFonts w:ascii="Helvetica Neue" w:eastAsiaTheme="minorEastAsia" w:hAnsi="Helvetica Neue"/>
        </w:rPr>
        <w:t>T</w:t>
      </w:r>
      <w:r w:rsidR="002F6CF7">
        <w:rPr>
          <w:rFonts w:ascii="Helvetica Neue" w:eastAsiaTheme="minorEastAsia" w:hAnsi="Helvetica Neue"/>
        </w:rPr>
        <w:t xml:space="preserve">he bottom plot shows the steady state value of active fraction C3 for each parameter value sampled.  </w:t>
      </w:r>
      <w:r w:rsidR="002F6CF7" w:rsidRPr="00651388">
        <w:rPr>
          <w:rFonts w:ascii="Helvetica Neue" w:eastAsiaTheme="minorEastAsia" w:hAnsi="Helvetica Neue"/>
          <w:u w:val="single"/>
        </w:rPr>
        <w:t xml:space="preserve">Describe the </w:t>
      </w:r>
      <w:r w:rsidR="00184C2D">
        <w:rPr>
          <w:rFonts w:ascii="Helvetica Neue" w:eastAsiaTheme="minorEastAsia" w:hAnsi="Helvetica Neue"/>
          <w:u w:val="single"/>
        </w:rPr>
        <w:t xml:space="preserve">distribution of steady state active fraction C3 values and the </w:t>
      </w:r>
      <w:r w:rsidR="002F6CF7" w:rsidRPr="00651388">
        <w:rPr>
          <w:rFonts w:ascii="Helvetica Neue" w:eastAsiaTheme="minorEastAsia" w:hAnsi="Helvetica Neue"/>
          <w:u w:val="single"/>
        </w:rPr>
        <w:t>relation</w:t>
      </w:r>
      <w:r w:rsidR="00651388" w:rsidRPr="00651388">
        <w:rPr>
          <w:rFonts w:ascii="Helvetica Neue" w:eastAsiaTheme="minorEastAsia" w:hAnsi="Helvetica Neue"/>
          <w:u w:val="single"/>
        </w:rPr>
        <w:t>ship</w:t>
      </w:r>
      <w:r w:rsidR="002F6CF7" w:rsidRPr="00651388">
        <w:rPr>
          <w:rFonts w:ascii="Helvetica Neue" w:eastAsiaTheme="minorEastAsia" w:hAnsi="Helvetica Neue"/>
          <w:u w:val="single"/>
        </w:rPr>
        <w:t xml:space="preserve"> between the sampled parameter values and </w:t>
      </w:r>
      <w:r w:rsidR="00651388" w:rsidRPr="00651388">
        <w:rPr>
          <w:rFonts w:ascii="Helvetica Neue" w:eastAsiaTheme="minorEastAsia" w:hAnsi="Helvetica Neue"/>
          <w:u w:val="single"/>
        </w:rPr>
        <w:t xml:space="preserve">active fraction of </w:t>
      </w:r>
      <w:r w:rsidR="004C11D1">
        <w:rPr>
          <w:rFonts w:ascii="Helvetica Neue" w:eastAsiaTheme="minorEastAsia" w:hAnsi="Helvetica Neue"/>
          <w:u w:val="single"/>
        </w:rPr>
        <w:t>C3</w:t>
      </w:r>
      <w:r w:rsidR="00651388" w:rsidRPr="00651388">
        <w:rPr>
          <w:rFonts w:ascii="Helvetica Neue" w:eastAsiaTheme="minorEastAsia" w:hAnsi="Helvetica Neue"/>
          <w:u w:val="single"/>
        </w:rPr>
        <w:t>.</w:t>
      </w:r>
      <w:r w:rsidR="00651388">
        <w:rPr>
          <w:rFonts w:ascii="Helvetica Neue" w:eastAsiaTheme="minorEastAsia" w:hAnsi="Helvetica Neue"/>
        </w:rPr>
        <w:t xml:space="preserve">  </w:t>
      </w:r>
      <w:r w:rsidR="002F6CF7">
        <w:rPr>
          <w:rFonts w:ascii="Helvetica Neue" w:eastAsiaTheme="minorEastAsia" w:hAnsi="Helvetica Neue"/>
        </w:rPr>
        <w:t>Additionally</w:t>
      </w:r>
      <w:r w:rsidR="00651388">
        <w:rPr>
          <w:rFonts w:ascii="Helvetica Neue" w:eastAsiaTheme="minorEastAsia" w:hAnsi="Helvetica Neue"/>
        </w:rPr>
        <w:t>,</w:t>
      </w:r>
      <w:r w:rsidR="002F6CF7">
        <w:rPr>
          <w:rFonts w:ascii="Helvetica Neue" w:eastAsiaTheme="minorEastAsia" w:hAnsi="Helvetica Neue"/>
        </w:rPr>
        <w:t xml:space="preserve"> the code calculates the fraction of cells that </w:t>
      </w:r>
      <w:r w:rsidR="00B8635E">
        <w:rPr>
          <w:rFonts w:ascii="Helvetica Neue" w:eastAsiaTheme="minorEastAsia" w:hAnsi="Helvetica Neue"/>
        </w:rPr>
        <w:t>died</w:t>
      </w:r>
      <w:r w:rsidR="002F6CF7">
        <w:rPr>
          <w:rFonts w:ascii="Helvetica Neue" w:eastAsiaTheme="minorEastAsia" w:hAnsi="Helvetica Neue"/>
        </w:rPr>
        <w:t xml:space="preserve"> based of the </w:t>
      </w:r>
      <w:r w:rsidR="00651388">
        <w:rPr>
          <w:rFonts w:ascii="Helvetica Neue" w:eastAsiaTheme="minorEastAsia" w:hAnsi="Helvetica Neue"/>
        </w:rPr>
        <w:t xml:space="preserve">threshold determined earlier.  </w:t>
      </w:r>
      <w:r w:rsidR="00651388" w:rsidRPr="00FE5745">
        <w:rPr>
          <w:rFonts w:ascii="Helvetica Neue" w:eastAsiaTheme="minorEastAsia" w:hAnsi="Helvetica Neue"/>
          <w:b/>
          <w:bCs/>
          <w:u w:val="single"/>
        </w:rPr>
        <w:t>Record this value</w:t>
      </w:r>
      <w:r w:rsidR="00651388" w:rsidRPr="008025B0">
        <w:rPr>
          <w:rFonts w:ascii="Helvetica Neue" w:eastAsiaTheme="minorEastAsia" w:hAnsi="Helvetica Neue"/>
          <w:u w:val="single"/>
        </w:rPr>
        <w:t>; does variation in this parameter affect cell viability?</w:t>
      </w:r>
    </w:p>
    <w:p w14:paraId="2B90915E" w14:textId="77777777" w:rsidR="008025B0" w:rsidRDefault="008025B0" w:rsidP="003E5FB9">
      <w:pPr>
        <w:rPr>
          <w:rFonts w:ascii="Helvetica Neue" w:eastAsiaTheme="minorEastAsia" w:hAnsi="Helvetica Neue"/>
          <w:u w:val="single"/>
        </w:rPr>
      </w:pPr>
    </w:p>
    <w:p w14:paraId="79635AB6" w14:textId="2B72C3EF" w:rsidR="003E5FB9" w:rsidRPr="00FE5745" w:rsidRDefault="008025B0" w:rsidP="003E5FB9">
      <w:pPr>
        <w:rPr>
          <w:rFonts w:ascii="Helvetica Neue" w:eastAsiaTheme="minorEastAsia" w:hAnsi="Helvetica Neue"/>
          <w:b/>
          <w:bCs/>
          <w:u w:val="single"/>
        </w:rPr>
      </w:pPr>
      <w:r w:rsidRPr="00FE5745">
        <w:rPr>
          <w:rFonts w:ascii="Helvetica Neue" w:eastAsiaTheme="minorEastAsia" w:hAnsi="Helvetica Neue"/>
          <w:b/>
          <w:bCs/>
          <w:u w:val="single"/>
        </w:rPr>
        <w:t>Make sure to reset all model parameters to their default mean parameter values before running each sampling by rerunning the section “Default mean model values”.</w:t>
      </w:r>
    </w:p>
    <w:p w14:paraId="613022CD" w14:textId="77777777" w:rsidR="00762EEE" w:rsidRDefault="00762EEE">
      <w:pPr>
        <w:rPr>
          <w:rFonts w:ascii="Helvetica Neue" w:eastAsiaTheme="minorEastAsia" w:hAnsi="Helvetica Neue"/>
          <w:color w:val="FF0000"/>
        </w:rPr>
      </w:pPr>
    </w:p>
    <w:p w14:paraId="3558B09B" w14:textId="77777777" w:rsidR="009C2111" w:rsidRDefault="009C2111">
      <w:pPr>
        <w:rPr>
          <w:rFonts w:ascii="Helvetica Neue" w:eastAsiaTheme="minorEastAsia" w:hAnsi="Helvetica Neue"/>
          <w:b/>
          <w:bCs/>
        </w:rPr>
      </w:pPr>
      <w:r>
        <w:rPr>
          <w:rFonts w:ascii="Helvetica Neue" w:eastAsiaTheme="minorEastAsia" w:hAnsi="Helvetica Neue"/>
          <w:b/>
          <w:bCs/>
        </w:rPr>
        <w:br w:type="page"/>
      </w:r>
    </w:p>
    <w:p w14:paraId="4ECBD56E" w14:textId="091CEA64" w:rsidR="00257414" w:rsidRDefault="00B62ED1">
      <w:pPr>
        <w:rPr>
          <w:rFonts w:ascii="Helvetica Neue" w:eastAsiaTheme="minorEastAsia" w:hAnsi="Helvetica Neue"/>
          <w:b/>
          <w:bCs/>
        </w:rPr>
      </w:pPr>
      <w:r>
        <w:rPr>
          <w:rFonts w:ascii="Helvetica Neue" w:eastAsiaTheme="minorEastAsia" w:hAnsi="Helvetica Neue"/>
          <w:b/>
          <w:bCs/>
        </w:rPr>
        <w:lastRenderedPageBreak/>
        <w:t>k_a</w:t>
      </w:r>
    </w:p>
    <w:p w14:paraId="4D421AE3" w14:textId="09D6522B" w:rsidR="00B62ED1" w:rsidRDefault="00EA44D8">
      <w:pPr>
        <w:rPr>
          <w:rFonts w:ascii="Helvetica Neue" w:eastAsiaTheme="minorEastAsia" w:hAnsi="Helvetica Neue"/>
          <w:b/>
          <w:bCs/>
        </w:rPr>
      </w:pPr>
      <w:r>
        <w:rPr>
          <w:rFonts w:ascii="Helvetica Neue" w:eastAsiaTheme="minorEastAsia" w:hAnsi="Helvetica Neue"/>
          <w:b/>
          <w:bCs/>
          <w:noProof/>
        </w:rPr>
        <w:drawing>
          <wp:inline distT="0" distB="0" distL="0" distR="0" wp14:anchorId="7E1B04BF" wp14:editId="67EF831C">
            <wp:extent cx="4345323" cy="6400800"/>
            <wp:effectExtent l="0" t="0" r="0" b="0"/>
            <wp:docPr id="1573912305"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12305" name="Picture 3" descr="A screenshot of a graph&#10;&#10;Description automatically generated"/>
                    <pic:cNvPicPr/>
                  </pic:nvPicPr>
                  <pic:blipFill>
                    <a:blip r:embed="rId7"/>
                    <a:stretch>
                      <a:fillRect/>
                    </a:stretch>
                  </pic:blipFill>
                  <pic:spPr>
                    <a:xfrm>
                      <a:off x="0" y="0"/>
                      <a:ext cx="4345323" cy="6400800"/>
                    </a:xfrm>
                    <a:prstGeom prst="rect">
                      <a:avLst/>
                    </a:prstGeom>
                  </pic:spPr>
                </pic:pic>
              </a:graphicData>
            </a:graphic>
          </wp:inline>
        </w:drawing>
      </w:r>
    </w:p>
    <w:p w14:paraId="5F042352" w14:textId="77777777" w:rsidR="00AC0B17" w:rsidRDefault="006D67FC" w:rsidP="00201D97">
      <w:pPr>
        <w:pStyle w:val="HTMLPreformatted"/>
        <w:shd w:val="clear" w:color="auto" w:fill="FFFFFF"/>
        <w:kinsoku w:val="0"/>
        <w:overflowPunct w:val="0"/>
        <w:jc w:val="both"/>
        <w:textAlignment w:val="baseline"/>
        <w:rPr>
          <w:rFonts w:ascii="Helvetica Neue" w:eastAsiaTheme="minorEastAsia" w:hAnsi="Helvetica Neue"/>
          <w:color w:val="FF0000"/>
          <w:sz w:val="24"/>
          <w:szCs w:val="24"/>
        </w:rPr>
      </w:pPr>
      <w:r>
        <w:rPr>
          <w:rFonts w:ascii="Helvetica Neue" w:eastAsiaTheme="minorEastAsia" w:hAnsi="Helvetica Neue"/>
          <w:color w:val="FF0000"/>
          <w:sz w:val="24"/>
          <w:szCs w:val="24"/>
        </w:rPr>
        <w:t xml:space="preserve">The parameter distribution </w:t>
      </w:r>
      <w:r w:rsidR="001B1218">
        <w:rPr>
          <w:rFonts w:ascii="Helvetica Neue" w:eastAsiaTheme="minorEastAsia" w:hAnsi="Helvetica Neue"/>
          <w:color w:val="FF0000"/>
          <w:sz w:val="24"/>
          <w:szCs w:val="24"/>
        </w:rPr>
        <w:t xml:space="preserve">of k_a </w:t>
      </w:r>
      <w:r>
        <w:rPr>
          <w:rFonts w:ascii="Helvetica Neue" w:eastAsiaTheme="minorEastAsia" w:hAnsi="Helvetica Neue"/>
          <w:color w:val="FF0000"/>
          <w:sz w:val="24"/>
          <w:szCs w:val="24"/>
        </w:rPr>
        <w:t>is skewed right, with a sharp peak near zero</w:t>
      </w:r>
      <w:r w:rsidR="002125CE">
        <w:rPr>
          <w:rFonts w:ascii="Helvetica Neue" w:eastAsiaTheme="minorEastAsia" w:hAnsi="Helvetica Neue"/>
          <w:color w:val="FF0000"/>
          <w:sz w:val="24"/>
          <w:szCs w:val="24"/>
        </w:rPr>
        <w:t>,</w:t>
      </w:r>
      <w:r>
        <w:rPr>
          <w:rFonts w:ascii="Helvetica Neue" w:eastAsiaTheme="minorEastAsia" w:hAnsi="Helvetica Neue"/>
          <w:color w:val="FF0000"/>
          <w:sz w:val="24"/>
          <w:szCs w:val="24"/>
        </w:rPr>
        <w:t xml:space="preserve"> </w:t>
      </w:r>
    </w:p>
    <w:p w14:paraId="1DE19A86" w14:textId="345902D5" w:rsidR="00AC3D80" w:rsidRPr="00B00F18" w:rsidRDefault="006D67FC" w:rsidP="00201D97">
      <w:pPr>
        <w:pStyle w:val="HTMLPreformatted"/>
        <w:shd w:val="clear" w:color="auto" w:fill="FFFFFF"/>
        <w:kinsoku w:val="0"/>
        <w:overflowPunct w:val="0"/>
        <w:jc w:val="both"/>
        <w:textAlignment w:val="baseline"/>
        <w:rPr>
          <w:rFonts w:ascii="Helvetica Neue" w:eastAsiaTheme="minorEastAsia" w:hAnsi="Helvetica Neue"/>
          <w:color w:val="FF0000"/>
          <w:sz w:val="24"/>
          <w:szCs w:val="24"/>
        </w:rPr>
      </w:pPr>
      <w:r>
        <w:rPr>
          <w:rFonts w:ascii="Helvetica Neue" w:eastAsiaTheme="minorEastAsia" w:hAnsi="Helvetica Neue"/>
          <w:color w:val="FF0000"/>
          <w:sz w:val="24"/>
          <w:szCs w:val="24"/>
        </w:rPr>
        <w:t xml:space="preserve">indicating that </w:t>
      </w:r>
      <w:r w:rsidR="00E439C4">
        <w:rPr>
          <w:rFonts w:ascii="Helvetica Neue" w:eastAsiaTheme="minorEastAsia" w:hAnsi="Helvetica Neue"/>
          <w:color w:val="FF0000"/>
          <w:sz w:val="24"/>
          <w:szCs w:val="24"/>
        </w:rPr>
        <w:t xml:space="preserve">the </w:t>
      </w:r>
      <w:r>
        <w:rPr>
          <w:rFonts w:ascii="Helvetica Neue" w:eastAsiaTheme="minorEastAsia" w:hAnsi="Helvetica Neue"/>
          <w:color w:val="FF0000"/>
          <w:sz w:val="24"/>
          <w:szCs w:val="24"/>
        </w:rPr>
        <w:t xml:space="preserve">majority of sampled values are </w:t>
      </w:r>
      <w:r w:rsidR="00FA5D48">
        <w:rPr>
          <w:rFonts w:ascii="Helvetica Neue" w:eastAsiaTheme="minorEastAsia" w:hAnsi="Helvetica Neue"/>
          <w:color w:val="FF0000"/>
          <w:sz w:val="24"/>
          <w:szCs w:val="24"/>
        </w:rPr>
        <w:t xml:space="preserve">small, but there is a long tail </w:t>
      </w:r>
      <w:r w:rsidR="007F5E66">
        <w:rPr>
          <w:rFonts w:ascii="Helvetica Neue" w:eastAsiaTheme="minorEastAsia" w:hAnsi="Helvetica Neue"/>
          <w:color w:val="FF0000"/>
          <w:sz w:val="24"/>
          <w:szCs w:val="24"/>
        </w:rPr>
        <w:t>of infrequent</w:t>
      </w:r>
      <w:r w:rsidR="00FA5D48">
        <w:rPr>
          <w:rFonts w:ascii="Helvetica Neue" w:eastAsiaTheme="minorEastAsia" w:hAnsi="Helvetica Neue"/>
          <w:color w:val="FF0000"/>
          <w:sz w:val="24"/>
          <w:szCs w:val="24"/>
        </w:rPr>
        <w:t xml:space="preserve"> larger values.</w:t>
      </w:r>
      <w:r w:rsidR="003E0FFC">
        <w:rPr>
          <w:rFonts w:ascii="Helvetica Neue" w:eastAsiaTheme="minorEastAsia" w:hAnsi="Helvetica Neue"/>
          <w:color w:val="FF0000"/>
          <w:sz w:val="24"/>
          <w:szCs w:val="24"/>
        </w:rPr>
        <w:t xml:space="preserve"> </w:t>
      </w:r>
      <w:r w:rsidR="003A38AF">
        <w:rPr>
          <w:rFonts w:ascii="Helvetica Neue" w:eastAsiaTheme="minorEastAsia" w:hAnsi="Helvetica Neue"/>
          <w:color w:val="FF0000"/>
          <w:sz w:val="24"/>
          <w:szCs w:val="24"/>
        </w:rPr>
        <w:t xml:space="preserve">The histogram of population distribution of active fraction caspase </w:t>
      </w:r>
      <w:r w:rsidR="00E55210">
        <w:rPr>
          <w:rFonts w:ascii="Helvetica Neue" w:eastAsiaTheme="minorEastAsia" w:hAnsi="Helvetica Neue"/>
          <w:color w:val="FF0000"/>
          <w:sz w:val="24"/>
          <w:szCs w:val="24"/>
        </w:rPr>
        <w:t>has a left-skewed distribution. Most cells have high levels of active C3, with a decreasing number of cells having low levels of active C3.</w:t>
      </w:r>
      <w:r w:rsidR="00014AF8">
        <w:rPr>
          <w:rFonts w:ascii="Helvetica Neue" w:eastAsiaTheme="minorEastAsia" w:hAnsi="Helvetica Neue"/>
          <w:color w:val="FF0000"/>
          <w:sz w:val="24"/>
          <w:szCs w:val="24"/>
        </w:rPr>
        <w:t xml:space="preserve"> This indicates that cells tend to have a high active fraction of C3 in this population.</w:t>
      </w:r>
      <w:r w:rsidR="00507DA6">
        <w:rPr>
          <w:rFonts w:ascii="Helvetica Neue" w:eastAsiaTheme="minorEastAsia" w:hAnsi="Helvetica Neue"/>
          <w:color w:val="FF0000"/>
          <w:sz w:val="24"/>
          <w:szCs w:val="24"/>
        </w:rPr>
        <w:t xml:space="preserve"> </w:t>
      </w:r>
      <w:r w:rsidR="001378A8">
        <w:rPr>
          <w:rFonts w:ascii="Helvetica Neue" w:eastAsiaTheme="minorEastAsia" w:hAnsi="Helvetica Neue"/>
          <w:color w:val="FF0000"/>
          <w:sz w:val="24"/>
          <w:szCs w:val="24"/>
        </w:rPr>
        <w:t xml:space="preserve">The active fraction caspase 3 tends to be proportional to the sampled parameter value of k_a. </w:t>
      </w:r>
      <w:r w:rsidR="009B1350">
        <w:rPr>
          <w:rFonts w:ascii="Helvetica Neue" w:eastAsiaTheme="minorEastAsia" w:hAnsi="Helvetica Neue"/>
          <w:color w:val="FF0000"/>
          <w:sz w:val="24"/>
          <w:szCs w:val="24"/>
        </w:rPr>
        <w:t xml:space="preserve">As the parameter value increases, the active fraction of C3 increases rapidly, then levels off. </w:t>
      </w:r>
      <w:r w:rsidR="00B373D7">
        <w:rPr>
          <w:rFonts w:ascii="Helvetica Neue" w:eastAsiaTheme="minorEastAsia" w:hAnsi="Helvetica Neue"/>
          <w:color w:val="FF0000"/>
          <w:sz w:val="24"/>
          <w:szCs w:val="24"/>
        </w:rPr>
        <w:t xml:space="preserve">Lower parameter values tend to correspond with lower fraction of </w:t>
      </w:r>
      <w:r w:rsidR="00B373D7">
        <w:rPr>
          <w:rFonts w:ascii="Helvetica Neue" w:eastAsiaTheme="minorEastAsia" w:hAnsi="Helvetica Neue"/>
          <w:color w:val="FF0000"/>
          <w:sz w:val="24"/>
          <w:szCs w:val="24"/>
        </w:rPr>
        <w:lastRenderedPageBreak/>
        <w:t>active C3</w:t>
      </w:r>
      <w:r w:rsidR="00202055">
        <w:rPr>
          <w:rFonts w:ascii="Helvetica Neue" w:eastAsiaTheme="minorEastAsia" w:hAnsi="Helvetica Neue"/>
          <w:color w:val="FF0000"/>
          <w:sz w:val="24"/>
          <w:szCs w:val="24"/>
        </w:rPr>
        <w:t>, which suggests lower cell death rates.</w:t>
      </w:r>
      <w:r w:rsidR="00CF7E19">
        <w:rPr>
          <w:rFonts w:ascii="Helvetica Neue" w:eastAsiaTheme="minorEastAsia" w:hAnsi="Helvetica Neue"/>
          <w:color w:val="FF0000"/>
          <w:sz w:val="24"/>
          <w:szCs w:val="24"/>
        </w:rPr>
        <w:t xml:space="preserve"> Approximately 67.2%</w:t>
      </w:r>
      <w:r w:rsidR="0084280F">
        <w:rPr>
          <w:rFonts w:ascii="Helvetica Neue" w:eastAsiaTheme="minorEastAsia" w:hAnsi="Helvetica Neue"/>
          <w:color w:val="FF0000"/>
          <w:sz w:val="24"/>
          <w:szCs w:val="24"/>
        </w:rPr>
        <w:t xml:space="preserve"> of the cells in the population dies</w:t>
      </w:r>
      <w:r w:rsidR="0052552B">
        <w:rPr>
          <w:rFonts w:ascii="Helvetica Neue" w:eastAsiaTheme="minorEastAsia" w:hAnsi="Helvetica Neue"/>
          <w:color w:val="FF0000"/>
          <w:sz w:val="24"/>
          <w:szCs w:val="24"/>
        </w:rPr>
        <w:t xml:space="preserve"> indicating that variation in the sampled parameter affects cell viability. </w:t>
      </w:r>
      <w:r w:rsidR="007E1812">
        <w:rPr>
          <w:rFonts w:ascii="Helvetica Neue" w:eastAsiaTheme="minorEastAsia" w:hAnsi="Helvetica Neue"/>
          <w:color w:val="FF0000"/>
          <w:sz w:val="24"/>
          <w:szCs w:val="24"/>
        </w:rPr>
        <w:t>As the k_a parameter increases, the active fraction of C3 increases, and the proportion of cells dying increases.</w:t>
      </w:r>
    </w:p>
    <w:p w14:paraId="4BF984F2" w14:textId="77777777" w:rsidR="00F65979" w:rsidRDefault="00F65979" w:rsidP="0020513D">
      <w:pPr>
        <w:pStyle w:val="HTMLPreformatted"/>
        <w:shd w:val="clear" w:color="auto" w:fill="FFFFFF"/>
        <w:wordWrap w:val="0"/>
        <w:textAlignment w:val="baseline"/>
        <w:rPr>
          <w:rFonts w:ascii="Helvetica Neue" w:eastAsiaTheme="minorEastAsia" w:hAnsi="Helvetica Neue"/>
          <w:b/>
          <w:bCs/>
          <w:sz w:val="24"/>
          <w:szCs w:val="24"/>
        </w:rPr>
      </w:pPr>
    </w:p>
    <w:p w14:paraId="21F65068" w14:textId="77777777" w:rsidR="00F65979" w:rsidRDefault="00F65979" w:rsidP="0020513D">
      <w:pPr>
        <w:pStyle w:val="HTMLPreformatted"/>
        <w:shd w:val="clear" w:color="auto" w:fill="FFFFFF"/>
        <w:wordWrap w:val="0"/>
        <w:textAlignment w:val="baseline"/>
        <w:rPr>
          <w:rFonts w:ascii="Helvetica Neue" w:eastAsiaTheme="minorEastAsia" w:hAnsi="Helvetica Neue"/>
          <w:b/>
          <w:bCs/>
          <w:sz w:val="24"/>
          <w:szCs w:val="24"/>
        </w:rPr>
      </w:pPr>
    </w:p>
    <w:p w14:paraId="08F6A3E5" w14:textId="77777777" w:rsidR="00A92E24" w:rsidRDefault="00A92E24">
      <w:pPr>
        <w:rPr>
          <w:rFonts w:ascii="Helvetica Neue" w:eastAsiaTheme="minorEastAsia" w:hAnsi="Helvetica Neue" w:cs="Courier New"/>
          <w:b/>
          <w:bCs/>
        </w:rPr>
      </w:pPr>
      <w:r>
        <w:rPr>
          <w:rFonts w:ascii="Helvetica Neue" w:eastAsiaTheme="minorEastAsia" w:hAnsi="Helvetica Neue"/>
          <w:b/>
          <w:bCs/>
        </w:rPr>
        <w:br w:type="page"/>
      </w:r>
    </w:p>
    <w:p w14:paraId="3F4D7625" w14:textId="7393D245" w:rsidR="00B62ED1" w:rsidRPr="00B8635E" w:rsidRDefault="00B62ED1" w:rsidP="0020513D">
      <w:pPr>
        <w:pStyle w:val="HTMLPreformatted"/>
        <w:shd w:val="clear" w:color="auto" w:fill="FFFFFF"/>
        <w:wordWrap w:val="0"/>
        <w:textAlignment w:val="baseline"/>
        <w:rPr>
          <w:color w:val="000000"/>
          <w:sz w:val="24"/>
          <w:szCs w:val="24"/>
        </w:rPr>
      </w:pPr>
      <w:r w:rsidRPr="00B8635E">
        <w:rPr>
          <w:rFonts w:ascii="Helvetica Neue" w:eastAsiaTheme="minorEastAsia" w:hAnsi="Helvetica Neue"/>
          <w:b/>
          <w:bCs/>
          <w:sz w:val="24"/>
          <w:szCs w:val="24"/>
        </w:rPr>
        <w:lastRenderedPageBreak/>
        <w:t>k_ba</w:t>
      </w:r>
    </w:p>
    <w:p w14:paraId="6CF78818" w14:textId="77777777" w:rsidR="005E6B5F" w:rsidRDefault="00737637" w:rsidP="005E6B5F">
      <w:pPr>
        <w:rPr>
          <w:rFonts w:ascii="Helvetica Neue" w:eastAsiaTheme="minorEastAsia" w:hAnsi="Helvetica Neue"/>
          <w:b/>
          <w:bCs/>
        </w:rPr>
      </w:pPr>
      <w:r>
        <w:rPr>
          <w:rFonts w:ascii="Helvetica Neue" w:eastAsiaTheme="minorEastAsia" w:hAnsi="Helvetica Neue"/>
          <w:b/>
          <w:bCs/>
          <w:noProof/>
        </w:rPr>
        <w:drawing>
          <wp:inline distT="0" distB="0" distL="0" distR="0" wp14:anchorId="0D36459F" wp14:editId="0A75EA34">
            <wp:extent cx="4624116" cy="6817895"/>
            <wp:effectExtent l="0" t="0" r="0" b="2540"/>
            <wp:docPr id="60832318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23188" name="Picture 4" descr="A screenshot of a graph&#10;&#10;Description automatically generated"/>
                    <pic:cNvPicPr/>
                  </pic:nvPicPr>
                  <pic:blipFill>
                    <a:blip r:embed="rId8"/>
                    <a:stretch>
                      <a:fillRect/>
                    </a:stretch>
                  </pic:blipFill>
                  <pic:spPr>
                    <a:xfrm>
                      <a:off x="0" y="0"/>
                      <a:ext cx="4624116" cy="6817895"/>
                    </a:xfrm>
                    <a:prstGeom prst="rect">
                      <a:avLst/>
                    </a:prstGeom>
                  </pic:spPr>
                </pic:pic>
              </a:graphicData>
            </a:graphic>
          </wp:inline>
        </w:drawing>
      </w:r>
    </w:p>
    <w:p w14:paraId="1954F2F4" w14:textId="6CA84A26" w:rsidR="008C5264" w:rsidRDefault="00917C8E" w:rsidP="006F002E">
      <w:pPr>
        <w:kinsoku w:val="0"/>
        <w:overflowPunct w:val="0"/>
        <w:jc w:val="both"/>
        <w:rPr>
          <w:rFonts w:ascii="Helvetica Neue" w:eastAsiaTheme="minorEastAsia" w:hAnsi="Helvetica Neue"/>
          <w:b/>
          <w:bCs/>
        </w:rPr>
      </w:pPr>
      <w:r>
        <w:rPr>
          <w:rFonts w:ascii="Helvetica Neue" w:eastAsiaTheme="minorEastAsia" w:hAnsi="Helvetica Neue"/>
          <w:color w:val="FF0000"/>
        </w:rPr>
        <w:t>The distribution of the k_b parameter is right-skewed</w:t>
      </w:r>
      <w:r w:rsidR="007547E1">
        <w:rPr>
          <w:rFonts w:ascii="Helvetica Neue" w:eastAsiaTheme="minorEastAsia" w:hAnsi="Helvetica Neue"/>
          <w:color w:val="FF0000"/>
        </w:rPr>
        <w:t xml:space="preserve"> with majority of the values concentrated near zero and very few extending to higher values. </w:t>
      </w:r>
      <w:r w:rsidR="00317A7D">
        <w:rPr>
          <w:rFonts w:ascii="Helvetica Neue" w:eastAsiaTheme="minorEastAsia" w:hAnsi="Helvetica Neue"/>
          <w:color w:val="FF0000"/>
        </w:rPr>
        <w:t xml:space="preserve">The distribution of steady state active fraction C3 is extremely concentrated to the right, indicating that </w:t>
      </w:r>
      <w:r w:rsidR="00B666F0">
        <w:rPr>
          <w:rFonts w:ascii="Helvetica Neue" w:eastAsiaTheme="minorEastAsia" w:hAnsi="Helvetica Neue"/>
          <w:color w:val="FF0000"/>
        </w:rPr>
        <w:t xml:space="preserve">essentially </w:t>
      </w:r>
      <w:r w:rsidR="00317A7D">
        <w:rPr>
          <w:rFonts w:ascii="Helvetica Neue" w:eastAsiaTheme="minorEastAsia" w:hAnsi="Helvetica Neue"/>
          <w:color w:val="FF0000"/>
        </w:rPr>
        <w:t xml:space="preserve">all cells have a high active </w:t>
      </w:r>
      <w:r w:rsidR="00F01920">
        <w:rPr>
          <w:rFonts w:ascii="Helvetica Neue" w:eastAsiaTheme="minorEastAsia" w:hAnsi="Helvetica Neue"/>
          <w:color w:val="FF0000"/>
        </w:rPr>
        <w:t xml:space="preserve">fraction of C3. </w:t>
      </w:r>
      <w:r w:rsidR="0060389B">
        <w:rPr>
          <w:rFonts w:ascii="Helvetica Neue" w:eastAsiaTheme="minorEastAsia" w:hAnsi="Helvetica Neue"/>
          <w:color w:val="FF0000"/>
        </w:rPr>
        <w:t xml:space="preserve">In the bottom plot, the k_b parameter is already above the threshold of 0.610718 when k_b is 0 and remains above the threshold the entire time. </w:t>
      </w:r>
      <w:r w:rsidR="008C08A3">
        <w:rPr>
          <w:rFonts w:ascii="Helvetica Neue" w:eastAsiaTheme="minorEastAsia" w:hAnsi="Helvetica Neue"/>
          <w:color w:val="FF0000"/>
        </w:rPr>
        <w:t xml:space="preserve">As the parameter value of k_b </w:t>
      </w:r>
      <w:r w:rsidR="008C08A3">
        <w:rPr>
          <w:rFonts w:ascii="Helvetica Neue" w:eastAsiaTheme="minorEastAsia" w:hAnsi="Helvetica Neue"/>
          <w:color w:val="FF0000"/>
        </w:rPr>
        <w:lastRenderedPageBreak/>
        <w:t xml:space="preserve">increases, there is little change in the active fraction of caspase 3 because it remains above 0.8 nearly the entire time. </w:t>
      </w:r>
      <w:r w:rsidR="0099164B">
        <w:rPr>
          <w:rFonts w:ascii="Helvetica Neue" w:eastAsiaTheme="minorEastAsia" w:hAnsi="Helvetica Neue"/>
          <w:color w:val="FF0000"/>
        </w:rPr>
        <w:t>The calculated fraction of cells that died is 1</w:t>
      </w:r>
      <w:r w:rsidR="00A06CC3">
        <w:rPr>
          <w:rFonts w:ascii="Helvetica Neue" w:eastAsiaTheme="minorEastAsia" w:hAnsi="Helvetica Neue"/>
          <w:color w:val="FF0000"/>
        </w:rPr>
        <w:t xml:space="preserve">00%. </w:t>
      </w:r>
      <w:r w:rsidR="009221F2">
        <w:rPr>
          <w:rFonts w:ascii="Helvetica Neue" w:eastAsiaTheme="minorEastAsia" w:hAnsi="Helvetica Neue"/>
          <w:color w:val="FF0000"/>
        </w:rPr>
        <w:t>This suggests that variation in the k_b parameter does not significantly affect cell viability because most cells remain above the threshold for C3 activity that would result in cell death.</w:t>
      </w:r>
      <w:r w:rsidR="002867EB">
        <w:rPr>
          <w:rFonts w:ascii="Helvetica Neue" w:eastAsiaTheme="minorEastAsia" w:hAnsi="Helvetica Neue"/>
          <w:color w:val="FF0000"/>
        </w:rPr>
        <w:t xml:space="preserve"> Parameter changes have minimal impact on increasing or decreasing cell death</w:t>
      </w:r>
      <w:r w:rsidR="00D64348">
        <w:rPr>
          <w:rFonts w:ascii="Helvetica Neue" w:eastAsiaTheme="minorEastAsia" w:hAnsi="Helvetica Neue"/>
          <w:color w:val="FF0000"/>
        </w:rPr>
        <w:t>.</w:t>
      </w:r>
      <w:r w:rsidR="0060389B">
        <w:rPr>
          <w:rFonts w:ascii="Helvetica Neue" w:eastAsiaTheme="minorEastAsia" w:hAnsi="Helvetica Neue"/>
          <w:color w:val="FF0000"/>
        </w:rPr>
        <w:t xml:space="preserve"> </w:t>
      </w:r>
      <w:r w:rsidR="008C5264">
        <w:rPr>
          <w:rFonts w:ascii="Helvetica Neue" w:eastAsiaTheme="minorEastAsia" w:hAnsi="Helvetica Neue"/>
          <w:b/>
          <w:bCs/>
        </w:rPr>
        <w:br w:type="page"/>
      </w:r>
    </w:p>
    <w:p w14:paraId="26745CF7" w14:textId="43CC8D49" w:rsidR="00E30348" w:rsidRPr="005E6B5F" w:rsidRDefault="00E30348" w:rsidP="005E6B5F">
      <w:pPr>
        <w:rPr>
          <w:rFonts w:ascii="Helvetica Neue" w:eastAsiaTheme="minorEastAsia" w:hAnsi="Helvetica Neue"/>
          <w:b/>
          <w:bCs/>
        </w:rPr>
      </w:pPr>
      <w:r>
        <w:rPr>
          <w:rFonts w:ascii="Helvetica Neue" w:eastAsiaTheme="minorEastAsia" w:hAnsi="Helvetica Neue"/>
          <w:b/>
          <w:bCs/>
        </w:rPr>
        <w:lastRenderedPageBreak/>
        <w:t>delta</w:t>
      </w:r>
    </w:p>
    <w:p w14:paraId="14B3B030" w14:textId="6C88528B" w:rsidR="00E30348" w:rsidRPr="0070231D" w:rsidRDefault="005D6862" w:rsidP="0070231D">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44D39D0D" wp14:editId="3697160D">
            <wp:extent cx="4789244" cy="7026442"/>
            <wp:effectExtent l="0" t="0" r="0" b="0"/>
            <wp:docPr id="146471940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9403" name="Picture 5" descr="A screenshot of a graph&#10;&#10;Description automatically generated"/>
                    <pic:cNvPicPr/>
                  </pic:nvPicPr>
                  <pic:blipFill>
                    <a:blip r:embed="rId9"/>
                    <a:stretch>
                      <a:fillRect/>
                    </a:stretch>
                  </pic:blipFill>
                  <pic:spPr>
                    <a:xfrm>
                      <a:off x="0" y="0"/>
                      <a:ext cx="4806336" cy="7051519"/>
                    </a:xfrm>
                    <a:prstGeom prst="rect">
                      <a:avLst/>
                    </a:prstGeom>
                  </pic:spPr>
                </pic:pic>
              </a:graphicData>
            </a:graphic>
          </wp:inline>
        </w:drawing>
      </w:r>
    </w:p>
    <w:p w14:paraId="66C984C8" w14:textId="43BE04BE" w:rsidR="00762EEE" w:rsidRPr="007721B5" w:rsidRDefault="00084018" w:rsidP="006F002E">
      <w:pPr>
        <w:kinsoku w:val="0"/>
        <w:overflowPunct w:val="0"/>
        <w:jc w:val="both"/>
        <w:rPr>
          <w:rFonts w:ascii="Helvetica Neue" w:eastAsiaTheme="minorEastAsia" w:hAnsi="Helvetica Neue"/>
          <w:color w:val="FF0000"/>
        </w:rPr>
      </w:pPr>
      <w:r>
        <w:rPr>
          <w:rFonts w:ascii="Helvetica Neue" w:eastAsiaTheme="minorEastAsia" w:hAnsi="Helvetica Neue"/>
          <w:color w:val="FF0000"/>
        </w:rPr>
        <w:t xml:space="preserve">The </w:t>
      </w:r>
      <w:r w:rsidR="00175546">
        <w:rPr>
          <w:rFonts w:ascii="Helvetica Neue" w:eastAsiaTheme="minorEastAsia" w:hAnsi="Helvetica Neue"/>
          <w:color w:val="FF0000"/>
        </w:rPr>
        <w:t xml:space="preserve">parameter distribution </w:t>
      </w:r>
      <w:r w:rsidR="006C53F0">
        <w:rPr>
          <w:rFonts w:ascii="Helvetica Neue" w:eastAsiaTheme="minorEastAsia" w:hAnsi="Helvetica Neue"/>
          <w:color w:val="FF0000"/>
        </w:rPr>
        <w:t xml:space="preserve">of delta </w:t>
      </w:r>
      <w:r w:rsidR="00175546">
        <w:rPr>
          <w:rFonts w:ascii="Helvetica Neue" w:eastAsiaTheme="minorEastAsia" w:hAnsi="Helvetica Neue"/>
          <w:color w:val="FF0000"/>
        </w:rPr>
        <w:t>is skewed right with a long tail</w:t>
      </w:r>
      <w:r w:rsidR="00D83003">
        <w:rPr>
          <w:rFonts w:ascii="Helvetica Neue" w:eastAsiaTheme="minorEastAsia" w:hAnsi="Helvetica Neue"/>
          <w:color w:val="FF0000"/>
        </w:rPr>
        <w:t xml:space="preserve">, indicating that most sampled values are low, </w:t>
      </w:r>
      <w:r w:rsidR="00891F27">
        <w:rPr>
          <w:rFonts w:ascii="Helvetica Neue" w:eastAsiaTheme="minorEastAsia" w:hAnsi="Helvetica Neue"/>
          <w:color w:val="FF0000"/>
        </w:rPr>
        <w:t>and only</w:t>
      </w:r>
      <w:r w:rsidR="00D83003">
        <w:rPr>
          <w:rFonts w:ascii="Helvetica Neue" w:eastAsiaTheme="minorEastAsia" w:hAnsi="Helvetica Neue"/>
          <w:color w:val="FF0000"/>
        </w:rPr>
        <w:t xml:space="preserve"> a few </w:t>
      </w:r>
      <w:r w:rsidR="00891F27">
        <w:rPr>
          <w:rFonts w:ascii="Helvetica Neue" w:eastAsiaTheme="minorEastAsia" w:hAnsi="Helvetica Neue"/>
          <w:color w:val="FF0000"/>
        </w:rPr>
        <w:t xml:space="preserve">have </w:t>
      </w:r>
      <w:r w:rsidR="00D83003">
        <w:rPr>
          <w:rFonts w:ascii="Helvetica Neue" w:eastAsiaTheme="minorEastAsia" w:hAnsi="Helvetica Neue"/>
          <w:color w:val="FF0000"/>
        </w:rPr>
        <w:t>larger values</w:t>
      </w:r>
      <w:r w:rsidR="00742A31">
        <w:rPr>
          <w:rFonts w:ascii="Helvetica Neue" w:eastAsiaTheme="minorEastAsia" w:hAnsi="Helvetica Neue"/>
          <w:color w:val="FF0000"/>
        </w:rPr>
        <w:t xml:space="preserve">. </w:t>
      </w:r>
      <w:r w:rsidR="004D0209">
        <w:rPr>
          <w:rFonts w:ascii="Helvetica Neue" w:eastAsiaTheme="minorEastAsia" w:hAnsi="Helvetica Neue"/>
          <w:color w:val="FF0000"/>
        </w:rPr>
        <w:t xml:space="preserve">The population distribution of active fraction caspase 3 is left-skewed suggesting that a larger number of cells have high active fraction </w:t>
      </w:r>
      <w:r w:rsidR="0055211A">
        <w:rPr>
          <w:rFonts w:ascii="Helvetica Neue" w:eastAsiaTheme="minorEastAsia" w:hAnsi="Helvetica Neue"/>
          <w:color w:val="FF0000"/>
        </w:rPr>
        <w:t xml:space="preserve">of caspase </w:t>
      </w:r>
      <w:r w:rsidR="004D0209">
        <w:rPr>
          <w:rFonts w:ascii="Helvetica Neue" w:eastAsiaTheme="minorEastAsia" w:hAnsi="Helvetica Neue"/>
          <w:color w:val="FF0000"/>
        </w:rPr>
        <w:t xml:space="preserve">3 and fewer cells have lower active fraction </w:t>
      </w:r>
      <w:r w:rsidR="00A4296B">
        <w:rPr>
          <w:rFonts w:ascii="Helvetica Neue" w:eastAsiaTheme="minorEastAsia" w:hAnsi="Helvetica Neue"/>
          <w:color w:val="FF0000"/>
        </w:rPr>
        <w:t>of caspase 3</w:t>
      </w:r>
      <w:r w:rsidR="004D0209">
        <w:rPr>
          <w:rFonts w:ascii="Helvetica Neue" w:eastAsiaTheme="minorEastAsia" w:hAnsi="Helvetica Neue"/>
          <w:color w:val="FF0000"/>
        </w:rPr>
        <w:t>.</w:t>
      </w:r>
      <w:r w:rsidR="00802E12">
        <w:rPr>
          <w:rFonts w:ascii="Helvetica Neue" w:eastAsiaTheme="minorEastAsia" w:hAnsi="Helvetica Neue"/>
          <w:color w:val="FF0000"/>
        </w:rPr>
        <w:t xml:space="preserve"> </w:t>
      </w:r>
      <w:r w:rsidR="003A3913" w:rsidRPr="003A3913">
        <w:rPr>
          <w:rFonts w:ascii="Helvetica Neue" w:eastAsiaTheme="minorEastAsia" w:hAnsi="Helvetica Neue"/>
          <w:color w:val="FF0000"/>
        </w:rPr>
        <w:t xml:space="preserve">The bottom plot </w:t>
      </w:r>
      <w:r w:rsidR="00875DA7">
        <w:rPr>
          <w:rFonts w:ascii="Helvetica Neue" w:eastAsiaTheme="minorEastAsia" w:hAnsi="Helvetica Neue"/>
          <w:color w:val="FF0000"/>
        </w:rPr>
        <w:t>shows</w:t>
      </w:r>
      <w:r w:rsidR="003A3913" w:rsidRPr="003A3913">
        <w:rPr>
          <w:rFonts w:ascii="Helvetica Neue" w:eastAsiaTheme="minorEastAsia" w:hAnsi="Helvetica Neue"/>
          <w:color w:val="FF0000"/>
        </w:rPr>
        <w:t xml:space="preserve"> an inverse relationship </w:t>
      </w:r>
      <w:r w:rsidR="003A3913" w:rsidRPr="003A3913">
        <w:rPr>
          <w:rFonts w:ascii="Helvetica Neue" w:eastAsiaTheme="minorEastAsia" w:hAnsi="Helvetica Neue"/>
          <w:color w:val="FF0000"/>
        </w:rPr>
        <w:lastRenderedPageBreak/>
        <w:t>between the sampled parameter values and the active fraction of C3</w:t>
      </w:r>
      <w:r w:rsidR="00492E45">
        <w:rPr>
          <w:rFonts w:ascii="Helvetica Neue" w:eastAsiaTheme="minorEastAsia" w:hAnsi="Helvetica Neue"/>
          <w:color w:val="FF0000"/>
        </w:rPr>
        <w:t>. A</w:t>
      </w:r>
      <w:r w:rsidR="003A3913" w:rsidRPr="003A3913">
        <w:rPr>
          <w:rFonts w:ascii="Helvetica Neue" w:eastAsiaTheme="minorEastAsia" w:hAnsi="Helvetica Neue"/>
          <w:color w:val="FF0000"/>
        </w:rPr>
        <w:t>s the parameter values increase</w:t>
      </w:r>
      <w:r w:rsidR="00986625">
        <w:rPr>
          <w:rFonts w:ascii="Helvetica Neue" w:eastAsiaTheme="minorEastAsia" w:hAnsi="Helvetica Neue"/>
          <w:color w:val="FF0000"/>
        </w:rPr>
        <w:t>s</w:t>
      </w:r>
      <w:r w:rsidR="003A3913" w:rsidRPr="003A3913">
        <w:rPr>
          <w:rFonts w:ascii="Helvetica Neue" w:eastAsiaTheme="minorEastAsia" w:hAnsi="Helvetica Neue"/>
          <w:color w:val="FF0000"/>
        </w:rPr>
        <w:t>, the active fraction of C3 decreases.</w:t>
      </w:r>
      <w:r w:rsidR="004E566B">
        <w:rPr>
          <w:rFonts w:ascii="Helvetica Neue" w:eastAsiaTheme="minorEastAsia" w:hAnsi="Helvetica Neue"/>
          <w:color w:val="FF0000"/>
        </w:rPr>
        <w:t xml:space="preserve"> </w:t>
      </w:r>
      <w:r w:rsidR="00BF7974">
        <w:rPr>
          <w:rFonts w:ascii="Helvetica Neue" w:eastAsiaTheme="minorEastAsia" w:hAnsi="Helvetica Neue"/>
          <w:color w:val="FF0000"/>
        </w:rPr>
        <w:t>The simulation calculated that the fraction of cells that died based on th</w:t>
      </w:r>
      <w:r w:rsidR="00C6219B">
        <w:rPr>
          <w:rFonts w:ascii="Helvetica Neue" w:eastAsiaTheme="minorEastAsia" w:hAnsi="Helvetica Neue"/>
          <w:color w:val="FF0000"/>
        </w:rPr>
        <w:t>e</w:t>
      </w:r>
      <w:r w:rsidR="00BF7974">
        <w:rPr>
          <w:rFonts w:ascii="Helvetica Neue" w:eastAsiaTheme="minorEastAsia" w:hAnsi="Helvetica Neue"/>
          <w:color w:val="FF0000"/>
        </w:rPr>
        <w:t xml:space="preserve"> threshold </w:t>
      </w:r>
      <w:r w:rsidR="00DB09F4">
        <w:rPr>
          <w:rFonts w:ascii="Helvetica Neue" w:eastAsiaTheme="minorEastAsia" w:hAnsi="Helvetica Neue"/>
          <w:color w:val="FF0000"/>
        </w:rPr>
        <w:t>of 0.610718</w:t>
      </w:r>
      <w:r w:rsidR="00361036">
        <w:rPr>
          <w:rFonts w:ascii="Helvetica Neue" w:eastAsiaTheme="minorEastAsia" w:hAnsi="Helvetica Neue"/>
          <w:color w:val="FF0000"/>
        </w:rPr>
        <w:t xml:space="preserve"> is approximately 92%.</w:t>
      </w:r>
      <w:r w:rsidR="00A447BC">
        <w:rPr>
          <w:rFonts w:ascii="Helvetica Neue" w:eastAsiaTheme="minorEastAsia" w:hAnsi="Helvetica Neue"/>
          <w:color w:val="FF0000"/>
        </w:rPr>
        <w:t xml:space="preserve"> </w:t>
      </w:r>
      <w:r w:rsidR="00563D2A">
        <w:rPr>
          <w:rFonts w:ascii="Helvetica Neue" w:eastAsiaTheme="minorEastAsia" w:hAnsi="Helvetica Neue"/>
          <w:color w:val="FF0000"/>
        </w:rPr>
        <w:t xml:space="preserve">So, an increase in the delta parameter correlates with </w:t>
      </w:r>
      <w:r w:rsidR="00E36359">
        <w:rPr>
          <w:rFonts w:ascii="Helvetica Neue" w:eastAsiaTheme="minorEastAsia" w:hAnsi="Helvetica Neue"/>
          <w:color w:val="FF0000"/>
        </w:rPr>
        <w:t>decreased</w:t>
      </w:r>
      <w:r w:rsidR="00563D2A">
        <w:rPr>
          <w:rFonts w:ascii="Helvetica Neue" w:eastAsiaTheme="minorEastAsia" w:hAnsi="Helvetica Neue"/>
          <w:color w:val="FF0000"/>
        </w:rPr>
        <w:t xml:space="preserve"> cell death.</w:t>
      </w:r>
      <w:r w:rsidR="00A752AE">
        <w:rPr>
          <w:rFonts w:ascii="Helvetica Neue" w:eastAsiaTheme="minorEastAsia" w:hAnsi="Helvetica Neue"/>
          <w:color w:val="FF0000"/>
        </w:rPr>
        <w:t xml:space="preserve"> Variation in the parameter delta does affect cell viability.</w:t>
      </w:r>
    </w:p>
    <w:p w14:paraId="4D4A1381" w14:textId="2DDB1A6D" w:rsidR="00762EEE" w:rsidRDefault="00762EEE">
      <w:pPr>
        <w:rPr>
          <w:rFonts w:ascii="Helvetica Neue" w:eastAsiaTheme="minorEastAsia" w:hAnsi="Helvetica Neue"/>
        </w:rPr>
      </w:pPr>
    </w:p>
    <w:p w14:paraId="499183EA" w14:textId="6E7E8A50" w:rsidR="00762EEE" w:rsidRDefault="00762EEE">
      <w:pPr>
        <w:rPr>
          <w:rFonts w:ascii="Helvetica Neue" w:eastAsiaTheme="minorEastAsia" w:hAnsi="Helvetica Neue"/>
        </w:rPr>
      </w:pPr>
    </w:p>
    <w:p w14:paraId="078D04E5" w14:textId="480172F9" w:rsidR="00762EEE" w:rsidRDefault="00762EEE">
      <w:pPr>
        <w:rPr>
          <w:rFonts w:ascii="Helvetica Neue" w:eastAsiaTheme="minorEastAsia" w:hAnsi="Helvetica Neue"/>
        </w:rPr>
      </w:pPr>
    </w:p>
    <w:p w14:paraId="7AA4939E" w14:textId="16C01A73" w:rsidR="00762EEE" w:rsidRDefault="00762EEE">
      <w:pPr>
        <w:rPr>
          <w:rFonts w:ascii="Helvetica Neue" w:eastAsiaTheme="minorEastAsia" w:hAnsi="Helvetica Neue"/>
        </w:rPr>
      </w:pPr>
    </w:p>
    <w:p w14:paraId="62C35F9A" w14:textId="7C378F20" w:rsidR="00762EEE" w:rsidRDefault="00762EEE">
      <w:pPr>
        <w:rPr>
          <w:rFonts w:ascii="Helvetica Neue" w:eastAsiaTheme="minorEastAsia" w:hAnsi="Helvetica Neue"/>
        </w:rPr>
      </w:pPr>
    </w:p>
    <w:p w14:paraId="7A7ACC50" w14:textId="53FD057C" w:rsidR="00762EEE" w:rsidRDefault="00762EEE">
      <w:pPr>
        <w:rPr>
          <w:rFonts w:ascii="Helvetica Neue" w:eastAsiaTheme="minorEastAsia" w:hAnsi="Helvetica Neue"/>
        </w:rPr>
      </w:pPr>
    </w:p>
    <w:p w14:paraId="2CC83998" w14:textId="18564401" w:rsidR="00762EEE" w:rsidRDefault="00762EEE">
      <w:pPr>
        <w:rPr>
          <w:rFonts w:ascii="Helvetica Neue" w:eastAsiaTheme="minorEastAsia" w:hAnsi="Helvetica Neue"/>
        </w:rPr>
      </w:pPr>
    </w:p>
    <w:p w14:paraId="407B8E4A" w14:textId="5F0E8200" w:rsidR="00762EEE" w:rsidRDefault="00762EEE">
      <w:pPr>
        <w:rPr>
          <w:rFonts w:ascii="Helvetica Neue" w:eastAsiaTheme="minorEastAsia" w:hAnsi="Helvetica Neue"/>
        </w:rPr>
      </w:pPr>
    </w:p>
    <w:p w14:paraId="4A9E2107" w14:textId="2F65DA04" w:rsidR="00762EEE" w:rsidRDefault="00762EEE">
      <w:pPr>
        <w:rPr>
          <w:rFonts w:ascii="Helvetica Neue" w:eastAsiaTheme="minorEastAsia" w:hAnsi="Helvetica Neue"/>
        </w:rPr>
      </w:pPr>
    </w:p>
    <w:p w14:paraId="7169A870" w14:textId="7D6FBA7C" w:rsidR="00762EEE" w:rsidRDefault="00762EEE">
      <w:pPr>
        <w:rPr>
          <w:rFonts w:ascii="Helvetica Neue" w:eastAsiaTheme="minorEastAsia" w:hAnsi="Helvetica Neue"/>
        </w:rPr>
      </w:pPr>
    </w:p>
    <w:p w14:paraId="4252132B" w14:textId="61B636A8" w:rsidR="00762EEE" w:rsidRDefault="00762EEE">
      <w:pPr>
        <w:rPr>
          <w:rFonts w:ascii="Helvetica Neue" w:eastAsiaTheme="minorEastAsia" w:hAnsi="Helvetica Neue"/>
        </w:rPr>
      </w:pPr>
    </w:p>
    <w:p w14:paraId="265BA34C" w14:textId="24947367" w:rsidR="00762EEE" w:rsidRDefault="00762EEE">
      <w:pPr>
        <w:rPr>
          <w:rFonts w:ascii="Helvetica Neue" w:eastAsiaTheme="minorEastAsia" w:hAnsi="Helvetica Neue"/>
        </w:rPr>
      </w:pPr>
    </w:p>
    <w:p w14:paraId="6E1BF342" w14:textId="415017B3" w:rsidR="00762EEE" w:rsidRDefault="00762EEE">
      <w:pPr>
        <w:rPr>
          <w:rFonts w:ascii="Helvetica Neue" w:eastAsiaTheme="minorEastAsia" w:hAnsi="Helvetica Neue"/>
        </w:rPr>
      </w:pPr>
    </w:p>
    <w:p w14:paraId="38A9F715" w14:textId="6B78BE49" w:rsidR="00762EEE" w:rsidRDefault="00762EEE">
      <w:pPr>
        <w:rPr>
          <w:rFonts w:ascii="Helvetica Neue" w:eastAsiaTheme="minorEastAsia" w:hAnsi="Helvetica Neue"/>
        </w:rPr>
      </w:pPr>
    </w:p>
    <w:p w14:paraId="2A4C5A88" w14:textId="77777777" w:rsidR="00762EEE" w:rsidRPr="00E30348" w:rsidRDefault="00762EEE">
      <w:pPr>
        <w:rPr>
          <w:rFonts w:ascii="Helvetica Neue" w:eastAsiaTheme="minorEastAsia" w:hAnsi="Helvetica Neue"/>
        </w:rPr>
      </w:pPr>
    </w:p>
    <w:p w14:paraId="594E33E2" w14:textId="77777777" w:rsidR="00207C8B" w:rsidRDefault="00207C8B">
      <w:pPr>
        <w:rPr>
          <w:rFonts w:ascii="Helvetica Neue" w:hAnsi="Helvetica Neue"/>
          <w:b/>
        </w:rPr>
      </w:pPr>
      <w:r>
        <w:rPr>
          <w:rFonts w:ascii="Helvetica Neue" w:hAnsi="Helvetica Neue"/>
          <w:b/>
        </w:rPr>
        <w:br w:type="page"/>
      </w:r>
    </w:p>
    <w:p w14:paraId="18990B85" w14:textId="26EC7B98" w:rsidR="00F577D8" w:rsidRDefault="006970AA">
      <w:pPr>
        <w:rPr>
          <w:rFonts w:ascii="Helvetica Neue" w:hAnsi="Helvetica Neue"/>
        </w:rPr>
      </w:pPr>
      <w:r>
        <w:rPr>
          <w:rFonts w:ascii="Helvetica Neue" w:hAnsi="Helvetica Neue"/>
          <w:b/>
        </w:rPr>
        <w:lastRenderedPageBreak/>
        <w:t>3</w:t>
      </w:r>
      <w:r w:rsidR="00F577D8" w:rsidRPr="005C6C6E">
        <w:rPr>
          <w:rFonts w:ascii="Helvetica Neue" w:hAnsi="Helvetica Neue"/>
          <w:b/>
        </w:rPr>
        <w:t>) (</w:t>
      </w:r>
      <w:r w:rsidR="00E30348">
        <w:rPr>
          <w:rFonts w:ascii="Helvetica Neue" w:hAnsi="Helvetica Neue"/>
          <w:b/>
        </w:rPr>
        <w:t>15</w:t>
      </w:r>
      <w:r w:rsidR="00F577D8" w:rsidRPr="005C6C6E">
        <w:rPr>
          <w:rFonts w:ascii="Helvetica Neue" w:hAnsi="Helvetica Neue"/>
          <w:b/>
        </w:rPr>
        <w:t xml:space="preserve"> points)</w:t>
      </w:r>
      <w:r w:rsidR="00F577D8">
        <w:rPr>
          <w:rFonts w:ascii="Helvetica Neue" w:hAnsi="Helvetica Neue"/>
        </w:rPr>
        <w:t xml:space="preserve"> </w:t>
      </w:r>
      <w:r w:rsidR="00DE33D6">
        <w:rPr>
          <w:rFonts w:ascii="Helvetica Neue" w:hAnsi="Helvetica Neue"/>
        </w:rPr>
        <w:t>We will now simultaneously sample two model parameter distributions independently and explore the steady state active fraction of C3 in the resulting population of cells.</w:t>
      </w:r>
    </w:p>
    <w:p w14:paraId="7D688BCD" w14:textId="2EC84311" w:rsidR="006830DE" w:rsidRDefault="006830DE">
      <w:pPr>
        <w:rPr>
          <w:rFonts w:ascii="Helvetica Neue" w:hAnsi="Helvetica Neue"/>
        </w:rPr>
      </w:pPr>
    </w:p>
    <w:p w14:paraId="0EF024A6" w14:textId="2141D889" w:rsidR="00834072" w:rsidRDefault="00DE33D6" w:rsidP="00DE33D6">
      <w:pPr>
        <w:rPr>
          <w:rFonts w:ascii="Helvetica Neue" w:eastAsiaTheme="minorEastAsia" w:hAnsi="Helvetica Neue"/>
        </w:rPr>
      </w:pPr>
      <w:r>
        <w:rPr>
          <w:rFonts w:ascii="Helvetica Neue" w:eastAsiaTheme="minorEastAsia" w:hAnsi="Helvetica Neue"/>
        </w:rPr>
        <w:t>In the section titled “</w:t>
      </w:r>
      <w:r w:rsidRPr="003E5FB9">
        <w:rPr>
          <w:rFonts w:ascii="Helvetica Neue" w:eastAsiaTheme="minorEastAsia" w:hAnsi="Helvetica Neue"/>
        </w:rPr>
        <w:t xml:space="preserve">STEADY-STATE responses </w:t>
      </w:r>
      <w:r w:rsidRPr="006E65BD">
        <w:rPr>
          <w:rFonts w:ascii="Helvetica Neue" w:eastAsiaTheme="minorEastAsia" w:hAnsi="Helvetica Neue"/>
        </w:rPr>
        <w:t xml:space="preserve">- vary </w:t>
      </w:r>
      <w:r>
        <w:rPr>
          <w:rFonts w:ascii="Helvetica Neue" w:eastAsiaTheme="minorEastAsia" w:hAnsi="Helvetica Neue"/>
        </w:rPr>
        <w:t>two</w:t>
      </w:r>
      <w:r w:rsidRPr="006E65BD">
        <w:rPr>
          <w:rFonts w:ascii="Helvetica Neue" w:eastAsiaTheme="minorEastAsia" w:hAnsi="Helvetica Neue"/>
        </w:rPr>
        <w:t xml:space="preserve"> parameter</w:t>
      </w:r>
      <w:r>
        <w:rPr>
          <w:rFonts w:ascii="Helvetica Neue" w:eastAsiaTheme="minorEastAsia" w:hAnsi="Helvetica Neue"/>
        </w:rPr>
        <w:t>s”, we will sample two parameters independently while holding the remaining parameter values to their default mean values.  For each parameter, we will sample its distribution 1000 times to generate</w:t>
      </w:r>
      <w:r w:rsidR="00834072">
        <w:rPr>
          <w:rFonts w:ascii="Helvetica Neue" w:eastAsiaTheme="minorEastAsia" w:hAnsi="Helvetica Neue"/>
        </w:rPr>
        <w:t xml:space="preserve"> 1000 sampled parameter pairs</w:t>
      </w:r>
      <w:r>
        <w:rPr>
          <w:rFonts w:ascii="Helvetica Neue" w:eastAsiaTheme="minorEastAsia" w:hAnsi="Helvetica Neue"/>
        </w:rPr>
        <w:t xml:space="preserve"> </w:t>
      </w:r>
      <w:r w:rsidR="00834072">
        <w:rPr>
          <w:rFonts w:ascii="Helvetica Neue" w:eastAsiaTheme="minorEastAsia" w:hAnsi="Helvetica Neue"/>
        </w:rPr>
        <w:t>representing now a</w:t>
      </w:r>
      <w:r>
        <w:rPr>
          <w:rFonts w:ascii="Helvetica Neue" w:eastAsiaTheme="minorEastAsia" w:hAnsi="Helvetica Neue"/>
        </w:rPr>
        <w:t xml:space="preserve"> “population of cells”.  We will examine the steady state active fraction of C3 in the resulting population and determine the fraction of cells that have died.  </w:t>
      </w:r>
    </w:p>
    <w:p w14:paraId="1B0CA8CA" w14:textId="4FB40E45" w:rsidR="00834072" w:rsidRDefault="00834072" w:rsidP="00DE33D6">
      <w:pPr>
        <w:rPr>
          <w:rFonts w:ascii="Helvetica Neue" w:eastAsiaTheme="minorEastAsia" w:hAnsi="Helvetica Neue"/>
        </w:rPr>
      </w:pPr>
    </w:p>
    <w:p w14:paraId="5A2BB009" w14:textId="015C1768" w:rsidR="00834072" w:rsidRDefault="00834072" w:rsidP="00834072">
      <w:pPr>
        <w:rPr>
          <w:rFonts w:ascii="Helvetica Neue" w:eastAsiaTheme="minorEastAsia" w:hAnsi="Helvetica Neue"/>
          <w:u w:val="single"/>
        </w:rPr>
      </w:pPr>
      <w:r>
        <w:rPr>
          <w:rFonts w:ascii="Helvetica Neue" w:eastAsiaTheme="minorEastAsia" w:hAnsi="Helvetica Neue"/>
        </w:rPr>
        <w:t>For each of the model parameter pairs listed below</w:t>
      </w:r>
      <w:r w:rsidR="004C11D1">
        <w:rPr>
          <w:rFonts w:ascii="Helvetica Neue" w:eastAsiaTheme="minorEastAsia" w:hAnsi="Helvetica Neue"/>
        </w:rPr>
        <w:t xml:space="preserve"> (param1, param2)</w:t>
      </w:r>
      <w:r>
        <w:rPr>
          <w:rFonts w:ascii="Helvetica Neue" w:eastAsiaTheme="minorEastAsia" w:hAnsi="Helvetica Neue"/>
        </w:rPr>
        <w:t xml:space="preserve">, modify the variable mean_param1_val and mean_param2_val to match the mean default parameter values.  Inside of the for loop, rewrite the lines </w:t>
      </w:r>
      <w:r w:rsidR="004C11D1">
        <w:rPr>
          <w:rFonts w:ascii="Helvetica Neue" w:eastAsiaTheme="minorEastAsia" w:hAnsi="Helvetica Neue"/>
        </w:rPr>
        <w:t xml:space="preserve">“ </w:t>
      </w:r>
      <w:r>
        <w:rPr>
          <w:rFonts w:ascii="Helvetica Neue" w:eastAsiaTheme="minorEastAsia" w:hAnsi="Helvetica Neue"/>
        </w:rPr>
        <w:t xml:space="preserve">= </w:t>
      </w:r>
      <w:r w:rsidR="004C11D1" w:rsidRPr="004C11D1">
        <w:rPr>
          <w:rFonts w:ascii="Helvetica Neue" w:eastAsiaTheme="minorEastAsia" w:hAnsi="Helvetica Neue"/>
        </w:rPr>
        <w:t>param1_values[i]</w:t>
      </w:r>
      <w:r w:rsidR="004C11D1">
        <w:rPr>
          <w:rFonts w:ascii="Helvetica Neue" w:eastAsiaTheme="minorEastAsia" w:hAnsi="Helvetica Neue"/>
        </w:rPr>
        <w:t>”</w:t>
      </w:r>
      <w:r>
        <w:rPr>
          <w:rFonts w:ascii="Helvetica Neue" w:eastAsiaTheme="minorEastAsia" w:hAnsi="Helvetica Neue"/>
        </w:rPr>
        <w:t xml:space="preserve"> and </w:t>
      </w:r>
      <w:r w:rsidR="004C11D1">
        <w:rPr>
          <w:rFonts w:ascii="Helvetica Neue" w:eastAsiaTheme="minorEastAsia" w:hAnsi="Helvetica Neue"/>
        </w:rPr>
        <w:t xml:space="preserve">“  </w:t>
      </w:r>
      <w:r>
        <w:rPr>
          <w:rFonts w:ascii="Helvetica Neue" w:eastAsiaTheme="minorEastAsia" w:hAnsi="Helvetica Neue"/>
        </w:rPr>
        <w:t xml:space="preserve">= </w:t>
      </w:r>
      <w:r w:rsidR="004C11D1" w:rsidRPr="004C11D1">
        <w:rPr>
          <w:rFonts w:ascii="Helvetica Neue" w:eastAsiaTheme="minorEastAsia" w:hAnsi="Helvetica Neue"/>
        </w:rPr>
        <w:t>param</w:t>
      </w:r>
      <w:r w:rsidR="004C11D1">
        <w:rPr>
          <w:rFonts w:ascii="Helvetica Neue" w:eastAsiaTheme="minorEastAsia" w:hAnsi="Helvetica Neue"/>
        </w:rPr>
        <w:t>2</w:t>
      </w:r>
      <w:r w:rsidR="004C11D1" w:rsidRPr="004C11D1">
        <w:rPr>
          <w:rFonts w:ascii="Helvetica Neue" w:eastAsiaTheme="minorEastAsia" w:hAnsi="Helvetica Neue"/>
        </w:rPr>
        <w:t>_values[i]</w:t>
      </w:r>
      <w:r w:rsidR="004C11D1">
        <w:rPr>
          <w:rFonts w:ascii="Helvetica Neue" w:eastAsiaTheme="minorEastAsia" w:hAnsi="Helvetica Neue"/>
        </w:rPr>
        <w:t>”</w:t>
      </w:r>
      <w:r>
        <w:rPr>
          <w:rFonts w:ascii="Helvetica Neue" w:eastAsiaTheme="minorEastAsia" w:hAnsi="Helvetica Neue"/>
        </w:rPr>
        <w:t>,</w:t>
      </w:r>
      <w:r w:rsidR="004C11D1">
        <w:rPr>
          <w:rFonts w:ascii="Helvetica Neue" w:eastAsiaTheme="minorEastAsia" w:hAnsi="Helvetica Neue"/>
        </w:rPr>
        <w:t xml:space="preserve"> adding</w:t>
      </w:r>
      <w:r>
        <w:rPr>
          <w:rFonts w:ascii="Helvetica Neue" w:eastAsiaTheme="minorEastAsia" w:hAnsi="Helvetica Neue"/>
        </w:rPr>
        <w:t xml:space="preserve"> </w:t>
      </w:r>
      <w:r w:rsidR="004C11D1">
        <w:rPr>
          <w:rFonts w:ascii="Helvetica Neue" w:eastAsiaTheme="minorEastAsia" w:hAnsi="Helvetica Neue"/>
        </w:rPr>
        <w:t xml:space="preserve">the </w:t>
      </w:r>
      <w:r>
        <w:rPr>
          <w:rFonts w:ascii="Helvetica Neue" w:eastAsiaTheme="minorEastAsia" w:hAnsi="Helvetica Neue"/>
        </w:rPr>
        <w:t>name of model parameters being sampled</w:t>
      </w:r>
      <w:r w:rsidR="004C11D1">
        <w:rPr>
          <w:rFonts w:ascii="Helvetica Neue" w:eastAsiaTheme="minorEastAsia" w:hAnsi="Helvetica Neue"/>
        </w:rPr>
        <w:t xml:space="preserve"> to the beginning of the line</w:t>
      </w:r>
      <w:r>
        <w:rPr>
          <w:rFonts w:ascii="Helvetica Neue" w:eastAsiaTheme="minorEastAsia" w:hAnsi="Helvetica Neue"/>
        </w:rPr>
        <w:t xml:space="preserve">.  </w:t>
      </w:r>
      <w:r w:rsidRPr="00FE5745">
        <w:rPr>
          <w:rFonts w:ascii="Helvetica Neue" w:eastAsiaTheme="minorEastAsia" w:hAnsi="Helvetica Neue"/>
          <w:b/>
          <w:bCs/>
          <w:u w:val="single"/>
        </w:rPr>
        <w:t>Run the section of code and paste the resulting graph.</w:t>
      </w:r>
      <w:r>
        <w:rPr>
          <w:rFonts w:ascii="Helvetica Neue" w:eastAsiaTheme="minorEastAsia" w:hAnsi="Helvetica Neue"/>
        </w:rPr>
        <w:t xml:space="preserve">  The scatter plot shows the distribution of sampled parameter </w:t>
      </w:r>
      <w:r w:rsidR="006947FD">
        <w:rPr>
          <w:rFonts w:ascii="Helvetica Neue" w:eastAsiaTheme="minorEastAsia" w:hAnsi="Helvetica Neue"/>
        </w:rPr>
        <w:t>pairs,</w:t>
      </w:r>
      <w:r>
        <w:rPr>
          <w:rFonts w:ascii="Helvetica Neue" w:eastAsiaTheme="minorEastAsia" w:hAnsi="Helvetica Neue"/>
        </w:rPr>
        <w:t xml:space="preserve"> and each point is colored </w:t>
      </w:r>
      <w:r w:rsidR="005955A9">
        <w:rPr>
          <w:rFonts w:ascii="Helvetica Neue" w:eastAsiaTheme="minorEastAsia" w:hAnsi="Helvetica Neue"/>
        </w:rPr>
        <w:t>by the fate of cell</w:t>
      </w:r>
      <w:r>
        <w:rPr>
          <w:rFonts w:ascii="Helvetica Neue" w:eastAsiaTheme="minorEastAsia" w:hAnsi="Helvetica Neue"/>
        </w:rPr>
        <w:t xml:space="preserve">.  </w:t>
      </w:r>
      <w:r w:rsidRPr="00651388">
        <w:rPr>
          <w:rFonts w:ascii="Helvetica Neue" w:eastAsiaTheme="minorEastAsia" w:hAnsi="Helvetica Neue"/>
          <w:u w:val="single"/>
        </w:rPr>
        <w:t xml:space="preserve">Describe the relationship between the sampled parameter </w:t>
      </w:r>
      <w:r w:rsidR="001B7BD9">
        <w:rPr>
          <w:rFonts w:ascii="Helvetica Neue" w:eastAsiaTheme="minorEastAsia" w:hAnsi="Helvetica Neue"/>
          <w:u w:val="single"/>
        </w:rPr>
        <w:t>pairs</w:t>
      </w:r>
      <w:r w:rsidRPr="00651388">
        <w:rPr>
          <w:rFonts w:ascii="Helvetica Neue" w:eastAsiaTheme="minorEastAsia" w:hAnsi="Helvetica Neue"/>
          <w:u w:val="single"/>
        </w:rPr>
        <w:t xml:space="preserve"> and </w:t>
      </w:r>
      <w:r w:rsidR="005955A9">
        <w:rPr>
          <w:rFonts w:ascii="Helvetica Neue" w:eastAsiaTheme="minorEastAsia" w:hAnsi="Helvetica Neue"/>
          <w:u w:val="single"/>
        </w:rPr>
        <w:t>cell fate</w:t>
      </w:r>
      <w:r w:rsidRPr="00651388">
        <w:rPr>
          <w:rFonts w:ascii="Helvetica Neue" w:eastAsiaTheme="minorEastAsia" w:hAnsi="Helvetica Neue"/>
          <w:u w:val="single"/>
        </w:rPr>
        <w:t>.</w:t>
      </w:r>
      <w:r>
        <w:rPr>
          <w:rFonts w:ascii="Helvetica Neue" w:eastAsiaTheme="minorEastAsia" w:hAnsi="Helvetica Neue"/>
        </w:rPr>
        <w:t xml:space="preserve">  Additionally, the code calculates the fraction of cells that </w:t>
      </w:r>
      <w:r w:rsidR="005955A9">
        <w:rPr>
          <w:rFonts w:ascii="Helvetica Neue" w:eastAsiaTheme="minorEastAsia" w:hAnsi="Helvetica Neue"/>
        </w:rPr>
        <w:t>died</w:t>
      </w:r>
      <w:r>
        <w:rPr>
          <w:rFonts w:ascii="Helvetica Neue" w:eastAsiaTheme="minorEastAsia" w:hAnsi="Helvetica Neue"/>
        </w:rPr>
        <w:t xml:space="preserve"> based of the </w:t>
      </w:r>
      <w:r w:rsidR="005955A9">
        <w:rPr>
          <w:rFonts w:ascii="Helvetica Neue" w:eastAsiaTheme="minorEastAsia" w:hAnsi="Helvetica Neue"/>
        </w:rPr>
        <w:t xml:space="preserve">steady state active fraction C3 </w:t>
      </w:r>
      <w:r>
        <w:rPr>
          <w:rFonts w:ascii="Helvetica Neue" w:eastAsiaTheme="minorEastAsia" w:hAnsi="Helvetica Neue"/>
        </w:rPr>
        <w:t xml:space="preserve">threshold determined earlier.  </w:t>
      </w:r>
      <w:r w:rsidRPr="00FE5745">
        <w:rPr>
          <w:rFonts w:ascii="Helvetica Neue" w:eastAsiaTheme="minorEastAsia" w:hAnsi="Helvetica Neue"/>
          <w:b/>
          <w:bCs/>
          <w:u w:val="single"/>
        </w:rPr>
        <w:t>Record this value</w:t>
      </w:r>
      <w:r w:rsidR="001B7BD9">
        <w:rPr>
          <w:rFonts w:ascii="Helvetica Neue" w:eastAsiaTheme="minorEastAsia" w:hAnsi="Helvetica Neue"/>
          <w:u w:val="single"/>
        </w:rPr>
        <w:t>.</w:t>
      </w:r>
      <w:r w:rsidR="005955A9">
        <w:rPr>
          <w:rFonts w:ascii="Helvetica Neue" w:eastAsiaTheme="minorEastAsia" w:hAnsi="Helvetica Neue"/>
          <w:u w:val="single"/>
        </w:rPr>
        <w:t xml:space="preserve">  How do they compare to values from problem 1?  </w:t>
      </w:r>
    </w:p>
    <w:p w14:paraId="590D3431" w14:textId="77777777" w:rsidR="00834072" w:rsidRDefault="00834072" w:rsidP="00834072">
      <w:pPr>
        <w:rPr>
          <w:rFonts w:ascii="Helvetica Neue" w:eastAsiaTheme="minorEastAsia" w:hAnsi="Helvetica Neue"/>
          <w:u w:val="single"/>
        </w:rPr>
      </w:pPr>
    </w:p>
    <w:p w14:paraId="6A981D5B" w14:textId="77777777" w:rsidR="00834072" w:rsidRPr="00FE5745" w:rsidRDefault="00834072" w:rsidP="00834072">
      <w:pPr>
        <w:rPr>
          <w:rFonts w:ascii="Helvetica Neue" w:eastAsiaTheme="minorEastAsia" w:hAnsi="Helvetica Neue"/>
          <w:b/>
          <w:bCs/>
          <w:u w:val="single"/>
        </w:rPr>
      </w:pPr>
      <w:r w:rsidRPr="00FE5745">
        <w:rPr>
          <w:rFonts w:ascii="Helvetica Neue" w:eastAsiaTheme="minorEastAsia" w:hAnsi="Helvetica Neue"/>
          <w:b/>
          <w:bCs/>
          <w:u w:val="single"/>
        </w:rPr>
        <w:t>Make sure to reset all model parameters to their default mean parameter values before running each sampling by rerunning the section “Default mean model values”.</w:t>
      </w:r>
    </w:p>
    <w:p w14:paraId="1CEDF6FA" w14:textId="77777777" w:rsidR="00762EEE" w:rsidRDefault="00762EEE" w:rsidP="006947FD">
      <w:pPr>
        <w:rPr>
          <w:rFonts w:ascii="Helvetica Neue" w:eastAsiaTheme="minorEastAsia" w:hAnsi="Helvetica Neue"/>
          <w:color w:val="FF0000"/>
        </w:rPr>
      </w:pPr>
    </w:p>
    <w:p w14:paraId="3BC49169" w14:textId="77777777" w:rsidR="009D5125" w:rsidRDefault="009D5125">
      <w:pPr>
        <w:rPr>
          <w:rFonts w:ascii="Helvetica Neue" w:eastAsiaTheme="minorEastAsia" w:hAnsi="Helvetica Neue"/>
          <w:b/>
          <w:bCs/>
        </w:rPr>
      </w:pPr>
      <w:r>
        <w:rPr>
          <w:rFonts w:ascii="Helvetica Neue" w:eastAsiaTheme="minorEastAsia" w:hAnsi="Helvetica Neue"/>
          <w:b/>
          <w:bCs/>
        </w:rPr>
        <w:br w:type="page"/>
      </w:r>
    </w:p>
    <w:p w14:paraId="516AB642" w14:textId="38283555" w:rsidR="006947FD" w:rsidRPr="00A623D8" w:rsidRDefault="006947FD" w:rsidP="006947FD">
      <w:pPr>
        <w:rPr>
          <w:rFonts w:ascii="Helvetica Neue" w:eastAsiaTheme="minorEastAsia" w:hAnsi="Helvetica Neue"/>
          <w:b/>
          <w:bCs/>
        </w:rPr>
      </w:pPr>
      <w:r>
        <w:rPr>
          <w:rFonts w:ascii="Helvetica Neue" w:eastAsiaTheme="minorEastAsia" w:hAnsi="Helvetica Neue"/>
          <w:b/>
          <w:bCs/>
        </w:rPr>
        <w:lastRenderedPageBreak/>
        <w:t>k_a &amp; k_ba</w:t>
      </w:r>
    </w:p>
    <w:p w14:paraId="7E40FDE7" w14:textId="369D50B2" w:rsidR="00762EEE" w:rsidRDefault="00A623D8" w:rsidP="006947FD">
      <w:pP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4C2D868B" wp14:editId="2A503340">
            <wp:extent cx="3494866" cy="3624649"/>
            <wp:effectExtent l="0" t="0" r="0" b="0"/>
            <wp:docPr id="586593835" name="Picture 8" descr="A diagram of a number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93835" name="Picture 8" descr="A diagram of a number of cells&#10;&#10;Description automatically generated"/>
                    <pic:cNvPicPr/>
                  </pic:nvPicPr>
                  <pic:blipFill>
                    <a:blip r:embed="rId10"/>
                    <a:stretch>
                      <a:fillRect/>
                    </a:stretch>
                  </pic:blipFill>
                  <pic:spPr>
                    <a:xfrm>
                      <a:off x="0" y="0"/>
                      <a:ext cx="3499229" cy="3629174"/>
                    </a:xfrm>
                    <a:prstGeom prst="rect">
                      <a:avLst/>
                    </a:prstGeom>
                  </pic:spPr>
                </pic:pic>
              </a:graphicData>
            </a:graphic>
          </wp:inline>
        </w:drawing>
      </w:r>
    </w:p>
    <w:p w14:paraId="68CA42CD" w14:textId="0B19090C" w:rsidR="00762EEE" w:rsidRPr="000F3441" w:rsidRDefault="003A5BD7" w:rsidP="006947FD">
      <w:pPr>
        <w:rPr>
          <w:rFonts w:ascii="Helvetica Neue" w:eastAsiaTheme="minorEastAsia" w:hAnsi="Helvetica Neue"/>
          <w:color w:val="FF0000"/>
        </w:rPr>
      </w:pPr>
      <w:r>
        <w:rPr>
          <w:rFonts w:ascii="Helvetica Neue" w:eastAsiaTheme="minorEastAsia" w:hAnsi="Helvetica Neue"/>
          <w:color w:val="FF0000"/>
        </w:rPr>
        <w:t>T</w:t>
      </w:r>
      <w:r>
        <w:rPr>
          <w:rFonts w:ascii="Helvetica Neue" w:eastAsiaTheme="minorEastAsia" w:hAnsi="Helvetica Neue"/>
          <w:color w:val="FF0000"/>
        </w:rPr>
        <w:t>he</w:t>
      </w:r>
      <w:r w:rsidR="000C697B">
        <w:rPr>
          <w:rFonts w:ascii="Helvetica Neue" w:eastAsiaTheme="minorEastAsia" w:hAnsi="Helvetica Neue"/>
          <w:color w:val="FF0000"/>
        </w:rPr>
        <w:t xml:space="preserve"> </w:t>
      </w:r>
      <w:r w:rsidR="00F76108">
        <w:rPr>
          <w:rFonts w:ascii="Helvetica Neue" w:eastAsiaTheme="minorEastAsia" w:hAnsi="Helvetica Neue"/>
          <w:color w:val="FF0000"/>
        </w:rPr>
        <w:t xml:space="preserve">scatterplot shows that as the sampled parameter of k_a </w:t>
      </w:r>
      <w:r w:rsidR="00A62FDB">
        <w:rPr>
          <w:rFonts w:ascii="Helvetica Neue" w:eastAsiaTheme="minorEastAsia" w:hAnsi="Helvetica Neue"/>
          <w:color w:val="FF0000"/>
        </w:rPr>
        <w:t>reaches above a certain value, the cell will die regardless of the parameter value of k_ba.</w:t>
      </w:r>
      <w:r w:rsidR="00996FAB">
        <w:rPr>
          <w:rFonts w:ascii="Helvetica Neue" w:eastAsiaTheme="minorEastAsia" w:hAnsi="Helvetica Neue"/>
          <w:color w:val="FF0000"/>
        </w:rPr>
        <w:t xml:space="preserve"> </w:t>
      </w:r>
      <w:r w:rsidR="000F3441">
        <w:rPr>
          <w:rFonts w:ascii="Helvetica Neue" w:eastAsiaTheme="minorEastAsia" w:hAnsi="Helvetica Neue"/>
          <w:color w:val="FF0000"/>
        </w:rPr>
        <w:t>When the sampled parameter of k_a is above 10</w:t>
      </w:r>
      <w:r w:rsidR="000F3441">
        <w:rPr>
          <w:rFonts w:ascii="Helvetica Neue" w:eastAsiaTheme="minorEastAsia" w:hAnsi="Helvetica Neue"/>
          <w:color w:val="FF0000"/>
          <w:vertAlign w:val="superscript"/>
        </w:rPr>
        <w:t>-3</w:t>
      </w:r>
      <w:r w:rsidR="000F3441">
        <w:rPr>
          <w:rFonts w:ascii="Helvetica Neue" w:eastAsiaTheme="minorEastAsia" w:hAnsi="Helvetica Neue"/>
          <w:color w:val="FF0000"/>
        </w:rPr>
        <w:t>, the cells will be dead. T</w:t>
      </w:r>
      <w:r w:rsidR="00996FAB">
        <w:rPr>
          <w:rFonts w:ascii="Helvetica Neue" w:eastAsiaTheme="minorEastAsia" w:hAnsi="Helvetica Neue"/>
          <w:color w:val="FF0000"/>
        </w:rPr>
        <w:t xml:space="preserve">here is a clear </w:t>
      </w:r>
      <w:r w:rsidR="00F0093E">
        <w:rPr>
          <w:rFonts w:ascii="Helvetica Neue" w:eastAsiaTheme="minorEastAsia" w:hAnsi="Helvetica Neue"/>
          <w:color w:val="FF0000"/>
        </w:rPr>
        <w:t xml:space="preserve">vertical </w:t>
      </w:r>
      <w:r w:rsidR="00996FAB">
        <w:rPr>
          <w:rFonts w:ascii="Helvetica Neue" w:eastAsiaTheme="minorEastAsia" w:hAnsi="Helvetica Neue"/>
          <w:color w:val="FF0000"/>
        </w:rPr>
        <w:t>separation boundary</w:t>
      </w:r>
      <w:r w:rsidR="00E07E18">
        <w:rPr>
          <w:rFonts w:ascii="Helvetica Neue" w:eastAsiaTheme="minorEastAsia" w:hAnsi="Helvetica Neue"/>
          <w:color w:val="FF0000"/>
        </w:rPr>
        <w:t xml:space="preserve"> where alive cells are concentrated on the left and dead cells are concentrated on the right. </w:t>
      </w:r>
      <w:r w:rsidR="00A55D6D">
        <w:rPr>
          <w:rFonts w:ascii="Helvetica Neue" w:eastAsiaTheme="minorEastAsia" w:hAnsi="Helvetica Neue"/>
          <w:color w:val="FF0000"/>
        </w:rPr>
        <w:t xml:space="preserve">Cells with lower values of k_a tend to be alive, while cells with higher values of k_ba tend to be dead. </w:t>
      </w:r>
      <w:r w:rsidR="00263432">
        <w:rPr>
          <w:rFonts w:ascii="Helvetica Neue" w:eastAsiaTheme="minorEastAsia" w:hAnsi="Helvetica Neue"/>
          <w:color w:val="FF0000"/>
        </w:rPr>
        <w:t>There doesn’t appear to be any relationship between k_ba and cell death when k_a is also present</w:t>
      </w:r>
      <w:r w:rsidR="002E4416">
        <w:rPr>
          <w:rFonts w:ascii="Helvetica Neue" w:eastAsiaTheme="minorEastAsia" w:hAnsi="Helvetica Neue"/>
          <w:color w:val="FF0000"/>
        </w:rPr>
        <w:t xml:space="preserve"> because when k_ba is low, cells are both dead and alive and when k_ba is high, cells are both dead and alive.</w:t>
      </w:r>
      <w:r w:rsidR="00DB0787">
        <w:rPr>
          <w:rFonts w:ascii="Helvetica Neue" w:eastAsiaTheme="minorEastAsia" w:hAnsi="Helvetica Neue"/>
          <w:color w:val="FF0000"/>
        </w:rPr>
        <w:t xml:space="preserve"> The fraction of cells dead is </w:t>
      </w:r>
      <w:r w:rsidR="00896D3E">
        <w:rPr>
          <w:rFonts w:ascii="Helvetica Neue" w:eastAsiaTheme="minorEastAsia" w:hAnsi="Helvetica Neue"/>
          <w:color w:val="FF0000"/>
        </w:rPr>
        <w:t xml:space="preserve">0.671, which is extremely similar to the fraction of cells dead when modifying only k_a. </w:t>
      </w:r>
    </w:p>
    <w:p w14:paraId="4C2BA7B0" w14:textId="41CCE00E" w:rsidR="00762EEE" w:rsidRDefault="00762EEE" w:rsidP="006947FD">
      <w:pPr>
        <w:rPr>
          <w:rFonts w:ascii="Courier New" w:eastAsia="Times New Roman" w:hAnsi="Courier New" w:cs="Courier New"/>
          <w:color w:val="000000"/>
          <w:sz w:val="21"/>
          <w:szCs w:val="21"/>
        </w:rPr>
      </w:pPr>
    </w:p>
    <w:p w14:paraId="6BBC601C" w14:textId="34C00902" w:rsidR="00762EEE" w:rsidRDefault="00762EEE" w:rsidP="006947FD">
      <w:pPr>
        <w:rPr>
          <w:rFonts w:ascii="Courier New" w:eastAsia="Times New Roman" w:hAnsi="Courier New" w:cs="Courier New"/>
          <w:color w:val="000000"/>
          <w:sz w:val="21"/>
          <w:szCs w:val="21"/>
        </w:rPr>
      </w:pPr>
    </w:p>
    <w:p w14:paraId="46266EDD" w14:textId="4B77E5A8" w:rsidR="00762EEE" w:rsidRDefault="00762EEE" w:rsidP="006947FD">
      <w:pPr>
        <w:rPr>
          <w:rFonts w:ascii="Courier New" w:eastAsia="Times New Roman" w:hAnsi="Courier New" w:cs="Courier New"/>
          <w:color w:val="000000"/>
          <w:sz w:val="21"/>
          <w:szCs w:val="21"/>
        </w:rPr>
      </w:pPr>
    </w:p>
    <w:p w14:paraId="51B241E9" w14:textId="3E97665B" w:rsidR="00762EEE" w:rsidRDefault="00762EEE" w:rsidP="006947FD">
      <w:pPr>
        <w:rPr>
          <w:rFonts w:ascii="Courier New" w:eastAsia="Times New Roman" w:hAnsi="Courier New" w:cs="Courier New"/>
          <w:color w:val="000000"/>
          <w:sz w:val="21"/>
          <w:szCs w:val="21"/>
        </w:rPr>
      </w:pPr>
    </w:p>
    <w:p w14:paraId="513E7B50" w14:textId="650D8620" w:rsidR="00762EEE" w:rsidRDefault="00762EEE" w:rsidP="006947FD">
      <w:pPr>
        <w:rPr>
          <w:rFonts w:ascii="Courier New" w:eastAsia="Times New Roman" w:hAnsi="Courier New" w:cs="Courier New"/>
          <w:color w:val="000000"/>
          <w:sz w:val="21"/>
          <w:szCs w:val="21"/>
        </w:rPr>
      </w:pPr>
    </w:p>
    <w:p w14:paraId="52DF6033" w14:textId="5E7A77EA" w:rsidR="00762EEE" w:rsidRDefault="00762EEE" w:rsidP="006947FD">
      <w:pPr>
        <w:rPr>
          <w:rFonts w:ascii="Courier New" w:eastAsia="Times New Roman" w:hAnsi="Courier New" w:cs="Courier New"/>
          <w:color w:val="000000"/>
          <w:sz w:val="21"/>
          <w:szCs w:val="21"/>
        </w:rPr>
      </w:pPr>
    </w:p>
    <w:p w14:paraId="1B5741B9" w14:textId="7D811764" w:rsidR="00762EEE" w:rsidRDefault="00762EEE" w:rsidP="006947FD">
      <w:pPr>
        <w:rPr>
          <w:rFonts w:ascii="Courier New" w:eastAsia="Times New Roman" w:hAnsi="Courier New" w:cs="Courier New"/>
          <w:color w:val="000000"/>
          <w:sz w:val="21"/>
          <w:szCs w:val="21"/>
        </w:rPr>
      </w:pPr>
    </w:p>
    <w:p w14:paraId="5C6B5894" w14:textId="1D320C58" w:rsidR="00762EEE" w:rsidRDefault="00762EEE" w:rsidP="006947FD">
      <w:pPr>
        <w:rPr>
          <w:rFonts w:ascii="Courier New" w:eastAsia="Times New Roman" w:hAnsi="Courier New" w:cs="Courier New"/>
          <w:color w:val="000000"/>
          <w:sz w:val="21"/>
          <w:szCs w:val="21"/>
        </w:rPr>
      </w:pPr>
    </w:p>
    <w:p w14:paraId="241058FF" w14:textId="2232FDFD" w:rsidR="00762EEE" w:rsidRDefault="00762EEE" w:rsidP="006947FD">
      <w:pPr>
        <w:rPr>
          <w:rFonts w:ascii="Courier New" w:eastAsia="Times New Roman" w:hAnsi="Courier New" w:cs="Courier New"/>
          <w:color w:val="000000"/>
          <w:sz w:val="21"/>
          <w:szCs w:val="21"/>
        </w:rPr>
      </w:pPr>
    </w:p>
    <w:p w14:paraId="1946941A" w14:textId="43AC5DF8" w:rsidR="00762EEE" w:rsidRDefault="00762EEE" w:rsidP="006947FD">
      <w:pPr>
        <w:rPr>
          <w:rFonts w:ascii="Courier New" w:eastAsia="Times New Roman" w:hAnsi="Courier New" w:cs="Courier New"/>
          <w:color w:val="000000"/>
          <w:sz w:val="21"/>
          <w:szCs w:val="21"/>
        </w:rPr>
      </w:pPr>
    </w:p>
    <w:p w14:paraId="469DD998" w14:textId="30B188A4" w:rsidR="00762EEE" w:rsidRDefault="00762EEE" w:rsidP="006947FD">
      <w:pPr>
        <w:rPr>
          <w:rFonts w:ascii="Courier New" w:eastAsia="Times New Roman" w:hAnsi="Courier New" w:cs="Courier New"/>
          <w:color w:val="000000"/>
          <w:sz w:val="21"/>
          <w:szCs w:val="21"/>
        </w:rPr>
      </w:pPr>
    </w:p>
    <w:p w14:paraId="25D3CF0D" w14:textId="4D4D0CAF" w:rsidR="00762EEE" w:rsidRDefault="00762EEE" w:rsidP="006947FD">
      <w:pPr>
        <w:rPr>
          <w:rFonts w:ascii="Courier New" w:eastAsia="Times New Roman" w:hAnsi="Courier New" w:cs="Courier New"/>
          <w:color w:val="000000"/>
          <w:sz w:val="21"/>
          <w:szCs w:val="21"/>
        </w:rPr>
      </w:pPr>
    </w:p>
    <w:p w14:paraId="1FEC76E9" w14:textId="4D9A7A3F" w:rsidR="00762EEE" w:rsidRDefault="00762EEE" w:rsidP="006947FD">
      <w:pPr>
        <w:rPr>
          <w:rFonts w:ascii="Courier New" w:eastAsia="Times New Roman" w:hAnsi="Courier New" w:cs="Courier New"/>
          <w:color w:val="000000"/>
          <w:sz w:val="21"/>
          <w:szCs w:val="21"/>
        </w:rPr>
      </w:pPr>
    </w:p>
    <w:p w14:paraId="3A50A62B" w14:textId="43038CF2" w:rsidR="00762EEE" w:rsidRDefault="00762EEE" w:rsidP="006947FD">
      <w:pPr>
        <w:rPr>
          <w:rFonts w:ascii="Courier New" w:eastAsia="Times New Roman" w:hAnsi="Courier New" w:cs="Courier New"/>
          <w:color w:val="000000"/>
          <w:sz w:val="21"/>
          <w:szCs w:val="21"/>
        </w:rPr>
      </w:pPr>
    </w:p>
    <w:p w14:paraId="7A430B22" w14:textId="790F14C7" w:rsidR="00762EEE" w:rsidRDefault="00762EEE" w:rsidP="006947FD">
      <w:pPr>
        <w:rPr>
          <w:rFonts w:ascii="Courier New" w:eastAsia="Times New Roman" w:hAnsi="Courier New" w:cs="Courier New"/>
          <w:color w:val="000000"/>
          <w:sz w:val="21"/>
          <w:szCs w:val="21"/>
        </w:rPr>
      </w:pPr>
    </w:p>
    <w:p w14:paraId="529D1931" w14:textId="77777777" w:rsidR="00762EEE" w:rsidRDefault="00762EEE" w:rsidP="006947FD">
      <w:pPr>
        <w:rPr>
          <w:rFonts w:ascii="Courier New" w:eastAsia="Times New Roman" w:hAnsi="Courier New" w:cs="Courier New"/>
          <w:color w:val="000000"/>
          <w:sz w:val="21"/>
          <w:szCs w:val="21"/>
        </w:rPr>
      </w:pPr>
    </w:p>
    <w:p w14:paraId="222AF42E" w14:textId="64E65D74" w:rsidR="00762EEE" w:rsidRDefault="00762EEE" w:rsidP="006947FD">
      <w:pPr>
        <w:rPr>
          <w:rFonts w:ascii="Courier New" w:eastAsia="Times New Roman" w:hAnsi="Courier New" w:cs="Courier New"/>
          <w:color w:val="000000"/>
          <w:sz w:val="21"/>
          <w:szCs w:val="21"/>
        </w:rPr>
      </w:pPr>
    </w:p>
    <w:p w14:paraId="7CF43C0B" w14:textId="2330336A" w:rsidR="00696FE8" w:rsidRDefault="006947FD">
      <w:pPr>
        <w:rPr>
          <w:rFonts w:ascii="Helvetica Neue" w:eastAsiaTheme="minorEastAsia" w:hAnsi="Helvetica Neue"/>
          <w:b/>
          <w:bCs/>
        </w:rPr>
      </w:pPr>
      <w:r>
        <w:rPr>
          <w:rFonts w:ascii="Helvetica Neue" w:eastAsiaTheme="minorEastAsia" w:hAnsi="Helvetica Neue"/>
          <w:b/>
          <w:bCs/>
        </w:rPr>
        <w:lastRenderedPageBreak/>
        <w:t>k_</w:t>
      </w:r>
      <w:r w:rsidR="005955A9">
        <w:rPr>
          <w:rFonts w:ascii="Helvetica Neue" w:eastAsiaTheme="minorEastAsia" w:hAnsi="Helvetica Neue"/>
          <w:b/>
          <w:bCs/>
        </w:rPr>
        <w:t>b</w:t>
      </w:r>
      <w:r>
        <w:rPr>
          <w:rFonts w:ascii="Helvetica Neue" w:eastAsiaTheme="minorEastAsia" w:hAnsi="Helvetica Neue"/>
          <w:b/>
          <w:bCs/>
        </w:rPr>
        <w:t>a &amp; delta</w:t>
      </w:r>
    </w:p>
    <w:p w14:paraId="7132A14B" w14:textId="4074ECCA" w:rsidR="006947FD" w:rsidRDefault="00A623D8" w:rsidP="006947FD">
      <w:pP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60ACD1DB" wp14:editId="01975105">
            <wp:extent cx="3296491" cy="3410465"/>
            <wp:effectExtent l="0" t="0" r="5715" b="6350"/>
            <wp:docPr id="1737456258" name="Picture 7" descr="A chart with red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6258" name="Picture 7" descr="A chart with red and yellow dots&#10;&#10;Description automatically generated"/>
                    <pic:cNvPicPr/>
                  </pic:nvPicPr>
                  <pic:blipFill>
                    <a:blip r:embed="rId11"/>
                    <a:stretch>
                      <a:fillRect/>
                    </a:stretch>
                  </pic:blipFill>
                  <pic:spPr>
                    <a:xfrm>
                      <a:off x="0" y="0"/>
                      <a:ext cx="3305778" cy="3420073"/>
                    </a:xfrm>
                    <a:prstGeom prst="rect">
                      <a:avLst/>
                    </a:prstGeom>
                  </pic:spPr>
                </pic:pic>
              </a:graphicData>
            </a:graphic>
          </wp:inline>
        </w:drawing>
      </w:r>
    </w:p>
    <w:p w14:paraId="6BD9AF7E" w14:textId="49094F6F" w:rsidR="00762EEE" w:rsidRPr="00141495" w:rsidRDefault="00153DC5" w:rsidP="006947FD">
      <w:pPr>
        <w:rPr>
          <w:rFonts w:ascii="Courier New" w:eastAsia="Times New Roman" w:hAnsi="Courier New" w:cs="Courier New"/>
          <w:color w:val="FF0000"/>
          <w:sz w:val="21"/>
          <w:szCs w:val="21"/>
        </w:rPr>
      </w:pPr>
      <w:r>
        <w:rPr>
          <w:rFonts w:ascii="Helvetica Neue" w:eastAsiaTheme="minorEastAsia" w:hAnsi="Helvetica Neue"/>
          <w:color w:val="FF0000"/>
        </w:rPr>
        <w:t xml:space="preserve">The scatterplot shows that there is a clear </w:t>
      </w:r>
      <w:r w:rsidR="00BE52D1">
        <w:rPr>
          <w:rFonts w:ascii="Helvetica Neue" w:eastAsiaTheme="minorEastAsia" w:hAnsi="Helvetica Neue"/>
          <w:color w:val="FF0000"/>
        </w:rPr>
        <w:t xml:space="preserve">horizontal </w:t>
      </w:r>
      <w:r>
        <w:rPr>
          <w:rFonts w:ascii="Helvetica Neue" w:eastAsiaTheme="minorEastAsia" w:hAnsi="Helvetica Neue"/>
          <w:color w:val="FF0000"/>
        </w:rPr>
        <w:t>separation between dead and alive cells with alive cells concentrat</w:t>
      </w:r>
      <w:r w:rsidR="00141495">
        <w:rPr>
          <w:rFonts w:ascii="Helvetica Neue" w:eastAsiaTheme="minorEastAsia" w:hAnsi="Helvetica Neue"/>
          <w:color w:val="FF0000"/>
        </w:rPr>
        <w:t>ed</w:t>
      </w:r>
      <w:r>
        <w:rPr>
          <w:rFonts w:ascii="Helvetica Neue" w:eastAsiaTheme="minorEastAsia" w:hAnsi="Helvetica Neue"/>
          <w:color w:val="FF0000"/>
        </w:rPr>
        <w:t xml:space="preserve"> in the upper section and dead cells concentration in the lower section.</w:t>
      </w:r>
      <w:r w:rsidR="00AA62FA">
        <w:rPr>
          <w:rFonts w:ascii="Helvetica Neue" w:eastAsiaTheme="minorEastAsia" w:hAnsi="Helvetica Neue"/>
          <w:color w:val="FF0000"/>
        </w:rPr>
        <w:t xml:space="preserve"> This suggests that lower parameter values of delta </w:t>
      </w:r>
      <w:r w:rsidR="00ED7E1E">
        <w:rPr>
          <w:rFonts w:ascii="Helvetica Neue" w:eastAsiaTheme="minorEastAsia" w:hAnsi="Helvetica Neue"/>
          <w:color w:val="FF0000"/>
        </w:rPr>
        <w:t xml:space="preserve">are associated with cell </w:t>
      </w:r>
      <w:r w:rsidR="006725AB">
        <w:rPr>
          <w:rFonts w:ascii="Helvetica Neue" w:eastAsiaTheme="minorEastAsia" w:hAnsi="Helvetica Neue"/>
          <w:color w:val="FF0000"/>
        </w:rPr>
        <w:t>death</w:t>
      </w:r>
      <w:r w:rsidR="00ED7E1E">
        <w:rPr>
          <w:rFonts w:ascii="Helvetica Neue" w:eastAsiaTheme="minorEastAsia" w:hAnsi="Helvetica Neue"/>
          <w:color w:val="FF0000"/>
        </w:rPr>
        <w:t xml:space="preserve"> when k_ba and delta are both varied. </w:t>
      </w:r>
      <w:r w:rsidR="00093D1B">
        <w:rPr>
          <w:rFonts w:ascii="Helvetica Neue" w:eastAsiaTheme="minorEastAsia" w:hAnsi="Helvetica Neue"/>
          <w:color w:val="FF0000"/>
        </w:rPr>
        <w:t xml:space="preserve">When the parameter value of delta exceeds </w:t>
      </w:r>
      <w:r w:rsidR="00141495">
        <w:rPr>
          <w:rFonts w:ascii="Helvetica Neue" w:eastAsiaTheme="minorEastAsia" w:hAnsi="Helvetica Neue"/>
          <w:color w:val="FF0000"/>
        </w:rPr>
        <w:t>~4.5*10</w:t>
      </w:r>
      <w:r w:rsidR="00141495">
        <w:rPr>
          <w:rFonts w:ascii="Helvetica Neue" w:eastAsiaTheme="minorEastAsia" w:hAnsi="Helvetica Neue"/>
          <w:color w:val="FF0000"/>
          <w:vertAlign w:val="superscript"/>
        </w:rPr>
        <w:t>-4</w:t>
      </w:r>
      <w:r w:rsidR="00141495">
        <w:rPr>
          <w:rFonts w:ascii="Helvetica Neue" w:eastAsiaTheme="minorEastAsia" w:hAnsi="Helvetica Neue"/>
          <w:color w:val="FF0000"/>
        </w:rPr>
        <w:t xml:space="preserve">, cells tend to be </w:t>
      </w:r>
      <w:r w:rsidR="000E3466">
        <w:rPr>
          <w:rFonts w:ascii="Helvetica Neue" w:eastAsiaTheme="minorEastAsia" w:hAnsi="Helvetica Neue"/>
          <w:color w:val="FF0000"/>
        </w:rPr>
        <w:t>alive</w:t>
      </w:r>
      <w:r w:rsidR="008C41A8">
        <w:rPr>
          <w:rFonts w:ascii="Helvetica Neue" w:eastAsiaTheme="minorEastAsia" w:hAnsi="Helvetica Neue"/>
          <w:color w:val="FF0000"/>
        </w:rPr>
        <w:t>. The fraction of cells in the population that died is approximately 0.90</w:t>
      </w:r>
      <w:r w:rsidR="008513FA">
        <w:rPr>
          <w:rFonts w:ascii="Helvetica Neue" w:eastAsiaTheme="minorEastAsia" w:hAnsi="Helvetica Neue"/>
          <w:color w:val="FF0000"/>
        </w:rPr>
        <w:t xml:space="preserve">, which is near the death rate of </w:t>
      </w:r>
      <w:r w:rsidR="00152958">
        <w:rPr>
          <w:rFonts w:ascii="Helvetica Neue" w:eastAsiaTheme="minorEastAsia" w:hAnsi="Helvetica Neue"/>
          <w:color w:val="FF0000"/>
        </w:rPr>
        <w:t>0.92 when only modifying delta.</w:t>
      </w:r>
    </w:p>
    <w:p w14:paraId="256A36A8" w14:textId="76BF938F" w:rsidR="00762EEE" w:rsidRDefault="00762EEE" w:rsidP="006947FD">
      <w:pPr>
        <w:rPr>
          <w:rFonts w:ascii="Courier New" w:eastAsia="Times New Roman" w:hAnsi="Courier New" w:cs="Courier New"/>
          <w:color w:val="000000"/>
          <w:sz w:val="21"/>
          <w:szCs w:val="21"/>
        </w:rPr>
      </w:pPr>
    </w:p>
    <w:p w14:paraId="2E8CCE8F" w14:textId="6ADD164B" w:rsidR="00762EEE" w:rsidRDefault="00762EEE" w:rsidP="006947FD">
      <w:pPr>
        <w:rPr>
          <w:rFonts w:ascii="Courier New" w:eastAsia="Times New Roman" w:hAnsi="Courier New" w:cs="Courier New"/>
          <w:color w:val="000000"/>
          <w:sz w:val="21"/>
          <w:szCs w:val="21"/>
        </w:rPr>
      </w:pPr>
    </w:p>
    <w:p w14:paraId="3EAD2CFD" w14:textId="14A3B590" w:rsidR="00762EEE" w:rsidRDefault="00762EEE" w:rsidP="006947FD">
      <w:pPr>
        <w:rPr>
          <w:rFonts w:ascii="Courier New" w:eastAsia="Times New Roman" w:hAnsi="Courier New" w:cs="Courier New"/>
          <w:color w:val="000000"/>
          <w:sz w:val="21"/>
          <w:szCs w:val="21"/>
        </w:rPr>
      </w:pPr>
    </w:p>
    <w:p w14:paraId="67790C02" w14:textId="29CE997F" w:rsidR="00762EEE" w:rsidRDefault="00762EEE" w:rsidP="006947FD">
      <w:pPr>
        <w:rPr>
          <w:rFonts w:ascii="Courier New" w:eastAsia="Times New Roman" w:hAnsi="Courier New" w:cs="Courier New"/>
          <w:color w:val="000000"/>
          <w:sz w:val="21"/>
          <w:szCs w:val="21"/>
        </w:rPr>
      </w:pPr>
    </w:p>
    <w:p w14:paraId="75E35EC5" w14:textId="2EB7B044" w:rsidR="00762EEE" w:rsidRDefault="00762EEE" w:rsidP="006947FD">
      <w:pPr>
        <w:rPr>
          <w:rFonts w:ascii="Courier New" w:eastAsia="Times New Roman" w:hAnsi="Courier New" w:cs="Courier New"/>
          <w:color w:val="000000"/>
          <w:sz w:val="21"/>
          <w:szCs w:val="21"/>
        </w:rPr>
      </w:pPr>
    </w:p>
    <w:p w14:paraId="57F1EE8D" w14:textId="77598CDB" w:rsidR="00762EEE" w:rsidRDefault="00762EEE" w:rsidP="006947FD">
      <w:pPr>
        <w:rPr>
          <w:rFonts w:ascii="Courier New" w:eastAsia="Times New Roman" w:hAnsi="Courier New" w:cs="Courier New"/>
          <w:color w:val="000000"/>
          <w:sz w:val="21"/>
          <w:szCs w:val="21"/>
        </w:rPr>
      </w:pPr>
    </w:p>
    <w:p w14:paraId="417DB481" w14:textId="0E8297F3" w:rsidR="00762EEE" w:rsidRDefault="00762EEE" w:rsidP="006947FD">
      <w:pPr>
        <w:rPr>
          <w:rFonts w:ascii="Courier New" w:eastAsia="Times New Roman" w:hAnsi="Courier New" w:cs="Courier New"/>
          <w:color w:val="000000"/>
          <w:sz w:val="21"/>
          <w:szCs w:val="21"/>
        </w:rPr>
      </w:pPr>
    </w:p>
    <w:p w14:paraId="430C0C03" w14:textId="4035948C" w:rsidR="00762EEE" w:rsidRDefault="00762EEE" w:rsidP="006947FD">
      <w:pPr>
        <w:rPr>
          <w:rFonts w:ascii="Courier New" w:eastAsia="Times New Roman" w:hAnsi="Courier New" w:cs="Courier New"/>
          <w:color w:val="000000"/>
          <w:sz w:val="21"/>
          <w:szCs w:val="21"/>
        </w:rPr>
      </w:pPr>
    </w:p>
    <w:p w14:paraId="6290A74F" w14:textId="626F637B" w:rsidR="00762EEE" w:rsidRDefault="00762EEE" w:rsidP="006947FD">
      <w:pPr>
        <w:rPr>
          <w:rFonts w:ascii="Courier New" w:eastAsia="Times New Roman" w:hAnsi="Courier New" w:cs="Courier New"/>
          <w:color w:val="000000"/>
          <w:sz w:val="21"/>
          <w:szCs w:val="21"/>
        </w:rPr>
      </w:pPr>
    </w:p>
    <w:p w14:paraId="66484118" w14:textId="7CF626A2" w:rsidR="00762EEE" w:rsidRDefault="00762EEE" w:rsidP="006947FD">
      <w:pPr>
        <w:rPr>
          <w:rFonts w:ascii="Courier New" w:eastAsia="Times New Roman" w:hAnsi="Courier New" w:cs="Courier New"/>
          <w:color w:val="000000"/>
          <w:sz w:val="21"/>
          <w:szCs w:val="21"/>
        </w:rPr>
      </w:pPr>
    </w:p>
    <w:p w14:paraId="0A350ACB" w14:textId="2FEBBDA0" w:rsidR="00762EEE" w:rsidRDefault="00762EEE" w:rsidP="006947FD">
      <w:pPr>
        <w:rPr>
          <w:rFonts w:ascii="Courier New" w:eastAsia="Times New Roman" w:hAnsi="Courier New" w:cs="Courier New"/>
          <w:color w:val="000000"/>
          <w:sz w:val="21"/>
          <w:szCs w:val="21"/>
        </w:rPr>
      </w:pPr>
    </w:p>
    <w:p w14:paraId="01D67F97" w14:textId="1CE97CE1" w:rsidR="00762EEE" w:rsidRDefault="00762EEE" w:rsidP="006947FD">
      <w:pPr>
        <w:rPr>
          <w:rFonts w:ascii="Courier New" w:eastAsia="Times New Roman" w:hAnsi="Courier New" w:cs="Courier New"/>
          <w:color w:val="000000"/>
          <w:sz w:val="21"/>
          <w:szCs w:val="21"/>
        </w:rPr>
      </w:pPr>
    </w:p>
    <w:p w14:paraId="44687FFC" w14:textId="7802B285" w:rsidR="00762EEE" w:rsidRDefault="00762EEE" w:rsidP="006947FD">
      <w:pPr>
        <w:rPr>
          <w:rFonts w:ascii="Courier New" w:eastAsia="Times New Roman" w:hAnsi="Courier New" w:cs="Courier New"/>
          <w:color w:val="000000"/>
          <w:sz w:val="21"/>
          <w:szCs w:val="21"/>
        </w:rPr>
      </w:pPr>
    </w:p>
    <w:p w14:paraId="1A879F91" w14:textId="60012BE8" w:rsidR="00762EEE" w:rsidRDefault="00762EEE" w:rsidP="006947FD">
      <w:pPr>
        <w:rPr>
          <w:rFonts w:ascii="Courier New" w:eastAsia="Times New Roman" w:hAnsi="Courier New" w:cs="Courier New"/>
          <w:color w:val="000000"/>
          <w:sz w:val="21"/>
          <w:szCs w:val="21"/>
        </w:rPr>
      </w:pPr>
    </w:p>
    <w:p w14:paraId="27FE3FE5" w14:textId="5FE5FB26" w:rsidR="00762EEE" w:rsidRDefault="00762EEE" w:rsidP="006947FD">
      <w:pPr>
        <w:rPr>
          <w:rFonts w:ascii="Courier New" w:eastAsia="Times New Roman" w:hAnsi="Courier New" w:cs="Courier New"/>
          <w:color w:val="000000"/>
          <w:sz w:val="21"/>
          <w:szCs w:val="21"/>
        </w:rPr>
      </w:pPr>
    </w:p>
    <w:p w14:paraId="14E0BB2C" w14:textId="0C793CB6" w:rsidR="00762EEE" w:rsidRDefault="00762EEE" w:rsidP="006947FD">
      <w:pPr>
        <w:rPr>
          <w:rFonts w:ascii="Courier New" w:eastAsia="Times New Roman" w:hAnsi="Courier New" w:cs="Courier New"/>
          <w:color w:val="000000"/>
          <w:sz w:val="21"/>
          <w:szCs w:val="21"/>
        </w:rPr>
      </w:pPr>
    </w:p>
    <w:p w14:paraId="221ACEA9" w14:textId="7976FA3D" w:rsidR="00762EEE" w:rsidRDefault="00762EEE" w:rsidP="006947FD">
      <w:pPr>
        <w:rPr>
          <w:rFonts w:ascii="Courier New" w:eastAsia="Times New Roman" w:hAnsi="Courier New" w:cs="Courier New"/>
          <w:color w:val="000000"/>
          <w:sz w:val="21"/>
          <w:szCs w:val="21"/>
        </w:rPr>
      </w:pPr>
    </w:p>
    <w:p w14:paraId="646AF5FC" w14:textId="766BC040" w:rsidR="00762EEE" w:rsidRDefault="00762EEE" w:rsidP="006947FD">
      <w:pPr>
        <w:rPr>
          <w:rFonts w:ascii="Courier New" w:eastAsia="Times New Roman" w:hAnsi="Courier New" w:cs="Courier New"/>
          <w:color w:val="000000"/>
          <w:sz w:val="21"/>
          <w:szCs w:val="21"/>
        </w:rPr>
      </w:pPr>
    </w:p>
    <w:p w14:paraId="1EBB532F" w14:textId="1372F656" w:rsidR="00762EEE" w:rsidRDefault="00762EEE" w:rsidP="006947FD">
      <w:pPr>
        <w:rPr>
          <w:rFonts w:ascii="Courier New" w:eastAsia="Times New Roman" w:hAnsi="Courier New" w:cs="Courier New"/>
          <w:color w:val="000000"/>
          <w:sz w:val="21"/>
          <w:szCs w:val="21"/>
        </w:rPr>
      </w:pPr>
    </w:p>
    <w:p w14:paraId="706AD3D2" w14:textId="77777777" w:rsidR="00762EEE" w:rsidRDefault="00762EEE" w:rsidP="006947FD">
      <w:pPr>
        <w:rPr>
          <w:rFonts w:ascii="Helvetica Neue" w:eastAsiaTheme="minorEastAsia" w:hAnsi="Helvetica Neue"/>
          <w:b/>
          <w:bCs/>
        </w:rPr>
      </w:pPr>
    </w:p>
    <w:p w14:paraId="14F304E9" w14:textId="77777777" w:rsidR="006947FD" w:rsidRDefault="006947FD" w:rsidP="006947FD">
      <w:pPr>
        <w:rPr>
          <w:rFonts w:ascii="Helvetica Neue" w:eastAsiaTheme="minorEastAsia" w:hAnsi="Helvetica Neue"/>
          <w:b/>
          <w:bCs/>
        </w:rPr>
      </w:pPr>
    </w:p>
    <w:p w14:paraId="02E10D70" w14:textId="6265E5D4" w:rsidR="006947FD" w:rsidRDefault="006947FD">
      <w:pPr>
        <w:rPr>
          <w:rFonts w:ascii="Helvetica Neue" w:eastAsiaTheme="minorEastAsia" w:hAnsi="Helvetica Neue"/>
          <w:b/>
          <w:bCs/>
        </w:rPr>
      </w:pPr>
      <w:r>
        <w:rPr>
          <w:rFonts w:ascii="Helvetica Neue" w:eastAsiaTheme="minorEastAsia" w:hAnsi="Helvetica Neue"/>
          <w:b/>
          <w:bCs/>
        </w:rPr>
        <w:lastRenderedPageBreak/>
        <w:t xml:space="preserve">k_a &amp; </w:t>
      </w:r>
      <w:r w:rsidR="006970AA">
        <w:rPr>
          <w:rFonts w:ascii="Helvetica Neue" w:eastAsiaTheme="minorEastAsia" w:hAnsi="Helvetica Neue"/>
          <w:b/>
          <w:bCs/>
        </w:rPr>
        <w:t>delta</w:t>
      </w:r>
    </w:p>
    <w:p w14:paraId="40B06696" w14:textId="33D6611D" w:rsidR="00696FE8" w:rsidRDefault="006B0736">
      <w:pPr>
        <w:rPr>
          <w:rFonts w:ascii="Courier New" w:eastAsia="Times New Roman" w:hAnsi="Courier New" w:cs="Courier New"/>
          <w:color w:val="000000"/>
          <w:sz w:val="21"/>
          <w:szCs w:val="21"/>
        </w:rPr>
      </w:pPr>
      <w:r>
        <w:rPr>
          <w:rFonts w:ascii="Courier New" w:eastAsia="Times New Roman" w:hAnsi="Courier New" w:cs="Courier New"/>
          <w:noProof/>
          <w:color w:val="000000"/>
          <w:sz w:val="21"/>
          <w:szCs w:val="21"/>
        </w:rPr>
        <w:drawing>
          <wp:inline distT="0" distB="0" distL="0" distR="0" wp14:anchorId="4258749F" wp14:editId="6B44E885">
            <wp:extent cx="2882181" cy="2982097"/>
            <wp:effectExtent l="0" t="0" r="1270" b="2540"/>
            <wp:docPr id="75325449" name="Picture 9" descr="A graph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5449" name="Picture 9" descr="A graph of red and green dots&#10;&#10;Description automatically generated"/>
                    <pic:cNvPicPr/>
                  </pic:nvPicPr>
                  <pic:blipFill>
                    <a:blip r:embed="rId12"/>
                    <a:stretch>
                      <a:fillRect/>
                    </a:stretch>
                  </pic:blipFill>
                  <pic:spPr>
                    <a:xfrm>
                      <a:off x="0" y="0"/>
                      <a:ext cx="2886309" cy="2986368"/>
                    </a:xfrm>
                    <a:prstGeom prst="rect">
                      <a:avLst/>
                    </a:prstGeom>
                  </pic:spPr>
                </pic:pic>
              </a:graphicData>
            </a:graphic>
          </wp:inline>
        </w:drawing>
      </w:r>
    </w:p>
    <w:p w14:paraId="1080956D" w14:textId="71EE6990" w:rsidR="00762EEE" w:rsidRPr="00BE52D1" w:rsidRDefault="00BE52D1">
      <w:pPr>
        <w:rPr>
          <w:rFonts w:ascii="Courier New" w:eastAsia="Times New Roman" w:hAnsi="Courier New" w:cs="Courier New"/>
          <w:color w:val="FF0000"/>
          <w:sz w:val="21"/>
          <w:szCs w:val="21"/>
        </w:rPr>
      </w:pPr>
      <w:r>
        <w:rPr>
          <w:rFonts w:ascii="Helvetica Neue" w:eastAsiaTheme="minorEastAsia" w:hAnsi="Helvetica Neue"/>
          <w:color w:val="FF0000"/>
        </w:rPr>
        <w:t xml:space="preserve">The scatterplot shows that there is a </w:t>
      </w:r>
      <w:r w:rsidR="007951D9">
        <w:rPr>
          <w:rFonts w:ascii="Helvetica Neue" w:eastAsiaTheme="minorEastAsia" w:hAnsi="Helvetica Neue"/>
          <w:color w:val="FF0000"/>
        </w:rPr>
        <w:t xml:space="preserve">slanted separation boundary between alive cells and dead cells. </w:t>
      </w:r>
      <w:r w:rsidR="002F27C0">
        <w:rPr>
          <w:rFonts w:ascii="Helvetica Neue" w:eastAsiaTheme="minorEastAsia" w:hAnsi="Helvetica Neue"/>
          <w:color w:val="FF0000"/>
        </w:rPr>
        <w:t xml:space="preserve">Alive cells are located in the upper left section while dead cells are located in the lower right section. </w:t>
      </w:r>
      <w:r w:rsidR="003E6F1E">
        <w:rPr>
          <w:rFonts w:ascii="Helvetica Neue" w:eastAsiaTheme="minorEastAsia" w:hAnsi="Helvetica Neue"/>
          <w:color w:val="FF0000"/>
        </w:rPr>
        <w:t xml:space="preserve">There is a gradual transition from alive to dead cells </w:t>
      </w:r>
      <w:r w:rsidR="00261E86">
        <w:rPr>
          <w:rFonts w:ascii="Helvetica Neue" w:eastAsiaTheme="minorEastAsia" w:hAnsi="Helvetica Neue"/>
          <w:color w:val="FF0000"/>
        </w:rPr>
        <w:t xml:space="preserve">as the parameter value of k_a </w:t>
      </w:r>
      <w:r w:rsidR="0082483C">
        <w:rPr>
          <w:rFonts w:ascii="Helvetica Neue" w:eastAsiaTheme="minorEastAsia" w:hAnsi="Helvetica Neue"/>
          <w:color w:val="FF0000"/>
        </w:rPr>
        <w:t xml:space="preserve">increases and the parameter value of delta decreases </w:t>
      </w:r>
      <w:r w:rsidR="00261E86">
        <w:rPr>
          <w:rFonts w:ascii="Helvetica Neue" w:eastAsiaTheme="minorEastAsia" w:hAnsi="Helvetica Neue"/>
          <w:color w:val="FF0000"/>
        </w:rPr>
        <w:t>indicating that cell viability is influenced by a range of values</w:t>
      </w:r>
      <w:r w:rsidR="00C47030">
        <w:rPr>
          <w:rFonts w:ascii="Helvetica Neue" w:eastAsiaTheme="minorEastAsia" w:hAnsi="Helvetica Neue"/>
          <w:color w:val="FF0000"/>
        </w:rPr>
        <w:t xml:space="preserve"> for k_a and de</w:t>
      </w:r>
      <w:r w:rsidR="00E04A0F">
        <w:rPr>
          <w:rFonts w:ascii="Helvetica Neue" w:eastAsiaTheme="minorEastAsia" w:hAnsi="Helvetica Neue"/>
          <w:color w:val="FF0000"/>
        </w:rPr>
        <w:t xml:space="preserve">lta. </w:t>
      </w:r>
      <w:r w:rsidR="006A0C6A">
        <w:rPr>
          <w:rFonts w:ascii="Helvetica Neue" w:eastAsiaTheme="minorEastAsia" w:hAnsi="Helvetica Neue"/>
          <w:color w:val="FF0000"/>
        </w:rPr>
        <w:t xml:space="preserve">The fraction of cells that died in the population is 0.759, which is not too similar to any of the </w:t>
      </w:r>
      <w:r w:rsidR="001A1CB9">
        <w:rPr>
          <w:rFonts w:ascii="Helvetica Neue" w:eastAsiaTheme="minorEastAsia" w:hAnsi="Helvetica Neue"/>
          <w:color w:val="FF0000"/>
        </w:rPr>
        <w:t xml:space="preserve">values found in problem 1. </w:t>
      </w:r>
      <w:r w:rsidR="00696A70">
        <w:rPr>
          <w:rFonts w:ascii="Helvetica Neue" w:eastAsiaTheme="minorEastAsia" w:hAnsi="Helvetica Neue"/>
          <w:color w:val="FF0000"/>
        </w:rPr>
        <w:t>It is closest to the scenario with only k_a modified where the fraction of cells died is 0.671.</w:t>
      </w:r>
      <w:r w:rsidR="000A2B60">
        <w:rPr>
          <w:rFonts w:ascii="Helvetica Neue" w:eastAsiaTheme="minorEastAsia" w:hAnsi="Helvetica Neue"/>
          <w:color w:val="FF0000"/>
        </w:rPr>
        <w:t xml:space="preserve"> </w:t>
      </w:r>
      <w:r w:rsidR="004529A0">
        <w:rPr>
          <w:rFonts w:ascii="Helvetica Neue" w:eastAsiaTheme="minorEastAsia" w:hAnsi="Helvetica Neue"/>
          <w:color w:val="FF0000"/>
        </w:rPr>
        <w:t xml:space="preserve">The relationship here is more nuanced because </w:t>
      </w:r>
      <w:r w:rsidR="00FF72BE">
        <w:rPr>
          <w:rFonts w:ascii="Helvetica Neue" w:eastAsiaTheme="minorEastAsia" w:hAnsi="Helvetica Neue"/>
          <w:color w:val="FF0000"/>
        </w:rPr>
        <w:t>cell viability decreases as k_a increases, but also when delta decreases.</w:t>
      </w:r>
    </w:p>
    <w:p w14:paraId="5033003B" w14:textId="4F9CBD69" w:rsidR="00762EEE" w:rsidRDefault="00762EEE">
      <w:pPr>
        <w:rPr>
          <w:rFonts w:ascii="Courier New" w:eastAsia="Times New Roman" w:hAnsi="Courier New" w:cs="Courier New"/>
          <w:color w:val="000000"/>
          <w:sz w:val="21"/>
          <w:szCs w:val="21"/>
        </w:rPr>
      </w:pPr>
    </w:p>
    <w:p w14:paraId="4B1B4726" w14:textId="70856D1F" w:rsidR="00762EEE" w:rsidRDefault="00762EEE">
      <w:pPr>
        <w:rPr>
          <w:rFonts w:ascii="Courier New" w:eastAsia="Times New Roman" w:hAnsi="Courier New" w:cs="Courier New"/>
          <w:color w:val="000000"/>
          <w:sz w:val="21"/>
          <w:szCs w:val="21"/>
        </w:rPr>
      </w:pPr>
    </w:p>
    <w:p w14:paraId="49B822D1" w14:textId="381C7CC6" w:rsidR="00762EEE" w:rsidRDefault="00762EEE">
      <w:pPr>
        <w:rPr>
          <w:rFonts w:ascii="Courier New" w:eastAsia="Times New Roman" w:hAnsi="Courier New" w:cs="Courier New"/>
          <w:color w:val="000000"/>
          <w:sz w:val="21"/>
          <w:szCs w:val="21"/>
        </w:rPr>
      </w:pPr>
    </w:p>
    <w:p w14:paraId="37EB9165" w14:textId="6335A4E2" w:rsidR="00762EEE" w:rsidRDefault="00762EEE">
      <w:pPr>
        <w:rPr>
          <w:rFonts w:ascii="Courier New" w:eastAsia="Times New Roman" w:hAnsi="Courier New" w:cs="Courier New"/>
          <w:color w:val="000000"/>
          <w:sz w:val="21"/>
          <w:szCs w:val="21"/>
        </w:rPr>
      </w:pPr>
    </w:p>
    <w:p w14:paraId="1C036019" w14:textId="488A6B6F" w:rsidR="00762EEE" w:rsidRDefault="00762EEE">
      <w:pPr>
        <w:rPr>
          <w:rFonts w:ascii="Courier New" w:eastAsia="Times New Roman" w:hAnsi="Courier New" w:cs="Courier New"/>
          <w:color w:val="000000"/>
          <w:sz w:val="21"/>
          <w:szCs w:val="21"/>
        </w:rPr>
      </w:pPr>
    </w:p>
    <w:p w14:paraId="01485EB0" w14:textId="506545DA" w:rsidR="00762EEE" w:rsidRDefault="00762EEE">
      <w:pPr>
        <w:rPr>
          <w:rFonts w:ascii="Courier New" w:eastAsia="Times New Roman" w:hAnsi="Courier New" w:cs="Courier New"/>
          <w:color w:val="000000"/>
          <w:sz w:val="21"/>
          <w:szCs w:val="21"/>
        </w:rPr>
      </w:pPr>
    </w:p>
    <w:p w14:paraId="583593B6" w14:textId="1A70986B" w:rsidR="00762EEE" w:rsidRDefault="00762EEE">
      <w:pPr>
        <w:rPr>
          <w:rFonts w:ascii="Courier New" w:eastAsia="Times New Roman" w:hAnsi="Courier New" w:cs="Courier New"/>
          <w:color w:val="000000"/>
          <w:sz w:val="21"/>
          <w:szCs w:val="21"/>
        </w:rPr>
      </w:pPr>
    </w:p>
    <w:p w14:paraId="6C93F88A" w14:textId="03B2C4C4" w:rsidR="00762EEE" w:rsidRDefault="00762EEE">
      <w:pPr>
        <w:rPr>
          <w:rFonts w:ascii="Courier New" w:eastAsia="Times New Roman" w:hAnsi="Courier New" w:cs="Courier New"/>
          <w:color w:val="000000"/>
          <w:sz w:val="21"/>
          <w:szCs w:val="21"/>
        </w:rPr>
      </w:pPr>
    </w:p>
    <w:p w14:paraId="7C3345C7" w14:textId="5608D46F" w:rsidR="00762EEE" w:rsidRDefault="00762EEE">
      <w:pPr>
        <w:rPr>
          <w:rFonts w:ascii="Courier New" w:eastAsia="Times New Roman" w:hAnsi="Courier New" w:cs="Courier New"/>
          <w:color w:val="000000"/>
          <w:sz w:val="21"/>
          <w:szCs w:val="21"/>
        </w:rPr>
      </w:pPr>
    </w:p>
    <w:p w14:paraId="2BCA8AF4" w14:textId="14418A4F" w:rsidR="00762EEE" w:rsidRDefault="00762EEE">
      <w:pPr>
        <w:rPr>
          <w:rFonts w:ascii="Courier New" w:eastAsia="Times New Roman" w:hAnsi="Courier New" w:cs="Courier New"/>
          <w:color w:val="000000"/>
          <w:sz w:val="21"/>
          <w:szCs w:val="21"/>
        </w:rPr>
      </w:pPr>
    </w:p>
    <w:p w14:paraId="3163C01B" w14:textId="5ACDA99E" w:rsidR="00762EEE" w:rsidRDefault="00762EEE">
      <w:pPr>
        <w:rPr>
          <w:rFonts w:ascii="Courier New" w:eastAsia="Times New Roman" w:hAnsi="Courier New" w:cs="Courier New"/>
          <w:color w:val="000000"/>
          <w:sz w:val="21"/>
          <w:szCs w:val="21"/>
        </w:rPr>
      </w:pPr>
    </w:p>
    <w:p w14:paraId="1EF0FC20" w14:textId="1E05166B" w:rsidR="00762EEE" w:rsidRDefault="00762EEE">
      <w:pPr>
        <w:rPr>
          <w:rFonts w:ascii="Courier New" w:eastAsia="Times New Roman" w:hAnsi="Courier New" w:cs="Courier New"/>
          <w:color w:val="000000"/>
          <w:sz w:val="21"/>
          <w:szCs w:val="21"/>
        </w:rPr>
      </w:pPr>
    </w:p>
    <w:p w14:paraId="4439C297" w14:textId="76EAEBC6" w:rsidR="00762EEE" w:rsidRDefault="00762EEE">
      <w:pPr>
        <w:rPr>
          <w:rFonts w:ascii="Courier New" w:eastAsia="Times New Roman" w:hAnsi="Courier New" w:cs="Courier New"/>
          <w:color w:val="000000"/>
          <w:sz w:val="21"/>
          <w:szCs w:val="21"/>
        </w:rPr>
      </w:pPr>
    </w:p>
    <w:p w14:paraId="2D6411BA" w14:textId="7308DDB7" w:rsidR="00762EEE" w:rsidRDefault="00762EEE">
      <w:pPr>
        <w:rPr>
          <w:rFonts w:ascii="Courier New" w:eastAsia="Times New Roman" w:hAnsi="Courier New" w:cs="Courier New"/>
          <w:color w:val="000000"/>
          <w:sz w:val="21"/>
          <w:szCs w:val="21"/>
        </w:rPr>
      </w:pPr>
    </w:p>
    <w:p w14:paraId="362EAAD2" w14:textId="375BFF26" w:rsidR="00762EEE" w:rsidRDefault="00762EEE">
      <w:pPr>
        <w:rPr>
          <w:rFonts w:ascii="Courier New" w:eastAsia="Times New Roman" w:hAnsi="Courier New" w:cs="Courier New"/>
          <w:color w:val="000000"/>
          <w:sz w:val="21"/>
          <w:szCs w:val="21"/>
        </w:rPr>
      </w:pPr>
    </w:p>
    <w:p w14:paraId="5F582BDF" w14:textId="5497E666" w:rsidR="00762EEE" w:rsidRDefault="00762EEE">
      <w:pPr>
        <w:rPr>
          <w:rFonts w:ascii="Courier New" w:eastAsia="Times New Roman" w:hAnsi="Courier New" w:cs="Courier New"/>
          <w:color w:val="000000"/>
          <w:sz w:val="21"/>
          <w:szCs w:val="21"/>
        </w:rPr>
      </w:pPr>
    </w:p>
    <w:p w14:paraId="626EAF78" w14:textId="4B4E7552" w:rsidR="00762EEE" w:rsidRDefault="00762EEE">
      <w:pPr>
        <w:rPr>
          <w:rFonts w:ascii="Courier New" w:eastAsia="Times New Roman" w:hAnsi="Courier New" w:cs="Courier New"/>
          <w:color w:val="000000"/>
          <w:sz w:val="21"/>
          <w:szCs w:val="21"/>
        </w:rPr>
      </w:pPr>
    </w:p>
    <w:p w14:paraId="1BF7A5C1" w14:textId="069EA439" w:rsidR="00762EEE" w:rsidRDefault="00762EEE">
      <w:pPr>
        <w:rPr>
          <w:rFonts w:ascii="Courier New" w:eastAsia="Times New Roman" w:hAnsi="Courier New" w:cs="Courier New"/>
          <w:color w:val="000000"/>
          <w:sz w:val="21"/>
          <w:szCs w:val="21"/>
        </w:rPr>
      </w:pPr>
    </w:p>
    <w:p w14:paraId="0F0EE0A6" w14:textId="48CCEDC9" w:rsidR="00762EEE" w:rsidRDefault="00762EEE">
      <w:pPr>
        <w:rPr>
          <w:rFonts w:ascii="Courier New" w:eastAsia="Times New Roman" w:hAnsi="Courier New" w:cs="Courier New"/>
          <w:color w:val="000000"/>
          <w:sz w:val="21"/>
          <w:szCs w:val="21"/>
        </w:rPr>
      </w:pPr>
    </w:p>
    <w:p w14:paraId="78CB1BAC" w14:textId="22F185A7" w:rsidR="00762EEE" w:rsidRDefault="00762EEE">
      <w:pPr>
        <w:rPr>
          <w:rFonts w:ascii="Courier New" w:eastAsia="Times New Roman" w:hAnsi="Courier New" w:cs="Courier New"/>
          <w:color w:val="000000"/>
          <w:sz w:val="21"/>
          <w:szCs w:val="21"/>
        </w:rPr>
      </w:pPr>
    </w:p>
    <w:p w14:paraId="26A12E5D" w14:textId="77777777" w:rsidR="00762EEE" w:rsidRDefault="00762EEE">
      <w:pPr>
        <w:rPr>
          <w:rFonts w:ascii="Helvetica Neue" w:eastAsiaTheme="minorEastAsia" w:hAnsi="Helvetica Neue"/>
          <w:b/>
          <w:bCs/>
        </w:rPr>
      </w:pPr>
    </w:p>
    <w:p w14:paraId="1095E438" w14:textId="123F2530" w:rsidR="006970AA" w:rsidRDefault="006970AA" w:rsidP="006970AA">
      <w:pPr>
        <w:rPr>
          <w:rFonts w:ascii="Helvetica Neue" w:hAnsi="Helvetica Neue"/>
        </w:rPr>
      </w:pPr>
      <w:r>
        <w:rPr>
          <w:rFonts w:ascii="Helvetica Neue" w:hAnsi="Helvetica Neue"/>
          <w:b/>
        </w:rPr>
        <w:lastRenderedPageBreak/>
        <w:t>4</w:t>
      </w:r>
      <w:r w:rsidRPr="005C6C6E">
        <w:rPr>
          <w:rFonts w:ascii="Helvetica Neue" w:hAnsi="Helvetica Neue"/>
          <w:b/>
        </w:rPr>
        <w:t>) (</w:t>
      </w:r>
      <w:r w:rsidR="0056478D">
        <w:rPr>
          <w:rFonts w:ascii="Helvetica Neue" w:hAnsi="Helvetica Neue"/>
          <w:b/>
        </w:rPr>
        <w:t>2</w:t>
      </w:r>
      <w:r w:rsidR="00FE5745">
        <w:rPr>
          <w:rFonts w:ascii="Helvetica Neue" w:hAnsi="Helvetica Neue"/>
          <w:b/>
        </w:rPr>
        <w:t>8</w:t>
      </w:r>
      <w:r w:rsidRPr="005C6C6E">
        <w:rPr>
          <w:rFonts w:ascii="Helvetica Neue" w:hAnsi="Helvetica Neue"/>
          <w:b/>
        </w:rPr>
        <w:t xml:space="preserve"> points)</w:t>
      </w:r>
      <w:r>
        <w:rPr>
          <w:rFonts w:ascii="Helvetica Neue" w:hAnsi="Helvetica Neue"/>
        </w:rPr>
        <w:t xml:space="preserve"> We will finally simultaneously sample all model parameter distributions independently and explore the steady state active fraction of C3 in the resulting population of cells.  Assuming our parameter </w:t>
      </w:r>
      <w:r w:rsidR="00857D50">
        <w:rPr>
          <w:rFonts w:ascii="Helvetica Neue" w:hAnsi="Helvetica Neue"/>
        </w:rPr>
        <w:t>distribution choices are appropriate, this process is representative of sampling cells from a biological population, such as a population of cancerous cells.</w:t>
      </w:r>
    </w:p>
    <w:p w14:paraId="1B8264E7" w14:textId="77777777" w:rsidR="00DD3024" w:rsidRDefault="00DD3024" w:rsidP="006970AA">
      <w:pPr>
        <w:rPr>
          <w:rFonts w:ascii="Helvetica Neue" w:hAnsi="Helvetica Neue"/>
        </w:rPr>
      </w:pPr>
    </w:p>
    <w:p w14:paraId="616101C6" w14:textId="555611F8" w:rsidR="006970AA" w:rsidRDefault="006970AA" w:rsidP="006970AA">
      <w:pPr>
        <w:rPr>
          <w:rFonts w:ascii="Helvetica Neue" w:eastAsiaTheme="minorEastAsia" w:hAnsi="Helvetica Neue"/>
        </w:rPr>
      </w:pPr>
      <w:r>
        <w:rPr>
          <w:rFonts w:ascii="Helvetica Neue" w:eastAsiaTheme="minorEastAsia" w:hAnsi="Helvetica Neue"/>
        </w:rPr>
        <w:t>In the section titled “</w:t>
      </w:r>
      <w:r w:rsidRPr="003E5FB9">
        <w:rPr>
          <w:rFonts w:ascii="Helvetica Neue" w:eastAsiaTheme="minorEastAsia" w:hAnsi="Helvetica Neue"/>
        </w:rPr>
        <w:t xml:space="preserve">STEADY-STATE responses </w:t>
      </w:r>
      <w:r w:rsidRPr="006E65BD">
        <w:rPr>
          <w:rFonts w:ascii="Helvetica Neue" w:eastAsiaTheme="minorEastAsia" w:hAnsi="Helvetica Neue"/>
        </w:rPr>
        <w:t xml:space="preserve">- </w:t>
      </w:r>
      <w:r w:rsidR="00857D50" w:rsidRPr="00857D50">
        <w:rPr>
          <w:rFonts w:ascii="Helvetica Neue" w:eastAsiaTheme="minorEastAsia" w:hAnsi="Helvetica Neue"/>
        </w:rPr>
        <w:t>vary all parameters</w:t>
      </w:r>
      <w:r>
        <w:rPr>
          <w:rFonts w:ascii="Helvetica Neue" w:eastAsiaTheme="minorEastAsia" w:hAnsi="Helvetica Neue"/>
        </w:rPr>
        <w:t>”, we will sample</w:t>
      </w:r>
      <w:r w:rsidR="00857D50">
        <w:rPr>
          <w:rFonts w:ascii="Helvetica Neue" w:eastAsiaTheme="minorEastAsia" w:hAnsi="Helvetica Neue"/>
        </w:rPr>
        <w:t xml:space="preserve"> all model parameters (nine in total)</w:t>
      </w:r>
      <w:r>
        <w:rPr>
          <w:rFonts w:ascii="Helvetica Neue" w:eastAsiaTheme="minorEastAsia" w:hAnsi="Helvetica Neue"/>
        </w:rPr>
        <w:t>.  For each parameter, we will sample its distribution 1000 times to generate 1000 sampled parameter</w:t>
      </w:r>
      <w:r w:rsidR="00857D50">
        <w:rPr>
          <w:rFonts w:ascii="Helvetica Neue" w:eastAsiaTheme="minorEastAsia" w:hAnsi="Helvetica Neue"/>
        </w:rPr>
        <w:t xml:space="preserve"> sets.  </w:t>
      </w:r>
      <w:r>
        <w:rPr>
          <w:rFonts w:ascii="Helvetica Neue" w:eastAsiaTheme="minorEastAsia" w:hAnsi="Helvetica Neue"/>
        </w:rPr>
        <w:t xml:space="preserve">We will examine the steady state active fraction of C3 in the resulting population and determine the fraction of cells that </w:t>
      </w:r>
      <w:r w:rsidR="00857D50">
        <w:rPr>
          <w:rFonts w:ascii="Helvetica Neue" w:eastAsiaTheme="minorEastAsia" w:hAnsi="Helvetica Neue"/>
        </w:rPr>
        <w:t>survive</w:t>
      </w:r>
      <w:r w:rsidR="0056478D">
        <w:rPr>
          <w:rFonts w:ascii="Helvetica Neue" w:eastAsiaTheme="minorEastAsia" w:hAnsi="Helvetica Neue"/>
        </w:rPr>
        <w:t>, i.e. cancer cells</w:t>
      </w:r>
      <w:r>
        <w:rPr>
          <w:rFonts w:ascii="Helvetica Neue" w:eastAsiaTheme="minorEastAsia" w:hAnsi="Helvetica Neue"/>
        </w:rPr>
        <w:t>.</w:t>
      </w:r>
      <w:r w:rsidR="00857D50">
        <w:rPr>
          <w:rFonts w:ascii="Helvetica Neue" w:eastAsiaTheme="minorEastAsia" w:hAnsi="Helvetica Neue"/>
        </w:rPr>
        <w:t xml:space="preserve">  </w:t>
      </w:r>
      <w:r>
        <w:rPr>
          <w:rFonts w:ascii="Helvetica Neue" w:eastAsiaTheme="minorEastAsia" w:hAnsi="Helvetica Neue"/>
        </w:rPr>
        <w:t xml:space="preserve">  </w:t>
      </w:r>
    </w:p>
    <w:p w14:paraId="618DE311" w14:textId="77777777" w:rsidR="006970AA" w:rsidRDefault="006970AA" w:rsidP="006970AA">
      <w:pPr>
        <w:rPr>
          <w:rFonts w:ascii="Helvetica Neue" w:eastAsiaTheme="minorEastAsia" w:hAnsi="Helvetica Neue"/>
        </w:rPr>
      </w:pPr>
    </w:p>
    <w:p w14:paraId="6C91B853" w14:textId="64CF1FCD" w:rsidR="0056478D" w:rsidRPr="00FE5745" w:rsidRDefault="0056478D" w:rsidP="0056478D">
      <w:pPr>
        <w:rPr>
          <w:rFonts w:ascii="Helvetica Neue" w:eastAsiaTheme="minorEastAsia" w:hAnsi="Helvetica Neue"/>
          <w:b/>
          <w:bCs/>
          <w:u w:val="single"/>
        </w:rPr>
      </w:pPr>
      <w:r w:rsidRPr="00FE5745">
        <w:rPr>
          <w:rFonts w:ascii="Helvetica Neue" w:eastAsiaTheme="minorEastAsia" w:hAnsi="Helvetica Neue"/>
          <w:b/>
          <w:bCs/>
          <w:u w:val="single"/>
        </w:rPr>
        <w:t>Make sure to reset all model parameters to their default mean parameter values before running the sampling by rerunning the section “Default mean model values”.</w:t>
      </w:r>
    </w:p>
    <w:p w14:paraId="6E707DA9" w14:textId="7903DADA" w:rsidR="0056478D" w:rsidRDefault="0056478D" w:rsidP="006970AA">
      <w:pPr>
        <w:rPr>
          <w:rFonts w:ascii="Helvetica Neue" w:eastAsiaTheme="minorEastAsia" w:hAnsi="Helvetica Neue"/>
        </w:rPr>
      </w:pPr>
    </w:p>
    <w:p w14:paraId="23EFE62B" w14:textId="0E62068A" w:rsidR="0056478D" w:rsidRPr="0056478D" w:rsidRDefault="0056478D" w:rsidP="006970AA">
      <w:pPr>
        <w:rPr>
          <w:rFonts w:ascii="Helvetica Neue" w:eastAsiaTheme="minorEastAsia" w:hAnsi="Helvetica Neue"/>
          <w:color w:val="FF0000"/>
          <w:u w:val="single"/>
        </w:rPr>
      </w:pPr>
      <w:r>
        <w:rPr>
          <w:rFonts w:ascii="Helvetica Neue" w:eastAsiaTheme="minorEastAsia" w:hAnsi="Helvetica Neue"/>
        </w:rPr>
        <w:t xml:space="preserve">The code calculates the fraction of cells that survive based of the steady state active fraction C3 threshold determined earlier.  </w:t>
      </w:r>
      <w:r w:rsidRPr="00FE5745">
        <w:rPr>
          <w:rFonts w:ascii="Helvetica Neue" w:eastAsiaTheme="minorEastAsia" w:hAnsi="Helvetica Neue"/>
          <w:b/>
          <w:bCs/>
          <w:u w:val="single"/>
        </w:rPr>
        <w:t>Record this value.</w:t>
      </w:r>
      <w:r>
        <w:rPr>
          <w:rFonts w:ascii="Helvetica Neue" w:eastAsiaTheme="minorEastAsia" w:hAnsi="Helvetica Neue"/>
          <w:u w:val="single"/>
        </w:rPr>
        <w:t xml:space="preserve"> </w:t>
      </w:r>
    </w:p>
    <w:p w14:paraId="707E8724" w14:textId="67ED2C86" w:rsidR="0056478D" w:rsidRDefault="0056478D" w:rsidP="006970AA">
      <w:pPr>
        <w:rPr>
          <w:rFonts w:ascii="Helvetica Neue" w:eastAsiaTheme="minorEastAsia" w:hAnsi="Helvetica Neue"/>
        </w:rPr>
      </w:pPr>
    </w:p>
    <w:p w14:paraId="4A5C543F" w14:textId="61A19A9F" w:rsidR="00696FE8" w:rsidRDefault="0056478D">
      <w:pPr>
        <w:rPr>
          <w:rFonts w:ascii="Helvetica Neue" w:eastAsiaTheme="minorEastAsia" w:hAnsi="Helvetica Neue"/>
          <w:color w:val="FF0000"/>
          <w:u w:val="single"/>
        </w:rPr>
      </w:pPr>
      <w:r>
        <w:rPr>
          <w:rFonts w:ascii="Helvetica Neue" w:eastAsiaTheme="minorEastAsia" w:hAnsi="Helvetica Neue"/>
        </w:rPr>
        <w:t>Next run the section of code titled “</w:t>
      </w:r>
      <w:r w:rsidRPr="0056478D">
        <w:rPr>
          <w:rFonts w:ascii="Helvetica Neue" w:eastAsiaTheme="minorEastAsia" w:hAnsi="Helvetica Neue"/>
        </w:rPr>
        <w:t>Plotting Parameter Pairs</w:t>
      </w:r>
      <w:r>
        <w:rPr>
          <w:rFonts w:ascii="Helvetica Neue" w:eastAsiaTheme="minorEastAsia" w:hAnsi="Helvetica Neue"/>
        </w:rPr>
        <w:t xml:space="preserve">”.  </w:t>
      </w:r>
      <w:r w:rsidR="00705087">
        <w:rPr>
          <w:rFonts w:ascii="Helvetica Neue" w:eastAsiaTheme="minorEastAsia" w:hAnsi="Helvetica Neue"/>
        </w:rPr>
        <w:t xml:space="preserve">For a predefined selection of parameter pairs, scatter plots like those from problem 3 will be generated.  </w:t>
      </w:r>
      <w:r w:rsidR="00FE5745" w:rsidRPr="00FE5745">
        <w:rPr>
          <w:rFonts w:ascii="Helvetica Neue" w:eastAsiaTheme="minorEastAsia" w:hAnsi="Helvetica Neue"/>
          <w:b/>
          <w:bCs/>
          <w:u w:val="single"/>
        </w:rPr>
        <w:t>Paste the resulting graph.</w:t>
      </w:r>
      <w:r w:rsidR="00FE5745">
        <w:rPr>
          <w:rFonts w:ascii="Helvetica Neue" w:eastAsiaTheme="minorEastAsia" w:hAnsi="Helvetica Neue"/>
        </w:rPr>
        <w:t xml:space="preserve">  </w:t>
      </w:r>
      <w:r w:rsidR="00705087" w:rsidRPr="00705087">
        <w:rPr>
          <w:rFonts w:ascii="Helvetica Neue" w:eastAsiaTheme="minorEastAsia" w:hAnsi="Helvetica Neue"/>
          <w:u w:val="single"/>
        </w:rPr>
        <w:t xml:space="preserve">For each parameter pair plot, describe the relationship </w:t>
      </w:r>
      <w:r w:rsidR="00705087">
        <w:rPr>
          <w:rFonts w:ascii="Helvetica Neue" w:eastAsiaTheme="minorEastAsia" w:hAnsi="Helvetica Neue"/>
          <w:u w:val="single"/>
        </w:rPr>
        <w:t xml:space="preserve">if any </w:t>
      </w:r>
      <w:r w:rsidR="00705087" w:rsidRPr="00705087">
        <w:rPr>
          <w:rFonts w:ascii="Helvetica Neue" w:eastAsiaTheme="minorEastAsia" w:hAnsi="Helvetica Neue"/>
          <w:u w:val="single"/>
        </w:rPr>
        <w:t>between the sampled parameter pairs and cell fate.</w:t>
      </w:r>
      <w:r w:rsidR="00705087">
        <w:rPr>
          <w:rFonts w:ascii="Helvetica Neue" w:eastAsiaTheme="minorEastAsia" w:hAnsi="Helvetica Neue"/>
          <w:u w:val="single"/>
        </w:rPr>
        <w:t xml:space="preserve">  Additionally, focusing on the sampled parameter pair values that generate alive cells, is </w:t>
      </w:r>
      <w:r w:rsidR="00FE5745">
        <w:rPr>
          <w:rFonts w:ascii="Helvetica Neue" w:eastAsiaTheme="minorEastAsia" w:hAnsi="Helvetica Neue"/>
          <w:u w:val="single"/>
        </w:rPr>
        <w:t>there</w:t>
      </w:r>
      <w:r w:rsidR="00705087">
        <w:rPr>
          <w:rFonts w:ascii="Helvetica Neue" w:eastAsiaTheme="minorEastAsia" w:hAnsi="Helvetica Neue"/>
          <w:u w:val="single"/>
        </w:rPr>
        <w:t xml:space="preserve"> correlation between the parameter values in the pair.</w:t>
      </w:r>
      <w:r w:rsidR="00705087" w:rsidRPr="00705087">
        <w:rPr>
          <w:rFonts w:ascii="Helvetica Neue" w:eastAsiaTheme="minorEastAsia" w:hAnsi="Helvetica Neue"/>
          <w:color w:val="FF0000"/>
          <w:u w:val="single"/>
        </w:rPr>
        <w:t xml:space="preserve"> </w:t>
      </w:r>
    </w:p>
    <w:p w14:paraId="0BBF73EA" w14:textId="0FB5B256" w:rsidR="00705087" w:rsidRPr="00705087" w:rsidRDefault="00705087">
      <w:pPr>
        <w:rPr>
          <w:rFonts w:ascii="Helvetica Neue" w:eastAsiaTheme="minorEastAsia" w:hAnsi="Helvetica Neue"/>
        </w:rPr>
      </w:pPr>
    </w:p>
    <w:p w14:paraId="5318C0DD" w14:textId="03AC96B4" w:rsidR="00696FE8" w:rsidRDefault="00AC6926">
      <w:pPr>
        <w:rPr>
          <w:rFonts w:ascii="Helvetica Neue" w:hAnsi="Helvetica Neue"/>
          <w:b/>
          <w:bCs/>
          <w:u w:val="single"/>
        </w:rPr>
      </w:pPr>
      <w:r>
        <w:rPr>
          <w:rFonts w:ascii="Helvetica Neue" w:hAnsi="Helvetica Neue"/>
          <w:b/>
          <w:bCs/>
          <w:noProof/>
          <w:u w:val="single"/>
        </w:rPr>
        <w:lastRenderedPageBreak/>
        <w:drawing>
          <wp:inline distT="0" distB="0" distL="0" distR="0" wp14:anchorId="02148DD0" wp14:editId="454C8864">
            <wp:extent cx="5486400" cy="453390"/>
            <wp:effectExtent l="0" t="0" r="0" b="3810"/>
            <wp:docPr id="5055294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29474" name="Picture 505529474"/>
                    <pic:cNvPicPr/>
                  </pic:nvPicPr>
                  <pic:blipFill>
                    <a:blip r:embed="rId13"/>
                    <a:stretch>
                      <a:fillRect/>
                    </a:stretch>
                  </pic:blipFill>
                  <pic:spPr>
                    <a:xfrm>
                      <a:off x="0" y="0"/>
                      <a:ext cx="5486400" cy="453390"/>
                    </a:xfrm>
                    <a:prstGeom prst="rect">
                      <a:avLst/>
                    </a:prstGeom>
                  </pic:spPr>
                </pic:pic>
              </a:graphicData>
            </a:graphic>
          </wp:inline>
        </w:drawing>
      </w:r>
      <w:r w:rsidR="00F71F59">
        <w:rPr>
          <w:rFonts w:ascii="Helvetica Neue" w:hAnsi="Helvetica Neue"/>
          <w:b/>
          <w:bCs/>
          <w:noProof/>
          <w:u w:val="single"/>
        </w:rPr>
        <w:drawing>
          <wp:inline distT="0" distB="0" distL="0" distR="0" wp14:anchorId="0F1E27CC" wp14:editId="6C47F55D">
            <wp:extent cx="5486400" cy="5397500"/>
            <wp:effectExtent l="0" t="0" r="0" b="0"/>
            <wp:docPr id="157859594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95943" name="Picture 13" descr="A screenshot of a graph&#10;&#10;Description automatically generated"/>
                    <pic:cNvPicPr/>
                  </pic:nvPicPr>
                  <pic:blipFill>
                    <a:blip r:embed="rId14"/>
                    <a:stretch>
                      <a:fillRect/>
                    </a:stretch>
                  </pic:blipFill>
                  <pic:spPr>
                    <a:xfrm>
                      <a:off x="0" y="0"/>
                      <a:ext cx="5486400" cy="5397500"/>
                    </a:xfrm>
                    <a:prstGeom prst="rect">
                      <a:avLst/>
                    </a:prstGeom>
                  </pic:spPr>
                </pic:pic>
              </a:graphicData>
            </a:graphic>
          </wp:inline>
        </w:drawing>
      </w:r>
    </w:p>
    <w:p w14:paraId="07756073" w14:textId="77777777" w:rsidR="00735C6A" w:rsidRDefault="00735C6A" w:rsidP="00735C6A">
      <w:pPr>
        <w:rPr>
          <w:rFonts w:ascii="Helvetica Neue" w:eastAsiaTheme="minorEastAsia" w:hAnsi="Helvetica Neue"/>
          <w:color w:val="FF0000"/>
          <w:u w:val="single"/>
        </w:rPr>
      </w:pPr>
      <w:r w:rsidRPr="00705087">
        <w:rPr>
          <w:rFonts w:ascii="Helvetica Neue" w:eastAsiaTheme="minorEastAsia" w:hAnsi="Helvetica Neue"/>
          <w:u w:val="single"/>
        </w:rPr>
        <w:t xml:space="preserve">For each parameter pair plot, describe the relationship </w:t>
      </w:r>
      <w:r>
        <w:rPr>
          <w:rFonts w:ascii="Helvetica Neue" w:eastAsiaTheme="minorEastAsia" w:hAnsi="Helvetica Neue"/>
          <w:u w:val="single"/>
        </w:rPr>
        <w:t xml:space="preserve">if any </w:t>
      </w:r>
      <w:r w:rsidRPr="00705087">
        <w:rPr>
          <w:rFonts w:ascii="Helvetica Neue" w:eastAsiaTheme="minorEastAsia" w:hAnsi="Helvetica Neue"/>
          <w:u w:val="single"/>
        </w:rPr>
        <w:t>between the sampled parameter pairs and cell fate.</w:t>
      </w:r>
      <w:r>
        <w:rPr>
          <w:rFonts w:ascii="Helvetica Neue" w:eastAsiaTheme="minorEastAsia" w:hAnsi="Helvetica Neue"/>
          <w:u w:val="single"/>
        </w:rPr>
        <w:t xml:space="preserve">  Additionally, focusing on the sampled parameter pair values that generate alive cells, is there correlation between the parameter values in the pair.</w:t>
      </w:r>
      <w:r w:rsidRPr="00705087">
        <w:rPr>
          <w:rFonts w:ascii="Helvetica Neue" w:eastAsiaTheme="minorEastAsia" w:hAnsi="Helvetica Neue"/>
          <w:color w:val="FF0000"/>
          <w:u w:val="single"/>
        </w:rPr>
        <w:t xml:space="preserve"> </w:t>
      </w:r>
    </w:p>
    <w:p w14:paraId="2DEC8913" w14:textId="77777777" w:rsidR="00735C6A" w:rsidRDefault="00735C6A">
      <w:pPr>
        <w:rPr>
          <w:rFonts w:ascii="Helvetica Neue" w:hAnsi="Helvetica Neue"/>
          <w:color w:val="FF0000"/>
        </w:rPr>
      </w:pPr>
    </w:p>
    <w:p w14:paraId="274E71ED" w14:textId="77777777" w:rsidR="00735C6A" w:rsidRDefault="00735C6A">
      <w:pPr>
        <w:rPr>
          <w:rFonts w:ascii="Helvetica Neue" w:hAnsi="Helvetica Neue"/>
          <w:color w:val="FF0000"/>
        </w:rPr>
      </w:pPr>
    </w:p>
    <w:p w14:paraId="5F2C5F79" w14:textId="79D2B4F6" w:rsidR="007D17E3" w:rsidRDefault="00F71F59">
      <w:pPr>
        <w:rPr>
          <w:rFonts w:ascii="Helvetica Neue" w:hAnsi="Helvetica Neue"/>
          <w:color w:val="FF0000"/>
        </w:rPr>
      </w:pPr>
      <w:r>
        <w:rPr>
          <w:rFonts w:ascii="Helvetica Neue" w:hAnsi="Helvetica Neue"/>
          <w:color w:val="FF0000"/>
        </w:rPr>
        <w:t>k_a and k_</w:t>
      </w:r>
      <w:r w:rsidR="00C07BBF">
        <w:rPr>
          <w:rFonts w:ascii="Helvetica Neue" w:hAnsi="Helvetica Neue"/>
          <w:color w:val="FF0000"/>
        </w:rPr>
        <w:t>b</w:t>
      </w:r>
      <w:r>
        <w:rPr>
          <w:rFonts w:ascii="Helvetica Neue" w:hAnsi="Helvetica Neue"/>
          <w:color w:val="FF0000"/>
        </w:rPr>
        <w:t>a</w:t>
      </w:r>
      <w:r w:rsidR="00735C6A">
        <w:rPr>
          <w:rFonts w:ascii="Helvetica Neue" w:hAnsi="Helvetica Neue"/>
          <w:color w:val="FF0000"/>
        </w:rPr>
        <w:t xml:space="preserve">: </w:t>
      </w:r>
    </w:p>
    <w:p w14:paraId="17EB067F" w14:textId="50EAEA53" w:rsidR="00F71F59" w:rsidRDefault="00735C6A">
      <w:pPr>
        <w:rPr>
          <w:rFonts w:ascii="Helvetica Neue" w:hAnsi="Helvetica Neue"/>
          <w:color w:val="FF0000"/>
        </w:rPr>
      </w:pPr>
      <w:r>
        <w:rPr>
          <w:rFonts w:ascii="Helvetica Neue" w:hAnsi="Helvetica Neue"/>
          <w:color w:val="FF0000"/>
        </w:rPr>
        <w:t xml:space="preserve">There doesn’t appear to be any relationship between the sampled parameter pairs and cell fate. The dead and alive cells are intertwined with each other and there isn’t any clear separation boundaries. </w:t>
      </w:r>
      <w:r w:rsidR="00244A91">
        <w:rPr>
          <w:rFonts w:ascii="Helvetica Neue" w:hAnsi="Helvetica Neue"/>
          <w:color w:val="FF0000"/>
        </w:rPr>
        <w:t xml:space="preserve">However, there does tend to be more alive cells when k_a is low </w:t>
      </w:r>
      <w:r w:rsidR="00531E7B">
        <w:rPr>
          <w:rFonts w:ascii="Helvetica Neue" w:hAnsi="Helvetica Neue"/>
          <w:color w:val="FF0000"/>
        </w:rPr>
        <w:t xml:space="preserve">but there’s still a few dead cells, </w:t>
      </w:r>
      <w:r w:rsidR="00244A91">
        <w:rPr>
          <w:rFonts w:ascii="Helvetica Neue" w:hAnsi="Helvetica Neue"/>
          <w:color w:val="FF0000"/>
        </w:rPr>
        <w:t xml:space="preserve">and </w:t>
      </w:r>
      <w:r w:rsidR="007868F6">
        <w:rPr>
          <w:rFonts w:ascii="Helvetica Neue" w:hAnsi="Helvetica Neue"/>
          <w:color w:val="FF0000"/>
        </w:rPr>
        <w:t xml:space="preserve">there’s </w:t>
      </w:r>
      <w:r w:rsidR="00244A91">
        <w:rPr>
          <w:rFonts w:ascii="Helvetica Neue" w:hAnsi="Helvetica Neue"/>
          <w:color w:val="FF0000"/>
        </w:rPr>
        <w:t>more dead cells when k_a is high</w:t>
      </w:r>
      <w:r w:rsidR="008C418E">
        <w:rPr>
          <w:rFonts w:ascii="Helvetica Neue" w:hAnsi="Helvetica Neue"/>
          <w:color w:val="FF0000"/>
        </w:rPr>
        <w:t xml:space="preserve"> but with still a few alive cells</w:t>
      </w:r>
      <w:r w:rsidR="00244A91">
        <w:rPr>
          <w:rFonts w:ascii="Helvetica Neue" w:hAnsi="Helvetica Neue"/>
          <w:color w:val="FF0000"/>
        </w:rPr>
        <w:t>.</w:t>
      </w:r>
    </w:p>
    <w:p w14:paraId="7328FDC3" w14:textId="77777777" w:rsidR="00F71F59" w:rsidRDefault="00F71F59">
      <w:pPr>
        <w:rPr>
          <w:rFonts w:ascii="Helvetica Neue" w:hAnsi="Helvetica Neue"/>
          <w:color w:val="FF0000"/>
        </w:rPr>
      </w:pPr>
    </w:p>
    <w:p w14:paraId="0B86CA9F" w14:textId="77777777" w:rsidR="00735C6A" w:rsidRDefault="00735C6A">
      <w:pPr>
        <w:rPr>
          <w:rFonts w:ascii="Helvetica Neue" w:hAnsi="Helvetica Neue"/>
          <w:color w:val="FF0000"/>
        </w:rPr>
      </w:pPr>
    </w:p>
    <w:p w14:paraId="6BBC48E0" w14:textId="5BC0FC04" w:rsidR="007D17E3" w:rsidRDefault="00F71F59">
      <w:pPr>
        <w:rPr>
          <w:rFonts w:ascii="Helvetica Neue" w:hAnsi="Helvetica Neue"/>
          <w:color w:val="FF0000"/>
        </w:rPr>
      </w:pPr>
      <w:r>
        <w:rPr>
          <w:rFonts w:ascii="Helvetica Neue" w:hAnsi="Helvetica Neue"/>
          <w:color w:val="FF0000"/>
        </w:rPr>
        <w:t>k_a</w:t>
      </w:r>
      <w:r w:rsidR="003D266B">
        <w:rPr>
          <w:rFonts w:ascii="Helvetica Neue" w:hAnsi="Helvetica Neue"/>
          <w:color w:val="FF0000"/>
        </w:rPr>
        <w:t xml:space="preserve"> and </w:t>
      </w:r>
      <w:r w:rsidR="002974CE">
        <w:rPr>
          <w:rFonts w:ascii="Helvetica Neue" w:hAnsi="Helvetica Neue"/>
          <w:color w:val="FF0000"/>
        </w:rPr>
        <w:t>d</w:t>
      </w:r>
      <w:r w:rsidR="003D266B">
        <w:rPr>
          <w:rFonts w:ascii="Helvetica Neue" w:hAnsi="Helvetica Neue"/>
          <w:color w:val="FF0000"/>
        </w:rPr>
        <w:t>elta</w:t>
      </w:r>
      <w:r w:rsidR="00EA5F7F">
        <w:rPr>
          <w:rFonts w:ascii="Helvetica Neue" w:hAnsi="Helvetica Neue"/>
          <w:color w:val="FF0000"/>
        </w:rPr>
        <w:t xml:space="preserve">: </w:t>
      </w:r>
    </w:p>
    <w:p w14:paraId="3C143BFD" w14:textId="6E31E0BB" w:rsidR="00F71F59" w:rsidRDefault="00472800">
      <w:pPr>
        <w:rPr>
          <w:rFonts w:ascii="Helvetica Neue" w:hAnsi="Helvetica Neue"/>
          <w:color w:val="FF0000"/>
        </w:rPr>
      </w:pPr>
      <w:r>
        <w:rPr>
          <w:rFonts w:ascii="Helvetica Neue" w:hAnsi="Helvetica Neue"/>
          <w:color w:val="FF0000"/>
        </w:rPr>
        <w:t xml:space="preserve">There does seem to be a relationship between </w:t>
      </w:r>
      <w:r w:rsidR="00FB73A5">
        <w:rPr>
          <w:rFonts w:ascii="Helvetica Neue" w:hAnsi="Helvetica Neue"/>
          <w:color w:val="FF0000"/>
        </w:rPr>
        <w:t>k_a</w:t>
      </w:r>
      <w:r>
        <w:rPr>
          <w:rFonts w:ascii="Helvetica Neue" w:hAnsi="Helvetica Neue"/>
          <w:color w:val="FF0000"/>
        </w:rPr>
        <w:t xml:space="preserve"> and </w:t>
      </w:r>
      <w:r w:rsidR="00FB73A5">
        <w:rPr>
          <w:rFonts w:ascii="Helvetica Neue" w:hAnsi="Helvetica Neue"/>
          <w:color w:val="FF0000"/>
        </w:rPr>
        <w:t>delta</w:t>
      </w:r>
      <w:r>
        <w:rPr>
          <w:rFonts w:ascii="Helvetica Neue" w:hAnsi="Helvetica Neue"/>
          <w:color w:val="FF0000"/>
        </w:rPr>
        <w:t>. When delta is high and k_a is low, there tends to be more alive cells</w:t>
      </w:r>
      <w:r w:rsidR="006D742E">
        <w:rPr>
          <w:rFonts w:ascii="Helvetica Neue" w:hAnsi="Helvetica Neue"/>
          <w:color w:val="FF0000"/>
        </w:rPr>
        <w:t xml:space="preserve"> with very few dead cells</w:t>
      </w:r>
      <w:r>
        <w:rPr>
          <w:rFonts w:ascii="Helvetica Neue" w:hAnsi="Helvetica Neue"/>
          <w:color w:val="FF0000"/>
        </w:rPr>
        <w:t xml:space="preserve">. When delta is low and k_a is high, </w:t>
      </w:r>
      <w:r w:rsidR="00C04447">
        <w:rPr>
          <w:rFonts w:ascii="Helvetica Neue" w:hAnsi="Helvetica Neue"/>
          <w:color w:val="FF0000"/>
        </w:rPr>
        <w:t xml:space="preserve">all </w:t>
      </w:r>
      <w:r>
        <w:rPr>
          <w:rFonts w:ascii="Helvetica Neue" w:hAnsi="Helvetica Neue"/>
          <w:color w:val="FF0000"/>
        </w:rPr>
        <w:t xml:space="preserve">the cells will be dead. </w:t>
      </w:r>
      <w:r w:rsidR="00890048">
        <w:rPr>
          <w:rFonts w:ascii="Helvetica Neue" w:hAnsi="Helvetica Neue"/>
          <w:color w:val="FF0000"/>
        </w:rPr>
        <w:t>At intermediate values of k_a and delta, there is a mix of dead and alive cells, indicating a gradient rather than a clear separation boundary</w:t>
      </w:r>
      <w:r w:rsidR="0082269D">
        <w:rPr>
          <w:rFonts w:ascii="Helvetica Neue" w:hAnsi="Helvetica Neue"/>
          <w:color w:val="FF0000"/>
        </w:rPr>
        <w:t xml:space="preserve"> of dead and alive cells as the k_a and delta parameter values </w:t>
      </w:r>
      <w:r w:rsidR="00B64B3C">
        <w:rPr>
          <w:rFonts w:ascii="Helvetica Neue" w:hAnsi="Helvetica Neue"/>
          <w:color w:val="FF0000"/>
        </w:rPr>
        <w:t>vary.</w:t>
      </w:r>
      <w:r w:rsidR="004801FD">
        <w:rPr>
          <w:rFonts w:ascii="Helvetica Neue" w:hAnsi="Helvetica Neue"/>
          <w:color w:val="FF0000"/>
        </w:rPr>
        <w:t xml:space="preserve"> When k_a is high and delta is low, there is a high likelihood of cell death.</w:t>
      </w:r>
    </w:p>
    <w:p w14:paraId="7F072A33" w14:textId="77777777" w:rsidR="007D17E3" w:rsidRDefault="007D17E3">
      <w:pPr>
        <w:rPr>
          <w:rFonts w:ascii="Helvetica Neue" w:hAnsi="Helvetica Neue"/>
          <w:color w:val="FF0000"/>
        </w:rPr>
      </w:pPr>
    </w:p>
    <w:p w14:paraId="17CF757A" w14:textId="5C139E37" w:rsidR="00F71F59" w:rsidRDefault="00F71F59">
      <w:pPr>
        <w:rPr>
          <w:rFonts w:ascii="Helvetica Neue" w:hAnsi="Helvetica Neue"/>
          <w:color w:val="FF0000"/>
        </w:rPr>
      </w:pPr>
      <w:r>
        <w:rPr>
          <w:rFonts w:ascii="Helvetica Neue" w:hAnsi="Helvetica Neue"/>
          <w:color w:val="FF0000"/>
        </w:rPr>
        <w:t>k_a</w:t>
      </w:r>
      <w:r w:rsidR="00531E2E">
        <w:rPr>
          <w:rFonts w:ascii="Helvetica Neue" w:hAnsi="Helvetica Neue"/>
          <w:color w:val="FF0000"/>
        </w:rPr>
        <w:t xml:space="preserve"> and proC8_0</w:t>
      </w:r>
      <w:r w:rsidR="007D17E3">
        <w:rPr>
          <w:rFonts w:ascii="Helvetica Neue" w:hAnsi="Helvetica Neue"/>
          <w:color w:val="FF0000"/>
        </w:rPr>
        <w:t>:</w:t>
      </w:r>
    </w:p>
    <w:p w14:paraId="17156EB1" w14:textId="1EB38AD1" w:rsidR="00696282" w:rsidRDefault="00FD4092">
      <w:pPr>
        <w:rPr>
          <w:rFonts w:ascii="Helvetica Neue" w:hAnsi="Helvetica Neue"/>
          <w:color w:val="FF0000"/>
        </w:rPr>
      </w:pPr>
      <w:r>
        <w:rPr>
          <w:rFonts w:ascii="Helvetica Neue" w:hAnsi="Helvetica Neue"/>
          <w:color w:val="FF0000"/>
        </w:rPr>
        <w:t>There does seem to be a relationship between k_a and proC8_0</w:t>
      </w:r>
      <w:r w:rsidR="00A278BA">
        <w:rPr>
          <w:rFonts w:ascii="Helvetica Neue" w:hAnsi="Helvetica Neue"/>
          <w:color w:val="FF0000"/>
        </w:rPr>
        <w:t xml:space="preserve"> because when k_a is low and proC8_0 is low, there is mostly alive cells and when k_a is high and proC8_0 is high, there are mostly dead cells. There is a gradient from alive to dead cells when k_a and proC8_0 transition from low parameter values to high parameter values.</w:t>
      </w:r>
      <w:r w:rsidR="00535FB4">
        <w:rPr>
          <w:rFonts w:ascii="Helvetica Neue" w:hAnsi="Helvetica Neue"/>
          <w:color w:val="FF0000"/>
        </w:rPr>
        <w:t xml:space="preserve"> When k_a is low and proC8_0 is low, the cell is more likely to die.</w:t>
      </w:r>
    </w:p>
    <w:p w14:paraId="23B5FA7A" w14:textId="77777777" w:rsidR="00EE410F" w:rsidRDefault="00EE410F">
      <w:pPr>
        <w:rPr>
          <w:rFonts w:ascii="Helvetica Neue" w:hAnsi="Helvetica Neue"/>
          <w:color w:val="FF0000"/>
        </w:rPr>
      </w:pPr>
    </w:p>
    <w:p w14:paraId="696CF853" w14:textId="362C3009" w:rsidR="00F71F59" w:rsidRDefault="00F71F59">
      <w:pPr>
        <w:rPr>
          <w:rFonts w:ascii="Helvetica Neue" w:hAnsi="Helvetica Neue"/>
          <w:color w:val="FF0000"/>
        </w:rPr>
      </w:pPr>
      <w:r>
        <w:rPr>
          <w:rFonts w:ascii="Helvetica Neue" w:hAnsi="Helvetica Neue"/>
          <w:color w:val="FF0000"/>
        </w:rPr>
        <w:t>proc8_0</w:t>
      </w:r>
      <w:r w:rsidR="00DC5A1E">
        <w:rPr>
          <w:rFonts w:ascii="Helvetica Neue" w:hAnsi="Helvetica Neue"/>
          <w:color w:val="FF0000"/>
        </w:rPr>
        <w:t xml:space="preserve"> and delta</w:t>
      </w:r>
      <w:r w:rsidR="00676E77">
        <w:rPr>
          <w:rFonts w:ascii="Helvetica Neue" w:hAnsi="Helvetica Neue"/>
          <w:color w:val="FF0000"/>
        </w:rPr>
        <w:t>:</w:t>
      </w:r>
    </w:p>
    <w:p w14:paraId="2B58F6F8" w14:textId="56E059DA" w:rsidR="00676E77" w:rsidRDefault="00C27396">
      <w:pPr>
        <w:rPr>
          <w:rFonts w:ascii="Helvetica Neue" w:hAnsi="Helvetica Neue"/>
          <w:color w:val="FF0000"/>
        </w:rPr>
      </w:pPr>
      <w:r>
        <w:rPr>
          <w:rFonts w:ascii="Helvetica Neue" w:hAnsi="Helvetica Neue"/>
          <w:color w:val="FF0000"/>
        </w:rPr>
        <w:t xml:space="preserve">There does seem to be a relationship between proC8_0 and delta because when proC8_0 is low and delta is low, there tends to be alive cells but when proC8_0 is high and delta is low, cells will be dead. </w:t>
      </w:r>
      <w:r w:rsidR="00B9038D">
        <w:rPr>
          <w:rFonts w:ascii="Helvetica Neue" w:hAnsi="Helvetica Neue"/>
          <w:color w:val="FF0000"/>
        </w:rPr>
        <w:t>There is a gradient of alive to dead cells, rather than a distinct separation boundary</w:t>
      </w:r>
      <w:r w:rsidR="000E2246">
        <w:rPr>
          <w:rFonts w:ascii="Helvetica Neue" w:hAnsi="Helvetica Neue"/>
          <w:color w:val="FF0000"/>
        </w:rPr>
        <w:t>,</w:t>
      </w:r>
      <w:r w:rsidR="00B9038D">
        <w:rPr>
          <w:rFonts w:ascii="Helvetica Neue" w:hAnsi="Helvetica Neue"/>
          <w:color w:val="FF0000"/>
        </w:rPr>
        <w:t xml:space="preserve"> when</w:t>
      </w:r>
      <w:r w:rsidR="000E2246">
        <w:rPr>
          <w:rFonts w:ascii="Helvetica Neue" w:hAnsi="Helvetica Neue"/>
          <w:color w:val="FF0000"/>
        </w:rPr>
        <w:t xml:space="preserve"> </w:t>
      </w:r>
      <w:r w:rsidR="00B9038D">
        <w:rPr>
          <w:rFonts w:ascii="Helvetica Neue" w:hAnsi="Helvetica Neue"/>
          <w:color w:val="FF0000"/>
        </w:rPr>
        <w:t xml:space="preserve">proC8_0 transitions from </w:t>
      </w:r>
      <w:r w:rsidR="00007823">
        <w:rPr>
          <w:rFonts w:ascii="Helvetica Neue" w:hAnsi="Helvetica Neue"/>
          <w:color w:val="FF0000"/>
        </w:rPr>
        <w:t>low values to high values and when delta transitions from high values to low values.</w:t>
      </w:r>
      <w:r w:rsidR="00403832">
        <w:rPr>
          <w:rFonts w:ascii="Helvetica Neue" w:hAnsi="Helvetica Neue"/>
          <w:color w:val="FF0000"/>
        </w:rPr>
        <w:t xml:space="preserve"> When proC8_0 is low and delta is high, there is a high probability of cell death.</w:t>
      </w:r>
    </w:p>
    <w:p w14:paraId="66AE6010" w14:textId="77777777" w:rsidR="003A6F3C" w:rsidRDefault="003A6F3C">
      <w:pPr>
        <w:rPr>
          <w:rFonts w:ascii="Helvetica Neue" w:hAnsi="Helvetica Neue"/>
          <w:color w:val="FF0000"/>
        </w:rPr>
      </w:pPr>
    </w:p>
    <w:p w14:paraId="5166996A" w14:textId="55DED094" w:rsidR="00F71F59" w:rsidRDefault="00F71F59">
      <w:pPr>
        <w:rPr>
          <w:rFonts w:ascii="Helvetica Neue" w:hAnsi="Helvetica Neue"/>
          <w:color w:val="FF0000"/>
        </w:rPr>
      </w:pPr>
      <w:r>
        <w:rPr>
          <w:rFonts w:ascii="Helvetica Neue" w:hAnsi="Helvetica Neue"/>
          <w:color w:val="FF0000"/>
        </w:rPr>
        <w:t>proC</w:t>
      </w:r>
      <w:r w:rsidR="004E5A8D">
        <w:rPr>
          <w:rFonts w:ascii="Helvetica Neue" w:hAnsi="Helvetica Neue"/>
          <w:color w:val="FF0000"/>
        </w:rPr>
        <w:t>8</w:t>
      </w:r>
      <w:r>
        <w:rPr>
          <w:rFonts w:ascii="Helvetica Neue" w:hAnsi="Helvetica Neue"/>
          <w:color w:val="FF0000"/>
        </w:rPr>
        <w:t>_0 and proC</w:t>
      </w:r>
      <w:r w:rsidR="004E5A8D">
        <w:rPr>
          <w:rFonts w:ascii="Helvetica Neue" w:hAnsi="Helvetica Neue"/>
          <w:color w:val="FF0000"/>
        </w:rPr>
        <w:t>3</w:t>
      </w:r>
      <w:r>
        <w:rPr>
          <w:rFonts w:ascii="Helvetica Neue" w:hAnsi="Helvetica Neue"/>
          <w:color w:val="FF0000"/>
        </w:rPr>
        <w:t>_0</w:t>
      </w:r>
      <w:r w:rsidR="00A9033F">
        <w:rPr>
          <w:rFonts w:ascii="Helvetica Neue" w:hAnsi="Helvetica Neue"/>
          <w:color w:val="FF0000"/>
        </w:rPr>
        <w:t>:</w:t>
      </w:r>
    </w:p>
    <w:p w14:paraId="6DD7F91D" w14:textId="61430813" w:rsidR="00A9033F" w:rsidRDefault="004E5A8D">
      <w:pPr>
        <w:rPr>
          <w:rFonts w:ascii="Helvetica Neue" w:hAnsi="Helvetica Neue"/>
          <w:color w:val="FF0000"/>
        </w:rPr>
      </w:pPr>
      <w:r>
        <w:rPr>
          <w:rFonts w:ascii="Helvetica Neue" w:hAnsi="Helvetica Neue"/>
          <w:color w:val="FF0000"/>
        </w:rPr>
        <w:t xml:space="preserve">There does not seem to be a relationship between </w:t>
      </w:r>
      <w:r w:rsidR="00EC3301">
        <w:rPr>
          <w:rFonts w:ascii="Helvetica Neue" w:hAnsi="Helvetica Neue"/>
          <w:color w:val="FF0000"/>
        </w:rPr>
        <w:t xml:space="preserve">proC8_0 and proC3_0 because dead and alive cells are intertwined at nearly all values of proC8_0 and proC3_0. </w:t>
      </w:r>
    </w:p>
    <w:p w14:paraId="744957B7" w14:textId="77777777" w:rsidR="00713677" w:rsidRDefault="00713677">
      <w:pPr>
        <w:rPr>
          <w:rFonts w:ascii="Helvetica Neue" w:hAnsi="Helvetica Neue"/>
          <w:color w:val="FF0000"/>
        </w:rPr>
      </w:pPr>
    </w:p>
    <w:p w14:paraId="529ACE52" w14:textId="74BCB9BB" w:rsidR="00713677" w:rsidRDefault="00713677">
      <w:pPr>
        <w:rPr>
          <w:rFonts w:ascii="Helvetica Neue" w:hAnsi="Helvetica Neue"/>
          <w:color w:val="FF0000"/>
        </w:rPr>
      </w:pPr>
      <w:r>
        <w:rPr>
          <w:rFonts w:ascii="Helvetica Neue" w:hAnsi="Helvetica Neue"/>
          <w:color w:val="FF0000"/>
        </w:rPr>
        <w:t>proC8_0 and R_0:</w:t>
      </w:r>
    </w:p>
    <w:p w14:paraId="0F722F93" w14:textId="3E89EB21" w:rsidR="00713677" w:rsidRDefault="00713677">
      <w:pPr>
        <w:rPr>
          <w:rFonts w:ascii="Helvetica Neue" w:hAnsi="Helvetica Neue"/>
          <w:color w:val="FF0000"/>
        </w:rPr>
      </w:pPr>
      <w:r>
        <w:rPr>
          <w:rFonts w:ascii="Helvetica Neue" w:hAnsi="Helvetica Neue"/>
          <w:color w:val="FF0000"/>
        </w:rPr>
        <w:t xml:space="preserve">There does not seem to be a relationship between </w:t>
      </w:r>
      <w:r w:rsidR="00867066">
        <w:rPr>
          <w:rFonts w:ascii="Helvetica Neue" w:hAnsi="Helvetica Neue"/>
          <w:color w:val="FF0000"/>
        </w:rPr>
        <w:t xml:space="preserve">proC8_0 and R_0 because there doesn’t appear to be any clear boundaries between dead and alive cells sections. </w:t>
      </w:r>
      <w:r w:rsidR="008B2C5B">
        <w:rPr>
          <w:rFonts w:ascii="Helvetica Neue" w:hAnsi="Helvetica Neue"/>
          <w:color w:val="FF0000"/>
        </w:rPr>
        <w:t xml:space="preserve">Dead and alive cells are intertwined at nearly all values of proC8_0 and </w:t>
      </w:r>
      <w:r w:rsidR="002F05A3">
        <w:rPr>
          <w:rFonts w:ascii="Helvetica Neue" w:hAnsi="Helvetica Neue"/>
          <w:color w:val="FF0000"/>
        </w:rPr>
        <w:t>R_0.</w:t>
      </w:r>
    </w:p>
    <w:p w14:paraId="5BB96686" w14:textId="77777777" w:rsidR="00311A71" w:rsidRDefault="00311A71">
      <w:pPr>
        <w:rPr>
          <w:rFonts w:ascii="Helvetica Neue" w:hAnsi="Helvetica Neue"/>
          <w:color w:val="FF0000"/>
        </w:rPr>
      </w:pPr>
    </w:p>
    <w:p w14:paraId="5AD10EE3" w14:textId="492CB5B2" w:rsidR="00311A71" w:rsidRDefault="00311A71">
      <w:pPr>
        <w:rPr>
          <w:rFonts w:ascii="Helvetica Neue" w:hAnsi="Helvetica Neue"/>
          <w:color w:val="FF0000"/>
        </w:rPr>
      </w:pPr>
      <w:r>
        <w:rPr>
          <w:rFonts w:ascii="Helvetica Neue" w:hAnsi="Helvetica Neue"/>
          <w:color w:val="FF0000"/>
        </w:rPr>
        <w:t>kp and km:</w:t>
      </w:r>
    </w:p>
    <w:p w14:paraId="54E33B0A" w14:textId="6A201AEA" w:rsidR="00311A71" w:rsidRDefault="00311A71">
      <w:pPr>
        <w:rPr>
          <w:rFonts w:ascii="Helvetica Neue" w:hAnsi="Helvetica Neue"/>
          <w:color w:val="FF0000"/>
        </w:rPr>
      </w:pPr>
      <w:r>
        <w:rPr>
          <w:rFonts w:ascii="Helvetica Neue" w:hAnsi="Helvetica Neue"/>
          <w:color w:val="FF0000"/>
        </w:rPr>
        <w:t>There doesn’t appear to be any relationship between kp and km because there’s no clear boundary or distinct region where there’s majority alive cells or majority dead cells suggesting that neither high nor low values of “kp” or “km” exclusively determine cell fate.</w:t>
      </w:r>
      <w:r w:rsidR="003C53A3">
        <w:rPr>
          <w:rFonts w:ascii="Helvetica Neue" w:hAnsi="Helvetica Neue"/>
          <w:color w:val="FF0000"/>
        </w:rPr>
        <w:t xml:space="preserve"> Alive and dead cells can arise from a wide range of kp and km values.</w:t>
      </w:r>
    </w:p>
    <w:p w14:paraId="36367624" w14:textId="77777777" w:rsidR="009B2938" w:rsidRDefault="009B2938">
      <w:pPr>
        <w:rPr>
          <w:rFonts w:ascii="Helvetica Neue" w:hAnsi="Helvetica Neue"/>
          <w:color w:val="FF0000"/>
        </w:rPr>
      </w:pPr>
    </w:p>
    <w:p w14:paraId="2EF585DE" w14:textId="77777777" w:rsidR="00746C4F" w:rsidRDefault="00746C4F">
      <w:pPr>
        <w:rPr>
          <w:rFonts w:ascii="Helvetica Neue" w:hAnsi="Helvetica Neue"/>
          <w:color w:val="FF0000"/>
        </w:rPr>
      </w:pPr>
    </w:p>
    <w:p w14:paraId="2C2ECF6B" w14:textId="77777777" w:rsidR="00746C4F" w:rsidRDefault="00746C4F">
      <w:pPr>
        <w:rPr>
          <w:rFonts w:ascii="Helvetica Neue" w:hAnsi="Helvetica Neue"/>
          <w:color w:val="FF0000"/>
        </w:rPr>
      </w:pPr>
    </w:p>
    <w:p w14:paraId="76C84AD3" w14:textId="1C1D5411" w:rsidR="009B2938" w:rsidRDefault="009B2938">
      <w:pPr>
        <w:rPr>
          <w:rFonts w:ascii="Helvetica Neue" w:hAnsi="Helvetica Neue"/>
          <w:color w:val="FF0000"/>
        </w:rPr>
      </w:pPr>
      <w:r>
        <w:rPr>
          <w:rFonts w:ascii="Helvetica Neue" w:hAnsi="Helvetica Neue"/>
          <w:color w:val="FF0000"/>
        </w:rPr>
        <w:t>kp and k_a</w:t>
      </w:r>
      <w:r w:rsidR="001B59DF">
        <w:rPr>
          <w:rFonts w:ascii="Helvetica Neue" w:hAnsi="Helvetica Neue"/>
          <w:color w:val="FF0000"/>
        </w:rPr>
        <w:t>:</w:t>
      </w:r>
    </w:p>
    <w:p w14:paraId="79C1E9A7" w14:textId="1CB40294" w:rsidR="00BE7142" w:rsidRDefault="003A10BD">
      <w:pPr>
        <w:rPr>
          <w:rFonts w:ascii="Helvetica Neue" w:hAnsi="Helvetica Neue"/>
          <w:color w:val="FF0000"/>
        </w:rPr>
      </w:pPr>
      <w:r>
        <w:rPr>
          <w:rFonts w:ascii="Helvetica Neue" w:hAnsi="Helvetica Neue"/>
          <w:color w:val="FF0000"/>
        </w:rPr>
        <w:t xml:space="preserve">There is a relationship between kp and k_a because alive cells tend to be found at lower values of kp and dead cells tend to be found at higher values of kp. There is a gradient of alive to dead cells as kp transitions </w:t>
      </w:r>
      <w:r w:rsidR="00D00087">
        <w:rPr>
          <w:rFonts w:ascii="Helvetica Neue" w:hAnsi="Helvetica Neue"/>
          <w:color w:val="FF0000"/>
        </w:rPr>
        <w:t>from low parameter values to high parameter values</w:t>
      </w:r>
      <w:r w:rsidR="00F56FBC">
        <w:rPr>
          <w:rFonts w:ascii="Helvetica Neue" w:hAnsi="Helvetica Neue"/>
          <w:color w:val="FF0000"/>
        </w:rPr>
        <w:t xml:space="preserve"> where there are dead and alive cells intertwined at intermediate kp values.</w:t>
      </w:r>
      <w:r w:rsidR="00A122EC">
        <w:rPr>
          <w:rFonts w:ascii="Helvetica Neue" w:hAnsi="Helvetica Neue"/>
          <w:color w:val="FF0000"/>
        </w:rPr>
        <w:t xml:space="preserve"> Higher k_a values are likely associated with increased likelihood of cell death.</w:t>
      </w:r>
    </w:p>
    <w:p w14:paraId="6C1287AB" w14:textId="77777777" w:rsidR="001B59DF" w:rsidRPr="009B2938" w:rsidRDefault="001B59DF">
      <w:pPr>
        <w:rPr>
          <w:rFonts w:ascii="Helvetica Neue" w:hAnsi="Helvetica Neue"/>
          <w:color w:val="FF0000"/>
        </w:rPr>
      </w:pPr>
    </w:p>
    <w:p w14:paraId="7F722FEA" w14:textId="6510890B" w:rsidR="00AC6926" w:rsidRDefault="002C6EE2">
      <w:pPr>
        <w:rPr>
          <w:rFonts w:ascii="Helvetica Neue" w:hAnsi="Helvetica Neue"/>
          <w:color w:val="FF0000"/>
        </w:rPr>
      </w:pPr>
      <w:r>
        <w:rPr>
          <w:rFonts w:ascii="Helvetica Neue" w:hAnsi="Helvetica Neue"/>
          <w:color w:val="FF0000"/>
        </w:rPr>
        <w:t>R_0 and F_0:</w:t>
      </w:r>
    </w:p>
    <w:p w14:paraId="615F3E61" w14:textId="3F14B536" w:rsidR="002C6EE2" w:rsidRPr="00F71F59" w:rsidRDefault="004F0A1A">
      <w:pPr>
        <w:rPr>
          <w:rFonts w:ascii="Helvetica Neue" w:hAnsi="Helvetica Neue"/>
          <w:color w:val="FF0000"/>
        </w:rPr>
      </w:pPr>
      <w:r>
        <w:rPr>
          <w:rFonts w:ascii="Helvetica Neue" w:hAnsi="Helvetica Neue"/>
          <w:color w:val="FF0000"/>
        </w:rPr>
        <w:t xml:space="preserve">There is not a relationship between R_0 and F_0 because alive and dead cells are spread across the entire range of both parameters without a clear pattern separating alive and dead cells. </w:t>
      </w:r>
      <w:r w:rsidR="00672D4E">
        <w:rPr>
          <w:rFonts w:ascii="Helvetica Neue" w:hAnsi="Helvetica Neue"/>
          <w:color w:val="FF0000"/>
        </w:rPr>
        <w:t>Both alive and dead cells are present at low and high values of R_0 and F_0, indicating that a wide range of parameter combinations can result in either cell fate (dead or alive).</w:t>
      </w:r>
    </w:p>
    <w:p w14:paraId="77ABBF2A" w14:textId="77777777" w:rsidR="00696FE8" w:rsidRDefault="00696FE8">
      <w:pPr>
        <w:rPr>
          <w:rFonts w:ascii="Helvetica Neue" w:hAnsi="Helvetica Neue"/>
          <w:b/>
          <w:bCs/>
          <w:u w:val="single"/>
        </w:rPr>
      </w:pPr>
    </w:p>
    <w:p w14:paraId="12D1A925" w14:textId="77777777" w:rsidR="00696FE8" w:rsidRDefault="00696FE8">
      <w:pPr>
        <w:rPr>
          <w:rFonts w:ascii="Helvetica Neue" w:hAnsi="Helvetica Neue"/>
          <w:b/>
          <w:bCs/>
          <w:u w:val="single"/>
        </w:rPr>
      </w:pPr>
    </w:p>
    <w:p w14:paraId="4326AEDE" w14:textId="77777777" w:rsidR="001C51EC" w:rsidRPr="00D14382" w:rsidRDefault="001C51EC">
      <w:pPr>
        <w:rPr>
          <w:rFonts w:ascii="Helvetica Neue" w:hAnsi="Helvetica Neue"/>
          <w:u w:val="single"/>
        </w:rPr>
      </w:pPr>
    </w:p>
    <w:sectPr w:rsidR="001C51EC" w:rsidRPr="00D14382" w:rsidSect="005904A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E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7152B5"/>
    <w:multiLevelType w:val="hybridMultilevel"/>
    <w:tmpl w:val="6DF84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19015A"/>
    <w:multiLevelType w:val="hybridMultilevel"/>
    <w:tmpl w:val="23782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3C4887"/>
    <w:multiLevelType w:val="hybridMultilevel"/>
    <w:tmpl w:val="ACC0C204"/>
    <w:lvl w:ilvl="0" w:tplc="AF34E4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3397871">
    <w:abstractNumId w:val="2"/>
  </w:num>
  <w:num w:numId="2" w16cid:durableId="98064980">
    <w:abstractNumId w:val="0"/>
  </w:num>
  <w:num w:numId="3" w16cid:durableId="1279796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1A2"/>
    <w:rsid w:val="00007823"/>
    <w:rsid w:val="00012A63"/>
    <w:rsid w:val="00014AF8"/>
    <w:rsid w:val="0001769A"/>
    <w:rsid w:val="00065AE3"/>
    <w:rsid w:val="00077677"/>
    <w:rsid w:val="00084018"/>
    <w:rsid w:val="00090C9A"/>
    <w:rsid w:val="00093D1B"/>
    <w:rsid w:val="000A2B60"/>
    <w:rsid w:val="000A6615"/>
    <w:rsid w:val="000B4408"/>
    <w:rsid w:val="000B45FD"/>
    <w:rsid w:val="000C697B"/>
    <w:rsid w:val="000E17CF"/>
    <w:rsid w:val="000E2246"/>
    <w:rsid w:val="000E3466"/>
    <w:rsid w:val="000E3FB9"/>
    <w:rsid w:val="000F258D"/>
    <w:rsid w:val="000F3441"/>
    <w:rsid w:val="0011228A"/>
    <w:rsid w:val="001174E0"/>
    <w:rsid w:val="00121771"/>
    <w:rsid w:val="001378A8"/>
    <w:rsid w:val="00141495"/>
    <w:rsid w:val="001424F9"/>
    <w:rsid w:val="001502BF"/>
    <w:rsid w:val="00152958"/>
    <w:rsid w:val="00152FBB"/>
    <w:rsid w:val="00153DC5"/>
    <w:rsid w:val="001637FC"/>
    <w:rsid w:val="00175546"/>
    <w:rsid w:val="00184C2D"/>
    <w:rsid w:val="001A1CB9"/>
    <w:rsid w:val="001A2669"/>
    <w:rsid w:val="001B1218"/>
    <w:rsid w:val="001B59DF"/>
    <w:rsid w:val="001B7BD9"/>
    <w:rsid w:val="001C41F1"/>
    <w:rsid w:val="001C47ED"/>
    <w:rsid w:val="001C51EC"/>
    <w:rsid w:val="001D1F6B"/>
    <w:rsid w:val="001D66DF"/>
    <w:rsid w:val="00200E00"/>
    <w:rsid w:val="00201852"/>
    <w:rsid w:val="00201D97"/>
    <w:rsid w:val="00202055"/>
    <w:rsid w:val="0020513D"/>
    <w:rsid w:val="00207C8B"/>
    <w:rsid w:val="002125CE"/>
    <w:rsid w:val="00213059"/>
    <w:rsid w:val="00217D50"/>
    <w:rsid w:val="002204CA"/>
    <w:rsid w:val="002318AA"/>
    <w:rsid w:val="0024203D"/>
    <w:rsid w:val="00244A91"/>
    <w:rsid w:val="0025075A"/>
    <w:rsid w:val="00250788"/>
    <w:rsid w:val="00257414"/>
    <w:rsid w:val="00261E86"/>
    <w:rsid w:val="00262CA5"/>
    <w:rsid w:val="00263432"/>
    <w:rsid w:val="00286504"/>
    <w:rsid w:val="002867EB"/>
    <w:rsid w:val="002974CE"/>
    <w:rsid w:val="002A1863"/>
    <w:rsid w:val="002C6EE2"/>
    <w:rsid w:val="002D3C47"/>
    <w:rsid w:val="002E3FA9"/>
    <w:rsid w:val="002E4416"/>
    <w:rsid w:val="002E5367"/>
    <w:rsid w:val="002E60E0"/>
    <w:rsid w:val="002F05A3"/>
    <w:rsid w:val="002F27C0"/>
    <w:rsid w:val="002F611A"/>
    <w:rsid w:val="002F6CF7"/>
    <w:rsid w:val="00311A71"/>
    <w:rsid w:val="003130FE"/>
    <w:rsid w:val="00317A7D"/>
    <w:rsid w:val="00320016"/>
    <w:rsid w:val="003328A9"/>
    <w:rsid w:val="00352C33"/>
    <w:rsid w:val="0035744A"/>
    <w:rsid w:val="00361036"/>
    <w:rsid w:val="00396828"/>
    <w:rsid w:val="003A10BD"/>
    <w:rsid w:val="003A38AF"/>
    <w:rsid w:val="003A3913"/>
    <w:rsid w:val="003A5BD7"/>
    <w:rsid w:val="003A6186"/>
    <w:rsid w:val="003A6F3C"/>
    <w:rsid w:val="003B1F7D"/>
    <w:rsid w:val="003B2EE5"/>
    <w:rsid w:val="003C53A3"/>
    <w:rsid w:val="003D266B"/>
    <w:rsid w:val="003E0FFC"/>
    <w:rsid w:val="003E5FB9"/>
    <w:rsid w:val="003E6F1E"/>
    <w:rsid w:val="00403832"/>
    <w:rsid w:val="00403EBB"/>
    <w:rsid w:val="00406F2E"/>
    <w:rsid w:val="0041547B"/>
    <w:rsid w:val="004371A2"/>
    <w:rsid w:val="00437D12"/>
    <w:rsid w:val="004529A0"/>
    <w:rsid w:val="00465CB4"/>
    <w:rsid w:val="00472800"/>
    <w:rsid w:val="004801FD"/>
    <w:rsid w:val="00485360"/>
    <w:rsid w:val="00492E45"/>
    <w:rsid w:val="004C11D1"/>
    <w:rsid w:val="004D0209"/>
    <w:rsid w:val="004E566B"/>
    <w:rsid w:val="004E5A8D"/>
    <w:rsid w:val="004F0044"/>
    <w:rsid w:val="004F0A1A"/>
    <w:rsid w:val="004F7D65"/>
    <w:rsid w:val="00507DA6"/>
    <w:rsid w:val="00522E39"/>
    <w:rsid w:val="0052552B"/>
    <w:rsid w:val="00531E2E"/>
    <w:rsid w:val="00531E7B"/>
    <w:rsid w:val="00535FB4"/>
    <w:rsid w:val="005404C0"/>
    <w:rsid w:val="0055211A"/>
    <w:rsid w:val="00561915"/>
    <w:rsid w:val="00563D2A"/>
    <w:rsid w:val="0056478D"/>
    <w:rsid w:val="005677FA"/>
    <w:rsid w:val="005904AC"/>
    <w:rsid w:val="005955A9"/>
    <w:rsid w:val="005963A8"/>
    <w:rsid w:val="005C5851"/>
    <w:rsid w:val="005C6C6E"/>
    <w:rsid w:val="005D5800"/>
    <w:rsid w:val="005D6862"/>
    <w:rsid w:val="005E6B5F"/>
    <w:rsid w:val="005F1BD4"/>
    <w:rsid w:val="0060389B"/>
    <w:rsid w:val="00610D47"/>
    <w:rsid w:val="006271F6"/>
    <w:rsid w:val="006412FA"/>
    <w:rsid w:val="006455FA"/>
    <w:rsid w:val="00651388"/>
    <w:rsid w:val="006521D9"/>
    <w:rsid w:val="00664AF3"/>
    <w:rsid w:val="006725AB"/>
    <w:rsid w:val="00672D4E"/>
    <w:rsid w:val="00676E77"/>
    <w:rsid w:val="00676F70"/>
    <w:rsid w:val="006830DE"/>
    <w:rsid w:val="006947FD"/>
    <w:rsid w:val="00695B81"/>
    <w:rsid w:val="00696282"/>
    <w:rsid w:val="00696A70"/>
    <w:rsid w:val="00696FE8"/>
    <w:rsid w:val="006970AA"/>
    <w:rsid w:val="006A0C6A"/>
    <w:rsid w:val="006A7448"/>
    <w:rsid w:val="006B0736"/>
    <w:rsid w:val="006C53F0"/>
    <w:rsid w:val="006C5E5E"/>
    <w:rsid w:val="006D5EA7"/>
    <w:rsid w:val="006D67FC"/>
    <w:rsid w:val="006D742E"/>
    <w:rsid w:val="006E65BD"/>
    <w:rsid w:val="006F002E"/>
    <w:rsid w:val="0070231D"/>
    <w:rsid w:val="00703290"/>
    <w:rsid w:val="00705087"/>
    <w:rsid w:val="0070709F"/>
    <w:rsid w:val="00713677"/>
    <w:rsid w:val="007311B2"/>
    <w:rsid w:val="00735C6A"/>
    <w:rsid w:val="00737637"/>
    <w:rsid w:val="007401FF"/>
    <w:rsid w:val="00742A31"/>
    <w:rsid w:val="00746C4F"/>
    <w:rsid w:val="007547E1"/>
    <w:rsid w:val="00762EEE"/>
    <w:rsid w:val="007721B5"/>
    <w:rsid w:val="00772F17"/>
    <w:rsid w:val="0077622D"/>
    <w:rsid w:val="0078307C"/>
    <w:rsid w:val="007868F6"/>
    <w:rsid w:val="007951D9"/>
    <w:rsid w:val="007A3E03"/>
    <w:rsid w:val="007B1075"/>
    <w:rsid w:val="007C69E3"/>
    <w:rsid w:val="007D17E3"/>
    <w:rsid w:val="007E1812"/>
    <w:rsid w:val="007E1923"/>
    <w:rsid w:val="007E29B3"/>
    <w:rsid w:val="007E4067"/>
    <w:rsid w:val="007E70CC"/>
    <w:rsid w:val="007F5E66"/>
    <w:rsid w:val="008025B0"/>
    <w:rsid w:val="00802E12"/>
    <w:rsid w:val="00807ABF"/>
    <w:rsid w:val="0082269D"/>
    <w:rsid w:val="0082483C"/>
    <w:rsid w:val="00834072"/>
    <w:rsid w:val="0084071C"/>
    <w:rsid w:val="0084280F"/>
    <w:rsid w:val="008513FA"/>
    <w:rsid w:val="008548A0"/>
    <w:rsid w:val="00857D50"/>
    <w:rsid w:val="00867066"/>
    <w:rsid w:val="008739CF"/>
    <w:rsid w:val="00875DA7"/>
    <w:rsid w:val="00880BF9"/>
    <w:rsid w:val="0088735B"/>
    <w:rsid w:val="00890048"/>
    <w:rsid w:val="00891F27"/>
    <w:rsid w:val="00896D3E"/>
    <w:rsid w:val="008A25B9"/>
    <w:rsid w:val="008B2C5B"/>
    <w:rsid w:val="008C08A3"/>
    <w:rsid w:val="008C418E"/>
    <w:rsid w:val="008C41A8"/>
    <w:rsid w:val="008C5264"/>
    <w:rsid w:val="008F698B"/>
    <w:rsid w:val="00915FDA"/>
    <w:rsid w:val="00917C8E"/>
    <w:rsid w:val="009221F2"/>
    <w:rsid w:val="00926584"/>
    <w:rsid w:val="009320AD"/>
    <w:rsid w:val="00932142"/>
    <w:rsid w:val="00986625"/>
    <w:rsid w:val="0099164B"/>
    <w:rsid w:val="00996FAB"/>
    <w:rsid w:val="009B1350"/>
    <w:rsid w:val="009B2938"/>
    <w:rsid w:val="009B67FD"/>
    <w:rsid w:val="009C2111"/>
    <w:rsid w:val="009D5125"/>
    <w:rsid w:val="009E0AF0"/>
    <w:rsid w:val="009F385E"/>
    <w:rsid w:val="00A06CC3"/>
    <w:rsid w:val="00A122EC"/>
    <w:rsid w:val="00A21E1D"/>
    <w:rsid w:val="00A227B5"/>
    <w:rsid w:val="00A25D94"/>
    <w:rsid w:val="00A278BA"/>
    <w:rsid w:val="00A27DC1"/>
    <w:rsid w:val="00A4296B"/>
    <w:rsid w:val="00A447BC"/>
    <w:rsid w:val="00A55D6D"/>
    <w:rsid w:val="00A623D8"/>
    <w:rsid w:val="00A62FDB"/>
    <w:rsid w:val="00A63F18"/>
    <w:rsid w:val="00A752AE"/>
    <w:rsid w:val="00A90178"/>
    <w:rsid w:val="00A9033F"/>
    <w:rsid w:val="00A92E24"/>
    <w:rsid w:val="00AA62FA"/>
    <w:rsid w:val="00AA6744"/>
    <w:rsid w:val="00AB0AC7"/>
    <w:rsid w:val="00AC0B17"/>
    <w:rsid w:val="00AC3D80"/>
    <w:rsid w:val="00AC6926"/>
    <w:rsid w:val="00AD6385"/>
    <w:rsid w:val="00AF38CA"/>
    <w:rsid w:val="00AF6E5A"/>
    <w:rsid w:val="00B00F18"/>
    <w:rsid w:val="00B012DF"/>
    <w:rsid w:val="00B057F4"/>
    <w:rsid w:val="00B32195"/>
    <w:rsid w:val="00B373D7"/>
    <w:rsid w:val="00B410AD"/>
    <w:rsid w:val="00B46656"/>
    <w:rsid w:val="00B5062A"/>
    <w:rsid w:val="00B62ED1"/>
    <w:rsid w:val="00B64B3C"/>
    <w:rsid w:val="00B666F0"/>
    <w:rsid w:val="00B85486"/>
    <w:rsid w:val="00B8635E"/>
    <w:rsid w:val="00B9038D"/>
    <w:rsid w:val="00BA0138"/>
    <w:rsid w:val="00BA7330"/>
    <w:rsid w:val="00BB46C7"/>
    <w:rsid w:val="00BD70C5"/>
    <w:rsid w:val="00BE3E56"/>
    <w:rsid w:val="00BE52D1"/>
    <w:rsid w:val="00BE7142"/>
    <w:rsid w:val="00BF7974"/>
    <w:rsid w:val="00C04447"/>
    <w:rsid w:val="00C07BBF"/>
    <w:rsid w:val="00C21D62"/>
    <w:rsid w:val="00C27396"/>
    <w:rsid w:val="00C345E5"/>
    <w:rsid w:val="00C47030"/>
    <w:rsid w:val="00C509DA"/>
    <w:rsid w:val="00C6219B"/>
    <w:rsid w:val="00C83950"/>
    <w:rsid w:val="00CA1B88"/>
    <w:rsid w:val="00CA1E0F"/>
    <w:rsid w:val="00CA259C"/>
    <w:rsid w:val="00CB2C7C"/>
    <w:rsid w:val="00CB711F"/>
    <w:rsid w:val="00CE4799"/>
    <w:rsid w:val="00CE7362"/>
    <w:rsid w:val="00CF7E19"/>
    <w:rsid w:val="00D00087"/>
    <w:rsid w:val="00D061CE"/>
    <w:rsid w:val="00D10BBE"/>
    <w:rsid w:val="00D14382"/>
    <w:rsid w:val="00D16ACA"/>
    <w:rsid w:val="00D20760"/>
    <w:rsid w:val="00D30563"/>
    <w:rsid w:val="00D6298A"/>
    <w:rsid w:val="00D64348"/>
    <w:rsid w:val="00D8056D"/>
    <w:rsid w:val="00D83003"/>
    <w:rsid w:val="00D90435"/>
    <w:rsid w:val="00DB0787"/>
    <w:rsid w:val="00DB09F4"/>
    <w:rsid w:val="00DB39BD"/>
    <w:rsid w:val="00DB59DA"/>
    <w:rsid w:val="00DC5A1E"/>
    <w:rsid w:val="00DD3024"/>
    <w:rsid w:val="00DE33D6"/>
    <w:rsid w:val="00DF248E"/>
    <w:rsid w:val="00E04A0F"/>
    <w:rsid w:val="00E07E18"/>
    <w:rsid w:val="00E142B7"/>
    <w:rsid w:val="00E30348"/>
    <w:rsid w:val="00E36359"/>
    <w:rsid w:val="00E43994"/>
    <w:rsid w:val="00E439C4"/>
    <w:rsid w:val="00E546E9"/>
    <w:rsid w:val="00E55210"/>
    <w:rsid w:val="00E56897"/>
    <w:rsid w:val="00E61EE3"/>
    <w:rsid w:val="00E63056"/>
    <w:rsid w:val="00E72D8B"/>
    <w:rsid w:val="00E91534"/>
    <w:rsid w:val="00EA266F"/>
    <w:rsid w:val="00EA44D8"/>
    <w:rsid w:val="00EA5F7F"/>
    <w:rsid w:val="00EB6897"/>
    <w:rsid w:val="00EC3301"/>
    <w:rsid w:val="00EC60AD"/>
    <w:rsid w:val="00EC6C44"/>
    <w:rsid w:val="00EC7166"/>
    <w:rsid w:val="00ED7E1E"/>
    <w:rsid w:val="00EE072C"/>
    <w:rsid w:val="00EE410F"/>
    <w:rsid w:val="00EF4A39"/>
    <w:rsid w:val="00F0093E"/>
    <w:rsid w:val="00F01526"/>
    <w:rsid w:val="00F01920"/>
    <w:rsid w:val="00F45B13"/>
    <w:rsid w:val="00F56FBC"/>
    <w:rsid w:val="00F5774F"/>
    <w:rsid w:val="00F577D8"/>
    <w:rsid w:val="00F65979"/>
    <w:rsid w:val="00F71F59"/>
    <w:rsid w:val="00F75444"/>
    <w:rsid w:val="00F76108"/>
    <w:rsid w:val="00FA5D48"/>
    <w:rsid w:val="00FB1ACC"/>
    <w:rsid w:val="00FB27C5"/>
    <w:rsid w:val="00FB3C8D"/>
    <w:rsid w:val="00FB5FB3"/>
    <w:rsid w:val="00FB73A5"/>
    <w:rsid w:val="00FC4650"/>
    <w:rsid w:val="00FD4092"/>
    <w:rsid w:val="00FE5745"/>
    <w:rsid w:val="00FE5849"/>
    <w:rsid w:val="00FF43EE"/>
    <w:rsid w:val="00FF72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9AADDB"/>
  <w15:docId w15:val="{467280EA-DB28-4FA5-A005-A13EE1AFB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1A2"/>
    <w:rPr>
      <w:rFonts w:eastAsiaTheme="minorHAns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1A2"/>
    <w:pPr>
      <w:ind w:left="720"/>
      <w:contextualSpacing/>
    </w:pPr>
  </w:style>
  <w:style w:type="character" w:styleId="PlaceholderText">
    <w:name w:val="Placeholder Text"/>
    <w:basedOn w:val="DefaultParagraphFont"/>
    <w:uiPriority w:val="99"/>
    <w:semiHidden/>
    <w:rsid w:val="001C47ED"/>
    <w:rPr>
      <w:color w:val="808080"/>
    </w:rPr>
  </w:style>
  <w:style w:type="paragraph" w:styleId="BalloonText">
    <w:name w:val="Balloon Text"/>
    <w:basedOn w:val="Normal"/>
    <w:link w:val="BalloonTextChar"/>
    <w:uiPriority w:val="99"/>
    <w:semiHidden/>
    <w:unhideWhenUsed/>
    <w:rsid w:val="00915F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5FDA"/>
    <w:rPr>
      <w:rFonts w:ascii="Lucida Grande" w:eastAsiaTheme="minorHAnsi" w:hAnsi="Lucida Grande" w:cs="Lucida Grande"/>
      <w:sz w:val="18"/>
      <w:szCs w:val="18"/>
    </w:rPr>
  </w:style>
  <w:style w:type="table" w:styleId="TableGrid">
    <w:name w:val="Table Grid"/>
    <w:basedOn w:val="TableNormal"/>
    <w:uiPriority w:val="59"/>
    <w:rsid w:val="002E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C6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69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889">
      <w:bodyDiv w:val="1"/>
      <w:marLeft w:val="0"/>
      <w:marRight w:val="0"/>
      <w:marTop w:val="0"/>
      <w:marBottom w:val="0"/>
      <w:divBdr>
        <w:top w:val="none" w:sz="0" w:space="0" w:color="auto"/>
        <w:left w:val="none" w:sz="0" w:space="0" w:color="auto"/>
        <w:bottom w:val="none" w:sz="0" w:space="0" w:color="auto"/>
        <w:right w:val="none" w:sz="0" w:space="0" w:color="auto"/>
      </w:divBdr>
    </w:div>
    <w:div w:id="326906351">
      <w:bodyDiv w:val="1"/>
      <w:marLeft w:val="0"/>
      <w:marRight w:val="0"/>
      <w:marTop w:val="0"/>
      <w:marBottom w:val="0"/>
      <w:divBdr>
        <w:top w:val="none" w:sz="0" w:space="0" w:color="auto"/>
        <w:left w:val="none" w:sz="0" w:space="0" w:color="auto"/>
        <w:bottom w:val="none" w:sz="0" w:space="0" w:color="auto"/>
        <w:right w:val="none" w:sz="0" w:space="0" w:color="auto"/>
      </w:divBdr>
    </w:div>
    <w:div w:id="388114942">
      <w:bodyDiv w:val="1"/>
      <w:marLeft w:val="0"/>
      <w:marRight w:val="0"/>
      <w:marTop w:val="0"/>
      <w:marBottom w:val="0"/>
      <w:divBdr>
        <w:top w:val="none" w:sz="0" w:space="0" w:color="auto"/>
        <w:left w:val="none" w:sz="0" w:space="0" w:color="auto"/>
        <w:bottom w:val="none" w:sz="0" w:space="0" w:color="auto"/>
        <w:right w:val="none" w:sz="0" w:space="0" w:color="auto"/>
      </w:divBdr>
    </w:div>
    <w:div w:id="524292351">
      <w:bodyDiv w:val="1"/>
      <w:marLeft w:val="0"/>
      <w:marRight w:val="0"/>
      <w:marTop w:val="0"/>
      <w:marBottom w:val="0"/>
      <w:divBdr>
        <w:top w:val="none" w:sz="0" w:space="0" w:color="auto"/>
        <w:left w:val="none" w:sz="0" w:space="0" w:color="auto"/>
        <w:bottom w:val="none" w:sz="0" w:space="0" w:color="auto"/>
        <w:right w:val="none" w:sz="0" w:space="0" w:color="auto"/>
      </w:divBdr>
    </w:div>
    <w:div w:id="662004465">
      <w:bodyDiv w:val="1"/>
      <w:marLeft w:val="0"/>
      <w:marRight w:val="0"/>
      <w:marTop w:val="0"/>
      <w:marBottom w:val="0"/>
      <w:divBdr>
        <w:top w:val="none" w:sz="0" w:space="0" w:color="auto"/>
        <w:left w:val="none" w:sz="0" w:space="0" w:color="auto"/>
        <w:bottom w:val="none" w:sz="0" w:space="0" w:color="auto"/>
        <w:right w:val="none" w:sz="0" w:space="0" w:color="auto"/>
      </w:divBdr>
    </w:div>
    <w:div w:id="868031235">
      <w:bodyDiv w:val="1"/>
      <w:marLeft w:val="0"/>
      <w:marRight w:val="0"/>
      <w:marTop w:val="0"/>
      <w:marBottom w:val="0"/>
      <w:divBdr>
        <w:top w:val="none" w:sz="0" w:space="0" w:color="auto"/>
        <w:left w:val="none" w:sz="0" w:space="0" w:color="auto"/>
        <w:bottom w:val="none" w:sz="0" w:space="0" w:color="auto"/>
        <w:right w:val="none" w:sz="0" w:space="0" w:color="auto"/>
      </w:divBdr>
    </w:div>
    <w:div w:id="881940253">
      <w:bodyDiv w:val="1"/>
      <w:marLeft w:val="0"/>
      <w:marRight w:val="0"/>
      <w:marTop w:val="0"/>
      <w:marBottom w:val="0"/>
      <w:divBdr>
        <w:top w:val="none" w:sz="0" w:space="0" w:color="auto"/>
        <w:left w:val="none" w:sz="0" w:space="0" w:color="auto"/>
        <w:bottom w:val="none" w:sz="0" w:space="0" w:color="auto"/>
        <w:right w:val="none" w:sz="0" w:space="0" w:color="auto"/>
      </w:divBdr>
    </w:div>
    <w:div w:id="976447123">
      <w:bodyDiv w:val="1"/>
      <w:marLeft w:val="0"/>
      <w:marRight w:val="0"/>
      <w:marTop w:val="0"/>
      <w:marBottom w:val="0"/>
      <w:divBdr>
        <w:top w:val="none" w:sz="0" w:space="0" w:color="auto"/>
        <w:left w:val="none" w:sz="0" w:space="0" w:color="auto"/>
        <w:bottom w:val="none" w:sz="0" w:space="0" w:color="auto"/>
        <w:right w:val="none" w:sz="0" w:space="0" w:color="auto"/>
      </w:divBdr>
    </w:div>
    <w:div w:id="1099565870">
      <w:bodyDiv w:val="1"/>
      <w:marLeft w:val="0"/>
      <w:marRight w:val="0"/>
      <w:marTop w:val="0"/>
      <w:marBottom w:val="0"/>
      <w:divBdr>
        <w:top w:val="none" w:sz="0" w:space="0" w:color="auto"/>
        <w:left w:val="none" w:sz="0" w:space="0" w:color="auto"/>
        <w:bottom w:val="none" w:sz="0" w:space="0" w:color="auto"/>
        <w:right w:val="none" w:sz="0" w:space="0" w:color="auto"/>
      </w:divBdr>
    </w:div>
    <w:div w:id="1134833172">
      <w:bodyDiv w:val="1"/>
      <w:marLeft w:val="0"/>
      <w:marRight w:val="0"/>
      <w:marTop w:val="0"/>
      <w:marBottom w:val="0"/>
      <w:divBdr>
        <w:top w:val="none" w:sz="0" w:space="0" w:color="auto"/>
        <w:left w:val="none" w:sz="0" w:space="0" w:color="auto"/>
        <w:bottom w:val="none" w:sz="0" w:space="0" w:color="auto"/>
        <w:right w:val="none" w:sz="0" w:space="0" w:color="auto"/>
      </w:divBdr>
    </w:div>
    <w:div w:id="1683512447">
      <w:bodyDiv w:val="1"/>
      <w:marLeft w:val="0"/>
      <w:marRight w:val="0"/>
      <w:marTop w:val="0"/>
      <w:marBottom w:val="0"/>
      <w:divBdr>
        <w:top w:val="none" w:sz="0" w:space="0" w:color="auto"/>
        <w:left w:val="none" w:sz="0" w:space="0" w:color="auto"/>
        <w:bottom w:val="none" w:sz="0" w:space="0" w:color="auto"/>
        <w:right w:val="none" w:sz="0" w:space="0" w:color="auto"/>
      </w:divBdr>
    </w:div>
    <w:div w:id="1727488169">
      <w:bodyDiv w:val="1"/>
      <w:marLeft w:val="0"/>
      <w:marRight w:val="0"/>
      <w:marTop w:val="0"/>
      <w:marBottom w:val="0"/>
      <w:divBdr>
        <w:top w:val="none" w:sz="0" w:space="0" w:color="auto"/>
        <w:left w:val="none" w:sz="0" w:space="0" w:color="auto"/>
        <w:bottom w:val="none" w:sz="0" w:space="0" w:color="auto"/>
        <w:right w:val="none" w:sz="0" w:space="0" w:color="auto"/>
      </w:divBdr>
      <w:divsChild>
        <w:div w:id="1399937129">
          <w:marLeft w:val="0"/>
          <w:marRight w:val="0"/>
          <w:marTop w:val="0"/>
          <w:marBottom w:val="0"/>
          <w:divBdr>
            <w:top w:val="none" w:sz="0" w:space="0" w:color="auto"/>
            <w:left w:val="none" w:sz="0" w:space="0" w:color="auto"/>
            <w:bottom w:val="none" w:sz="0" w:space="0" w:color="auto"/>
            <w:right w:val="none" w:sz="0" w:space="0" w:color="auto"/>
          </w:divBdr>
          <w:divsChild>
            <w:div w:id="311181087">
              <w:marLeft w:val="0"/>
              <w:marRight w:val="0"/>
              <w:marTop w:val="0"/>
              <w:marBottom w:val="0"/>
              <w:divBdr>
                <w:top w:val="none" w:sz="0" w:space="0" w:color="auto"/>
                <w:left w:val="none" w:sz="0" w:space="0" w:color="auto"/>
                <w:bottom w:val="none" w:sz="0" w:space="0" w:color="auto"/>
                <w:right w:val="none" w:sz="0" w:space="0" w:color="auto"/>
              </w:divBdr>
            </w:div>
            <w:div w:id="855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16684">
      <w:bodyDiv w:val="1"/>
      <w:marLeft w:val="0"/>
      <w:marRight w:val="0"/>
      <w:marTop w:val="0"/>
      <w:marBottom w:val="0"/>
      <w:divBdr>
        <w:top w:val="none" w:sz="0" w:space="0" w:color="auto"/>
        <w:left w:val="none" w:sz="0" w:space="0" w:color="auto"/>
        <w:bottom w:val="none" w:sz="0" w:space="0" w:color="auto"/>
        <w:right w:val="none" w:sz="0" w:space="0" w:color="auto"/>
      </w:divBdr>
    </w:div>
    <w:div w:id="1890527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8236">
          <w:marLeft w:val="0"/>
          <w:marRight w:val="0"/>
          <w:marTop w:val="0"/>
          <w:marBottom w:val="0"/>
          <w:divBdr>
            <w:top w:val="none" w:sz="0" w:space="0" w:color="auto"/>
            <w:left w:val="none" w:sz="0" w:space="0" w:color="auto"/>
            <w:bottom w:val="none" w:sz="0" w:space="0" w:color="auto"/>
            <w:right w:val="none" w:sz="0" w:space="0" w:color="auto"/>
          </w:divBdr>
          <w:divsChild>
            <w:div w:id="347485369">
              <w:marLeft w:val="0"/>
              <w:marRight w:val="0"/>
              <w:marTop w:val="0"/>
              <w:marBottom w:val="0"/>
              <w:divBdr>
                <w:top w:val="none" w:sz="0" w:space="0" w:color="auto"/>
                <w:left w:val="none" w:sz="0" w:space="0" w:color="auto"/>
                <w:bottom w:val="none" w:sz="0" w:space="0" w:color="auto"/>
                <w:right w:val="none" w:sz="0" w:space="0" w:color="auto"/>
              </w:divBdr>
            </w:div>
            <w:div w:id="10529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515">
      <w:bodyDiv w:val="1"/>
      <w:marLeft w:val="0"/>
      <w:marRight w:val="0"/>
      <w:marTop w:val="0"/>
      <w:marBottom w:val="0"/>
      <w:divBdr>
        <w:top w:val="none" w:sz="0" w:space="0" w:color="auto"/>
        <w:left w:val="none" w:sz="0" w:space="0" w:color="auto"/>
        <w:bottom w:val="none" w:sz="0" w:space="0" w:color="auto"/>
        <w:right w:val="none" w:sz="0" w:space="0" w:color="auto"/>
      </w:divBdr>
    </w:div>
    <w:div w:id="2023051601">
      <w:bodyDiv w:val="1"/>
      <w:marLeft w:val="0"/>
      <w:marRight w:val="0"/>
      <w:marTop w:val="0"/>
      <w:marBottom w:val="0"/>
      <w:divBdr>
        <w:top w:val="none" w:sz="0" w:space="0" w:color="auto"/>
        <w:left w:val="none" w:sz="0" w:space="0" w:color="auto"/>
        <w:bottom w:val="none" w:sz="0" w:space="0" w:color="auto"/>
        <w:right w:val="none" w:sz="0" w:space="0" w:color="auto"/>
      </w:divBdr>
    </w:div>
    <w:div w:id="20903448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042C3-E255-9B46-A3D7-2B116587B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18</Pages>
  <Words>2638</Words>
  <Characters>15038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Kansas</Company>
  <LinksUpToDate>false</LinksUpToDate>
  <CharactersWithSpaces>17641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Deeds</dc:creator>
  <cp:keywords/>
  <dc:description/>
  <cp:lastModifiedBy>Timothy Liu</cp:lastModifiedBy>
  <cp:revision>229</cp:revision>
  <dcterms:created xsi:type="dcterms:W3CDTF">2023-12-01T07:33:00Z</dcterms:created>
  <dcterms:modified xsi:type="dcterms:W3CDTF">2023-12-02T23:20:00Z</dcterms:modified>
</cp:coreProperties>
</file>