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5E566" w14:textId="603A4FE0" w:rsidR="00D47129" w:rsidRPr="00F21FBC" w:rsidRDefault="00D47129" w:rsidP="002732DE">
      <w:pPr>
        <w:rPr>
          <w:b/>
          <w:sz w:val="22"/>
          <w:szCs w:val="22"/>
        </w:rPr>
      </w:pPr>
      <w:r w:rsidRPr="00F21FBC">
        <w:rPr>
          <w:b/>
          <w:sz w:val="22"/>
          <w:szCs w:val="22"/>
        </w:rPr>
        <w:t>Chapter 3:  Proposals, power and sample size estimation</w:t>
      </w:r>
    </w:p>
    <w:p w14:paraId="16DE4FA0" w14:textId="77777777" w:rsidR="00A83B4A" w:rsidRPr="00F21FBC" w:rsidRDefault="00A83B4A" w:rsidP="00A83B4A">
      <w:pPr>
        <w:rPr>
          <w:sz w:val="22"/>
          <w:szCs w:val="22"/>
        </w:rPr>
      </w:pPr>
    </w:p>
    <w:p w14:paraId="69A1713C" w14:textId="77777777" w:rsidR="00A83B4A" w:rsidRPr="00F21FBC" w:rsidRDefault="00A83B4A" w:rsidP="00106C2E">
      <w:pPr>
        <w:tabs>
          <w:tab w:val="right" w:pos="-2520"/>
          <w:tab w:val="right" w:pos="1080"/>
          <w:tab w:val="right" w:pos="1440"/>
        </w:tabs>
        <w:ind w:left="1080" w:hanging="1080"/>
        <w:rPr>
          <w:b/>
          <w:sz w:val="22"/>
          <w:szCs w:val="22"/>
        </w:rPr>
      </w:pPr>
      <w:r w:rsidRPr="00F21FBC">
        <w:rPr>
          <w:b/>
          <w:sz w:val="22"/>
          <w:szCs w:val="22"/>
        </w:rPr>
        <w:t>Example:</w:t>
      </w:r>
      <w:r w:rsidR="00106C2E" w:rsidRPr="00F21FBC">
        <w:rPr>
          <w:b/>
          <w:sz w:val="22"/>
          <w:szCs w:val="22"/>
        </w:rPr>
        <w:tab/>
      </w:r>
      <w:r w:rsidR="00106C2E" w:rsidRPr="00F21FBC">
        <w:rPr>
          <w:b/>
          <w:sz w:val="22"/>
          <w:szCs w:val="22"/>
        </w:rPr>
        <w:tab/>
      </w:r>
      <w:r w:rsidR="00106C2E" w:rsidRPr="00F21FBC">
        <w:rPr>
          <w:sz w:val="22"/>
          <w:szCs w:val="22"/>
        </w:rPr>
        <w:t>Mothers will be</w:t>
      </w:r>
      <w:r w:rsidR="00AA2274" w:rsidRPr="00F21FBC">
        <w:rPr>
          <w:sz w:val="22"/>
          <w:szCs w:val="22"/>
        </w:rPr>
        <w:t xml:space="preserve"> randomized to </w:t>
      </w:r>
      <w:r w:rsidR="004A5BAA" w:rsidRPr="00F21FBC">
        <w:rPr>
          <w:sz w:val="22"/>
          <w:szCs w:val="22"/>
        </w:rPr>
        <w:t>standard or low phytate maize</w:t>
      </w:r>
      <w:r w:rsidR="00AA2274" w:rsidRPr="00F21FBC">
        <w:rPr>
          <w:sz w:val="22"/>
          <w:szCs w:val="22"/>
        </w:rPr>
        <w:t>.</w:t>
      </w:r>
      <w:r w:rsidR="004A5BAA" w:rsidRPr="00F21FBC">
        <w:rPr>
          <w:sz w:val="22"/>
          <w:szCs w:val="22"/>
        </w:rPr>
        <w:t xml:space="preserve">  </w:t>
      </w:r>
      <w:r w:rsidR="00C55701" w:rsidRPr="00F21FBC">
        <w:rPr>
          <w:sz w:val="22"/>
          <w:szCs w:val="22"/>
        </w:rPr>
        <w:t xml:space="preserve">Zinc is an essential micronutrient that is often lacking in infant diets in developing countries, and phytate inhibits zinc absorption.  </w:t>
      </w:r>
      <w:r w:rsidR="004A5BAA" w:rsidRPr="00F21FBC">
        <w:rPr>
          <w:sz w:val="22"/>
          <w:szCs w:val="22"/>
        </w:rPr>
        <w:t>Does low phytate maize</w:t>
      </w:r>
      <w:r w:rsidR="00106C2E" w:rsidRPr="00F21FBC">
        <w:rPr>
          <w:sz w:val="22"/>
          <w:szCs w:val="22"/>
        </w:rPr>
        <w:t xml:space="preserve"> improve babies’ health?</w:t>
      </w:r>
      <w:r w:rsidR="00115008">
        <w:rPr>
          <w:sz w:val="22"/>
          <w:szCs w:val="22"/>
        </w:rPr>
        <w:t xml:space="preserve">  How many subjects are needed?  What is the best design?</w:t>
      </w:r>
    </w:p>
    <w:p w14:paraId="7181E8E7" w14:textId="77777777" w:rsidR="00A83B4A" w:rsidRPr="00F21FBC" w:rsidRDefault="00A83B4A" w:rsidP="00A83B4A">
      <w:pPr>
        <w:ind w:left="360"/>
        <w:rPr>
          <w:sz w:val="22"/>
          <w:szCs w:val="22"/>
        </w:rPr>
      </w:pPr>
    </w:p>
    <w:p w14:paraId="1FD0EB84" w14:textId="77777777" w:rsidR="0060556C" w:rsidRPr="00F21FBC" w:rsidRDefault="00316329" w:rsidP="005D32DA">
      <w:pPr>
        <w:ind w:left="360" w:hanging="360"/>
        <w:rPr>
          <w:b/>
          <w:sz w:val="22"/>
          <w:szCs w:val="22"/>
        </w:rPr>
      </w:pPr>
      <w:r w:rsidRPr="00F21FBC">
        <w:rPr>
          <w:b/>
          <w:sz w:val="22"/>
          <w:szCs w:val="22"/>
        </w:rPr>
        <w:t>3.1</w:t>
      </w:r>
      <w:r w:rsidRPr="00F21FBC">
        <w:rPr>
          <w:b/>
          <w:sz w:val="22"/>
          <w:szCs w:val="22"/>
        </w:rPr>
        <w:tab/>
      </w:r>
      <w:r w:rsidR="0060556C" w:rsidRPr="00F21FBC">
        <w:rPr>
          <w:b/>
          <w:sz w:val="22"/>
          <w:szCs w:val="22"/>
        </w:rPr>
        <w:t>General principles</w:t>
      </w:r>
    </w:p>
    <w:p w14:paraId="2CE7FBB3" w14:textId="77777777" w:rsidR="0060556C" w:rsidRPr="00F21FBC" w:rsidRDefault="0060556C" w:rsidP="0060556C">
      <w:pPr>
        <w:rPr>
          <w:b/>
          <w:sz w:val="22"/>
          <w:szCs w:val="22"/>
        </w:rPr>
      </w:pPr>
    </w:p>
    <w:p w14:paraId="5AAFC636" w14:textId="77777777" w:rsidR="0060556C" w:rsidRPr="00F21FBC" w:rsidRDefault="0060556C" w:rsidP="005D32DA">
      <w:pPr>
        <w:ind w:left="360"/>
        <w:rPr>
          <w:b/>
          <w:sz w:val="22"/>
          <w:szCs w:val="22"/>
        </w:rPr>
      </w:pPr>
      <w:r w:rsidRPr="00F21FBC">
        <w:rPr>
          <w:b/>
          <w:sz w:val="22"/>
          <w:szCs w:val="22"/>
        </w:rPr>
        <w:t>Purposes of power analysis:</w:t>
      </w:r>
    </w:p>
    <w:p w14:paraId="2453EAB3" w14:textId="77777777" w:rsidR="0060556C" w:rsidRPr="00F21FBC" w:rsidRDefault="0060556C" w:rsidP="0060556C">
      <w:pPr>
        <w:numPr>
          <w:ilvl w:val="0"/>
          <w:numId w:val="47"/>
        </w:numPr>
        <w:rPr>
          <w:sz w:val="22"/>
          <w:szCs w:val="22"/>
        </w:rPr>
      </w:pPr>
      <w:r w:rsidRPr="00F21FBC">
        <w:rPr>
          <w:sz w:val="22"/>
          <w:szCs w:val="22"/>
        </w:rPr>
        <w:t>To get grants</w:t>
      </w:r>
    </w:p>
    <w:p w14:paraId="425F89C7" w14:textId="77777777" w:rsidR="0060556C" w:rsidRPr="00F21FBC" w:rsidRDefault="0060556C" w:rsidP="0060556C">
      <w:pPr>
        <w:numPr>
          <w:ilvl w:val="0"/>
          <w:numId w:val="47"/>
        </w:numPr>
        <w:rPr>
          <w:sz w:val="22"/>
          <w:szCs w:val="22"/>
        </w:rPr>
      </w:pPr>
      <w:r w:rsidRPr="00F21FBC">
        <w:rPr>
          <w:sz w:val="22"/>
          <w:szCs w:val="22"/>
        </w:rPr>
        <w:t>To assess whether a future study is likely to be “successful”</w:t>
      </w:r>
    </w:p>
    <w:p w14:paraId="66356C56" w14:textId="77777777" w:rsidR="00975D34" w:rsidRPr="00F21FBC" w:rsidRDefault="00975D34" w:rsidP="00975D34">
      <w:pPr>
        <w:rPr>
          <w:sz w:val="22"/>
          <w:szCs w:val="22"/>
        </w:rPr>
      </w:pPr>
    </w:p>
    <w:p w14:paraId="2A89FF4D" w14:textId="77777777" w:rsidR="00975D34" w:rsidRPr="00F21FBC" w:rsidRDefault="00115008" w:rsidP="00975D34">
      <w:pPr>
        <w:ind w:left="360"/>
        <w:rPr>
          <w:b/>
          <w:sz w:val="22"/>
          <w:szCs w:val="22"/>
        </w:rPr>
      </w:pPr>
      <w:r>
        <w:rPr>
          <w:b/>
          <w:sz w:val="22"/>
          <w:szCs w:val="22"/>
        </w:rPr>
        <w:t>Most c</w:t>
      </w:r>
      <w:r w:rsidR="00975D34" w:rsidRPr="00F21FBC">
        <w:rPr>
          <w:b/>
          <w:sz w:val="22"/>
          <w:szCs w:val="22"/>
        </w:rPr>
        <w:t>ommon</w:t>
      </w:r>
      <w:r w:rsidR="00113B87">
        <w:rPr>
          <w:b/>
          <w:sz w:val="22"/>
          <w:szCs w:val="22"/>
        </w:rPr>
        <w:t xml:space="preserve"> situations (may be</w:t>
      </w:r>
      <w:r>
        <w:rPr>
          <w:b/>
          <w:sz w:val="22"/>
          <w:szCs w:val="22"/>
        </w:rPr>
        <w:t xml:space="preserve"> simplified versions, or </w:t>
      </w:r>
      <w:r w:rsidR="00113B87">
        <w:rPr>
          <w:b/>
          <w:sz w:val="22"/>
          <w:szCs w:val="22"/>
        </w:rPr>
        <w:t>part</w:t>
      </w:r>
      <w:r w:rsidR="00975D34" w:rsidRPr="00F21FBC">
        <w:rPr>
          <w:b/>
          <w:sz w:val="22"/>
          <w:szCs w:val="22"/>
        </w:rPr>
        <w:t>s of more complex designs):</w:t>
      </w:r>
    </w:p>
    <w:p w14:paraId="0B140192" w14:textId="77777777" w:rsidR="00975D34" w:rsidRDefault="00975D34" w:rsidP="00975D34">
      <w:pPr>
        <w:numPr>
          <w:ilvl w:val="0"/>
          <w:numId w:val="69"/>
        </w:numPr>
        <w:rPr>
          <w:sz w:val="22"/>
          <w:szCs w:val="22"/>
        </w:rPr>
      </w:pPr>
      <w:r w:rsidRPr="00F21FBC">
        <w:rPr>
          <w:sz w:val="22"/>
          <w:szCs w:val="22"/>
        </w:rPr>
        <w:t>Two independent samples</w:t>
      </w:r>
      <w:r w:rsidR="00115008">
        <w:rPr>
          <w:sz w:val="22"/>
          <w:szCs w:val="22"/>
        </w:rPr>
        <w:t>, numerical outcome</w:t>
      </w:r>
    </w:p>
    <w:p w14:paraId="198CF44A" w14:textId="77777777" w:rsidR="00F45B0F" w:rsidRPr="00F21FBC" w:rsidRDefault="00F45B0F" w:rsidP="00975D34">
      <w:pPr>
        <w:numPr>
          <w:ilvl w:val="0"/>
          <w:numId w:val="69"/>
        </w:numPr>
        <w:rPr>
          <w:sz w:val="22"/>
          <w:szCs w:val="22"/>
        </w:rPr>
      </w:pPr>
      <w:r>
        <w:rPr>
          <w:sz w:val="22"/>
          <w:szCs w:val="22"/>
        </w:rPr>
        <w:t>Two paired</w:t>
      </w:r>
      <w:r w:rsidR="00115008">
        <w:rPr>
          <w:sz w:val="22"/>
          <w:szCs w:val="22"/>
        </w:rPr>
        <w:t xml:space="preserve"> </w:t>
      </w:r>
      <w:r>
        <w:rPr>
          <w:sz w:val="22"/>
          <w:szCs w:val="22"/>
        </w:rPr>
        <w:t>samples</w:t>
      </w:r>
      <w:r w:rsidR="00115008">
        <w:rPr>
          <w:sz w:val="22"/>
          <w:szCs w:val="22"/>
        </w:rPr>
        <w:t>, numerical outcome</w:t>
      </w:r>
    </w:p>
    <w:p w14:paraId="4F8481D7" w14:textId="77777777" w:rsidR="00975D34" w:rsidRPr="00F21FBC" w:rsidRDefault="00975D34" w:rsidP="00975D34">
      <w:pPr>
        <w:numPr>
          <w:ilvl w:val="0"/>
          <w:numId w:val="69"/>
        </w:numPr>
        <w:rPr>
          <w:sz w:val="22"/>
          <w:szCs w:val="22"/>
        </w:rPr>
      </w:pPr>
      <w:r w:rsidRPr="00F21FBC">
        <w:rPr>
          <w:sz w:val="22"/>
          <w:szCs w:val="22"/>
        </w:rPr>
        <w:t>Two independent samples</w:t>
      </w:r>
      <w:r w:rsidR="00115008">
        <w:rPr>
          <w:sz w:val="22"/>
          <w:szCs w:val="22"/>
        </w:rPr>
        <w:t>, binary outcome</w:t>
      </w:r>
    </w:p>
    <w:p w14:paraId="2975EF78" w14:textId="77777777" w:rsidR="0060556C" w:rsidRPr="00F21FBC" w:rsidRDefault="0060556C" w:rsidP="0060556C">
      <w:pPr>
        <w:rPr>
          <w:b/>
          <w:sz w:val="22"/>
          <w:szCs w:val="22"/>
        </w:rPr>
      </w:pPr>
    </w:p>
    <w:p w14:paraId="2C70AAAF" w14:textId="77777777" w:rsidR="00A83B4A" w:rsidRPr="00F21FBC" w:rsidRDefault="00A83B4A" w:rsidP="005D32DA">
      <w:pPr>
        <w:ind w:left="360"/>
        <w:rPr>
          <w:b/>
          <w:sz w:val="22"/>
          <w:szCs w:val="22"/>
        </w:rPr>
      </w:pPr>
      <w:r w:rsidRPr="00F21FBC">
        <w:rPr>
          <w:b/>
          <w:sz w:val="22"/>
          <w:szCs w:val="22"/>
        </w:rPr>
        <w:t>Quantities involved:</w:t>
      </w:r>
    </w:p>
    <w:p w14:paraId="7950B81D" w14:textId="77777777" w:rsidR="00A83B4A" w:rsidRPr="00F21FBC" w:rsidRDefault="00A83B4A" w:rsidP="00A83B4A">
      <w:pPr>
        <w:rPr>
          <w:sz w:val="22"/>
          <w:szCs w:val="22"/>
        </w:rPr>
      </w:pPr>
    </w:p>
    <w:p w14:paraId="28B427BF" w14:textId="77777777" w:rsidR="00A83B4A" w:rsidRPr="00F21FBC" w:rsidRDefault="00A83B4A" w:rsidP="00A83B4A">
      <w:pPr>
        <w:numPr>
          <w:ilvl w:val="0"/>
          <w:numId w:val="45"/>
        </w:numPr>
        <w:rPr>
          <w:sz w:val="22"/>
          <w:szCs w:val="22"/>
        </w:rPr>
      </w:pPr>
      <w:r w:rsidRPr="00F21FBC">
        <w:rPr>
          <w:sz w:val="22"/>
          <w:szCs w:val="22"/>
        </w:rPr>
        <w:t>Sample size (after drop-out)</w:t>
      </w:r>
    </w:p>
    <w:p w14:paraId="2265A3EE" w14:textId="77777777" w:rsidR="00A83B4A" w:rsidRPr="00F21FBC" w:rsidRDefault="00A83B4A" w:rsidP="00A83B4A">
      <w:pPr>
        <w:ind w:left="360"/>
        <w:rPr>
          <w:sz w:val="22"/>
          <w:szCs w:val="22"/>
        </w:rPr>
      </w:pPr>
    </w:p>
    <w:p w14:paraId="304E9743" w14:textId="77777777" w:rsidR="00A83B4A" w:rsidRPr="00F21FBC" w:rsidRDefault="00A83B4A" w:rsidP="00A83B4A">
      <w:pPr>
        <w:numPr>
          <w:ilvl w:val="0"/>
          <w:numId w:val="45"/>
        </w:numPr>
        <w:rPr>
          <w:sz w:val="22"/>
          <w:szCs w:val="22"/>
        </w:rPr>
      </w:pPr>
      <w:r w:rsidRPr="00F21FBC">
        <w:rPr>
          <w:sz w:val="22"/>
          <w:szCs w:val="22"/>
        </w:rPr>
        <w:t>Detectable effect</w:t>
      </w:r>
    </w:p>
    <w:p w14:paraId="520DA8D9" w14:textId="77777777" w:rsidR="00A83B4A" w:rsidRPr="00F21FBC" w:rsidRDefault="00892E75" w:rsidP="003A2045">
      <w:pPr>
        <w:numPr>
          <w:ilvl w:val="1"/>
          <w:numId w:val="45"/>
        </w:numPr>
        <w:tabs>
          <w:tab w:val="clear" w:pos="1800"/>
          <w:tab w:val="num" w:pos="-900"/>
        </w:tabs>
        <w:ind w:left="1080" w:hanging="360"/>
        <w:rPr>
          <w:sz w:val="22"/>
          <w:szCs w:val="22"/>
        </w:rPr>
      </w:pPr>
      <w:r>
        <w:rPr>
          <w:sz w:val="22"/>
          <w:szCs w:val="22"/>
        </w:rPr>
        <w:t>True effect</w:t>
      </w:r>
      <w:r w:rsidR="00227D8F">
        <w:rPr>
          <w:sz w:val="22"/>
          <w:szCs w:val="22"/>
        </w:rPr>
        <w:t xml:space="preserve"> assumed to exist</w:t>
      </w:r>
      <w:r>
        <w:rPr>
          <w:sz w:val="22"/>
          <w:szCs w:val="22"/>
        </w:rPr>
        <w:t xml:space="preserve"> in nature</w:t>
      </w:r>
      <w:r w:rsidR="00A83B4A" w:rsidRPr="00F21FBC">
        <w:rPr>
          <w:sz w:val="22"/>
          <w:szCs w:val="22"/>
        </w:rPr>
        <w:t>.</w:t>
      </w:r>
    </w:p>
    <w:p w14:paraId="71137FEB" w14:textId="77777777" w:rsidR="00A83B4A" w:rsidRPr="00F21FBC" w:rsidRDefault="00A83B4A" w:rsidP="003A2045">
      <w:pPr>
        <w:numPr>
          <w:ilvl w:val="1"/>
          <w:numId w:val="45"/>
        </w:numPr>
        <w:tabs>
          <w:tab w:val="clear" w:pos="1800"/>
          <w:tab w:val="num" w:pos="-900"/>
        </w:tabs>
        <w:ind w:left="1080" w:hanging="360"/>
        <w:rPr>
          <w:sz w:val="22"/>
          <w:szCs w:val="22"/>
        </w:rPr>
      </w:pPr>
      <w:r w:rsidRPr="00F21FBC">
        <w:rPr>
          <w:sz w:val="22"/>
          <w:szCs w:val="22"/>
        </w:rPr>
        <w:t>Large enough to be clinically important.</w:t>
      </w:r>
    </w:p>
    <w:p w14:paraId="141F5A94" w14:textId="77777777" w:rsidR="00A83B4A" w:rsidRPr="00F21FBC" w:rsidRDefault="00A83B4A" w:rsidP="003A2045">
      <w:pPr>
        <w:numPr>
          <w:ilvl w:val="1"/>
          <w:numId w:val="45"/>
        </w:numPr>
        <w:tabs>
          <w:tab w:val="clear" w:pos="1800"/>
          <w:tab w:val="num" w:pos="-900"/>
        </w:tabs>
        <w:ind w:left="1080" w:hanging="360"/>
        <w:rPr>
          <w:sz w:val="22"/>
          <w:szCs w:val="22"/>
        </w:rPr>
      </w:pPr>
      <w:r w:rsidRPr="00F21FBC">
        <w:rPr>
          <w:sz w:val="22"/>
          <w:szCs w:val="22"/>
        </w:rPr>
        <w:t>Small enough to be reasonably achievable.</w:t>
      </w:r>
    </w:p>
    <w:p w14:paraId="11E28B27" w14:textId="77777777" w:rsidR="00A83B4A" w:rsidRPr="00F21FBC" w:rsidRDefault="00A83B4A" w:rsidP="00A83B4A">
      <w:pPr>
        <w:ind w:left="360"/>
        <w:rPr>
          <w:sz w:val="22"/>
          <w:szCs w:val="22"/>
        </w:rPr>
      </w:pPr>
    </w:p>
    <w:p w14:paraId="3B01112A" w14:textId="77777777" w:rsidR="00A83B4A" w:rsidRPr="00F21FBC" w:rsidRDefault="00115008" w:rsidP="00A83B4A">
      <w:pPr>
        <w:numPr>
          <w:ilvl w:val="0"/>
          <w:numId w:val="45"/>
        </w:numPr>
        <w:rPr>
          <w:sz w:val="22"/>
          <w:szCs w:val="22"/>
        </w:rPr>
      </w:pPr>
      <w:r>
        <w:rPr>
          <w:sz w:val="22"/>
          <w:szCs w:val="22"/>
        </w:rPr>
        <w:t xml:space="preserve">Power = </w:t>
      </w:r>
      <w:r w:rsidR="00A83B4A" w:rsidRPr="00F21FBC">
        <w:rPr>
          <w:sz w:val="22"/>
          <w:szCs w:val="22"/>
        </w:rPr>
        <w:t xml:space="preserve">fraction of studies that would have p&lt;0.05 if the effect </w:t>
      </w:r>
      <w:r>
        <w:rPr>
          <w:sz w:val="22"/>
          <w:szCs w:val="22"/>
        </w:rPr>
        <w:t xml:space="preserve">specified above actually exists, </w:t>
      </w:r>
      <w:r w:rsidR="008F1C63" w:rsidRPr="00F21FBC">
        <w:rPr>
          <w:sz w:val="22"/>
          <w:szCs w:val="22"/>
        </w:rPr>
        <w:t>i.</w:t>
      </w:r>
      <w:r>
        <w:rPr>
          <w:sz w:val="22"/>
          <w:szCs w:val="22"/>
        </w:rPr>
        <w:t>e. Pr( reject H0 | H1 is true )</w:t>
      </w:r>
    </w:p>
    <w:p w14:paraId="32FC425D" w14:textId="77777777" w:rsidR="00A83B4A" w:rsidRPr="00F21FBC" w:rsidRDefault="00A83B4A" w:rsidP="00A83B4A">
      <w:pPr>
        <w:rPr>
          <w:sz w:val="22"/>
          <w:szCs w:val="22"/>
        </w:rPr>
      </w:pPr>
    </w:p>
    <w:p w14:paraId="128AB5EA" w14:textId="77777777" w:rsidR="00A83B4A" w:rsidRPr="00F21FBC" w:rsidRDefault="00A83B4A" w:rsidP="00A83B4A">
      <w:pPr>
        <w:ind w:left="360"/>
        <w:rPr>
          <w:sz w:val="22"/>
          <w:szCs w:val="22"/>
        </w:rPr>
      </w:pPr>
      <w:r w:rsidRPr="00F21FBC">
        <w:rPr>
          <w:sz w:val="22"/>
          <w:szCs w:val="22"/>
        </w:rPr>
        <w:t>Can specify any 2 of these and calculate the 3</w:t>
      </w:r>
      <w:r w:rsidRPr="00F21FBC">
        <w:rPr>
          <w:sz w:val="22"/>
          <w:szCs w:val="22"/>
          <w:vertAlign w:val="superscript"/>
        </w:rPr>
        <w:t>rd</w:t>
      </w:r>
      <w:r w:rsidRPr="00F21FBC">
        <w:rPr>
          <w:sz w:val="22"/>
          <w:szCs w:val="22"/>
        </w:rPr>
        <w:t>.</w:t>
      </w:r>
    </w:p>
    <w:p w14:paraId="6E719A76" w14:textId="77777777" w:rsidR="00A83B4A" w:rsidRPr="00F21FBC" w:rsidRDefault="00A83B4A" w:rsidP="00A83B4A">
      <w:pPr>
        <w:ind w:left="360"/>
        <w:rPr>
          <w:sz w:val="22"/>
          <w:szCs w:val="22"/>
        </w:rPr>
      </w:pPr>
    </w:p>
    <w:p w14:paraId="173F9383" w14:textId="77777777" w:rsidR="00A83B4A" w:rsidRPr="00F21FBC" w:rsidRDefault="00A83B4A" w:rsidP="00A83B4A">
      <w:pPr>
        <w:ind w:left="360"/>
        <w:rPr>
          <w:sz w:val="22"/>
          <w:szCs w:val="22"/>
        </w:rPr>
      </w:pPr>
      <w:r w:rsidRPr="00F21FBC">
        <w:rPr>
          <w:sz w:val="22"/>
          <w:szCs w:val="22"/>
          <w:u w:val="single"/>
        </w:rPr>
        <w:t>Ideally</w:t>
      </w:r>
      <w:r w:rsidRPr="00F21FBC">
        <w:rPr>
          <w:sz w:val="22"/>
          <w:szCs w:val="22"/>
        </w:rPr>
        <w:t xml:space="preserve"> the investigator specifies the detectable effect, then we calculate the sample size needed to give adequate (80% or 90%) power.</w:t>
      </w:r>
    </w:p>
    <w:p w14:paraId="7D0AB8C4" w14:textId="77777777" w:rsidR="000F1F33" w:rsidRPr="00F21FBC" w:rsidRDefault="000F1F33" w:rsidP="00A83B4A">
      <w:pPr>
        <w:ind w:left="360"/>
        <w:rPr>
          <w:sz w:val="22"/>
          <w:szCs w:val="22"/>
        </w:rPr>
      </w:pPr>
    </w:p>
    <w:p w14:paraId="1F5F2F8A" w14:textId="77777777" w:rsidR="000F1F33" w:rsidRPr="00F21FBC" w:rsidRDefault="000F1F33" w:rsidP="00A83B4A">
      <w:pPr>
        <w:ind w:left="360"/>
        <w:rPr>
          <w:sz w:val="22"/>
          <w:szCs w:val="22"/>
        </w:rPr>
      </w:pPr>
      <w:r w:rsidRPr="00F21FBC">
        <w:rPr>
          <w:sz w:val="22"/>
          <w:szCs w:val="22"/>
        </w:rPr>
        <w:t xml:space="preserve">Often investigators want to see what sorts of effects they can detect given the sample size they can afford, then we </w:t>
      </w:r>
      <w:r w:rsidR="00115008">
        <w:rPr>
          <w:sz w:val="22"/>
          <w:szCs w:val="22"/>
        </w:rPr>
        <w:t xml:space="preserve">may </w:t>
      </w:r>
      <w:r w:rsidRPr="00F21FBC">
        <w:rPr>
          <w:sz w:val="22"/>
          <w:szCs w:val="22"/>
        </w:rPr>
        <w:t>calculate detectable effect to give adequate power.</w:t>
      </w:r>
    </w:p>
    <w:p w14:paraId="21AF902F" w14:textId="77777777" w:rsidR="00A83B4A" w:rsidRPr="00F21FBC" w:rsidRDefault="00A83B4A" w:rsidP="00A83B4A">
      <w:pPr>
        <w:rPr>
          <w:sz w:val="22"/>
          <w:szCs w:val="22"/>
        </w:rPr>
      </w:pPr>
    </w:p>
    <w:p w14:paraId="673B26C0" w14:textId="77777777" w:rsidR="00A83B4A" w:rsidRPr="00F21FBC" w:rsidRDefault="00A83B4A" w:rsidP="00A83B4A">
      <w:pPr>
        <w:ind w:left="360"/>
        <w:rPr>
          <w:b/>
          <w:sz w:val="22"/>
          <w:szCs w:val="22"/>
        </w:rPr>
      </w:pPr>
      <w:r w:rsidRPr="00F21FBC">
        <w:rPr>
          <w:b/>
          <w:sz w:val="22"/>
          <w:szCs w:val="22"/>
        </w:rPr>
        <w:t>ALSO need:</w:t>
      </w:r>
    </w:p>
    <w:p w14:paraId="634A7F1F" w14:textId="77777777" w:rsidR="00A83B4A" w:rsidRPr="00F21FBC" w:rsidRDefault="00A83B4A" w:rsidP="00A83B4A">
      <w:pPr>
        <w:ind w:left="360"/>
        <w:rPr>
          <w:b/>
          <w:sz w:val="22"/>
          <w:szCs w:val="22"/>
        </w:rPr>
      </w:pPr>
    </w:p>
    <w:p w14:paraId="3BFBAD44" w14:textId="77777777" w:rsidR="00A83B4A" w:rsidRPr="00F21FBC" w:rsidRDefault="00A83B4A" w:rsidP="00A83B4A">
      <w:pPr>
        <w:numPr>
          <w:ilvl w:val="0"/>
          <w:numId w:val="46"/>
        </w:numPr>
        <w:rPr>
          <w:sz w:val="22"/>
          <w:szCs w:val="22"/>
        </w:rPr>
      </w:pPr>
      <w:r w:rsidRPr="00F21FBC">
        <w:rPr>
          <w:sz w:val="22"/>
          <w:szCs w:val="22"/>
        </w:rPr>
        <w:t xml:space="preserve">For </w:t>
      </w:r>
      <w:r w:rsidR="006B76AC">
        <w:rPr>
          <w:sz w:val="22"/>
          <w:szCs w:val="22"/>
        </w:rPr>
        <w:t xml:space="preserve">independent </w:t>
      </w:r>
      <w:r w:rsidRPr="00F21FBC">
        <w:rPr>
          <w:sz w:val="22"/>
          <w:szCs w:val="22"/>
        </w:rPr>
        <w:t>num</w:t>
      </w:r>
      <w:r w:rsidR="000F1F33" w:rsidRPr="00F21FBC">
        <w:rPr>
          <w:sz w:val="22"/>
          <w:szCs w:val="22"/>
        </w:rPr>
        <w:t xml:space="preserve">erical outcomes, need </w:t>
      </w:r>
      <w:r w:rsidR="006B76AC">
        <w:rPr>
          <w:sz w:val="22"/>
          <w:szCs w:val="22"/>
        </w:rPr>
        <w:t>______________</w:t>
      </w:r>
      <w:r w:rsidR="000F1F33" w:rsidRPr="00F21FBC">
        <w:rPr>
          <w:sz w:val="22"/>
          <w:szCs w:val="22"/>
        </w:rPr>
        <w:t>_________</w:t>
      </w:r>
      <w:r w:rsidR="007B794D" w:rsidRPr="00F21FBC">
        <w:rPr>
          <w:sz w:val="22"/>
          <w:szCs w:val="22"/>
        </w:rPr>
        <w:t xml:space="preserve"> (see below</w:t>
      </w:r>
      <w:r w:rsidRPr="00F21FBC">
        <w:rPr>
          <w:sz w:val="22"/>
          <w:szCs w:val="22"/>
        </w:rPr>
        <w:t>)</w:t>
      </w:r>
    </w:p>
    <w:p w14:paraId="4132DDD9" w14:textId="77777777" w:rsidR="00A83B4A" w:rsidRPr="00F21FBC" w:rsidRDefault="00A83B4A" w:rsidP="00A83B4A">
      <w:pPr>
        <w:ind w:left="720"/>
        <w:rPr>
          <w:sz w:val="22"/>
          <w:szCs w:val="22"/>
        </w:rPr>
      </w:pPr>
    </w:p>
    <w:p w14:paraId="57946452" w14:textId="19F4BC13" w:rsidR="006B76AC" w:rsidRDefault="006B76AC" w:rsidP="006B76AC">
      <w:pPr>
        <w:numPr>
          <w:ilvl w:val="0"/>
          <w:numId w:val="46"/>
        </w:numPr>
        <w:rPr>
          <w:sz w:val="22"/>
          <w:szCs w:val="22"/>
        </w:rPr>
      </w:pPr>
      <w:r w:rsidRPr="00F21FBC">
        <w:rPr>
          <w:sz w:val="22"/>
          <w:szCs w:val="22"/>
        </w:rPr>
        <w:t xml:space="preserve">For </w:t>
      </w:r>
      <w:r>
        <w:rPr>
          <w:sz w:val="22"/>
          <w:szCs w:val="22"/>
        </w:rPr>
        <w:t xml:space="preserve">paired </w:t>
      </w:r>
      <w:r w:rsidRPr="00F21FBC">
        <w:rPr>
          <w:sz w:val="22"/>
          <w:szCs w:val="22"/>
        </w:rPr>
        <w:t xml:space="preserve">numerical outcomes, need </w:t>
      </w:r>
      <w:r>
        <w:rPr>
          <w:sz w:val="22"/>
          <w:szCs w:val="22"/>
        </w:rPr>
        <w:t>______________</w:t>
      </w:r>
      <w:r w:rsidRPr="00F21FBC">
        <w:rPr>
          <w:sz w:val="22"/>
          <w:szCs w:val="22"/>
        </w:rPr>
        <w:t>_________ (see below)</w:t>
      </w:r>
    </w:p>
    <w:p w14:paraId="43EE7595" w14:textId="77777777" w:rsidR="00B97DFE" w:rsidRPr="00B97DFE" w:rsidRDefault="00B97DFE" w:rsidP="00B97DFE">
      <w:pPr>
        <w:rPr>
          <w:sz w:val="22"/>
          <w:szCs w:val="22"/>
        </w:rPr>
      </w:pPr>
      <w:bookmarkStart w:id="0" w:name="_GoBack"/>
      <w:bookmarkEnd w:id="0"/>
    </w:p>
    <w:p w14:paraId="72D975E7" w14:textId="77777777" w:rsidR="00A83B4A" w:rsidRPr="00F21FBC" w:rsidRDefault="006B76AC" w:rsidP="00A83B4A">
      <w:pPr>
        <w:numPr>
          <w:ilvl w:val="0"/>
          <w:numId w:val="46"/>
        </w:numPr>
        <w:rPr>
          <w:sz w:val="22"/>
          <w:szCs w:val="22"/>
        </w:rPr>
      </w:pPr>
      <w:r>
        <w:rPr>
          <w:sz w:val="22"/>
          <w:szCs w:val="22"/>
        </w:rPr>
        <w:t>For independent binary</w:t>
      </w:r>
      <w:r w:rsidR="00A83B4A" w:rsidRPr="00F21FBC">
        <w:rPr>
          <w:sz w:val="22"/>
          <w:szCs w:val="22"/>
        </w:rPr>
        <w:t xml:space="preserve"> outcom</w:t>
      </w:r>
      <w:r w:rsidR="000F1F33" w:rsidRPr="00F21FBC">
        <w:rPr>
          <w:sz w:val="22"/>
          <w:szCs w:val="22"/>
        </w:rPr>
        <w:t>es, need _______</w:t>
      </w:r>
      <w:r>
        <w:rPr>
          <w:sz w:val="22"/>
          <w:szCs w:val="22"/>
        </w:rPr>
        <w:t>_________</w:t>
      </w:r>
      <w:r w:rsidR="007B794D" w:rsidRPr="00F21FBC">
        <w:rPr>
          <w:sz w:val="22"/>
          <w:szCs w:val="22"/>
        </w:rPr>
        <w:t>__________ (see below</w:t>
      </w:r>
      <w:r w:rsidR="000F1F33" w:rsidRPr="00F21FBC">
        <w:rPr>
          <w:sz w:val="22"/>
          <w:szCs w:val="22"/>
        </w:rPr>
        <w:t>)</w:t>
      </w:r>
    </w:p>
    <w:p w14:paraId="1B8D1023" w14:textId="77777777" w:rsidR="00A83B4A" w:rsidRPr="00F21FBC" w:rsidRDefault="00A83B4A" w:rsidP="00A83B4A">
      <w:pPr>
        <w:rPr>
          <w:b/>
          <w:sz w:val="22"/>
          <w:szCs w:val="22"/>
        </w:rPr>
      </w:pPr>
    </w:p>
    <w:p w14:paraId="0DB0D3E1" w14:textId="77777777" w:rsidR="00106C2E" w:rsidRPr="006B76AC" w:rsidRDefault="006B76AC" w:rsidP="00106C2E">
      <w:pPr>
        <w:ind w:left="360"/>
        <w:rPr>
          <w:b/>
          <w:sz w:val="22"/>
          <w:szCs w:val="22"/>
        </w:rPr>
      </w:pPr>
      <w:r w:rsidRPr="006B76AC">
        <w:rPr>
          <w:b/>
          <w:sz w:val="22"/>
          <w:szCs w:val="22"/>
        </w:rPr>
        <w:t>These can be very hard to get with much confidence.</w:t>
      </w:r>
    </w:p>
    <w:p w14:paraId="53BD04F3" w14:textId="77777777" w:rsidR="00106C2E" w:rsidRPr="00F21FBC" w:rsidRDefault="00106C2E" w:rsidP="00A83B4A">
      <w:pPr>
        <w:rPr>
          <w:b/>
          <w:sz w:val="22"/>
          <w:szCs w:val="22"/>
          <w:u w:val="single"/>
        </w:rPr>
      </w:pPr>
    </w:p>
    <w:p w14:paraId="1573D08C" w14:textId="77777777" w:rsidR="00A83B4A" w:rsidRPr="00F21FBC" w:rsidRDefault="00A83B4A" w:rsidP="005D32DA">
      <w:pPr>
        <w:ind w:left="360"/>
        <w:rPr>
          <w:b/>
          <w:sz w:val="22"/>
          <w:szCs w:val="22"/>
        </w:rPr>
      </w:pPr>
      <w:r w:rsidRPr="00F21FBC">
        <w:rPr>
          <w:b/>
          <w:sz w:val="22"/>
          <w:szCs w:val="22"/>
          <w:u w:val="single"/>
        </w:rPr>
        <w:t>My</w:t>
      </w:r>
      <w:r w:rsidRPr="00F21FBC">
        <w:rPr>
          <w:b/>
          <w:sz w:val="22"/>
          <w:szCs w:val="22"/>
        </w:rPr>
        <w:t xml:space="preserve"> basic principle:  Keep it simple!</w:t>
      </w:r>
      <w:r w:rsidR="00106C2E" w:rsidRPr="00F21FBC">
        <w:rPr>
          <w:b/>
          <w:sz w:val="22"/>
          <w:szCs w:val="22"/>
        </w:rPr>
        <w:t xml:space="preserve">  There is </w:t>
      </w:r>
      <w:r w:rsidR="006B76AC">
        <w:rPr>
          <w:b/>
          <w:sz w:val="22"/>
          <w:szCs w:val="22"/>
        </w:rPr>
        <w:t>often</w:t>
      </w:r>
      <w:r w:rsidR="00106C2E" w:rsidRPr="00F21FBC">
        <w:rPr>
          <w:b/>
          <w:sz w:val="22"/>
          <w:szCs w:val="22"/>
        </w:rPr>
        <w:t xml:space="preserve"> not sufficient previous information to support elaborate power analyses.</w:t>
      </w:r>
      <w:r w:rsidR="006B76AC">
        <w:rPr>
          <w:b/>
          <w:sz w:val="22"/>
          <w:szCs w:val="22"/>
        </w:rPr>
        <w:t xml:space="preserve">  (If there is, it should be used.)</w:t>
      </w:r>
    </w:p>
    <w:p w14:paraId="17143E6A" w14:textId="77777777" w:rsidR="00E12A03" w:rsidRDefault="00A83B4A" w:rsidP="003A2045">
      <w:pPr>
        <w:numPr>
          <w:ilvl w:val="1"/>
          <w:numId w:val="6"/>
        </w:numPr>
        <w:tabs>
          <w:tab w:val="clear" w:pos="1080"/>
          <w:tab w:val="num" w:pos="360"/>
        </w:tabs>
        <w:ind w:left="360"/>
        <w:rPr>
          <w:b/>
          <w:sz w:val="24"/>
          <w:szCs w:val="24"/>
        </w:rPr>
      </w:pPr>
      <w:r>
        <w:br w:type="page"/>
      </w:r>
      <w:r w:rsidR="00E12A03">
        <w:rPr>
          <w:b/>
          <w:sz w:val="24"/>
          <w:szCs w:val="24"/>
        </w:rPr>
        <w:lastRenderedPageBreak/>
        <w:t>Simulation showing w</w:t>
      </w:r>
      <w:r w:rsidRPr="00E12A03">
        <w:rPr>
          <w:b/>
          <w:sz w:val="24"/>
          <w:szCs w:val="24"/>
        </w:rPr>
        <w:t>hat power mean</w:t>
      </w:r>
      <w:r w:rsidR="00E12A03">
        <w:rPr>
          <w:b/>
          <w:sz w:val="24"/>
          <w:szCs w:val="24"/>
        </w:rPr>
        <w:t>s.</w:t>
      </w:r>
    </w:p>
    <w:p w14:paraId="7EAB1AC8" w14:textId="77777777" w:rsidR="00A3168B" w:rsidRDefault="00A3168B" w:rsidP="00A3168B">
      <w:pPr>
        <w:ind w:left="720"/>
        <w:rPr>
          <w:b/>
          <w:sz w:val="24"/>
          <w:szCs w:val="24"/>
        </w:rPr>
      </w:pPr>
    </w:p>
    <w:p w14:paraId="052F664B" w14:textId="77777777" w:rsidR="00E12A03" w:rsidRPr="00E12A03" w:rsidRDefault="00E12A03" w:rsidP="00A3168B">
      <w:pPr>
        <w:ind w:left="360"/>
        <w:rPr>
          <w:b/>
          <w:sz w:val="24"/>
          <w:szCs w:val="24"/>
        </w:rPr>
      </w:pPr>
      <w:r w:rsidRPr="00E12A03">
        <w:rPr>
          <w:sz w:val="24"/>
          <w:szCs w:val="24"/>
        </w:rPr>
        <w:t>Suppose</w:t>
      </w:r>
      <w:r>
        <w:rPr>
          <w:sz w:val="24"/>
          <w:szCs w:val="24"/>
        </w:rPr>
        <w:t xml:space="preserve"> we want to determine power to compare means of two groups, each with N=6 subjects, using two-sided level 0.05 t-tests.  The true means are 4 and 5 and the true standard deviations are both 1.</w:t>
      </w:r>
    </w:p>
    <w:p w14:paraId="0673F3A3" w14:textId="77777777" w:rsidR="00E12A03" w:rsidRPr="00E12A03" w:rsidRDefault="00E12A03" w:rsidP="00A3168B">
      <w:pPr>
        <w:ind w:left="360"/>
        <w:rPr>
          <w:b/>
          <w:sz w:val="24"/>
          <w:szCs w:val="24"/>
        </w:rPr>
      </w:pPr>
    </w:p>
    <w:p w14:paraId="29566405" w14:textId="77777777" w:rsidR="00AB42A7" w:rsidRDefault="00AB42A7" w:rsidP="00A3168B">
      <w:pPr>
        <w:ind w:left="360"/>
        <w:rPr>
          <w:sz w:val="24"/>
          <w:szCs w:val="24"/>
        </w:rPr>
      </w:pPr>
      <w:r>
        <w:rPr>
          <w:sz w:val="24"/>
          <w:szCs w:val="24"/>
        </w:rPr>
        <w:t xml:space="preserve">Simulation:  </w:t>
      </w:r>
      <w:r w:rsidR="00E12A03" w:rsidRPr="00E12A03">
        <w:rPr>
          <w:sz w:val="24"/>
          <w:szCs w:val="24"/>
        </w:rPr>
        <w:t xml:space="preserve">Generate lots of </w:t>
      </w:r>
      <w:r>
        <w:rPr>
          <w:sz w:val="24"/>
          <w:szCs w:val="24"/>
        </w:rPr>
        <w:t>datasets</w:t>
      </w:r>
      <w:r w:rsidR="00962136">
        <w:rPr>
          <w:sz w:val="24"/>
          <w:szCs w:val="24"/>
        </w:rPr>
        <w:t xml:space="preserve"> (i.e. lots of investigators do the same study)</w:t>
      </w:r>
      <w:r>
        <w:rPr>
          <w:sz w:val="24"/>
          <w:szCs w:val="24"/>
        </w:rPr>
        <w:t>, do t-test for each.</w:t>
      </w:r>
    </w:p>
    <w:p w14:paraId="7247E94F" w14:textId="77777777" w:rsidR="00AB42A7" w:rsidRDefault="00AB42A7" w:rsidP="00A3168B">
      <w:pPr>
        <w:ind w:left="360"/>
        <w:rPr>
          <w:sz w:val="24"/>
          <w:szCs w:val="24"/>
        </w:rPr>
      </w:pPr>
    </w:p>
    <w:p w14:paraId="4BCE5F34" w14:textId="77777777" w:rsidR="00E12A03" w:rsidRPr="00E12A03" w:rsidRDefault="00AB42A7" w:rsidP="00A3168B">
      <w:pPr>
        <w:ind w:left="360"/>
        <w:rPr>
          <w:sz w:val="24"/>
          <w:szCs w:val="24"/>
        </w:rPr>
      </w:pPr>
      <w:r>
        <w:rPr>
          <w:sz w:val="24"/>
          <w:szCs w:val="24"/>
        </w:rPr>
        <w:t>Power = __________________________________</w:t>
      </w:r>
    </w:p>
    <w:p w14:paraId="4727301F" w14:textId="77777777" w:rsidR="00A83B4A" w:rsidRPr="00E12A03" w:rsidRDefault="00A83B4A" w:rsidP="00E12A03">
      <w:pPr>
        <w:tabs>
          <w:tab w:val="left" w:pos="3600"/>
          <w:tab w:val="left" w:pos="6480"/>
          <w:tab w:val="left" w:pos="8640"/>
        </w:tabs>
        <w:autoSpaceDE w:val="0"/>
        <w:autoSpaceDN w:val="0"/>
        <w:adjustRightInd w:val="0"/>
        <w:ind w:left="360" w:right="-708"/>
        <w:rPr>
          <w:rFonts w:ascii="Arial" w:hAnsi="Arial" w:cs="Arial"/>
          <w:color w:val="000000"/>
          <w:sz w:val="24"/>
          <w:szCs w:val="24"/>
        </w:rPr>
      </w:pPr>
    </w:p>
    <w:p w14:paraId="456DF41F" w14:textId="77777777" w:rsidR="00A83B4A" w:rsidRDefault="00A3168B" w:rsidP="00A83B4A">
      <w:pPr>
        <w:ind w:left="360"/>
      </w:pPr>
      <w:r>
        <w:object w:dxaOrig="5280" w:dyaOrig="4080" w14:anchorId="150F7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260pt" o:ole="">
            <v:imagedata r:id="rId8" o:title=""/>
          </v:shape>
          <o:OLEObject Type="Embed" ProgID="SPLUSGraphSheetFileType" ShapeID="_x0000_i1025" DrawAspect="Content" ObjectID="_1477462691" r:id="rId9"/>
        </w:object>
      </w:r>
    </w:p>
    <w:p w14:paraId="263B2174" w14:textId="77777777" w:rsidR="00A83B4A" w:rsidRPr="00AB42A7" w:rsidRDefault="00AB42A7" w:rsidP="00CE1FF1">
      <w:pPr>
        <w:ind w:left="360"/>
        <w:rPr>
          <w:sz w:val="24"/>
          <w:szCs w:val="24"/>
        </w:rPr>
      </w:pPr>
      <w:r w:rsidRPr="00AB42A7">
        <w:rPr>
          <w:b/>
          <w:sz w:val="24"/>
          <w:szCs w:val="24"/>
        </w:rPr>
        <w:t>Results:</w:t>
      </w:r>
      <w:r>
        <w:rPr>
          <w:sz w:val="24"/>
          <w:szCs w:val="24"/>
        </w:rPr>
        <w:t xml:space="preserve">  </w:t>
      </w:r>
      <w:r w:rsidR="00A83B4A" w:rsidRPr="00AB42A7">
        <w:rPr>
          <w:sz w:val="24"/>
          <w:szCs w:val="24"/>
        </w:rPr>
        <w:t>P-values for 100 datasets</w:t>
      </w:r>
    </w:p>
    <w:p w14:paraId="457F30F6" w14:textId="77777777" w:rsidR="00A83B4A" w:rsidRPr="00AB42A7" w:rsidRDefault="00A83B4A" w:rsidP="00A83B4A">
      <w:pPr>
        <w:ind w:left="360"/>
        <w:rPr>
          <w:rFonts w:ascii="Courier New" w:hAnsi="Courier New" w:cs="Courier New"/>
        </w:rPr>
      </w:pPr>
      <w:r w:rsidRPr="00AB42A7">
        <w:rPr>
          <w:rFonts w:ascii="Courier New" w:hAnsi="Courier New" w:cs="Courier New"/>
        </w:rPr>
        <w:t>0.099 0.053 0.043 0.000 0.098 0.022 0.359 0.022 0.018 0.128 0.104 0.007 0.032 0.011 0.036 0.060 0.069 0.287 0.000 0.056 0.061 0.089 0.013 0.111 0.412 0.018 0.074 0.154 0.436 0.078 0.410 0.002 0.015 0.552 0.634 0.900 0.005 0.051 0.058 0.618 0.134 0.042 0.063 0.041 0.105 0.011 0.007 0.500 0.054 0.774 0.945 0.580 0.045 0.088 0.368 0.562 0.276 0.139 0.301 0.028 0.252 0.034 0.940 0.174 0.009 0.073 0.309 0.979 0.164 0.243 0.365 0.055 0.008 0.101 0.052 0.153 0.012 0.006 0.183 0.639 0.056 0.032 0.068 0.007 0.008 0.119 0.017 0.442 0.027 0.015 0.073 0.316 0.407 0.819 0.064 0.174 0.221 0.260 0.447 0.174</w:t>
      </w:r>
    </w:p>
    <w:p w14:paraId="3B8634B2" w14:textId="77777777" w:rsidR="00A83B4A" w:rsidRDefault="00A83B4A" w:rsidP="00A83B4A">
      <w:pPr>
        <w:ind w:left="360"/>
        <w:rPr>
          <w:rFonts w:ascii="Courier New" w:hAnsi="Courier New" w:cs="Courier New"/>
        </w:rPr>
      </w:pPr>
    </w:p>
    <w:p w14:paraId="26A056A6" w14:textId="77777777" w:rsidR="00A83B4A" w:rsidRPr="004C5DF1" w:rsidRDefault="00A83B4A" w:rsidP="00A83B4A">
      <w:pPr>
        <w:ind w:left="360"/>
        <w:rPr>
          <w:sz w:val="24"/>
          <w:szCs w:val="24"/>
        </w:rPr>
      </w:pPr>
      <w:r w:rsidRPr="004C5DF1">
        <w:rPr>
          <w:sz w:val="24"/>
          <w:szCs w:val="24"/>
        </w:rPr>
        <w:t>32 are &lt; 0.05 so power ≈ 32%</w:t>
      </w:r>
    </w:p>
    <w:p w14:paraId="7028EACE" w14:textId="77777777" w:rsidR="00A83B4A" w:rsidRPr="004C5DF1"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color w:val="000000"/>
          <w:sz w:val="24"/>
          <w:szCs w:val="24"/>
        </w:rPr>
      </w:pPr>
      <w:r w:rsidRPr="004C5DF1">
        <w:rPr>
          <w:color w:val="000000"/>
          <w:sz w:val="24"/>
          <w:szCs w:val="24"/>
        </w:rPr>
        <w:t xml:space="preserve">(364 were &lt;0.05 for 1000 datasets so </w:t>
      </w:r>
      <w:r w:rsidR="00AB42A7">
        <w:rPr>
          <w:color w:val="000000"/>
          <w:sz w:val="24"/>
          <w:szCs w:val="24"/>
        </w:rPr>
        <w:t xml:space="preserve">a better approximation of </w:t>
      </w:r>
      <w:r w:rsidRPr="004C5DF1">
        <w:rPr>
          <w:color w:val="000000"/>
          <w:sz w:val="24"/>
          <w:szCs w:val="24"/>
        </w:rPr>
        <w:t xml:space="preserve">power </w:t>
      </w:r>
      <w:r w:rsidRPr="004C5DF1">
        <w:rPr>
          <w:sz w:val="24"/>
          <w:szCs w:val="24"/>
        </w:rPr>
        <w:t>≈ 36</w:t>
      </w:r>
      <w:r w:rsidR="006E78E5">
        <w:rPr>
          <w:sz w:val="24"/>
          <w:szCs w:val="24"/>
        </w:rPr>
        <w:t>.4</w:t>
      </w:r>
      <w:r w:rsidRPr="004C5DF1">
        <w:rPr>
          <w:sz w:val="24"/>
          <w:szCs w:val="24"/>
        </w:rPr>
        <w:t>%</w:t>
      </w:r>
      <w:r w:rsidRPr="004C5DF1">
        <w:rPr>
          <w:color w:val="000000"/>
          <w:sz w:val="24"/>
          <w:szCs w:val="24"/>
        </w:rPr>
        <w:t>)</w:t>
      </w:r>
    </w:p>
    <w:p w14:paraId="6CC4CC21" w14:textId="77777777" w:rsidR="00A83B4A" w:rsidRPr="004C5DF1" w:rsidRDefault="00A83B4A" w:rsidP="00A83B4A">
      <w:pPr>
        <w:ind w:left="360"/>
        <w:rPr>
          <w:sz w:val="24"/>
          <w:szCs w:val="24"/>
        </w:rPr>
      </w:pPr>
    </w:p>
    <w:p w14:paraId="54D81263" w14:textId="77777777" w:rsidR="00A83B4A" w:rsidRPr="004C5DF1" w:rsidRDefault="00A83B4A" w:rsidP="00CE1FF1">
      <w:pPr>
        <w:ind w:left="360"/>
        <w:rPr>
          <w:sz w:val="24"/>
          <w:szCs w:val="24"/>
        </w:rPr>
      </w:pPr>
      <w:r w:rsidRPr="006E78E5">
        <w:rPr>
          <w:sz w:val="24"/>
          <w:szCs w:val="24"/>
        </w:rPr>
        <w:t>Using PASS</w:t>
      </w:r>
      <w:r w:rsidRPr="004C5DF1">
        <w:rPr>
          <w:sz w:val="24"/>
          <w:szCs w:val="24"/>
        </w:rPr>
        <w:t xml:space="preserve"> </w:t>
      </w:r>
      <w:r w:rsidR="006E78E5">
        <w:rPr>
          <w:sz w:val="24"/>
          <w:szCs w:val="24"/>
        </w:rPr>
        <w:t xml:space="preserve">software </w:t>
      </w:r>
      <w:r w:rsidRPr="004C5DF1">
        <w:rPr>
          <w:sz w:val="24"/>
          <w:szCs w:val="24"/>
        </w:rPr>
        <w:t>with SD=1, detectable difference = 1, N=6 per group gives</w:t>
      </w:r>
    </w:p>
    <w:p w14:paraId="0046384F" w14:textId="77777777" w:rsidR="00A83B4A" w:rsidRPr="00835353" w:rsidRDefault="00A83B4A" w:rsidP="00A83B4A">
      <w:pPr>
        <w:ind w:left="360"/>
      </w:pPr>
    </w:p>
    <w:p w14:paraId="20EAE819" w14:textId="77777777" w:rsidR="00A83B4A" w:rsidRPr="00490752" w:rsidRDefault="00490752" w:rsidP="00DF5E72">
      <w:pPr>
        <w:tabs>
          <w:tab w:val="right" w:pos="2232"/>
          <w:tab w:val="right" w:pos="2952"/>
          <w:tab w:val="right" w:pos="4032"/>
          <w:tab w:val="right" w:pos="5112"/>
          <w:tab w:val="right" w:pos="6192"/>
          <w:tab w:val="right" w:pos="7272"/>
          <w:tab w:val="right" w:pos="8352"/>
          <w:tab w:val="right" w:pos="9000"/>
          <w:tab w:val="right" w:pos="9810"/>
          <w:tab w:val="right" w:pos="10656"/>
        </w:tabs>
        <w:autoSpaceDE w:val="0"/>
        <w:autoSpaceDN w:val="0"/>
        <w:adjustRightInd w:val="0"/>
        <w:ind w:left="360" w:right="-722"/>
        <w:rPr>
          <w:rFonts w:ascii="Arial" w:hAnsi="Arial" w:cs="Arial"/>
          <w:sz w:val="18"/>
          <w:szCs w:val="18"/>
        </w:rPr>
      </w:pPr>
      <w:r>
        <w:rPr>
          <w:rFonts w:ascii="Arial" w:hAnsi="Arial" w:cs="Arial"/>
          <w:b/>
          <w:bCs/>
          <w:color w:val="000000"/>
          <w:sz w:val="18"/>
          <w:szCs w:val="18"/>
        </w:rPr>
        <w:t xml:space="preserve">Power        N1      </w:t>
      </w:r>
      <w:r w:rsidR="00A83B4A" w:rsidRPr="00490752">
        <w:rPr>
          <w:rFonts w:ascii="Arial" w:hAnsi="Arial" w:cs="Arial"/>
          <w:b/>
          <w:bCs/>
          <w:color w:val="000000"/>
          <w:sz w:val="18"/>
          <w:szCs w:val="18"/>
        </w:rPr>
        <w:t>N2</w:t>
      </w:r>
      <w:r w:rsidR="00A83B4A" w:rsidRPr="00490752">
        <w:rPr>
          <w:rFonts w:ascii="Arial" w:hAnsi="Arial" w:cs="Arial"/>
          <w:b/>
          <w:bCs/>
          <w:color w:val="000000"/>
          <w:sz w:val="18"/>
          <w:szCs w:val="18"/>
        </w:rPr>
        <w:tab/>
      </w:r>
      <w:r>
        <w:rPr>
          <w:rFonts w:ascii="Arial" w:hAnsi="Arial" w:cs="Arial"/>
          <w:b/>
          <w:bCs/>
          <w:color w:val="000000"/>
          <w:sz w:val="18"/>
          <w:szCs w:val="18"/>
        </w:rPr>
        <w:t xml:space="preserve">      Ratio       Alpha</w:t>
      </w:r>
      <w:r>
        <w:rPr>
          <w:rFonts w:ascii="Arial" w:hAnsi="Arial" w:cs="Arial"/>
          <w:b/>
          <w:bCs/>
          <w:color w:val="000000"/>
          <w:sz w:val="18"/>
          <w:szCs w:val="18"/>
        </w:rPr>
        <w:tab/>
        <w:t xml:space="preserve">        Beta      </w:t>
      </w:r>
      <w:r>
        <w:rPr>
          <w:rFonts w:ascii="Arial" w:hAnsi="Arial" w:cs="Arial"/>
          <w:b/>
          <w:bCs/>
          <w:color w:val="000000"/>
          <w:sz w:val="18"/>
          <w:szCs w:val="18"/>
        </w:rPr>
        <w:tab/>
        <w:t xml:space="preserve">     Mean1      Mean2      </w:t>
      </w:r>
      <w:r>
        <w:rPr>
          <w:rFonts w:ascii="Arial" w:hAnsi="Arial" w:cs="Arial"/>
          <w:b/>
          <w:bCs/>
          <w:color w:val="000000"/>
          <w:sz w:val="18"/>
          <w:szCs w:val="18"/>
        </w:rPr>
        <w:tab/>
        <w:t xml:space="preserve">S1      </w:t>
      </w:r>
      <w:r w:rsidR="00A83B4A" w:rsidRPr="00490752">
        <w:rPr>
          <w:rFonts w:ascii="Arial" w:hAnsi="Arial" w:cs="Arial"/>
          <w:b/>
          <w:bCs/>
          <w:color w:val="000000"/>
          <w:sz w:val="18"/>
          <w:szCs w:val="18"/>
        </w:rPr>
        <w:t>S2</w:t>
      </w:r>
    </w:p>
    <w:p w14:paraId="6ED6BFCD" w14:textId="77777777" w:rsidR="00A83B4A" w:rsidRPr="00A3168B" w:rsidRDefault="00490752" w:rsidP="00490752">
      <w:pPr>
        <w:tabs>
          <w:tab w:val="left" w:pos="360"/>
          <w:tab w:val="left" w:pos="720"/>
          <w:tab w:val="right" w:pos="2232"/>
          <w:tab w:val="right" w:pos="2952"/>
          <w:tab w:val="right" w:pos="4032"/>
          <w:tab w:val="right" w:pos="5112"/>
          <w:tab w:val="right" w:pos="6192"/>
          <w:tab w:val="right" w:pos="7272"/>
          <w:tab w:val="right" w:pos="8352"/>
          <w:tab w:val="right" w:pos="9000"/>
          <w:tab w:val="left" w:pos="9540"/>
          <w:tab w:val="right" w:pos="10656"/>
        </w:tabs>
        <w:autoSpaceDE w:val="0"/>
        <w:autoSpaceDN w:val="0"/>
        <w:adjustRightInd w:val="0"/>
        <w:ind w:right="-722"/>
        <w:rPr>
          <w:rFonts w:ascii="Arial" w:hAnsi="Arial" w:cs="Arial"/>
        </w:rPr>
      </w:pPr>
      <w:r>
        <w:rPr>
          <w:rFonts w:ascii="Arial" w:hAnsi="Arial" w:cs="Arial"/>
          <w:color w:val="000000"/>
          <w:sz w:val="18"/>
          <w:szCs w:val="18"/>
        </w:rPr>
        <w:t xml:space="preserve">       0.35742      6         </w:t>
      </w:r>
      <w:r w:rsidR="00A83B4A" w:rsidRPr="00490752">
        <w:rPr>
          <w:rFonts w:ascii="Arial" w:hAnsi="Arial" w:cs="Arial"/>
          <w:color w:val="000000"/>
          <w:sz w:val="18"/>
          <w:szCs w:val="18"/>
        </w:rPr>
        <w:t>6</w:t>
      </w:r>
      <w:r>
        <w:rPr>
          <w:rFonts w:ascii="Arial" w:hAnsi="Arial" w:cs="Arial"/>
          <w:color w:val="000000"/>
          <w:sz w:val="18"/>
          <w:szCs w:val="18"/>
        </w:rPr>
        <w:t xml:space="preserve">        </w:t>
      </w:r>
      <w:r w:rsidR="00A83B4A" w:rsidRPr="00490752">
        <w:rPr>
          <w:rFonts w:ascii="Arial" w:hAnsi="Arial" w:cs="Arial"/>
          <w:color w:val="000000"/>
          <w:sz w:val="18"/>
          <w:szCs w:val="18"/>
        </w:rPr>
        <w:t>1.</w:t>
      </w:r>
      <w:r>
        <w:rPr>
          <w:rFonts w:ascii="Arial" w:hAnsi="Arial" w:cs="Arial"/>
          <w:color w:val="000000"/>
          <w:sz w:val="18"/>
          <w:szCs w:val="18"/>
        </w:rPr>
        <w:t>000</w:t>
      </w:r>
      <w:r>
        <w:rPr>
          <w:rFonts w:ascii="Arial" w:hAnsi="Arial" w:cs="Arial"/>
          <w:color w:val="000000"/>
          <w:sz w:val="18"/>
          <w:szCs w:val="18"/>
        </w:rPr>
        <w:tab/>
        <w:t xml:space="preserve">       0.05000      0.64258</w:t>
      </w:r>
      <w:r>
        <w:rPr>
          <w:rFonts w:ascii="Arial" w:hAnsi="Arial" w:cs="Arial"/>
          <w:color w:val="000000"/>
          <w:sz w:val="18"/>
          <w:szCs w:val="18"/>
        </w:rPr>
        <w:tab/>
        <w:t xml:space="preserve">      0.0           1.0            1.0      </w:t>
      </w:r>
      <w:r w:rsidR="00A83B4A" w:rsidRPr="00490752">
        <w:rPr>
          <w:rFonts w:ascii="Arial" w:hAnsi="Arial" w:cs="Arial"/>
          <w:color w:val="000000"/>
          <w:sz w:val="18"/>
          <w:szCs w:val="18"/>
        </w:rPr>
        <w:t>1.0</w:t>
      </w:r>
      <w:r w:rsidR="00A83B4A" w:rsidRPr="00490752">
        <w:rPr>
          <w:sz w:val="18"/>
          <w:szCs w:val="18"/>
        </w:rPr>
        <w:t xml:space="preserve"> </w:t>
      </w:r>
      <w:r w:rsidR="00A83B4A" w:rsidRPr="00490752">
        <w:rPr>
          <w:b/>
          <w:sz w:val="18"/>
          <w:szCs w:val="18"/>
          <w:u w:val="single"/>
        </w:rPr>
        <w:br w:type="page"/>
      </w:r>
      <w:r w:rsidR="00A3168B" w:rsidRPr="00A3168B">
        <w:rPr>
          <w:b/>
          <w:sz w:val="24"/>
          <w:szCs w:val="24"/>
        </w:rPr>
        <w:t>3.3</w:t>
      </w:r>
      <w:r w:rsidR="00A3168B" w:rsidRPr="00A3168B">
        <w:rPr>
          <w:b/>
          <w:sz w:val="28"/>
          <w:szCs w:val="28"/>
        </w:rPr>
        <w:tab/>
      </w:r>
      <w:r w:rsidR="00A83B4A" w:rsidRPr="00A3168B">
        <w:rPr>
          <w:b/>
          <w:sz w:val="24"/>
          <w:szCs w:val="24"/>
        </w:rPr>
        <w:t>Estimating population standard deviation (SD)</w:t>
      </w:r>
    </w:p>
    <w:p w14:paraId="3F8916F4" w14:textId="77777777" w:rsidR="00A83B4A" w:rsidRPr="002755A2"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sz w:val="22"/>
          <w:szCs w:val="22"/>
        </w:rPr>
      </w:pPr>
    </w:p>
    <w:p w14:paraId="094275AC" w14:textId="77777777" w:rsidR="00325BE4" w:rsidRDefault="00A83B4A" w:rsidP="00325BE4">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sz w:val="22"/>
          <w:szCs w:val="22"/>
        </w:rPr>
      </w:pPr>
      <w:r w:rsidRPr="002755A2">
        <w:rPr>
          <w:sz w:val="22"/>
          <w:szCs w:val="22"/>
        </w:rPr>
        <w:t>This is probably the greatest source of error in sample size calculations, and also usually takes the most effort and care.</w:t>
      </w:r>
      <w:r w:rsidR="00325BE4">
        <w:rPr>
          <w:sz w:val="22"/>
          <w:szCs w:val="22"/>
        </w:rPr>
        <w:t xml:space="preserve">  </w:t>
      </w:r>
    </w:p>
    <w:p w14:paraId="55A8F198" w14:textId="77777777" w:rsidR="00325BE4" w:rsidRDefault="00325BE4" w:rsidP="00325BE4">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sz w:val="22"/>
          <w:szCs w:val="22"/>
        </w:rPr>
      </w:pPr>
    </w:p>
    <w:p w14:paraId="4D493134" w14:textId="77777777" w:rsidR="00A83B4A" w:rsidRPr="002755A2"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r w:rsidRPr="002755A2">
        <w:rPr>
          <w:b/>
          <w:sz w:val="22"/>
          <w:szCs w:val="22"/>
        </w:rPr>
        <w:t xml:space="preserve">Method 1:  </w:t>
      </w:r>
      <w:r w:rsidRPr="002755A2">
        <w:rPr>
          <w:sz w:val="22"/>
          <w:szCs w:val="22"/>
        </w:rPr>
        <w:t>Calculate SD from a previous sample of “similar” subjects in a “similar” situation.  Try for “similar” outcomes, ages, conditions, time scales, species, etc.</w:t>
      </w:r>
    </w:p>
    <w:p w14:paraId="0BF181B1" w14:textId="77777777" w:rsidR="00A83B4A" w:rsidRPr="002755A2"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p>
    <w:p w14:paraId="4B09290F" w14:textId="77777777" w:rsidR="00A83B4A" w:rsidRPr="002755A2"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r w:rsidRPr="002755A2">
        <w:rPr>
          <w:b/>
          <w:sz w:val="22"/>
          <w:szCs w:val="22"/>
        </w:rPr>
        <w:t xml:space="preserve">Method 2:  </w:t>
      </w:r>
      <w:r w:rsidRPr="002755A2">
        <w:rPr>
          <w:sz w:val="22"/>
          <w:szCs w:val="22"/>
        </w:rPr>
        <w:t>Get SD from a previously published paper using “similar” subjects in a “similar” situation.  Try for “similar” outcomes, ages, conditions, time scales, species, etc.</w:t>
      </w:r>
    </w:p>
    <w:p w14:paraId="39790269" w14:textId="77777777" w:rsidR="00D157CD" w:rsidRPr="002755A2" w:rsidRDefault="00D157CD" w:rsidP="00D56BCD">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b/>
          <w:sz w:val="22"/>
          <w:szCs w:val="22"/>
          <w:u w:val="single"/>
        </w:rPr>
      </w:pPr>
    </w:p>
    <w:p w14:paraId="725E4770" w14:textId="77777777" w:rsidR="00A330E3" w:rsidRDefault="00A83B4A"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r w:rsidRPr="002755A2">
        <w:rPr>
          <w:b/>
          <w:sz w:val="22"/>
          <w:szCs w:val="22"/>
        </w:rPr>
        <w:t xml:space="preserve">Method 3:  </w:t>
      </w:r>
      <w:r w:rsidRPr="002755A2">
        <w:rPr>
          <w:sz w:val="22"/>
          <w:szCs w:val="22"/>
        </w:rPr>
        <w:t>Get SD by asking investigators.  “About what would be the lowest and highest values of the outcome?”</w:t>
      </w:r>
    </w:p>
    <w:p w14:paraId="25E796F7" w14:textId="77777777" w:rsidR="00A330E3" w:rsidRDefault="00A330E3"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p>
    <w:p w14:paraId="40973E33" w14:textId="77777777" w:rsidR="00A330E3" w:rsidRPr="002755A2" w:rsidRDefault="00A330E3" w:rsidP="002047D0">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r w:rsidRPr="002755A2">
        <w:rPr>
          <w:sz w:val="22"/>
          <w:szCs w:val="22"/>
        </w:rPr>
        <w:t>For roughly bell-shaped distributions,</w:t>
      </w:r>
      <w:r w:rsidR="002047D0">
        <w:rPr>
          <w:sz w:val="22"/>
          <w:szCs w:val="22"/>
        </w:rPr>
        <w:t xml:space="preserve"> </w:t>
      </w:r>
      <w:r w:rsidRPr="002755A2">
        <w:rPr>
          <w:b/>
          <w:sz w:val="22"/>
          <w:szCs w:val="22"/>
        </w:rPr>
        <w:tab/>
      </w:r>
      <w:r>
        <w:rPr>
          <w:sz w:val="22"/>
          <w:szCs w:val="22"/>
        </w:rPr>
        <w:t>SD ≈ _______________________</w:t>
      </w:r>
    </w:p>
    <w:p w14:paraId="0539F469" w14:textId="77777777" w:rsidR="00A330E3" w:rsidRPr="002755A2" w:rsidRDefault="002047D0" w:rsidP="002047D0">
      <w:pPr>
        <w:tabs>
          <w:tab w:val="left" w:pos="720"/>
          <w:tab w:val="left" w:pos="180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r>
        <w:rPr>
          <w:sz w:val="22"/>
          <w:szCs w:val="22"/>
        </w:rPr>
        <w:tab/>
      </w:r>
      <w:r w:rsidR="00A330E3" w:rsidRPr="002755A2">
        <w:rPr>
          <w:sz w:val="22"/>
          <w:szCs w:val="22"/>
        </w:rPr>
        <w:t>since for a normal distribution, mean ± 2 SD includes about 95% of subjects.</w:t>
      </w:r>
    </w:p>
    <w:p w14:paraId="1B62175F" w14:textId="77777777" w:rsidR="00A330E3" w:rsidRDefault="00A330E3"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p>
    <w:p w14:paraId="1D2745F8" w14:textId="77777777" w:rsidR="00D56BCD" w:rsidRPr="002755A2" w:rsidRDefault="00D56BCD"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p>
    <w:p w14:paraId="06B40640" w14:textId="77777777" w:rsidR="00A330E3" w:rsidRPr="00D56BCD" w:rsidRDefault="00A330E3" w:rsidP="00D56BCD">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sz w:val="22"/>
          <w:szCs w:val="22"/>
        </w:rPr>
      </w:pPr>
      <w:r w:rsidRPr="002755A2">
        <w:rPr>
          <w:b/>
          <w:sz w:val="22"/>
          <w:szCs w:val="22"/>
        </w:rPr>
        <w:t>NOTE</w:t>
      </w:r>
      <w:r>
        <w:rPr>
          <w:b/>
          <w:sz w:val="22"/>
          <w:szCs w:val="22"/>
        </w:rPr>
        <w:t xml:space="preserve"> 1</w:t>
      </w:r>
      <w:r w:rsidRPr="002755A2">
        <w:rPr>
          <w:b/>
          <w:sz w:val="22"/>
          <w:szCs w:val="22"/>
        </w:rPr>
        <w:t>:</w:t>
      </w:r>
      <w:r w:rsidRPr="002755A2">
        <w:rPr>
          <w:sz w:val="22"/>
          <w:szCs w:val="22"/>
        </w:rPr>
        <w:t xml:space="preserve">  Use SD, </w:t>
      </w:r>
      <w:r w:rsidRPr="00EC117B">
        <w:rPr>
          <w:sz w:val="22"/>
          <w:szCs w:val="22"/>
          <w:u w:val="single"/>
        </w:rPr>
        <w:t>not</w:t>
      </w:r>
      <w:r w:rsidRPr="002755A2">
        <w:rPr>
          <w:sz w:val="22"/>
          <w:szCs w:val="22"/>
        </w:rPr>
        <w:t xml:space="preserve"> SE.</w:t>
      </w:r>
    </w:p>
    <w:p w14:paraId="43607FD8" w14:textId="77777777" w:rsidR="00A330E3" w:rsidRDefault="00A330E3"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b/>
          <w:sz w:val="22"/>
          <w:szCs w:val="22"/>
        </w:rPr>
      </w:pPr>
    </w:p>
    <w:p w14:paraId="68155CF4" w14:textId="77777777" w:rsidR="00A330E3" w:rsidRPr="002755A2" w:rsidRDefault="00A330E3"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sz w:val="22"/>
          <w:szCs w:val="22"/>
        </w:rPr>
      </w:pPr>
      <w:r w:rsidRPr="002755A2">
        <w:rPr>
          <w:b/>
          <w:sz w:val="22"/>
          <w:szCs w:val="22"/>
        </w:rPr>
        <w:t>NOTE:</w:t>
      </w:r>
      <w:r w:rsidRPr="002755A2">
        <w:rPr>
          <w:sz w:val="22"/>
          <w:szCs w:val="22"/>
        </w:rPr>
        <w:t xml:space="preserve">  Need SD </w:t>
      </w:r>
      <w:r w:rsidRPr="00A330E3">
        <w:rPr>
          <w:sz w:val="22"/>
          <w:szCs w:val="22"/>
          <w:u w:val="single"/>
        </w:rPr>
        <w:t>of the outcome being considered</w:t>
      </w:r>
      <w:r w:rsidRPr="002755A2">
        <w:rPr>
          <w:sz w:val="22"/>
          <w:szCs w:val="22"/>
        </w:rPr>
        <w:t xml:space="preserve">, </w:t>
      </w:r>
      <w:r w:rsidR="00D56BCD">
        <w:rPr>
          <w:sz w:val="22"/>
          <w:szCs w:val="22"/>
        </w:rPr>
        <w:t xml:space="preserve">e.g. </w:t>
      </w:r>
      <w:r w:rsidRPr="002755A2">
        <w:rPr>
          <w:sz w:val="22"/>
          <w:szCs w:val="22"/>
        </w:rPr>
        <w:t>repeated measurements</w:t>
      </w:r>
      <w:r w:rsidR="00D56BCD">
        <w:rPr>
          <w:sz w:val="22"/>
          <w:szCs w:val="22"/>
        </w:rPr>
        <w:t>, proportions, etc.</w:t>
      </w:r>
      <w:r w:rsidRPr="002755A2">
        <w:rPr>
          <w:sz w:val="22"/>
          <w:szCs w:val="22"/>
        </w:rPr>
        <w:t>.</w:t>
      </w:r>
    </w:p>
    <w:p w14:paraId="169BF487" w14:textId="77777777" w:rsidR="00A330E3" w:rsidRDefault="00A330E3"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p>
    <w:p w14:paraId="7800AA7E" w14:textId="77777777" w:rsidR="00EC117B" w:rsidRPr="002755A2" w:rsidRDefault="00EC117B" w:rsidP="00A330E3">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p>
    <w:p w14:paraId="4C99A09B" w14:textId="77777777" w:rsidR="00EC117B" w:rsidRDefault="00EC117B" w:rsidP="00EC117B">
      <w:pPr>
        <w:ind w:left="360"/>
        <w:rPr>
          <w:b/>
          <w:sz w:val="22"/>
          <w:szCs w:val="22"/>
        </w:rPr>
      </w:pPr>
      <w:r>
        <w:rPr>
          <w:b/>
          <w:sz w:val="22"/>
          <w:szCs w:val="22"/>
        </w:rPr>
        <w:t>Most c</w:t>
      </w:r>
      <w:r w:rsidRPr="00F21FBC">
        <w:rPr>
          <w:b/>
          <w:sz w:val="22"/>
          <w:szCs w:val="22"/>
        </w:rPr>
        <w:t>ommon</w:t>
      </w:r>
      <w:r>
        <w:rPr>
          <w:b/>
          <w:sz w:val="22"/>
          <w:szCs w:val="22"/>
        </w:rPr>
        <w:t xml:space="preserve"> situations (may be simplified versions, or part</w:t>
      </w:r>
      <w:r w:rsidRPr="00F21FBC">
        <w:rPr>
          <w:b/>
          <w:sz w:val="22"/>
          <w:szCs w:val="22"/>
        </w:rPr>
        <w:t>s of more complex designs):</w:t>
      </w:r>
    </w:p>
    <w:p w14:paraId="3CB32576" w14:textId="77777777" w:rsidR="002047D0" w:rsidRPr="00F21FBC" w:rsidRDefault="002047D0" w:rsidP="00EC117B">
      <w:pPr>
        <w:ind w:left="360"/>
        <w:rPr>
          <w:b/>
          <w:sz w:val="22"/>
          <w:szCs w:val="22"/>
        </w:rPr>
      </w:pPr>
    </w:p>
    <w:p w14:paraId="3FB100D3" w14:textId="77777777" w:rsidR="00EC117B" w:rsidRDefault="00EC117B" w:rsidP="00EC117B">
      <w:pPr>
        <w:numPr>
          <w:ilvl w:val="0"/>
          <w:numId w:val="69"/>
        </w:numPr>
        <w:rPr>
          <w:sz w:val="22"/>
          <w:szCs w:val="22"/>
        </w:rPr>
      </w:pPr>
      <w:r w:rsidRPr="00F21FBC">
        <w:rPr>
          <w:sz w:val="22"/>
          <w:szCs w:val="22"/>
        </w:rPr>
        <w:t>Two independent samples</w:t>
      </w:r>
      <w:r>
        <w:rPr>
          <w:sz w:val="22"/>
          <w:szCs w:val="22"/>
        </w:rPr>
        <w:t>, numerical outcome</w:t>
      </w:r>
    </w:p>
    <w:p w14:paraId="04797A25" w14:textId="77777777" w:rsidR="00EC117B" w:rsidRDefault="00EC117B" w:rsidP="00EC117B">
      <w:pPr>
        <w:ind w:left="720"/>
        <w:rPr>
          <w:sz w:val="22"/>
          <w:szCs w:val="22"/>
        </w:rPr>
      </w:pPr>
      <w:r>
        <w:rPr>
          <w:sz w:val="22"/>
          <w:szCs w:val="22"/>
        </w:rPr>
        <w:t>Need cross-sectional SD of individuals in a sample, or pooled across multiple samples.</w:t>
      </w:r>
    </w:p>
    <w:p w14:paraId="434F889A" w14:textId="77777777" w:rsidR="00EC117B" w:rsidRDefault="00EC117B" w:rsidP="00EC117B">
      <w:pPr>
        <w:ind w:left="720"/>
        <w:rPr>
          <w:sz w:val="22"/>
          <w:szCs w:val="22"/>
        </w:rPr>
      </w:pPr>
    </w:p>
    <w:p w14:paraId="5D384766" w14:textId="77777777" w:rsidR="002047D0" w:rsidRDefault="002047D0" w:rsidP="00EC117B">
      <w:pPr>
        <w:ind w:left="720"/>
        <w:rPr>
          <w:sz w:val="22"/>
          <w:szCs w:val="22"/>
        </w:rPr>
      </w:pPr>
    </w:p>
    <w:p w14:paraId="5317EA85" w14:textId="77777777" w:rsidR="00EC117B" w:rsidRDefault="00EC117B" w:rsidP="00EC117B">
      <w:pPr>
        <w:numPr>
          <w:ilvl w:val="0"/>
          <w:numId w:val="69"/>
        </w:numPr>
        <w:rPr>
          <w:sz w:val="22"/>
          <w:szCs w:val="22"/>
        </w:rPr>
      </w:pPr>
      <w:r>
        <w:rPr>
          <w:sz w:val="22"/>
          <w:szCs w:val="22"/>
        </w:rPr>
        <w:t>Two paired samples, numerical outcome</w:t>
      </w:r>
    </w:p>
    <w:p w14:paraId="578CE1AF" w14:textId="77777777" w:rsidR="00EC117B" w:rsidRPr="002755A2" w:rsidRDefault="00EC117B" w:rsidP="00EC117B">
      <w:pPr>
        <w:ind w:left="720"/>
        <w:rPr>
          <w:sz w:val="22"/>
          <w:szCs w:val="22"/>
        </w:rPr>
      </w:pPr>
      <w:r>
        <w:rPr>
          <w:sz w:val="22"/>
          <w:szCs w:val="22"/>
        </w:rPr>
        <w:t xml:space="preserve">Need SD of difference between two measurements on a subject.  </w:t>
      </w:r>
      <w:r w:rsidRPr="002755A2">
        <w:rPr>
          <w:sz w:val="22"/>
          <w:szCs w:val="22"/>
        </w:rPr>
        <w:t xml:space="preserve">Two </w:t>
      </w:r>
      <w:r>
        <w:rPr>
          <w:sz w:val="22"/>
          <w:szCs w:val="22"/>
        </w:rPr>
        <w:t>ways to obtain this:</w:t>
      </w:r>
    </w:p>
    <w:p w14:paraId="52BAC998" w14:textId="77777777" w:rsidR="00EC117B" w:rsidRPr="002755A2" w:rsidRDefault="00EC117B" w:rsidP="00EC117B">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360" w:right="-722"/>
        <w:rPr>
          <w:sz w:val="22"/>
          <w:szCs w:val="22"/>
        </w:rPr>
      </w:pPr>
    </w:p>
    <w:p w14:paraId="62D4AFF2" w14:textId="77777777" w:rsidR="00EC117B" w:rsidRPr="002755A2" w:rsidRDefault="00EC117B" w:rsidP="00EC117B">
      <w:pPr>
        <w:tabs>
          <w:tab w:val="left" w:pos="108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r>
        <w:rPr>
          <w:sz w:val="22"/>
          <w:szCs w:val="22"/>
        </w:rPr>
        <w:t>1.</w:t>
      </w:r>
      <w:r>
        <w:rPr>
          <w:sz w:val="22"/>
          <w:szCs w:val="22"/>
        </w:rPr>
        <w:tab/>
      </w:r>
      <w:r w:rsidRPr="002755A2">
        <w:rPr>
          <w:sz w:val="22"/>
          <w:szCs w:val="22"/>
        </w:rPr>
        <w:t xml:space="preserve">From </w:t>
      </w:r>
      <w:r>
        <w:rPr>
          <w:sz w:val="22"/>
          <w:szCs w:val="22"/>
        </w:rPr>
        <w:t>a data</w:t>
      </w:r>
      <w:r w:rsidRPr="002755A2">
        <w:rPr>
          <w:sz w:val="22"/>
          <w:szCs w:val="22"/>
        </w:rPr>
        <w:t xml:space="preserve"> that </w:t>
      </w:r>
      <w:r>
        <w:rPr>
          <w:sz w:val="22"/>
          <w:szCs w:val="22"/>
        </w:rPr>
        <w:t>have</w:t>
      </w:r>
      <w:r w:rsidRPr="002755A2">
        <w:rPr>
          <w:sz w:val="22"/>
          <w:szCs w:val="22"/>
        </w:rPr>
        <w:t xml:space="preserve"> two measurements on the same subject.</w:t>
      </w:r>
    </w:p>
    <w:p w14:paraId="146ECE0E" w14:textId="77777777" w:rsidR="00EC117B" w:rsidRPr="002755A2" w:rsidRDefault="00EC117B" w:rsidP="00EC117B">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p>
    <w:p w14:paraId="79E39B37" w14:textId="77777777" w:rsidR="00EC117B" w:rsidRPr="002755A2" w:rsidRDefault="00EC117B" w:rsidP="00EC117B">
      <w:pPr>
        <w:tabs>
          <w:tab w:val="left" w:pos="108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r>
        <w:rPr>
          <w:sz w:val="22"/>
          <w:szCs w:val="22"/>
        </w:rPr>
        <w:t>2.</w:t>
      </w:r>
      <w:r>
        <w:rPr>
          <w:sz w:val="22"/>
          <w:szCs w:val="22"/>
        </w:rPr>
        <w:tab/>
      </w:r>
      <w:r w:rsidRPr="002755A2">
        <w:rPr>
          <w:sz w:val="22"/>
          <w:szCs w:val="22"/>
        </w:rPr>
        <w:t>From independent groups and the intra-class correlation coefficient</w:t>
      </w:r>
      <w:r>
        <w:rPr>
          <w:sz w:val="22"/>
          <w:szCs w:val="22"/>
        </w:rPr>
        <w:t>, as follows:</w:t>
      </w:r>
    </w:p>
    <w:p w14:paraId="2BC68CA9" w14:textId="77777777" w:rsidR="00EC117B" w:rsidRPr="002755A2" w:rsidRDefault="00EC117B" w:rsidP="00EC117B">
      <w:pPr>
        <w:ind w:left="1080"/>
        <w:rPr>
          <w:sz w:val="22"/>
          <w:szCs w:val="22"/>
        </w:rPr>
      </w:pPr>
      <w:r w:rsidRPr="002755A2">
        <w:rPr>
          <w:sz w:val="22"/>
          <w:szCs w:val="22"/>
        </w:rPr>
        <w:t>Using some simple equations, the variance of the difference in two measurements is</w:t>
      </w:r>
    </w:p>
    <w:p w14:paraId="7B0EF6A6" w14:textId="77777777" w:rsidR="00EC117B" w:rsidRPr="002755A2" w:rsidRDefault="00EC117B" w:rsidP="00EC117B">
      <w:pPr>
        <w:ind w:left="1080"/>
        <w:rPr>
          <w:sz w:val="22"/>
          <w:szCs w:val="22"/>
        </w:rPr>
      </w:pPr>
    </w:p>
    <w:p w14:paraId="0819348C" w14:textId="77777777" w:rsidR="00EC117B" w:rsidRPr="002755A2" w:rsidRDefault="00EC117B" w:rsidP="00EC117B">
      <w:pPr>
        <w:ind w:left="1080"/>
        <w:rPr>
          <w:sz w:val="22"/>
          <w:szCs w:val="22"/>
        </w:rPr>
      </w:pPr>
      <w:r w:rsidRPr="002755A2">
        <w:rPr>
          <w:sz w:val="22"/>
          <w:szCs w:val="22"/>
        </w:rPr>
        <w:t>V = Var(Y</w:t>
      </w:r>
      <w:r w:rsidRPr="002755A2">
        <w:rPr>
          <w:sz w:val="22"/>
          <w:szCs w:val="22"/>
          <w:vertAlign w:val="subscript"/>
        </w:rPr>
        <w:t>1</w:t>
      </w:r>
      <w:r w:rsidRPr="002755A2">
        <w:rPr>
          <w:sz w:val="22"/>
          <w:szCs w:val="22"/>
        </w:rPr>
        <w:t xml:space="preserve"> – Y</w:t>
      </w:r>
      <w:r w:rsidRPr="002755A2">
        <w:rPr>
          <w:sz w:val="22"/>
          <w:szCs w:val="22"/>
          <w:vertAlign w:val="subscript"/>
        </w:rPr>
        <w:t>2</w:t>
      </w:r>
      <w:r w:rsidRPr="002755A2">
        <w:rPr>
          <w:sz w:val="22"/>
          <w:szCs w:val="22"/>
        </w:rPr>
        <w:t>) = 2 σ</w:t>
      </w:r>
      <w:r w:rsidRPr="002755A2">
        <w:rPr>
          <w:sz w:val="22"/>
          <w:szCs w:val="22"/>
          <w:vertAlign w:val="superscript"/>
        </w:rPr>
        <w:t>2</w:t>
      </w:r>
      <w:r w:rsidRPr="002755A2">
        <w:rPr>
          <w:sz w:val="22"/>
          <w:szCs w:val="22"/>
        </w:rPr>
        <w:t xml:space="preserve">        </w:t>
      </w:r>
      <w:r w:rsidRPr="002755A2">
        <w:rPr>
          <w:sz w:val="22"/>
          <w:szCs w:val="22"/>
        </w:rPr>
        <w:tab/>
      </w:r>
      <w:r w:rsidRPr="002755A2">
        <w:rPr>
          <w:sz w:val="22"/>
          <w:szCs w:val="22"/>
        </w:rPr>
        <w:tab/>
        <w:t>for independent measurements</w:t>
      </w:r>
    </w:p>
    <w:p w14:paraId="4A018440" w14:textId="77777777" w:rsidR="00EC117B" w:rsidRPr="002755A2" w:rsidRDefault="00EC117B" w:rsidP="00EC117B">
      <w:pPr>
        <w:ind w:left="1080"/>
        <w:rPr>
          <w:sz w:val="22"/>
          <w:szCs w:val="22"/>
        </w:rPr>
      </w:pPr>
      <w:r w:rsidRPr="002755A2">
        <w:rPr>
          <w:sz w:val="22"/>
          <w:szCs w:val="22"/>
        </w:rPr>
        <w:t>V = Var(Y</w:t>
      </w:r>
      <w:r w:rsidRPr="002755A2">
        <w:rPr>
          <w:sz w:val="22"/>
          <w:szCs w:val="22"/>
          <w:vertAlign w:val="subscript"/>
        </w:rPr>
        <w:t>1</w:t>
      </w:r>
      <w:r w:rsidRPr="002755A2">
        <w:rPr>
          <w:sz w:val="22"/>
          <w:szCs w:val="22"/>
        </w:rPr>
        <w:t xml:space="preserve"> – Y</w:t>
      </w:r>
      <w:r w:rsidRPr="002755A2">
        <w:rPr>
          <w:sz w:val="22"/>
          <w:szCs w:val="22"/>
          <w:vertAlign w:val="subscript"/>
        </w:rPr>
        <w:t>2</w:t>
      </w:r>
      <w:r w:rsidRPr="002755A2">
        <w:rPr>
          <w:sz w:val="22"/>
          <w:szCs w:val="22"/>
        </w:rPr>
        <w:t>) = 2 σ</w:t>
      </w:r>
      <w:r w:rsidRPr="002755A2">
        <w:rPr>
          <w:sz w:val="22"/>
          <w:szCs w:val="22"/>
          <w:vertAlign w:val="superscript"/>
        </w:rPr>
        <w:t>2</w:t>
      </w:r>
      <w:r w:rsidRPr="002755A2">
        <w:rPr>
          <w:sz w:val="22"/>
          <w:szCs w:val="22"/>
        </w:rPr>
        <w:t xml:space="preserve"> (1-ρ)       </w:t>
      </w:r>
      <w:r w:rsidRPr="002755A2">
        <w:rPr>
          <w:sz w:val="22"/>
          <w:szCs w:val="22"/>
        </w:rPr>
        <w:tab/>
      </w:r>
      <w:r>
        <w:rPr>
          <w:sz w:val="22"/>
          <w:szCs w:val="22"/>
        </w:rPr>
        <w:tab/>
      </w:r>
      <w:r w:rsidRPr="002755A2">
        <w:rPr>
          <w:sz w:val="22"/>
          <w:szCs w:val="22"/>
        </w:rPr>
        <w:t>for paired measurements</w:t>
      </w:r>
    </w:p>
    <w:p w14:paraId="373B573A" w14:textId="77777777" w:rsidR="00EC117B" w:rsidRPr="00EC117B" w:rsidRDefault="00EC117B" w:rsidP="00EC117B">
      <w:pPr>
        <w:ind w:left="1080"/>
        <w:rPr>
          <w:sz w:val="22"/>
          <w:szCs w:val="22"/>
        </w:rPr>
      </w:pPr>
      <w:r>
        <w:rPr>
          <w:sz w:val="22"/>
          <w:szCs w:val="22"/>
        </w:rPr>
        <w:t xml:space="preserve">where </w:t>
      </w:r>
      <w:r w:rsidRPr="002755A2">
        <w:rPr>
          <w:sz w:val="22"/>
          <w:szCs w:val="22"/>
        </w:rPr>
        <w:t>σ</w:t>
      </w:r>
      <w:r w:rsidRPr="002755A2">
        <w:rPr>
          <w:sz w:val="22"/>
          <w:szCs w:val="22"/>
          <w:vertAlign w:val="superscript"/>
        </w:rPr>
        <w:t>2</w:t>
      </w:r>
      <w:r>
        <w:rPr>
          <w:sz w:val="22"/>
          <w:szCs w:val="22"/>
        </w:rPr>
        <w:t xml:space="preserve"> is the cross-sectional variance in a single group.</w:t>
      </w:r>
    </w:p>
    <w:p w14:paraId="7A8E2CF3" w14:textId="77777777" w:rsidR="00EC117B" w:rsidRDefault="00EC117B" w:rsidP="00EC117B">
      <w:pPr>
        <w:ind w:left="1080"/>
        <w:rPr>
          <w:sz w:val="22"/>
          <w:szCs w:val="22"/>
        </w:rPr>
      </w:pPr>
    </w:p>
    <w:p w14:paraId="3B5F6129" w14:textId="77777777" w:rsidR="00EC117B" w:rsidRPr="002755A2" w:rsidRDefault="00EC117B" w:rsidP="00EC117B">
      <w:pPr>
        <w:ind w:left="1080"/>
        <w:rPr>
          <w:sz w:val="22"/>
          <w:szCs w:val="22"/>
        </w:rPr>
      </w:pPr>
      <w:r>
        <w:rPr>
          <w:sz w:val="22"/>
          <w:szCs w:val="22"/>
        </w:rPr>
        <w:t xml:space="preserve">Looking at the </w:t>
      </w:r>
      <w:r w:rsidRPr="002755A2">
        <w:rPr>
          <w:sz w:val="22"/>
          <w:szCs w:val="22"/>
        </w:rPr>
        <w:t>equations in, say, Rosner, we see that in general for any comparison,</w:t>
      </w:r>
    </w:p>
    <w:p w14:paraId="551F3789" w14:textId="77777777" w:rsidR="00EC117B" w:rsidRPr="002755A2" w:rsidRDefault="00EC117B" w:rsidP="00EC117B">
      <w:pPr>
        <w:ind w:left="1080"/>
        <w:rPr>
          <w:sz w:val="22"/>
          <w:szCs w:val="22"/>
        </w:rPr>
      </w:pPr>
      <w:r w:rsidRPr="002755A2">
        <w:rPr>
          <w:sz w:val="22"/>
          <w:szCs w:val="22"/>
        </w:rPr>
        <w:t>N = [(z</w:t>
      </w:r>
      <w:r w:rsidRPr="002755A2">
        <w:rPr>
          <w:sz w:val="22"/>
          <w:szCs w:val="22"/>
          <w:vertAlign w:val="subscript"/>
        </w:rPr>
        <w:t>1-α/2</w:t>
      </w:r>
      <w:r w:rsidRPr="002755A2">
        <w:rPr>
          <w:sz w:val="22"/>
          <w:szCs w:val="22"/>
        </w:rPr>
        <w:t xml:space="preserve"> + z</w:t>
      </w:r>
      <w:r w:rsidRPr="002755A2">
        <w:rPr>
          <w:sz w:val="22"/>
          <w:szCs w:val="22"/>
          <w:vertAlign w:val="subscript"/>
        </w:rPr>
        <w:t>1-β</w:t>
      </w:r>
      <w:r w:rsidRPr="002755A2">
        <w:rPr>
          <w:sz w:val="22"/>
          <w:szCs w:val="22"/>
        </w:rPr>
        <w:t>)/Δ]</w:t>
      </w:r>
      <w:r w:rsidRPr="002755A2">
        <w:rPr>
          <w:sz w:val="22"/>
          <w:szCs w:val="22"/>
          <w:vertAlign w:val="superscript"/>
        </w:rPr>
        <w:t>2</w:t>
      </w:r>
      <w:r w:rsidRPr="002755A2">
        <w:rPr>
          <w:sz w:val="22"/>
          <w:szCs w:val="22"/>
        </w:rPr>
        <w:t>×V .</w:t>
      </w:r>
    </w:p>
    <w:p w14:paraId="29A27436" w14:textId="77777777" w:rsidR="00EC117B" w:rsidRPr="002755A2" w:rsidRDefault="00EC117B" w:rsidP="00EC117B">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p>
    <w:p w14:paraId="5851159B" w14:textId="77777777" w:rsidR="00EC117B" w:rsidRPr="002755A2" w:rsidRDefault="00EC117B" w:rsidP="00EC117B">
      <w:pPr>
        <w:ind w:left="1080"/>
        <w:rPr>
          <w:sz w:val="22"/>
          <w:szCs w:val="22"/>
        </w:rPr>
      </w:pPr>
      <w:r w:rsidRPr="002755A2">
        <w:rPr>
          <w:sz w:val="22"/>
          <w:szCs w:val="22"/>
        </w:rPr>
        <w:t>So 100×ρ represents the percent decrease in sample size needed with a paired design compared with the independen</w:t>
      </w:r>
      <w:r>
        <w:rPr>
          <w:sz w:val="22"/>
          <w:szCs w:val="22"/>
        </w:rPr>
        <w:t>t sample design.</w:t>
      </w:r>
    </w:p>
    <w:p w14:paraId="39B6BAEB" w14:textId="77777777" w:rsidR="00EC117B" w:rsidRDefault="00EC117B" w:rsidP="00EC117B">
      <w:pPr>
        <w:rPr>
          <w:sz w:val="22"/>
          <w:szCs w:val="22"/>
        </w:rPr>
      </w:pPr>
    </w:p>
    <w:p w14:paraId="322D9A85" w14:textId="77777777" w:rsidR="002047D0" w:rsidRPr="00F21FBC" w:rsidRDefault="002047D0" w:rsidP="00EC117B">
      <w:pPr>
        <w:rPr>
          <w:sz w:val="22"/>
          <w:szCs w:val="22"/>
        </w:rPr>
      </w:pPr>
    </w:p>
    <w:p w14:paraId="1A8DAF4B" w14:textId="77777777" w:rsidR="00EC117B" w:rsidRDefault="00EC117B" w:rsidP="00EC117B">
      <w:pPr>
        <w:numPr>
          <w:ilvl w:val="0"/>
          <w:numId w:val="69"/>
        </w:numPr>
        <w:rPr>
          <w:sz w:val="22"/>
          <w:szCs w:val="22"/>
        </w:rPr>
      </w:pPr>
      <w:r w:rsidRPr="00F21FBC">
        <w:rPr>
          <w:sz w:val="22"/>
          <w:szCs w:val="22"/>
        </w:rPr>
        <w:t>Two independent samples</w:t>
      </w:r>
      <w:r>
        <w:rPr>
          <w:sz w:val="22"/>
          <w:szCs w:val="22"/>
        </w:rPr>
        <w:t>, binary outcome</w:t>
      </w:r>
    </w:p>
    <w:p w14:paraId="488A94F5" w14:textId="77777777" w:rsidR="00EC117B" w:rsidRPr="00F21FBC" w:rsidRDefault="00EC117B" w:rsidP="00EC117B">
      <w:pPr>
        <w:ind w:left="720"/>
        <w:rPr>
          <w:sz w:val="22"/>
          <w:szCs w:val="22"/>
        </w:rPr>
      </w:pPr>
      <w:r>
        <w:rPr>
          <w:sz w:val="22"/>
          <w:szCs w:val="22"/>
        </w:rPr>
        <w:t>Need true proportion in one of the groups.</w:t>
      </w:r>
    </w:p>
    <w:p w14:paraId="07814423" w14:textId="77777777" w:rsidR="00A3168B" w:rsidRPr="0015670F" w:rsidRDefault="00A83B4A" w:rsidP="0015670F">
      <w:pPr>
        <w:tabs>
          <w:tab w:val="left" w:pos="36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b/>
          <w:sz w:val="24"/>
          <w:szCs w:val="24"/>
        </w:rPr>
      </w:pPr>
      <w:r w:rsidRPr="002755A2">
        <w:rPr>
          <w:sz w:val="22"/>
          <w:szCs w:val="22"/>
          <w:u w:val="single"/>
        </w:rPr>
        <w:br w:type="page"/>
      </w:r>
      <w:r w:rsidR="0015670F">
        <w:rPr>
          <w:b/>
          <w:sz w:val="24"/>
          <w:szCs w:val="24"/>
        </w:rPr>
        <w:t>3.4</w:t>
      </w:r>
      <w:r w:rsidR="0015670F">
        <w:rPr>
          <w:b/>
          <w:sz w:val="24"/>
          <w:szCs w:val="24"/>
        </w:rPr>
        <w:tab/>
        <w:t>T</w:t>
      </w:r>
      <w:r w:rsidR="00A3168B" w:rsidRPr="0015670F">
        <w:rPr>
          <w:b/>
          <w:sz w:val="24"/>
          <w:szCs w:val="24"/>
        </w:rPr>
        <w:t>he process</w:t>
      </w:r>
    </w:p>
    <w:p w14:paraId="051FB0FC" w14:textId="77777777" w:rsidR="00A3168B" w:rsidRPr="006730CB" w:rsidRDefault="00A3168B" w:rsidP="00A3168B">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b/>
          <w:sz w:val="22"/>
          <w:szCs w:val="22"/>
        </w:rPr>
      </w:pPr>
    </w:p>
    <w:p w14:paraId="2BD564DA" w14:textId="77777777" w:rsidR="00D472A7" w:rsidRPr="006730CB" w:rsidRDefault="00D472A7" w:rsidP="00A3168B">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b/>
          <w:sz w:val="22"/>
          <w:szCs w:val="22"/>
        </w:rPr>
      </w:pPr>
      <w:r w:rsidRPr="006730CB">
        <w:rPr>
          <w:b/>
          <w:sz w:val="22"/>
          <w:szCs w:val="22"/>
        </w:rPr>
        <w:t>Information that must be determined:</w:t>
      </w:r>
    </w:p>
    <w:p w14:paraId="348AC69A" w14:textId="77777777" w:rsidR="00D472A7" w:rsidRPr="006730CB" w:rsidRDefault="00D472A7"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b/>
          <w:sz w:val="22"/>
          <w:szCs w:val="22"/>
          <w:u w:val="single"/>
        </w:rPr>
      </w:pPr>
    </w:p>
    <w:p w14:paraId="4AF1DFC1" w14:textId="77777777" w:rsidR="00D472A7" w:rsidRPr="006730CB" w:rsidRDefault="00D472A7" w:rsidP="00D472A7">
      <w:pPr>
        <w:numPr>
          <w:ilvl w:val="0"/>
          <w:numId w:val="66"/>
        </w:num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r w:rsidRPr="006730CB">
        <w:rPr>
          <w:sz w:val="22"/>
          <w:szCs w:val="22"/>
        </w:rPr>
        <w:t>Design features</w:t>
      </w:r>
    </w:p>
    <w:p w14:paraId="3C21D8D6" w14:textId="77777777" w:rsidR="00D472A7" w:rsidRPr="006730CB" w:rsidRDefault="00D472A7" w:rsidP="00D472A7">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p>
    <w:p w14:paraId="79886EE4" w14:textId="77777777" w:rsidR="00D472A7" w:rsidRPr="006730CB" w:rsidRDefault="00D472A7" w:rsidP="003A2045">
      <w:pPr>
        <w:numPr>
          <w:ilvl w:val="1"/>
          <w:numId w:val="66"/>
        </w:numPr>
        <w:tabs>
          <w:tab w:val="clear" w:pos="1800"/>
          <w:tab w:val="num"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440" w:right="-722"/>
        <w:rPr>
          <w:sz w:val="22"/>
          <w:szCs w:val="22"/>
        </w:rPr>
      </w:pPr>
      <w:r w:rsidRPr="006730CB">
        <w:rPr>
          <w:sz w:val="22"/>
          <w:szCs w:val="22"/>
        </w:rPr>
        <w:t>Independent or repeated measurements, groups, covariates, etc.</w:t>
      </w:r>
    </w:p>
    <w:p w14:paraId="02132947" w14:textId="77777777" w:rsidR="00D472A7" w:rsidRPr="006730CB" w:rsidRDefault="00D472A7" w:rsidP="00D472A7">
      <w:pPr>
        <w:tabs>
          <w:tab w:val="left"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080" w:right="-722"/>
        <w:rPr>
          <w:sz w:val="22"/>
          <w:szCs w:val="22"/>
        </w:rPr>
      </w:pPr>
    </w:p>
    <w:p w14:paraId="3423336E" w14:textId="77777777" w:rsidR="00D472A7" w:rsidRPr="006730CB" w:rsidRDefault="00D472A7" w:rsidP="003A2045">
      <w:pPr>
        <w:numPr>
          <w:ilvl w:val="1"/>
          <w:numId w:val="66"/>
        </w:numPr>
        <w:tabs>
          <w:tab w:val="clear" w:pos="1800"/>
          <w:tab w:val="num"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440" w:right="-722"/>
        <w:rPr>
          <w:sz w:val="22"/>
          <w:szCs w:val="22"/>
        </w:rPr>
      </w:pPr>
      <w:r w:rsidRPr="006730CB">
        <w:rPr>
          <w:sz w:val="22"/>
          <w:szCs w:val="22"/>
        </w:rPr>
        <w:t>Outcome, especially type (numerical, binary, …)</w:t>
      </w:r>
    </w:p>
    <w:p w14:paraId="4578C400" w14:textId="77777777" w:rsidR="005C6AC2" w:rsidRPr="006730CB" w:rsidRDefault="005C6AC2" w:rsidP="005C6AC2">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p>
    <w:p w14:paraId="450417F4" w14:textId="77777777" w:rsidR="005C6AC2" w:rsidRPr="006730CB" w:rsidRDefault="005C6AC2" w:rsidP="003A2045">
      <w:pPr>
        <w:numPr>
          <w:ilvl w:val="1"/>
          <w:numId w:val="66"/>
        </w:numPr>
        <w:tabs>
          <w:tab w:val="clear" w:pos="1800"/>
          <w:tab w:val="num"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440" w:right="-722"/>
        <w:rPr>
          <w:sz w:val="22"/>
          <w:szCs w:val="22"/>
        </w:rPr>
      </w:pPr>
      <w:r w:rsidRPr="006730CB">
        <w:rPr>
          <w:sz w:val="22"/>
          <w:szCs w:val="22"/>
        </w:rPr>
        <w:t>Comparisons of interest (e.g. difference, interaction, …)</w:t>
      </w:r>
    </w:p>
    <w:p w14:paraId="4917D151" w14:textId="77777777" w:rsidR="00D472A7" w:rsidRPr="006730CB" w:rsidRDefault="00D472A7" w:rsidP="00D472A7">
      <w:pPr>
        <w:tabs>
          <w:tab w:val="left"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p>
    <w:p w14:paraId="31C5FCEC" w14:textId="77777777" w:rsidR="00D472A7" w:rsidRPr="006730CB" w:rsidRDefault="00D472A7" w:rsidP="00D472A7">
      <w:pPr>
        <w:numPr>
          <w:ilvl w:val="0"/>
          <w:numId w:val="66"/>
        </w:num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r w:rsidRPr="006730CB">
        <w:rPr>
          <w:sz w:val="22"/>
          <w:szCs w:val="22"/>
        </w:rPr>
        <w:t>Numerical values</w:t>
      </w:r>
    </w:p>
    <w:p w14:paraId="1384C42D" w14:textId="77777777" w:rsidR="00D472A7" w:rsidRPr="006730CB" w:rsidRDefault="00D472A7" w:rsidP="00D472A7">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rPr>
          <w:sz w:val="22"/>
          <w:szCs w:val="22"/>
        </w:rPr>
      </w:pPr>
    </w:p>
    <w:p w14:paraId="6766AF0A" w14:textId="77777777" w:rsidR="00D472A7" w:rsidRPr="006730CB" w:rsidRDefault="00D472A7" w:rsidP="003A2045">
      <w:pPr>
        <w:numPr>
          <w:ilvl w:val="1"/>
          <w:numId w:val="66"/>
        </w:numPr>
        <w:tabs>
          <w:tab w:val="clear" w:pos="1800"/>
          <w:tab w:val="num"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440" w:right="-722"/>
        <w:rPr>
          <w:sz w:val="22"/>
          <w:szCs w:val="22"/>
        </w:rPr>
      </w:pPr>
      <w:r w:rsidRPr="006730CB">
        <w:rPr>
          <w:sz w:val="22"/>
          <w:szCs w:val="22"/>
        </w:rPr>
        <w:t>Difference to be detected or proposed sample size</w:t>
      </w:r>
    </w:p>
    <w:p w14:paraId="6955F16A" w14:textId="77777777" w:rsidR="00D472A7" w:rsidRPr="006730CB" w:rsidRDefault="00D472A7" w:rsidP="00D472A7">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080" w:right="-722"/>
        <w:rPr>
          <w:sz w:val="22"/>
          <w:szCs w:val="22"/>
        </w:rPr>
      </w:pPr>
    </w:p>
    <w:p w14:paraId="211B6718" w14:textId="77777777" w:rsidR="00D472A7" w:rsidRPr="006730CB" w:rsidRDefault="00D472A7" w:rsidP="003A2045">
      <w:pPr>
        <w:numPr>
          <w:ilvl w:val="1"/>
          <w:numId w:val="66"/>
        </w:numPr>
        <w:tabs>
          <w:tab w:val="clear" w:pos="1800"/>
          <w:tab w:val="num"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1440" w:right="-722"/>
        <w:rPr>
          <w:sz w:val="22"/>
          <w:szCs w:val="22"/>
        </w:rPr>
      </w:pPr>
      <w:r w:rsidRPr="006730CB">
        <w:rPr>
          <w:sz w:val="22"/>
          <w:szCs w:val="22"/>
        </w:rPr>
        <w:t xml:space="preserve">Appropriate SD </w:t>
      </w:r>
      <w:r w:rsidR="00685492" w:rsidRPr="006730CB">
        <w:rPr>
          <w:sz w:val="22"/>
          <w:szCs w:val="22"/>
        </w:rPr>
        <w:t xml:space="preserve">(or proportion if binary) </w:t>
      </w:r>
      <w:r w:rsidRPr="006730CB">
        <w:rPr>
          <w:sz w:val="22"/>
          <w:szCs w:val="22"/>
        </w:rPr>
        <w:t>for comparison of interest</w:t>
      </w:r>
    </w:p>
    <w:p w14:paraId="334ED9AA" w14:textId="77777777" w:rsidR="00D472A7" w:rsidRPr="006730CB" w:rsidRDefault="00D472A7" w:rsidP="00D472A7">
      <w:pPr>
        <w:tabs>
          <w:tab w:val="left" w:pos="1440"/>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right="-722"/>
        <w:rPr>
          <w:sz w:val="22"/>
          <w:szCs w:val="22"/>
        </w:rPr>
      </w:pPr>
    </w:p>
    <w:p w14:paraId="73010F58" w14:textId="77777777" w:rsidR="00A83B4A" w:rsidRPr="006730CB" w:rsidRDefault="00A83B4A" w:rsidP="00A83B4A">
      <w:pPr>
        <w:tabs>
          <w:tab w:val="right" w:pos="2232"/>
          <w:tab w:val="right" w:pos="2952"/>
          <w:tab w:val="right" w:pos="4032"/>
          <w:tab w:val="right" w:pos="5112"/>
          <w:tab w:val="right" w:pos="6192"/>
          <w:tab w:val="right" w:pos="7272"/>
          <w:tab w:val="right" w:pos="8352"/>
          <w:tab w:val="right" w:pos="9432"/>
          <w:tab w:val="right" w:pos="10512"/>
          <w:tab w:val="right" w:pos="10656"/>
        </w:tabs>
        <w:autoSpaceDE w:val="0"/>
        <w:autoSpaceDN w:val="0"/>
        <w:adjustRightInd w:val="0"/>
        <w:ind w:left="720" w:right="-722" w:hanging="360"/>
        <w:rPr>
          <w:b/>
          <w:sz w:val="22"/>
          <w:szCs w:val="22"/>
          <w:u w:val="single"/>
        </w:rPr>
      </w:pPr>
      <w:r w:rsidRPr="006730CB">
        <w:rPr>
          <w:b/>
          <w:sz w:val="22"/>
          <w:szCs w:val="22"/>
          <w:u w:val="single"/>
        </w:rPr>
        <w:t>My</w:t>
      </w:r>
      <w:r w:rsidRPr="006730CB">
        <w:rPr>
          <w:b/>
          <w:sz w:val="22"/>
          <w:szCs w:val="22"/>
        </w:rPr>
        <w:t xml:space="preserve"> steps:</w:t>
      </w:r>
    </w:p>
    <w:p w14:paraId="0AB692D7" w14:textId="77777777" w:rsidR="00A83B4A" w:rsidRPr="006730CB" w:rsidRDefault="00A83B4A" w:rsidP="00A83B4A">
      <w:pPr>
        <w:ind w:left="360"/>
        <w:rPr>
          <w:b/>
          <w:sz w:val="22"/>
          <w:szCs w:val="22"/>
        </w:rPr>
      </w:pPr>
    </w:p>
    <w:p w14:paraId="192BFCED" w14:textId="77777777" w:rsidR="00A83B4A" w:rsidRPr="006730CB" w:rsidRDefault="00A83B4A" w:rsidP="00A83B4A">
      <w:pPr>
        <w:numPr>
          <w:ilvl w:val="0"/>
          <w:numId w:val="48"/>
        </w:numPr>
        <w:rPr>
          <w:sz w:val="22"/>
          <w:szCs w:val="22"/>
        </w:rPr>
      </w:pPr>
      <w:r w:rsidRPr="006730CB">
        <w:rPr>
          <w:sz w:val="22"/>
          <w:szCs w:val="22"/>
          <w:u w:val="single"/>
        </w:rPr>
        <w:t>Carefully</w:t>
      </w:r>
      <w:r w:rsidRPr="006730CB">
        <w:rPr>
          <w:sz w:val="22"/>
          <w:szCs w:val="22"/>
        </w:rPr>
        <w:t xml:space="preserve"> define the question (</w:t>
      </w:r>
      <w:r w:rsidR="00685492" w:rsidRPr="006730CB">
        <w:rPr>
          <w:sz w:val="22"/>
          <w:szCs w:val="22"/>
        </w:rPr>
        <w:t>o</w:t>
      </w:r>
      <w:r w:rsidR="006730CB" w:rsidRPr="006730CB">
        <w:rPr>
          <w:sz w:val="22"/>
          <w:szCs w:val="22"/>
        </w:rPr>
        <w:t xml:space="preserve">utcome, comparisons, etc.) </w:t>
      </w:r>
      <w:r w:rsidRPr="006730CB">
        <w:rPr>
          <w:sz w:val="22"/>
          <w:szCs w:val="22"/>
        </w:rPr>
        <w:t>as a hypothesis</w:t>
      </w:r>
      <w:r w:rsidR="006730CB" w:rsidRPr="006730CB">
        <w:rPr>
          <w:sz w:val="22"/>
          <w:szCs w:val="22"/>
        </w:rPr>
        <w:t>.  See Chapter 1A</w:t>
      </w:r>
      <w:r w:rsidRPr="006730CB">
        <w:rPr>
          <w:sz w:val="22"/>
          <w:szCs w:val="22"/>
        </w:rPr>
        <w:t>.</w:t>
      </w:r>
    </w:p>
    <w:p w14:paraId="4792DA20" w14:textId="77777777" w:rsidR="00A83B4A" w:rsidRPr="006730CB" w:rsidRDefault="00A83B4A" w:rsidP="00A83B4A">
      <w:pPr>
        <w:ind w:left="360"/>
        <w:rPr>
          <w:sz w:val="22"/>
          <w:szCs w:val="22"/>
        </w:rPr>
      </w:pPr>
    </w:p>
    <w:p w14:paraId="67C6E925" w14:textId="77777777" w:rsidR="00A83B4A" w:rsidRPr="006730CB" w:rsidRDefault="00A83B4A" w:rsidP="00A83B4A">
      <w:pPr>
        <w:numPr>
          <w:ilvl w:val="0"/>
          <w:numId w:val="48"/>
        </w:numPr>
        <w:rPr>
          <w:sz w:val="22"/>
          <w:szCs w:val="22"/>
        </w:rPr>
      </w:pPr>
      <w:r w:rsidRPr="006730CB">
        <w:rPr>
          <w:sz w:val="22"/>
          <w:szCs w:val="22"/>
        </w:rPr>
        <w:t>Determine a good statistical analysis for the future data.</w:t>
      </w:r>
    </w:p>
    <w:p w14:paraId="54EB2361" w14:textId="77777777" w:rsidR="00A83B4A" w:rsidRPr="006730CB" w:rsidRDefault="00A83B4A" w:rsidP="00A83B4A">
      <w:pPr>
        <w:rPr>
          <w:sz w:val="22"/>
          <w:szCs w:val="22"/>
        </w:rPr>
      </w:pPr>
    </w:p>
    <w:p w14:paraId="5BB93281" w14:textId="77777777" w:rsidR="00A83B4A" w:rsidRPr="006730CB" w:rsidRDefault="00A83B4A" w:rsidP="00A83B4A">
      <w:pPr>
        <w:numPr>
          <w:ilvl w:val="0"/>
          <w:numId w:val="48"/>
        </w:numPr>
        <w:rPr>
          <w:sz w:val="22"/>
          <w:szCs w:val="22"/>
        </w:rPr>
      </w:pPr>
      <w:r w:rsidRPr="006730CB">
        <w:rPr>
          <w:sz w:val="22"/>
          <w:szCs w:val="22"/>
        </w:rPr>
        <w:t>Simplify the analysis</w:t>
      </w:r>
      <w:r w:rsidR="006730CB" w:rsidRPr="006730CB">
        <w:rPr>
          <w:sz w:val="22"/>
          <w:szCs w:val="22"/>
        </w:rPr>
        <w:t xml:space="preserve"> if a full power analysis isn’t viable (e.g. some preliminary values not known)</w:t>
      </w:r>
      <w:r w:rsidRPr="006730CB">
        <w:rPr>
          <w:sz w:val="22"/>
          <w:szCs w:val="22"/>
        </w:rPr>
        <w:t>.</w:t>
      </w:r>
    </w:p>
    <w:p w14:paraId="6AD358C6" w14:textId="77777777" w:rsidR="00A83B4A" w:rsidRPr="006730CB" w:rsidRDefault="00A83B4A" w:rsidP="00A83B4A">
      <w:pPr>
        <w:rPr>
          <w:sz w:val="22"/>
          <w:szCs w:val="22"/>
        </w:rPr>
      </w:pPr>
    </w:p>
    <w:p w14:paraId="4901A2EF" w14:textId="77777777" w:rsidR="00A83B4A" w:rsidRPr="006730CB" w:rsidRDefault="00A83B4A" w:rsidP="00A83B4A">
      <w:pPr>
        <w:numPr>
          <w:ilvl w:val="0"/>
          <w:numId w:val="48"/>
        </w:numPr>
        <w:rPr>
          <w:sz w:val="22"/>
          <w:szCs w:val="22"/>
        </w:rPr>
      </w:pPr>
      <w:r w:rsidRPr="006730CB">
        <w:rPr>
          <w:sz w:val="22"/>
          <w:szCs w:val="22"/>
        </w:rPr>
        <w:t>Obtain necessary quantities (e</w:t>
      </w:r>
      <w:r w:rsidR="006730CB" w:rsidRPr="006730CB">
        <w:rPr>
          <w:sz w:val="22"/>
          <w:szCs w:val="22"/>
        </w:rPr>
        <w:t>.</w:t>
      </w:r>
      <w:r w:rsidRPr="006730CB">
        <w:rPr>
          <w:sz w:val="22"/>
          <w:szCs w:val="22"/>
        </w:rPr>
        <w:t>g</w:t>
      </w:r>
      <w:r w:rsidR="006730CB" w:rsidRPr="006730CB">
        <w:rPr>
          <w:sz w:val="22"/>
          <w:szCs w:val="22"/>
        </w:rPr>
        <w:t>.</w:t>
      </w:r>
      <w:r w:rsidRPr="006730CB">
        <w:rPr>
          <w:sz w:val="22"/>
          <w:szCs w:val="22"/>
        </w:rPr>
        <w:t>, SDs, clinical differences)</w:t>
      </w:r>
      <w:r w:rsidR="006730CB" w:rsidRPr="006730CB">
        <w:rPr>
          <w:sz w:val="22"/>
          <w:szCs w:val="22"/>
        </w:rPr>
        <w:t>.</w:t>
      </w:r>
    </w:p>
    <w:p w14:paraId="5ED4802A" w14:textId="77777777" w:rsidR="00A83B4A" w:rsidRPr="006730CB" w:rsidRDefault="00A83B4A" w:rsidP="00A83B4A">
      <w:pPr>
        <w:rPr>
          <w:sz w:val="22"/>
          <w:szCs w:val="22"/>
        </w:rPr>
      </w:pPr>
    </w:p>
    <w:p w14:paraId="1945C731" w14:textId="77777777" w:rsidR="00A83B4A" w:rsidRPr="006730CB" w:rsidRDefault="00A83B4A" w:rsidP="00A83B4A">
      <w:pPr>
        <w:numPr>
          <w:ilvl w:val="0"/>
          <w:numId w:val="48"/>
        </w:numPr>
        <w:rPr>
          <w:sz w:val="22"/>
          <w:szCs w:val="22"/>
        </w:rPr>
      </w:pPr>
      <w:r w:rsidRPr="006730CB">
        <w:rPr>
          <w:sz w:val="22"/>
          <w:szCs w:val="22"/>
        </w:rPr>
        <w:t>Calculate power, sample size or detectable differ</w:t>
      </w:r>
      <w:r w:rsidR="006730CB" w:rsidRPr="006730CB">
        <w:rPr>
          <w:sz w:val="22"/>
          <w:szCs w:val="22"/>
        </w:rPr>
        <w:t>ence, often for a range of the others</w:t>
      </w:r>
      <w:r w:rsidRPr="006730CB">
        <w:rPr>
          <w:sz w:val="22"/>
          <w:szCs w:val="22"/>
        </w:rPr>
        <w:t>.</w:t>
      </w:r>
    </w:p>
    <w:p w14:paraId="24F766EA" w14:textId="77777777" w:rsidR="00A83B4A" w:rsidRPr="006730CB" w:rsidRDefault="00A83B4A" w:rsidP="00A83B4A">
      <w:pPr>
        <w:rPr>
          <w:sz w:val="22"/>
          <w:szCs w:val="22"/>
        </w:rPr>
      </w:pPr>
    </w:p>
    <w:p w14:paraId="4233D6C1" w14:textId="77777777" w:rsidR="00A83B4A" w:rsidRPr="006730CB" w:rsidRDefault="00A83B4A" w:rsidP="00A83B4A">
      <w:pPr>
        <w:numPr>
          <w:ilvl w:val="0"/>
          <w:numId w:val="48"/>
        </w:numPr>
        <w:rPr>
          <w:sz w:val="22"/>
          <w:szCs w:val="22"/>
        </w:rPr>
      </w:pPr>
      <w:r w:rsidRPr="006730CB">
        <w:rPr>
          <w:sz w:val="22"/>
          <w:szCs w:val="22"/>
        </w:rPr>
        <w:t>Get investigator response.</w:t>
      </w:r>
    </w:p>
    <w:p w14:paraId="59C28959" w14:textId="77777777" w:rsidR="00A83B4A" w:rsidRPr="006730CB" w:rsidRDefault="00A83B4A" w:rsidP="00A83B4A">
      <w:pPr>
        <w:rPr>
          <w:sz w:val="22"/>
          <w:szCs w:val="22"/>
        </w:rPr>
      </w:pPr>
    </w:p>
    <w:p w14:paraId="171BF001" w14:textId="77777777" w:rsidR="00A83B4A" w:rsidRPr="006730CB" w:rsidRDefault="00A83B4A" w:rsidP="00A83B4A">
      <w:pPr>
        <w:numPr>
          <w:ilvl w:val="0"/>
          <w:numId w:val="48"/>
        </w:numPr>
        <w:rPr>
          <w:sz w:val="22"/>
          <w:szCs w:val="22"/>
        </w:rPr>
      </w:pPr>
      <w:r w:rsidRPr="006730CB">
        <w:rPr>
          <w:sz w:val="22"/>
          <w:szCs w:val="22"/>
        </w:rPr>
        <w:t>Return to 1-6 above as necessary.</w:t>
      </w:r>
    </w:p>
    <w:p w14:paraId="25D31395" w14:textId="77777777" w:rsidR="00A83B4A" w:rsidRPr="006730CB" w:rsidRDefault="00A83B4A" w:rsidP="00A83B4A">
      <w:pPr>
        <w:rPr>
          <w:sz w:val="22"/>
          <w:szCs w:val="22"/>
        </w:rPr>
      </w:pPr>
    </w:p>
    <w:p w14:paraId="2DA2FDF7" w14:textId="77777777" w:rsidR="00A83B4A" w:rsidRPr="006730CB" w:rsidRDefault="00A83B4A" w:rsidP="00A83B4A">
      <w:pPr>
        <w:numPr>
          <w:ilvl w:val="0"/>
          <w:numId w:val="48"/>
        </w:numPr>
        <w:rPr>
          <w:sz w:val="22"/>
          <w:szCs w:val="22"/>
        </w:rPr>
      </w:pPr>
      <w:r w:rsidRPr="006730CB">
        <w:rPr>
          <w:sz w:val="22"/>
          <w:szCs w:val="22"/>
        </w:rPr>
        <w:t>Write it in grant proposal format.</w:t>
      </w:r>
    </w:p>
    <w:p w14:paraId="60F5C778" w14:textId="77777777" w:rsidR="00A83B4A" w:rsidRPr="006730CB" w:rsidRDefault="00A83B4A" w:rsidP="00A83B4A">
      <w:pPr>
        <w:ind w:left="360"/>
        <w:rPr>
          <w:b/>
          <w:sz w:val="22"/>
          <w:szCs w:val="22"/>
        </w:rPr>
      </w:pPr>
    </w:p>
    <w:p w14:paraId="4FF21F29" w14:textId="77777777" w:rsidR="00685492" w:rsidRPr="004B59A7" w:rsidRDefault="00685492" w:rsidP="00685492">
      <w:pPr>
        <w:ind w:left="360"/>
        <w:rPr>
          <w:b/>
          <w:sz w:val="22"/>
          <w:szCs w:val="22"/>
        </w:rPr>
      </w:pPr>
      <w:r w:rsidRPr="004B59A7">
        <w:rPr>
          <w:b/>
          <w:sz w:val="22"/>
          <w:szCs w:val="22"/>
        </w:rPr>
        <w:t>Final comments (my opinions):</w:t>
      </w:r>
    </w:p>
    <w:p w14:paraId="16A23633" w14:textId="77777777" w:rsidR="00685492" w:rsidRPr="004B59A7" w:rsidRDefault="00685492" w:rsidP="00685492">
      <w:pPr>
        <w:ind w:left="360"/>
        <w:rPr>
          <w:b/>
          <w:sz w:val="22"/>
          <w:szCs w:val="22"/>
        </w:rPr>
      </w:pPr>
    </w:p>
    <w:p w14:paraId="6805EEE2" w14:textId="77777777" w:rsidR="00685492" w:rsidRPr="004B59A7" w:rsidRDefault="00685492" w:rsidP="00685492">
      <w:pPr>
        <w:numPr>
          <w:ilvl w:val="0"/>
          <w:numId w:val="50"/>
        </w:numPr>
        <w:rPr>
          <w:sz w:val="22"/>
          <w:szCs w:val="22"/>
        </w:rPr>
      </w:pPr>
      <w:r w:rsidRPr="004B59A7">
        <w:rPr>
          <w:sz w:val="22"/>
          <w:szCs w:val="22"/>
        </w:rPr>
        <w:t>Statistical power and sample size analysis cannot generally give very precise results.</w:t>
      </w:r>
    </w:p>
    <w:p w14:paraId="46AA4252" w14:textId="77777777" w:rsidR="00685492" w:rsidRPr="004B59A7" w:rsidRDefault="00685492" w:rsidP="00685492">
      <w:pPr>
        <w:ind w:left="720"/>
        <w:rPr>
          <w:sz w:val="22"/>
          <w:szCs w:val="22"/>
        </w:rPr>
      </w:pPr>
    </w:p>
    <w:p w14:paraId="0CBF250D" w14:textId="77777777" w:rsidR="00685492" w:rsidRPr="004B59A7" w:rsidRDefault="00685492" w:rsidP="00685492">
      <w:pPr>
        <w:numPr>
          <w:ilvl w:val="0"/>
          <w:numId w:val="50"/>
        </w:numPr>
        <w:rPr>
          <w:sz w:val="22"/>
          <w:szCs w:val="22"/>
        </w:rPr>
      </w:pPr>
      <w:r w:rsidRPr="004B59A7">
        <w:rPr>
          <w:sz w:val="22"/>
          <w:szCs w:val="22"/>
        </w:rPr>
        <w:t>Power analyses sometimes don’t really give much information at all, particularly when little is known about the future situation (eg, standard deviations, detectable di</w:t>
      </w:r>
      <w:r>
        <w:rPr>
          <w:sz w:val="22"/>
          <w:szCs w:val="22"/>
        </w:rPr>
        <w:t>fferences).  Then investigators need</w:t>
      </w:r>
      <w:r w:rsidRPr="004B59A7">
        <w:rPr>
          <w:sz w:val="22"/>
          <w:szCs w:val="22"/>
        </w:rPr>
        <w:t xml:space="preserve"> to rely on other scientific/biological arguments</w:t>
      </w:r>
      <w:r>
        <w:rPr>
          <w:sz w:val="22"/>
          <w:szCs w:val="22"/>
        </w:rPr>
        <w:t xml:space="preserve"> to decide if the study has a reasonable chance of success.  (They may still need a formal sample size calculation for a proposal</w:t>
      </w:r>
      <w:r w:rsidRPr="004B59A7">
        <w:rPr>
          <w:sz w:val="22"/>
          <w:szCs w:val="22"/>
        </w:rPr>
        <w:t>.</w:t>
      </w:r>
      <w:r>
        <w:rPr>
          <w:sz w:val="22"/>
          <w:szCs w:val="22"/>
        </w:rPr>
        <w:t>)</w:t>
      </w:r>
    </w:p>
    <w:p w14:paraId="1BFD0E5C" w14:textId="77777777" w:rsidR="00685492" w:rsidRPr="004B59A7" w:rsidRDefault="00685492" w:rsidP="00685492">
      <w:pPr>
        <w:rPr>
          <w:sz w:val="22"/>
          <w:szCs w:val="22"/>
        </w:rPr>
      </w:pPr>
    </w:p>
    <w:p w14:paraId="561CA075" w14:textId="77777777" w:rsidR="00685492" w:rsidRPr="004B59A7" w:rsidRDefault="00685492" w:rsidP="00685492">
      <w:pPr>
        <w:numPr>
          <w:ilvl w:val="0"/>
          <w:numId w:val="50"/>
        </w:numPr>
        <w:rPr>
          <w:sz w:val="22"/>
          <w:szCs w:val="22"/>
        </w:rPr>
      </w:pPr>
      <w:r w:rsidRPr="004B59A7">
        <w:rPr>
          <w:sz w:val="22"/>
          <w:szCs w:val="22"/>
        </w:rPr>
        <w:t>Keep it simple.</w:t>
      </w:r>
    </w:p>
    <w:p w14:paraId="23449BD2" w14:textId="77777777" w:rsidR="00E12A03" w:rsidRDefault="00A83B4A" w:rsidP="006250FA">
      <w:pPr>
        <w:ind w:left="720" w:hanging="720"/>
        <w:rPr>
          <w:sz w:val="24"/>
          <w:szCs w:val="24"/>
        </w:rPr>
      </w:pPr>
      <w:r w:rsidRPr="00A82478">
        <w:rPr>
          <w:b/>
          <w:sz w:val="28"/>
          <w:szCs w:val="28"/>
        </w:rPr>
        <w:br w:type="page"/>
      </w:r>
      <w:r w:rsidR="003D00B9">
        <w:rPr>
          <w:b/>
          <w:sz w:val="24"/>
          <w:szCs w:val="24"/>
        </w:rPr>
        <w:t>3.5</w:t>
      </w:r>
      <w:r w:rsidR="003D00B9">
        <w:rPr>
          <w:b/>
          <w:sz w:val="24"/>
          <w:szCs w:val="24"/>
        </w:rPr>
        <w:tab/>
      </w:r>
      <w:r w:rsidR="00E12A03" w:rsidRPr="00316329">
        <w:rPr>
          <w:b/>
          <w:sz w:val="24"/>
          <w:szCs w:val="24"/>
        </w:rPr>
        <w:t xml:space="preserve">Case study:  </w:t>
      </w:r>
      <w:r w:rsidR="00E12A03" w:rsidRPr="00316329">
        <w:rPr>
          <w:sz w:val="24"/>
          <w:szCs w:val="24"/>
        </w:rPr>
        <w:t>There are several ways of studying the question “Does low phytate</w:t>
      </w:r>
      <w:r w:rsidR="00E12A03" w:rsidRPr="0060556C">
        <w:rPr>
          <w:sz w:val="24"/>
          <w:szCs w:val="24"/>
        </w:rPr>
        <w:t xml:space="preserve"> maize improve babies’</w:t>
      </w:r>
      <w:r w:rsidR="00E12A03">
        <w:rPr>
          <w:sz w:val="24"/>
          <w:szCs w:val="24"/>
        </w:rPr>
        <w:t xml:space="preserve"> health?”, including</w:t>
      </w:r>
    </w:p>
    <w:p w14:paraId="1A1A8FAC" w14:textId="77777777" w:rsidR="00E12A03" w:rsidRDefault="00E12A03" w:rsidP="00E12A03">
      <w:pPr>
        <w:ind w:left="360" w:hanging="360"/>
        <w:rPr>
          <w:sz w:val="24"/>
          <w:szCs w:val="24"/>
        </w:rPr>
      </w:pPr>
    </w:p>
    <w:p w14:paraId="08067ECC" w14:textId="77777777" w:rsidR="00E12A03" w:rsidRPr="00A83B4A" w:rsidRDefault="00E12A03" w:rsidP="003A2045">
      <w:pPr>
        <w:numPr>
          <w:ilvl w:val="1"/>
          <w:numId w:val="43"/>
        </w:numPr>
        <w:tabs>
          <w:tab w:val="clear" w:pos="1800"/>
          <w:tab w:val="num" w:pos="-2340"/>
        </w:tabs>
        <w:ind w:left="720" w:hanging="360"/>
        <w:rPr>
          <w:sz w:val="24"/>
          <w:szCs w:val="24"/>
        </w:rPr>
      </w:pPr>
      <w:r w:rsidRPr="00A83B4A">
        <w:rPr>
          <w:sz w:val="24"/>
          <w:szCs w:val="24"/>
        </w:rPr>
        <w:t>How many mothers needed to see an increase in mean birth weight?</w:t>
      </w:r>
    </w:p>
    <w:p w14:paraId="7C3B0C42" w14:textId="77777777" w:rsidR="00E12A03" w:rsidRPr="00A83B4A" w:rsidRDefault="00E12A03" w:rsidP="00E12A03">
      <w:pPr>
        <w:ind w:left="720"/>
        <w:rPr>
          <w:sz w:val="24"/>
          <w:szCs w:val="24"/>
        </w:rPr>
      </w:pPr>
    </w:p>
    <w:p w14:paraId="00522A01" w14:textId="77777777" w:rsidR="00E12A03" w:rsidRPr="00A83B4A" w:rsidRDefault="00E12A03" w:rsidP="003A2045">
      <w:pPr>
        <w:numPr>
          <w:ilvl w:val="1"/>
          <w:numId w:val="43"/>
        </w:numPr>
        <w:tabs>
          <w:tab w:val="clear" w:pos="1800"/>
          <w:tab w:val="num" w:pos="-2340"/>
        </w:tabs>
        <w:ind w:left="720" w:hanging="360"/>
        <w:rPr>
          <w:sz w:val="24"/>
          <w:szCs w:val="24"/>
        </w:rPr>
      </w:pPr>
      <w:r w:rsidRPr="00A83B4A">
        <w:rPr>
          <w:sz w:val="24"/>
          <w:szCs w:val="24"/>
        </w:rPr>
        <w:t>How many mothers needed to see a decrease in LBW incidence?</w:t>
      </w:r>
    </w:p>
    <w:p w14:paraId="6B221CBC" w14:textId="77777777" w:rsidR="00E12A03" w:rsidRPr="00A83B4A" w:rsidRDefault="00E12A03" w:rsidP="00E12A03">
      <w:pPr>
        <w:ind w:left="720"/>
        <w:rPr>
          <w:b/>
          <w:sz w:val="24"/>
          <w:szCs w:val="24"/>
        </w:rPr>
      </w:pPr>
    </w:p>
    <w:p w14:paraId="16B5573B" w14:textId="77777777" w:rsidR="00E12A03" w:rsidRPr="00A83B4A" w:rsidRDefault="00E12A03" w:rsidP="00E12A03">
      <w:pPr>
        <w:ind w:left="720"/>
        <w:rPr>
          <w:b/>
          <w:sz w:val="24"/>
          <w:szCs w:val="24"/>
        </w:rPr>
      </w:pPr>
      <w:r w:rsidRPr="00A83B4A">
        <w:rPr>
          <w:b/>
          <w:sz w:val="24"/>
          <w:szCs w:val="24"/>
        </w:rPr>
        <w:t xml:space="preserve">Note:  </w:t>
      </w:r>
      <w:r w:rsidR="00E75967">
        <w:rPr>
          <w:sz w:val="24"/>
          <w:szCs w:val="24"/>
        </w:rPr>
        <w:t xml:space="preserve">Two </w:t>
      </w:r>
      <w:r>
        <w:rPr>
          <w:sz w:val="24"/>
          <w:szCs w:val="24"/>
        </w:rPr>
        <w:t>common cases:  numerical and</w:t>
      </w:r>
      <w:r w:rsidRPr="00A83B4A">
        <w:rPr>
          <w:sz w:val="24"/>
          <w:szCs w:val="24"/>
        </w:rPr>
        <w:t xml:space="preserve"> binary (yes/no) outcome</w:t>
      </w:r>
      <w:r>
        <w:rPr>
          <w:sz w:val="24"/>
          <w:szCs w:val="24"/>
        </w:rPr>
        <w:t>s</w:t>
      </w:r>
    </w:p>
    <w:p w14:paraId="45E028C2" w14:textId="77777777" w:rsidR="00E12A03" w:rsidRPr="00A83B4A" w:rsidRDefault="00E12A03" w:rsidP="00E12A03">
      <w:pPr>
        <w:ind w:left="720"/>
        <w:rPr>
          <w:b/>
          <w:sz w:val="24"/>
          <w:szCs w:val="24"/>
        </w:rPr>
      </w:pPr>
    </w:p>
    <w:p w14:paraId="43886867" w14:textId="77777777" w:rsidR="00E12A03" w:rsidRPr="00A83B4A" w:rsidRDefault="00E12A03" w:rsidP="003D00B9">
      <w:pPr>
        <w:ind w:left="720" w:hanging="360"/>
        <w:rPr>
          <w:sz w:val="24"/>
          <w:szCs w:val="24"/>
        </w:rPr>
      </w:pPr>
      <w:r w:rsidRPr="00A83B4A">
        <w:rPr>
          <w:b/>
          <w:sz w:val="24"/>
          <w:szCs w:val="24"/>
        </w:rPr>
        <w:t>a)</w:t>
      </w:r>
      <w:r w:rsidR="00F872D1">
        <w:rPr>
          <w:b/>
          <w:sz w:val="24"/>
          <w:szCs w:val="24"/>
        </w:rPr>
        <w:tab/>
        <w:t>Mean birth weight:</w:t>
      </w:r>
      <w:r w:rsidRPr="00A83B4A">
        <w:rPr>
          <w:sz w:val="24"/>
          <w:szCs w:val="24"/>
        </w:rPr>
        <w:t xml:space="preserve">  Using two-sided level 0.05 t-tests, in order to achieve ____% power to detect a difference of ____g in mean birth weight between low phytate and control maize groups we require ____ subjects per group.  Assuming 15% drop-out, we will enroll 300 mothers per group.</w:t>
      </w:r>
    </w:p>
    <w:p w14:paraId="631A0DA9" w14:textId="77777777" w:rsidR="00E12A03" w:rsidRPr="00A83B4A" w:rsidRDefault="00E12A03" w:rsidP="003D00B9">
      <w:pPr>
        <w:ind w:left="720" w:hanging="360"/>
        <w:rPr>
          <w:sz w:val="24"/>
          <w:szCs w:val="24"/>
        </w:rPr>
      </w:pPr>
    </w:p>
    <w:p w14:paraId="798AE8DA" w14:textId="77777777" w:rsidR="00E12A03" w:rsidRPr="00A83B4A" w:rsidRDefault="00E12A03" w:rsidP="003D00B9">
      <w:pPr>
        <w:ind w:left="720"/>
        <w:rPr>
          <w:sz w:val="24"/>
          <w:szCs w:val="24"/>
        </w:rPr>
      </w:pPr>
      <w:r w:rsidRPr="00A83B4A">
        <w:rPr>
          <w:sz w:val="24"/>
          <w:szCs w:val="24"/>
        </w:rPr>
        <w:t>PASS (Power and Sample Size) software does these calculations:</w:t>
      </w:r>
    </w:p>
    <w:p w14:paraId="6113F8F1" w14:textId="77777777" w:rsidR="00E12A03" w:rsidRDefault="00E12A03" w:rsidP="003D00B9">
      <w:pPr>
        <w:ind w:left="720"/>
      </w:pPr>
    </w:p>
    <w:p w14:paraId="5642183B" w14:textId="77777777" w:rsidR="00E12A03" w:rsidRDefault="00E12A03" w:rsidP="00E12A03">
      <w:pPr>
        <w:ind w:left="360"/>
      </w:pPr>
    </w:p>
    <w:p w14:paraId="40A871BD" w14:textId="77777777" w:rsidR="00E12A03" w:rsidRDefault="009373EB" w:rsidP="00E12A03">
      <w:pPr>
        <w:ind w:left="360"/>
      </w:pPr>
      <w:r>
        <w:rPr>
          <w:noProof/>
        </w:rPr>
        <w:drawing>
          <wp:inline distT="0" distB="0" distL="0" distR="0" wp14:anchorId="0D3E0026" wp14:editId="1E986429">
            <wp:extent cx="3312795" cy="2715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795" cy="2715260"/>
                    </a:xfrm>
                    <a:prstGeom prst="rect">
                      <a:avLst/>
                    </a:prstGeom>
                    <a:noFill/>
                    <a:ln>
                      <a:noFill/>
                    </a:ln>
                  </pic:spPr>
                </pic:pic>
              </a:graphicData>
            </a:graphic>
          </wp:inline>
        </w:drawing>
      </w:r>
    </w:p>
    <w:p w14:paraId="1920457E" w14:textId="77777777" w:rsidR="00E12A03" w:rsidRDefault="00E12A03" w:rsidP="00E12A03">
      <w:pPr>
        <w:ind w:left="360"/>
      </w:pPr>
    </w:p>
    <w:p w14:paraId="0616A07C" w14:textId="77777777" w:rsidR="00E12A03" w:rsidRPr="005F7CE5" w:rsidRDefault="00E12A03" w:rsidP="00164181">
      <w:pPr>
        <w:tabs>
          <w:tab w:val="left" w:pos="3600"/>
          <w:tab w:val="left" w:pos="6480"/>
          <w:tab w:val="left" w:pos="8640"/>
        </w:tabs>
        <w:autoSpaceDE w:val="0"/>
        <w:autoSpaceDN w:val="0"/>
        <w:adjustRightInd w:val="0"/>
        <w:ind w:right="-708"/>
        <w:rPr>
          <w:rFonts w:ascii="Arial" w:hAnsi="Arial" w:cs="Arial"/>
          <w:color w:val="000000"/>
        </w:rPr>
      </w:pPr>
    </w:p>
    <w:p w14:paraId="2D1760E2" w14:textId="77777777" w:rsidR="00E12A03" w:rsidRPr="005F7CE5" w:rsidRDefault="00E12A03" w:rsidP="00E12A03">
      <w:pPr>
        <w:tabs>
          <w:tab w:val="right" w:pos="2219"/>
          <w:tab w:val="right" w:pos="2939"/>
          <w:tab w:val="right" w:pos="4019"/>
          <w:tab w:val="right" w:pos="5099"/>
          <w:tab w:val="right" w:pos="6179"/>
          <w:tab w:val="right" w:pos="7259"/>
          <w:tab w:val="right" w:pos="8339"/>
          <w:tab w:val="right" w:pos="9419"/>
          <w:tab w:val="right" w:pos="10499"/>
          <w:tab w:val="right" w:pos="10648"/>
        </w:tabs>
        <w:autoSpaceDE w:val="0"/>
        <w:autoSpaceDN w:val="0"/>
        <w:adjustRightInd w:val="0"/>
        <w:ind w:left="360" w:right="-708"/>
        <w:rPr>
          <w:rFonts w:ascii="Arial" w:hAnsi="Arial" w:cs="Arial"/>
        </w:rPr>
      </w:pPr>
      <w:r w:rsidRPr="005F7CE5">
        <w:rPr>
          <w:rFonts w:ascii="Arial" w:hAnsi="Arial" w:cs="Arial"/>
          <w:b/>
          <w:bCs/>
          <w:color w:val="000000"/>
        </w:rPr>
        <w:tab/>
      </w:r>
      <w:r w:rsidRPr="005F7CE5">
        <w:rPr>
          <w:rFonts w:ascii="Arial" w:hAnsi="Arial" w:cs="Arial"/>
          <w:b/>
          <w:bCs/>
          <w:color w:val="000000"/>
        </w:rPr>
        <w:tab/>
      </w:r>
      <w:r w:rsidRPr="005F7CE5">
        <w:rPr>
          <w:rFonts w:ascii="Arial" w:hAnsi="Arial" w:cs="Arial"/>
          <w:b/>
          <w:bCs/>
          <w:color w:val="000000"/>
        </w:rPr>
        <w:tab/>
        <w:t>Allocation</w:t>
      </w:r>
    </w:p>
    <w:p w14:paraId="74EC7B8A" w14:textId="77777777" w:rsidR="00E12A03" w:rsidRPr="005F7CE5" w:rsidRDefault="00E12A03" w:rsidP="00E12A03">
      <w:pPr>
        <w:tabs>
          <w:tab w:val="right" w:pos="2219"/>
          <w:tab w:val="right" w:pos="2939"/>
          <w:tab w:val="right" w:pos="4019"/>
          <w:tab w:val="right" w:pos="5099"/>
          <w:tab w:val="right" w:pos="6179"/>
          <w:tab w:val="right" w:pos="7259"/>
          <w:tab w:val="right" w:pos="8100"/>
          <w:tab w:val="right" w:pos="9000"/>
          <w:tab w:val="right" w:pos="9720"/>
          <w:tab w:val="right" w:pos="10648"/>
        </w:tabs>
        <w:autoSpaceDE w:val="0"/>
        <w:autoSpaceDN w:val="0"/>
        <w:adjustRightInd w:val="0"/>
        <w:ind w:left="360" w:right="-708"/>
        <w:rPr>
          <w:rFonts w:ascii="Arial" w:hAnsi="Arial" w:cs="Arial"/>
        </w:rPr>
      </w:pPr>
      <w:r w:rsidRPr="005F7CE5">
        <w:rPr>
          <w:rFonts w:ascii="Arial" w:hAnsi="Arial" w:cs="Arial"/>
          <w:b/>
          <w:bCs/>
          <w:color w:val="000000"/>
        </w:rPr>
        <w:t>Power</w:t>
      </w:r>
      <w:r w:rsidRPr="005F7CE5">
        <w:rPr>
          <w:rFonts w:ascii="Arial" w:hAnsi="Arial" w:cs="Arial"/>
          <w:b/>
          <w:bCs/>
          <w:color w:val="000000"/>
        </w:rPr>
        <w:tab/>
        <w:t>N1</w:t>
      </w:r>
      <w:r w:rsidRPr="005F7CE5">
        <w:rPr>
          <w:rFonts w:ascii="Arial" w:hAnsi="Arial" w:cs="Arial"/>
          <w:b/>
          <w:bCs/>
          <w:color w:val="000000"/>
        </w:rPr>
        <w:tab/>
        <w:t>N2</w:t>
      </w:r>
      <w:r w:rsidRPr="005F7CE5">
        <w:rPr>
          <w:rFonts w:ascii="Arial" w:hAnsi="Arial" w:cs="Arial"/>
          <w:b/>
          <w:bCs/>
          <w:color w:val="000000"/>
        </w:rPr>
        <w:tab/>
        <w:t>Ratio</w:t>
      </w:r>
      <w:r w:rsidRPr="005F7CE5">
        <w:rPr>
          <w:rFonts w:ascii="Arial" w:hAnsi="Arial" w:cs="Arial"/>
          <w:b/>
          <w:bCs/>
          <w:color w:val="000000"/>
        </w:rPr>
        <w:tab/>
        <w:t>Alpha</w:t>
      </w:r>
      <w:r w:rsidRPr="005F7CE5">
        <w:rPr>
          <w:rFonts w:ascii="Arial" w:hAnsi="Arial" w:cs="Arial"/>
          <w:b/>
          <w:bCs/>
          <w:color w:val="000000"/>
        </w:rPr>
        <w:tab/>
        <w:t>Beta</w:t>
      </w:r>
      <w:r w:rsidRPr="005F7CE5">
        <w:rPr>
          <w:rFonts w:ascii="Arial" w:hAnsi="Arial" w:cs="Arial"/>
          <w:b/>
          <w:bCs/>
          <w:color w:val="000000"/>
        </w:rPr>
        <w:tab/>
        <w:t>Mean1</w:t>
      </w:r>
      <w:r w:rsidRPr="005F7CE5">
        <w:rPr>
          <w:rFonts w:ascii="Arial" w:hAnsi="Arial" w:cs="Arial"/>
          <w:b/>
          <w:bCs/>
          <w:color w:val="000000"/>
        </w:rPr>
        <w:tab/>
        <w:t>Mean2</w:t>
      </w:r>
      <w:r w:rsidRPr="005F7CE5">
        <w:rPr>
          <w:rFonts w:ascii="Arial" w:hAnsi="Arial" w:cs="Arial"/>
          <w:b/>
          <w:bCs/>
          <w:color w:val="000000"/>
        </w:rPr>
        <w:tab/>
        <w:t>S1</w:t>
      </w:r>
      <w:r w:rsidRPr="005F7CE5">
        <w:rPr>
          <w:rFonts w:ascii="Arial" w:hAnsi="Arial" w:cs="Arial"/>
          <w:b/>
          <w:bCs/>
          <w:color w:val="000000"/>
        </w:rPr>
        <w:tab/>
        <w:t>S2</w:t>
      </w:r>
    </w:p>
    <w:p w14:paraId="2F4C5B3D" w14:textId="77777777" w:rsidR="00E12A03" w:rsidRPr="005F7CE5" w:rsidRDefault="00E12A03" w:rsidP="00E12A03">
      <w:pPr>
        <w:tabs>
          <w:tab w:val="right" w:pos="2219"/>
          <w:tab w:val="right" w:pos="2939"/>
          <w:tab w:val="right" w:pos="4019"/>
          <w:tab w:val="right" w:pos="5099"/>
          <w:tab w:val="right" w:pos="6179"/>
          <w:tab w:val="right" w:pos="7259"/>
          <w:tab w:val="right" w:pos="8100"/>
          <w:tab w:val="right" w:pos="9000"/>
          <w:tab w:val="right" w:pos="9720"/>
          <w:tab w:val="right" w:pos="10648"/>
        </w:tabs>
        <w:autoSpaceDE w:val="0"/>
        <w:autoSpaceDN w:val="0"/>
        <w:adjustRightInd w:val="0"/>
        <w:ind w:left="360" w:right="-1800"/>
        <w:rPr>
          <w:rFonts w:ascii="Arial" w:hAnsi="Arial" w:cs="Arial"/>
        </w:rPr>
      </w:pPr>
      <w:r w:rsidRPr="005F7CE5">
        <w:rPr>
          <w:rFonts w:ascii="Arial" w:hAnsi="Arial" w:cs="Arial"/>
          <w:color w:val="000000"/>
        </w:rPr>
        <w:t>0.80043</w:t>
      </w:r>
      <w:r w:rsidRPr="005F7CE5">
        <w:rPr>
          <w:rFonts w:ascii="Arial" w:hAnsi="Arial" w:cs="Arial"/>
          <w:color w:val="000000"/>
        </w:rPr>
        <w:tab/>
        <w:t>246</w:t>
      </w:r>
      <w:r w:rsidRPr="005F7CE5">
        <w:rPr>
          <w:rFonts w:ascii="Arial" w:hAnsi="Arial" w:cs="Arial"/>
          <w:color w:val="000000"/>
        </w:rPr>
        <w:tab/>
        <w:t>246</w:t>
      </w:r>
      <w:r w:rsidRPr="005F7CE5">
        <w:rPr>
          <w:rFonts w:ascii="Arial" w:hAnsi="Arial" w:cs="Arial"/>
          <w:color w:val="000000"/>
        </w:rPr>
        <w:tab/>
        <w:t>1.000</w:t>
      </w:r>
      <w:r w:rsidRPr="005F7CE5">
        <w:rPr>
          <w:rFonts w:ascii="Arial" w:hAnsi="Arial" w:cs="Arial"/>
          <w:color w:val="000000"/>
        </w:rPr>
        <w:tab/>
        <w:t>0.05000</w:t>
      </w:r>
      <w:r w:rsidRPr="005F7CE5">
        <w:rPr>
          <w:rFonts w:ascii="Arial" w:hAnsi="Arial" w:cs="Arial"/>
          <w:color w:val="000000"/>
        </w:rPr>
        <w:tab/>
        <w:t>0.19957</w:t>
      </w:r>
      <w:r w:rsidRPr="005F7CE5">
        <w:rPr>
          <w:rFonts w:ascii="Arial" w:hAnsi="Arial" w:cs="Arial"/>
          <w:color w:val="000000"/>
        </w:rPr>
        <w:tab/>
        <w:t>0.0</w:t>
      </w:r>
      <w:r w:rsidRPr="005F7CE5">
        <w:rPr>
          <w:rFonts w:ascii="Arial" w:hAnsi="Arial" w:cs="Arial"/>
          <w:color w:val="000000"/>
        </w:rPr>
        <w:tab/>
        <w:t>115.0</w:t>
      </w:r>
      <w:r w:rsidRPr="005F7CE5">
        <w:rPr>
          <w:rFonts w:ascii="Arial" w:hAnsi="Arial" w:cs="Arial"/>
          <w:color w:val="000000"/>
        </w:rPr>
        <w:tab/>
        <w:t>455.0</w:t>
      </w:r>
      <w:r w:rsidRPr="005F7CE5">
        <w:rPr>
          <w:rFonts w:ascii="Arial" w:hAnsi="Arial" w:cs="Arial"/>
          <w:color w:val="000000"/>
        </w:rPr>
        <w:tab/>
        <w:t>455.0</w:t>
      </w:r>
    </w:p>
    <w:p w14:paraId="1F55019D" w14:textId="77777777" w:rsidR="00E12A03" w:rsidRPr="005F7CE5" w:rsidRDefault="00E12A03" w:rsidP="00E12A03">
      <w:pPr>
        <w:tabs>
          <w:tab w:val="right" w:pos="2219"/>
          <w:tab w:val="right" w:pos="2939"/>
          <w:tab w:val="right" w:pos="4019"/>
          <w:tab w:val="right" w:pos="5099"/>
          <w:tab w:val="right" w:pos="6179"/>
          <w:tab w:val="right" w:pos="7259"/>
          <w:tab w:val="right" w:pos="8339"/>
          <w:tab w:val="right" w:pos="9419"/>
          <w:tab w:val="right" w:pos="10499"/>
          <w:tab w:val="right" w:pos="10648"/>
        </w:tabs>
        <w:autoSpaceDE w:val="0"/>
        <w:autoSpaceDN w:val="0"/>
        <w:adjustRightInd w:val="0"/>
        <w:ind w:left="360" w:right="-708"/>
        <w:rPr>
          <w:rFonts w:ascii="Arial" w:hAnsi="Arial" w:cs="Arial"/>
          <w:color w:val="000000"/>
        </w:rPr>
      </w:pPr>
    </w:p>
    <w:p w14:paraId="1B2B9E55" w14:textId="77777777" w:rsidR="00E12A03" w:rsidRPr="005F7CE5" w:rsidRDefault="00E12A03" w:rsidP="00E12A03">
      <w:pPr>
        <w:tabs>
          <w:tab w:val="left" w:pos="3600"/>
          <w:tab w:val="left" w:pos="6480"/>
          <w:tab w:val="left" w:pos="8640"/>
        </w:tabs>
        <w:autoSpaceDE w:val="0"/>
        <w:autoSpaceDN w:val="0"/>
        <w:adjustRightInd w:val="0"/>
        <w:ind w:left="360" w:right="-708"/>
        <w:rPr>
          <w:rFonts w:ascii="Arial" w:hAnsi="Arial" w:cs="Arial"/>
        </w:rPr>
      </w:pPr>
      <w:r w:rsidRPr="005F7CE5">
        <w:rPr>
          <w:rFonts w:ascii="Arial" w:hAnsi="Arial" w:cs="Arial"/>
          <w:b/>
          <w:bCs/>
          <w:color w:val="000000"/>
        </w:rPr>
        <w:t>Summary Statements</w:t>
      </w:r>
    </w:p>
    <w:p w14:paraId="7365E27D" w14:textId="77777777" w:rsidR="00E12A03" w:rsidRPr="005F7CE5" w:rsidRDefault="00E12A03" w:rsidP="00E12A03">
      <w:pPr>
        <w:tabs>
          <w:tab w:val="left" w:pos="3600"/>
          <w:tab w:val="left" w:pos="6480"/>
          <w:tab w:val="left" w:pos="8640"/>
        </w:tabs>
        <w:autoSpaceDE w:val="0"/>
        <w:autoSpaceDN w:val="0"/>
        <w:adjustRightInd w:val="0"/>
        <w:ind w:left="360" w:right="-708"/>
        <w:rPr>
          <w:rFonts w:ascii="Arial" w:hAnsi="Arial" w:cs="Arial"/>
        </w:rPr>
      </w:pPr>
      <w:r w:rsidRPr="005F7CE5">
        <w:rPr>
          <w:rFonts w:ascii="Arial" w:hAnsi="Arial" w:cs="Arial"/>
          <w:color w:val="000000"/>
        </w:rPr>
        <w:t>Group sample sizes of 246 and 246 achieve 80% power to detect a difference of -115.0 between</w:t>
      </w:r>
    </w:p>
    <w:p w14:paraId="26AEDDC8" w14:textId="77777777" w:rsidR="00E12A03" w:rsidRPr="005F7CE5" w:rsidRDefault="00E12A03" w:rsidP="00E12A03">
      <w:pPr>
        <w:tabs>
          <w:tab w:val="left" w:pos="3600"/>
          <w:tab w:val="left" w:pos="6480"/>
          <w:tab w:val="left" w:pos="8640"/>
        </w:tabs>
        <w:autoSpaceDE w:val="0"/>
        <w:autoSpaceDN w:val="0"/>
        <w:adjustRightInd w:val="0"/>
        <w:ind w:left="360" w:right="-708"/>
        <w:rPr>
          <w:rFonts w:ascii="Arial" w:hAnsi="Arial" w:cs="Arial"/>
        </w:rPr>
      </w:pPr>
      <w:r w:rsidRPr="005F7CE5">
        <w:rPr>
          <w:rFonts w:ascii="Arial" w:hAnsi="Arial" w:cs="Arial"/>
          <w:color w:val="000000"/>
        </w:rPr>
        <w:t>the null hypothesis that both group means are 0.0 and the alternative hypothesis that the mean</w:t>
      </w:r>
    </w:p>
    <w:p w14:paraId="1D7F0B9D" w14:textId="77777777" w:rsidR="00E12A03" w:rsidRPr="005F7CE5" w:rsidRDefault="00E12A03" w:rsidP="00E12A03">
      <w:pPr>
        <w:tabs>
          <w:tab w:val="left" w:pos="3600"/>
          <w:tab w:val="left" w:pos="6480"/>
          <w:tab w:val="left" w:pos="8640"/>
        </w:tabs>
        <w:autoSpaceDE w:val="0"/>
        <w:autoSpaceDN w:val="0"/>
        <w:adjustRightInd w:val="0"/>
        <w:ind w:left="360" w:right="-708"/>
        <w:rPr>
          <w:rFonts w:ascii="Arial" w:hAnsi="Arial" w:cs="Arial"/>
        </w:rPr>
      </w:pPr>
      <w:r w:rsidRPr="005F7CE5">
        <w:rPr>
          <w:rFonts w:ascii="Arial" w:hAnsi="Arial" w:cs="Arial"/>
          <w:color w:val="000000"/>
        </w:rPr>
        <w:t>of group 2 is 115.0 with known group standard deviations of 455.0 and 455.0 and with a</w:t>
      </w:r>
    </w:p>
    <w:p w14:paraId="2DED443A" w14:textId="77777777" w:rsidR="00E12A03" w:rsidRPr="005F7CE5" w:rsidRDefault="00E12A03" w:rsidP="00E12A03">
      <w:pPr>
        <w:tabs>
          <w:tab w:val="left" w:pos="3600"/>
          <w:tab w:val="left" w:pos="6480"/>
          <w:tab w:val="left" w:pos="8640"/>
        </w:tabs>
        <w:autoSpaceDE w:val="0"/>
        <w:autoSpaceDN w:val="0"/>
        <w:adjustRightInd w:val="0"/>
        <w:ind w:left="360" w:right="-708"/>
        <w:rPr>
          <w:rFonts w:ascii="Arial" w:hAnsi="Arial" w:cs="Arial"/>
        </w:rPr>
      </w:pPr>
      <w:r w:rsidRPr="005F7CE5">
        <w:rPr>
          <w:rFonts w:ascii="Arial" w:hAnsi="Arial" w:cs="Arial"/>
          <w:color w:val="000000"/>
        </w:rPr>
        <w:t>significance level (alpha) of 0.05000 using a two-sided two-sample t-test.</w:t>
      </w:r>
    </w:p>
    <w:p w14:paraId="025F35C6" w14:textId="77777777" w:rsidR="00E12A03" w:rsidRPr="005F7CE5" w:rsidRDefault="00164181" w:rsidP="00E12A03">
      <w:pPr>
        <w:tabs>
          <w:tab w:val="left" w:pos="3600"/>
          <w:tab w:val="left" w:pos="6480"/>
          <w:tab w:val="left" w:pos="8640"/>
        </w:tabs>
        <w:autoSpaceDE w:val="0"/>
        <w:autoSpaceDN w:val="0"/>
        <w:adjustRightInd w:val="0"/>
        <w:ind w:left="360" w:right="-708"/>
        <w:rPr>
          <w:rFonts w:ascii="Arial" w:hAnsi="Arial" w:cs="Arial"/>
          <w:color w:val="000000"/>
        </w:rPr>
      </w:pPr>
      <w:r>
        <w:rPr>
          <w:rFonts w:ascii="Arial" w:hAnsi="Arial" w:cs="Arial"/>
          <w:color w:val="000000"/>
        </w:rPr>
        <w:br w:type="page"/>
      </w:r>
    </w:p>
    <w:p w14:paraId="199E9219" w14:textId="77777777" w:rsidR="00A83B4A" w:rsidRPr="00F872D1" w:rsidRDefault="00F872D1" w:rsidP="003D00B9">
      <w:pPr>
        <w:ind w:left="720" w:hanging="360"/>
        <w:rPr>
          <w:sz w:val="24"/>
          <w:szCs w:val="24"/>
        </w:rPr>
      </w:pPr>
      <w:r w:rsidRPr="00F872D1">
        <w:rPr>
          <w:b/>
          <w:sz w:val="24"/>
          <w:szCs w:val="24"/>
        </w:rPr>
        <w:t>b)</w:t>
      </w:r>
      <w:r>
        <w:rPr>
          <w:b/>
          <w:sz w:val="24"/>
          <w:szCs w:val="24"/>
        </w:rPr>
        <w:tab/>
      </w:r>
      <w:r w:rsidR="00A83B4A" w:rsidRPr="00F872D1">
        <w:rPr>
          <w:b/>
          <w:sz w:val="24"/>
          <w:szCs w:val="24"/>
        </w:rPr>
        <w:t>LBW incidence</w:t>
      </w:r>
      <w:r w:rsidRPr="00F872D1">
        <w:rPr>
          <w:b/>
          <w:sz w:val="24"/>
          <w:szCs w:val="24"/>
        </w:rPr>
        <w:t>:</w:t>
      </w:r>
    </w:p>
    <w:p w14:paraId="73578027" w14:textId="77777777" w:rsidR="00A83B4A" w:rsidRPr="004C5DF1" w:rsidRDefault="00A83B4A" w:rsidP="003A2045">
      <w:pPr>
        <w:numPr>
          <w:ilvl w:val="0"/>
          <w:numId w:val="51"/>
        </w:numPr>
        <w:tabs>
          <w:tab w:val="left" w:pos="720"/>
        </w:tabs>
        <w:ind w:hanging="360"/>
        <w:rPr>
          <w:sz w:val="24"/>
          <w:szCs w:val="24"/>
        </w:rPr>
      </w:pPr>
      <w:r w:rsidRPr="004C5DF1">
        <w:rPr>
          <w:sz w:val="24"/>
          <w:szCs w:val="24"/>
        </w:rPr>
        <w:t>% of babies below normal 25</w:t>
      </w:r>
      <w:r w:rsidRPr="004C5DF1">
        <w:rPr>
          <w:sz w:val="24"/>
          <w:szCs w:val="24"/>
          <w:vertAlign w:val="superscript"/>
        </w:rPr>
        <w:t>th</w:t>
      </w:r>
      <w:r w:rsidRPr="004C5DF1">
        <w:rPr>
          <w:sz w:val="24"/>
          <w:szCs w:val="24"/>
        </w:rPr>
        <w:t xml:space="preserve"> percentile will decrease with low phytate maize.</w:t>
      </w:r>
    </w:p>
    <w:p w14:paraId="7EDC5C6A" w14:textId="77777777" w:rsidR="00A83B4A" w:rsidRPr="004C5DF1" w:rsidRDefault="00A83B4A" w:rsidP="003D00B9">
      <w:pPr>
        <w:tabs>
          <w:tab w:val="left" w:pos="720"/>
        </w:tabs>
        <w:ind w:left="360" w:hanging="360"/>
        <w:rPr>
          <w:sz w:val="24"/>
          <w:szCs w:val="24"/>
        </w:rPr>
      </w:pPr>
    </w:p>
    <w:p w14:paraId="66D23F46" w14:textId="77777777" w:rsidR="00A83B4A" w:rsidRPr="004C5DF1" w:rsidRDefault="00794007" w:rsidP="003A2045">
      <w:pPr>
        <w:numPr>
          <w:ilvl w:val="0"/>
          <w:numId w:val="51"/>
        </w:numPr>
        <w:tabs>
          <w:tab w:val="left" w:pos="720"/>
        </w:tabs>
        <w:ind w:hanging="360"/>
        <w:rPr>
          <w:sz w:val="24"/>
          <w:szCs w:val="24"/>
        </w:rPr>
      </w:pPr>
      <w:r>
        <w:rPr>
          <w:sz w:val="24"/>
          <w:szCs w:val="24"/>
        </w:rPr>
        <w:t>Eventual analysis:  L</w:t>
      </w:r>
      <w:r w:rsidR="00A83B4A" w:rsidRPr="004C5DF1">
        <w:rPr>
          <w:sz w:val="24"/>
          <w:szCs w:val="24"/>
        </w:rPr>
        <w:t>ogistic regression, perhaps adjusting for mother’s weight, gestation time, etc.</w:t>
      </w:r>
    </w:p>
    <w:p w14:paraId="2AD24882" w14:textId="77777777" w:rsidR="00A83B4A" w:rsidRPr="004C5DF1" w:rsidRDefault="00A83B4A" w:rsidP="003D00B9">
      <w:pPr>
        <w:tabs>
          <w:tab w:val="left" w:pos="720"/>
        </w:tabs>
        <w:ind w:left="360" w:hanging="360"/>
        <w:rPr>
          <w:sz w:val="24"/>
          <w:szCs w:val="24"/>
        </w:rPr>
      </w:pPr>
    </w:p>
    <w:p w14:paraId="6034622A" w14:textId="77777777" w:rsidR="00A83B4A" w:rsidRPr="004C5DF1" w:rsidRDefault="00794007" w:rsidP="003A2045">
      <w:pPr>
        <w:numPr>
          <w:ilvl w:val="0"/>
          <w:numId w:val="51"/>
        </w:numPr>
        <w:tabs>
          <w:tab w:val="left" w:pos="720"/>
        </w:tabs>
        <w:ind w:hanging="360"/>
        <w:rPr>
          <w:sz w:val="24"/>
          <w:szCs w:val="24"/>
        </w:rPr>
      </w:pPr>
      <w:r>
        <w:rPr>
          <w:sz w:val="24"/>
          <w:szCs w:val="24"/>
        </w:rPr>
        <w:t>Simplified analysis:  C</w:t>
      </w:r>
      <w:r w:rsidR="00A83B4A" w:rsidRPr="004C5DF1">
        <w:rPr>
          <w:sz w:val="24"/>
          <w:szCs w:val="24"/>
        </w:rPr>
        <w:t>omparing two proportions.</w:t>
      </w:r>
    </w:p>
    <w:p w14:paraId="54A6D546" w14:textId="77777777" w:rsidR="00A83B4A" w:rsidRPr="004C5DF1" w:rsidRDefault="00A83B4A" w:rsidP="003D00B9">
      <w:pPr>
        <w:tabs>
          <w:tab w:val="left" w:pos="720"/>
        </w:tabs>
        <w:ind w:hanging="360"/>
        <w:rPr>
          <w:sz w:val="24"/>
          <w:szCs w:val="24"/>
        </w:rPr>
      </w:pPr>
    </w:p>
    <w:p w14:paraId="1F50CD7A" w14:textId="77777777" w:rsidR="00A83B4A" w:rsidRPr="004C5DF1" w:rsidRDefault="00A83B4A" w:rsidP="003A2045">
      <w:pPr>
        <w:numPr>
          <w:ilvl w:val="0"/>
          <w:numId w:val="51"/>
        </w:numPr>
        <w:tabs>
          <w:tab w:val="left" w:pos="720"/>
        </w:tabs>
        <w:ind w:hanging="360"/>
        <w:rPr>
          <w:sz w:val="24"/>
          <w:szCs w:val="24"/>
        </w:rPr>
      </w:pPr>
      <w:r w:rsidRPr="004C5DF1">
        <w:rPr>
          <w:sz w:val="24"/>
          <w:szCs w:val="24"/>
        </w:rPr>
        <w:t>Assume 25% incidence in normal maize group declines to 15% in low phytate group.  Do not need SD for proportions</w:t>
      </w:r>
      <w:r w:rsidR="00794007">
        <w:rPr>
          <w:sz w:val="24"/>
          <w:szCs w:val="24"/>
        </w:rPr>
        <w:t>, but do need proportion in one group</w:t>
      </w:r>
      <w:r w:rsidRPr="004C5DF1">
        <w:rPr>
          <w:sz w:val="24"/>
          <w:szCs w:val="24"/>
        </w:rPr>
        <w:t>.</w:t>
      </w:r>
    </w:p>
    <w:p w14:paraId="79E77C23" w14:textId="77777777" w:rsidR="00A83B4A" w:rsidRPr="004C5DF1" w:rsidRDefault="00A83B4A" w:rsidP="003D00B9">
      <w:pPr>
        <w:tabs>
          <w:tab w:val="left" w:pos="720"/>
        </w:tabs>
        <w:ind w:hanging="360"/>
        <w:rPr>
          <w:sz w:val="24"/>
          <w:szCs w:val="24"/>
        </w:rPr>
      </w:pPr>
    </w:p>
    <w:p w14:paraId="40923B1C" w14:textId="77777777" w:rsidR="00A83B4A" w:rsidRPr="004C5DF1" w:rsidRDefault="00A83B4A" w:rsidP="003A2045">
      <w:pPr>
        <w:numPr>
          <w:ilvl w:val="0"/>
          <w:numId w:val="51"/>
        </w:numPr>
        <w:ind w:hanging="360"/>
        <w:rPr>
          <w:sz w:val="24"/>
          <w:szCs w:val="24"/>
        </w:rPr>
      </w:pPr>
    </w:p>
    <w:p w14:paraId="44F26655" w14:textId="77777777" w:rsidR="00A83B4A" w:rsidRDefault="009373EB" w:rsidP="00A83B4A">
      <w:pPr>
        <w:ind w:left="1080"/>
        <w:rPr>
          <w:sz w:val="28"/>
          <w:szCs w:val="28"/>
        </w:rPr>
      </w:pPr>
      <w:r>
        <w:rPr>
          <w:noProof/>
          <w:sz w:val="28"/>
          <w:szCs w:val="28"/>
        </w:rPr>
        <w:drawing>
          <wp:inline distT="0" distB="0" distL="0" distR="0" wp14:anchorId="57472EC4" wp14:editId="60DA060B">
            <wp:extent cx="3657600" cy="299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996565"/>
                    </a:xfrm>
                    <a:prstGeom prst="rect">
                      <a:avLst/>
                    </a:prstGeom>
                    <a:noFill/>
                    <a:ln>
                      <a:noFill/>
                    </a:ln>
                  </pic:spPr>
                </pic:pic>
              </a:graphicData>
            </a:graphic>
          </wp:inline>
        </w:drawing>
      </w:r>
    </w:p>
    <w:p w14:paraId="224C9775" w14:textId="77777777" w:rsidR="00A83B4A" w:rsidRDefault="00A83B4A" w:rsidP="00A83B4A">
      <w:pPr>
        <w:ind w:left="360"/>
        <w:rPr>
          <w:sz w:val="28"/>
          <w:szCs w:val="28"/>
        </w:rPr>
      </w:pPr>
    </w:p>
    <w:p w14:paraId="6F5B2F67" w14:textId="77777777" w:rsidR="00A83B4A" w:rsidRDefault="00A83B4A" w:rsidP="00A83B4A">
      <w:pPr>
        <w:tabs>
          <w:tab w:val="left" w:pos="1080"/>
          <w:tab w:val="right" w:pos="2520"/>
          <w:tab w:val="right" w:pos="3240"/>
          <w:tab w:val="right" w:pos="4320"/>
          <w:tab w:val="right" w:pos="5400"/>
          <w:tab w:val="right" w:pos="6480"/>
          <w:tab w:val="right" w:pos="7560"/>
          <w:tab w:val="right" w:pos="8640"/>
          <w:tab w:val="right" w:pos="9720"/>
          <w:tab w:val="right" w:pos="10800"/>
          <w:tab w:val="right" w:pos="10944"/>
        </w:tabs>
        <w:autoSpaceDE w:val="0"/>
        <w:autoSpaceDN w:val="0"/>
        <w:adjustRightInd w:val="0"/>
        <w:ind w:left="1080" w:right="-722"/>
        <w:rPr>
          <w:rFonts w:ascii="Arial" w:hAnsi="Arial" w:cs="Arial"/>
        </w:rPr>
      </w:pPr>
      <w:r>
        <w:rPr>
          <w:rFonts w:ascii="Arial" w:hAnsi="Arial" w:cs="Arial"/>
          <w:b/>
          <w:bCs/>
          <w:color w:val="000000"/>
        </w:rPr>
        <w:tab/>
      </w:r>
      <w:r>
        <w:rPr>
          <w:rFonts w:ascii="Arial" w:hAnsi="Arial" w:cs="Arial"/>
          <w:b/>
          <w:bCs/>
          <w:color w:val="000000"/>
        </w:rPr>
        <w:tab/>
      </w:r>
      <w:r>
        <w:rPr>
          <w:rFonts w:ascii="Arial" w:hAnsi="Arial" w:cs="Arial"/>
          <w:b/>
          <w:bCs/>
          <w:color w:val="000000"/>
        </w:rPr>
        <w:tab/>
        <w:t>Allocation</w:t>
      </w:r>
      <w:r>
        <w:rPr>
          <w:rFonts w:ascii="Arial" w:hAnsi="Arial" w:cs="Arial"/>
          <w:b/>
          <w:bCs/>
          <w:color w:val="000000"/>
        </w:rPr>
        <w:tab/>
      </w:r>
      <w:r>
        <w:rPr>
          <w:rFonts w:ascii="Arial" w:hAnsi="Arial" w:cs="Arial"/>
          <w:b/>
          <w:bCs/>
          <w:color w:val="000000"/>
        </w:rPr>
        <w:tab/>
      </w:r>
      <w:r>
        <w:rPr>
          <w:rFonts w:ascii="Arial" w:hAnsi="Arial" w:cs="Arial"/>
          <w:b/>
          <w:bCs/>
          <w:color w:val="000000"/>
        </w:rPr>
        <w:tab/>
        <w:t>Odds</w:t>
      </w:r>
      <w:r>
        <w:rPr>
          <w:rFonts w:ascii="Arial" w:hAnsi="Arial" w:cs="Arial"/>
          <w:b/>
          <w:bCs/>
          <w:color w:val="000000"/>
        </w:rPr>
        <w:tab/>
      </w:r>
      <w:r>
        <w:rPr>
          <w:rFonts w:ascii="Arial" w:hAnsi="Arial" w:cs="Arial"/>
          <w:b/>
          <w:bCs/>
          <w:color w:val="000000"/>
        </w:rPr>
        <w:tab/>
      </w:r>
    </w:p>
    <w:p w14:paraId="183682B3" w14:textId="77777777" w:rsidR="00A83B4A" w:rsidRDefault="00A83B4A" w:rsidP="00A83B4A">
      <w:pPr>
        <w:tabs>
          <w:tab w:val="left" w:pos="1080"/>
          <w:tab w:val="right" w:pos="2520"/>
          <w:tab w:val="right" w:pos="3240"/>
          <w:tab w:val="right" w:pos="4320"/>
          <w:tab w:val="right" w:pos="5400"/>
          <w:tab w:val="right" w:pos="6480"/>
          <w:tab w:val="right" w:pos="7560"/>
          <w:tab w:val="right" w:pos="8640"/>
          <w:tab w:val="right" w:pos="9720"/>
          <w:tab w:val="right" w:pos="10800"/>
          <w:tab w:val="right" w:pos="10944"/>
        </w:tabs>
        <w:autoSpaceDE w:val="0"/>
        <w:autoSpaceDN w:val="0"/>
        <w:adjustRightInd w:val="0"/>
        <w:ind w:left="1080" w:right="-722"/>
        <w:rPr>
          <w:rFonts w:ascii="Arial" w:hAnsi="Arial" w:cs="Arial"/>
        </w:rPr>
      </w:pPr>
      <w:r>
        <w:rPr>
          <w:rFonts w:ascii="Arial" w:hAnsi="Arial" w:cs="Arial"/>
          <w:b/>
          <w:bCs/>
          <w:color w:val="000000"/>
        </w:rPr>
        <w:t>Power</w:t>
      </w:r>
      <w:r>
        <w:rPr>
          <w:rFonts w:ascii="Arial" w:hAnsi="Arial" w:cs="Arial"/>
          <w:b/>
          <w:bCs/>
          <w:color w:val="000000"/>
        </w:rPr>
        <w:tab/>
        <w:t>N1</w:t>
      </w:r>
      <w:r>
        <w:rPr>
          <w:rFonts w:ascii="Arial" w:hAnsi="Arial" w:cs="Arial"/>
          <w:b/>
          <w:bCs/>
          <w:color w:val="000000"/>
        </w:rPr>
        <w:tab/>
        <w:t>N2</w:t>
      </w:r>
      <w:r>
        <w:rPr>
          <w:rFonts w:ascii="Arial" w:hAnsi="Arial" w:cs="Arial"/>
          <w:b/>
          <w:bCs/>
          <w:color w:val="000000"/>
        </w:rPr>
        <w:tab/>
        <w:t>Ratio</w:t>
      </w:r>
      <w:r>
        <w:rPr>
          <w:rFonts w:ascii="Arial" w:hAnsi="Arial" w:cs="Arial"/>
          <w:b/>
          <w:bCs/>
          <w:color w:val="000000"/>
        </w:rPr>
        <w:tab/>
        <w:t>P1</w:t>
      </w:r>
      <w:r>
        <w:rPr>
          <w:rFonts w:ascii="Arial" w:hAnsi="Arial" w:cs="Arial"/>
          <w:b/>
          <w:bCs/>
          <w:color w:val="000000"/>
        </w:rPr>
        <w:tab/>
        <w:t>P2</w:t>
      </w:r>
      <w:r>
        <w:rPr>
          <w:rFonts w:ascii="Arial" w:hAnsi="Arial" w:cs="Arial"/>
          <w:b/>
          <w:bCs/>
          <w:color w:val="000000"/>
        </w:rPr>
        <w:tab/>
        <w:t>Ratio</w:t>
      </w:r>
      <w:r>
        <w:rPr>
          <w:rFonts w:ascii="Arial" w:hAnsi="Arial" w:cs="Arial"/>
          <w:b/>
          <w:bCs/>
          <w:color w:val="000000"/>
        </w:rPr>
        <w:tab/>
        <w:t>Alpha</w:t>
      </w:r>
      <w:r>
        <w:rPr>
          <w:rFonts w:ascii="Arial" w:hAnsi="Arial" w:cs="Arial"/>
          <w:b/>
          <w:bCs/>
          <w:color w:val="000000"/>
        </w:rPr>
        <w:tab/>
        <w:t>Beta</w:t>
      </w:r>
    </w:p>
    <w:p w14:paraId="7E40BF4D" w14:textId="77777777" w:rsidR="00A83B4A" w:rsidRDefault="00A83B4A" w:rsidP="00A83B4A">
      <w:pPr>
        <w:tabs>
          <w:tab w:val="left" w:pos="1080"/>
          <w:tab w:val="right" w:pos="2520"/>
          <w:tab w:val="right" w:pos="3240"/>
          <w:tab w:val="right" w:pos="4320"/>
          <w:tab w:val="right" w:pos="5400"/>
          <w:tab w:val="right" w:pos="6480"/>
          <w:tab w:val="right" w:pos="7560"/>
          <w:tab w:val="right" w:pos="8640"/>
          <w:tab w:val="right" w:pos="9720"/>
          <w:tab w:val="right" w:pos="10800"/>
          <w:tab w:val="right" w:pos="10944"/>
        </w:tabs>
        <w:autoSpaceDE w:val="0"/>
        <w:autoSpaceDN w:val="0"/>
        <w:adjustRightInd w:val="0"/>
        <w:ind w:left="1080" w:right="-722"/>
        <w:rPr>
          <w:rFonts w:ascii="Arial" w:hAnsi="Arial" w:cs="Arial"/>
        </w:rPr>
      </w:pPr>
      <w:r>
        <w:rPr>
          <w:rFonts w:ascii="Arial" w:hAnsi="Arial" w:cs="Arial"/>
          <w:color w:val="000000"/>
        </w:rPr>
        <w:t>0.80003</w:t>
      </w:r>
      <w:r>
        <w:rPr>
          <w:rFonts w:ascii="Arial" w:hAnsi="Arial" w:cs="Arial"/>
          <w:color w:val="000000"/>
        </w:rPr>
        <w:tab/>
        <w:t>269</w:t>
      </w:r>
      <w:r>
        <w:rPr>
          <w:rFonts w:ascii="Arial" w:hAnsi="Arial" w:cs="Arial"/>
          <w:color w:val="000000"/>
        </w:rPr>
        <w:tab/>
        <w:t>269</w:t>
      </w:r>
      <w:r>
        <w:rPr>
          <w:rFonts w:ascii="Arial" w:hAnsi="Arial" w:cs="Arial"/>
          <w:color w:val="000000"/>
        </w:rPr>
        <w:tab/>
        <w:t>1.000</w:t>
      </w:r>
      <w:r>
        <w:rPr>
          <w:rFonts w:ascii="Arial" w:hAnsi="Arial" w:cs="Arial"/>
          <w:color w:val="000000"/>
        </w:rPr>
        <w:tab/>
        <w:t>0.25000</w:t>
      </w:r>
      <w:r>
        <w:rPr>
          <w:rFonts w:ascii="Arial" w:hAnsi="Arial" w:cs="Arial"/>
          <w:color w:val="000000"/>
        </w:rPr>
        <w:tab/>
        <w:t>0.15000</w:t>
      </w:r>
      <w:r>
        <w:rPr>
          <w:rFonts w:ascii="Arial" w:hAnsi="Arial" w:cs="Arial"/>
          <w:color w:val="000000"/>
        </w:rPr>
        <w:tab/>
        <w:t>0.529</w:t>
      </w:r>
      <w:r>
        <w:rPr>
          <w:rFonts w:ascii="Arial" w:hAnsi="Arial" w:cs="Arial"/>
          <w:color w:val="000000"/>
        </w:rPr>
        <w:tab/>
        <w:t>0.05000</w:t>
      </w:r>
      <w:r>
        <w:rPr>
          <w:rFonts w:ascii="Arial" w:hAnsi="Arial" w:cs="Arial"/>
          <w:color w:val="000000"/>
        </w:rPr>
        <w:tab/>
        <w:t>0.19997</w:t>
      </w:r>
    </w:p>
    <w:p w14:paraId="14F7E89B" w14:textId="77777777" w:rsidR="00A83B4A" w:rsidRPr="004C5DF1" w:rsidRDefault="00A83B4A" w:rsidP="00A83B4A">
      <w:pPr>
        <w:tabs>
          <w:tab w:val="right" w:pos="2520"/>
          <w:tab w:val="right" w:pos="3240"/>
          <w:tab w:val="right" w:pos="4320"/>
          <w:tab w:val="right" w:pos="5400"/>
          <w:tab w:val="right" w:pos="6480"/>
          <w:tab w:val="right" w:pos="7560"/>
          <w:tab w:val="right" w:pos="8640"/>
          <w:tab w:val="right" w:pos="9720"/>
          <w:tab w:val="right" w:pos="10800"/>
          <w:tab w:val="right" w:pos="10944"/>
        </w:tabs>
        <w:autoSpaceDE w:val="0"/>
        <w:autoSpaceDN w:val="0"/>
        <w:adjustRightInd w:val="0"/>
        <w:ind w:left="720" w:right="-722"/>
        <w:rPr>
          <w:rFonts w:ascii="Arial" w:hAnsi="Arial" w:cs="Arial"/>
          <w:b/>
          <w:bCs/>
          <w:color w:val="000000"/>
          <w:sz w:val="24"/>
          <w:szCs w:val="24"/>
        </w:rPr>
      </w:pPr>
    </w:p>
    <w:p w14:paraId="05A35110" w14:textId="77777777" w:rsidR="00A83B4A" w:rsidRPr="004C5DF1" w:rsidRDefault="00A83B4A" w:rsidP="003A2045">
      <w:pPr>
        <w:numPr>
          <w:ilvl w:val="0"/>
          <w:numId w:val="51"/>
        </w:numPr>
        <w:ind w:hanging="360"/>
        <w:rPr>
          <w:sz w:val="24"/>
          <w:szCs w:val="24"/>
        </w:rPr>
      </w:pPr>
      <w:r w:rsidRPr="004C5DF1">
        <w:rPr>
          <w:sz w:val="24"/>
          <w:szCs w:val="24"/>
        </w:rPr>
        <w:t>Probably slightly too optimistic.</w:t>
      </w:r>
    </w:p>
    <w:p w14:paraId="6569829D" w14:textId="77777777" w:rsidR="00A83B4A" w:rsidRPr="004C5DF1" w:rsidRDefault="00A83B4A" w:rsidP="003D00B9">
      <w:pPr>
        <w:ind w:left="360" w:hanging="360"/>
        <w:rPr>
          <w:sz w:val="24"/>
          <w:szCs w:val="24"/>
        </w:rPr>
      </w:pPr>
    </w:p>
    <w:p w14:paraId="1BC4BCE5" w14:textId="77777777" w:rsidR="00A83B4A" w:rsidRPr="004C5DF1" w:rsidRDefault="00A83B4A" w:rsidP="003A2045">
      <w:pPr>
        <w:numPr>
          <w:ilvl w:val="0"/>
          <w:numId w:val="51"/>
        </w:numPr>
        <w:ind w:hanging="360"/>
        <w:rPr>
          <w:sz w:val="24"/>
          <w:szCs w:val="24"/>
        </w:rPr>
      </w:pPr>
      <w:r w:rsidRPr="004C5DF1">
        <w:rPr>
          <w:sz w:val="24"/>
          <w:szCs w:val="24"/>
        </w:rPr>
        <w:t>Several different values of P1 and P2 were tried.</w:t>
      </w:r>
    </w:p>
    <w:p w14:paraId="658F5A55" w14:textId="77777777" w:rsidR="00A83B4A" w:rsidRPr="004C5DF1" w:rsidRDefault="00A83B4A" w:rsidP="003D00B9">
      <w:pPr>
        <w:ind w:hanging="360"/>
        <w:rPr>
          <w:sz w:val="24"/>
          <w:szCs w:val="24"/>
        </w:rPr>
      </w:pPr>
    </w:p>
    <w:p w14:paraId="4789511C" w14:textId="77777777" w:rsidR="00A83B4A" w:rsidRDefault="00A83B4A" w:rsidP="003A2045">
      <w:pPr>
        <w:numPr>
          <w:ilvl w:val="0"/>
          <w:numId w:val="51"/>
        </w:numPr>
        <w:ind w:hanging="360"/>
        <w:rPr>
          <w:sz w:val="24"/>
          <w:szCs w:val="24"/>
        </w:rPr>
      </w:pPr>
      <w:r w:rsidRPr="004C5DF1">
        <w:rPr>
          <w:sz w:val="24"/>
          <w:szCs w:val="24"/>
        </w:rPr>
        <w:t>Using two-sided level 0.05 z-tests, to achieve 80% power to detect a decrease from 25% to 15% in LBW incidence between control and low phytate maize groups we require 270 subjects per group.  Assuming 15% drop-out, we will enroll 320 mothers per group.</w:t>
      </w:r>
    </w:p>
    <w:p w14:paraId="79F97E07" w14:textId="77777777" w:rsidR="00794007" w:rsidRPr="004C5DF1" w:rsidRDefault="00794007" w:rsidP="00794007">
      <w:pPr>
        <w:rPr>
          <w:sz w:val="24"/>
          <w:szCs w:val="24"/>
        </w:rPr>
      </w:pPr>
    </w:p>
    <w:p w14:paraId="7364D118" w14:textId="77777777" w:rsidR="00794007" w:rsidRPr="00794007" w:rsidRDefault="00164181" w:rsidP="003D00B9">
      <w:pPr>
        <w:ind w:left="360"/>
        <w:rPr>
          <w:b/>
          <w:sz w:val="24"/>
          <w:szCs w:val="24"/>
        </w:rPr>
      </w:pPr>
      <w:r>
        <w:rPr>
          <w:b/>
          <w:sz w:val="24"/>
          <w:szCs w:val="24"/>
        </w:rPr>
        <w:br w:type="page"/>
      </w:r>
      <w:r w:rsidR="00794007" w:rsidRPr="00794007">
        <w:rPr>
          <w:b/>
          <w:sz w:val="24"/>
          <w:szCs w:val="24"/>
        </w:rPr>
        <w:t>Example of sample size section for proposal</w:t>
      </w:r>
      <w:r>
        <w:rPr>
          <w:b/>
          <w:sz w:val="24"/>
          <w:szCs w:val="24"/>
        </w:rPr>
        <w:t xml:space="preserve"> (mean birthweight)</w:t>
      </w:r>
    </w:p>
    <w:p w14:paraId="7DB67DFA" w14:textId="77777777" w:rsidR="00794007" w:rsidRPr="00794007" w:rsidRDefault="00794007" w:rsidP="00794007">
      <w:pPr>
        <w:rPr>
          <w:b/>
          <w:sz w:val="24"/>
          <w:szCs w:val="24"/>
        </w:rPr>
      </w:pPr>
    </w:p>
    <w:p w14:paraId="5D0BCE30" w14:textId="77777777" w:rsidR="00794007" w:rsidRPr="00794007" w:rsidRDefault="00794007" w:rsidP="00794007">
      <w:pPr>
        <w:pStyle w:val="BodyTextIndent"/>
        <w:tabs>
          <w:tab w:val="left" w:pos="360"/>
        </w:tabs>
        <w:ind w:firstLine="0"/>
        <w:rPr>
          <w:sz w:val="24"/>
          <w:szCs w:val="24"/>
        </w:rPr>
      </w:pPr>
      <w:r w:rsidRPr="00794007">
        <w:rPr>
          <w:sz w:val="24"/>
          <w:szCs w:val="24"/>
        </w:rPr>
        <w:t>To estimate sample size for the maternal maize intervention and the infant supplement intervention the following assumptions and estimates were used.  Sample size estimates were made using PASS software (PASS User’s Guide, 2000, NCSS: Kaysville, UT).  A two-tailed Type I error of 0.05 and a power of 0.80 were used for both trials.</w:t>
      </w:r>
    </w:p>
    <w:p w14:paraId="28F1F6B5" w14:textId="77777777" w:rsidR="00794007" w:rsidRPr="00794007" w:rsidRDefault="00794007" w:rsidP="00794007">
      <w:pPr>
        <w:pStyle w:val="BodyTextIndent"/>
        <w:tabs>
          <w:tab w:val="left" w:pos="360"/>
        </w:tabs>
        <w:ind w:firstLine="0"/>
        <w:rPr>
          <w:sz w:val="24"/>
          <w:szCs w:val="24"/>
        </w:rPr>
      </w:pPr>
    </w:p>
    <w:p w14:paraId="65924D7A" w14:textId="77777777" w:rsidR="00794007" w:rsidRPr="00794007" w:rsidRDefault="00794007" w:rsidP="00794007">
      <w:pPr>
        <w:pStyle w:val="BodyTextIndent"/>
        <w:tabs>
          <w:tab w:val="left" w:pos="360"/>
        </w:tabs>
        <w:ind w:firstLine="0"/>
        <w:rPr>
          <w:i/>
          <w:sz w:val="24"/>
          <w:szCs w:val="24"/>
          <w:u w:val="single"/>
        </w:rPr>
      </w:pPr>
      <w:r w:rsidRPr="00794007">
        <w:rPr>
          <w:i/>
          <w:sz w:val="24"/>
          <w:szCs w:val="24"/>
          <w:u w:val="single"/>
        </w:rPr>
        <w:t>Maternal maize intervention</w:t>
      </w:r>
    </w:p>
    <w:p w14:paraId="38B3255A" w14:textId="77777777" w:rsidR="00794007" w:rsidRPr="00794007" w:rsidRDefault="00794007" w:rsidP="003A2045">
      <w:pPr>
        <w:pStyle w:val="BodyTextIndent"/>
        <w:numPr>
          <w:ilvl w:val="0"/>
          <w:numId w:val="44"/>
        </w:numPr>
        <w:tabs>
          <w:tab w:val="left" w:pos="720"/>
        </w:tabs>
        <w:ind w:left="720"/>
        <w:rPr>
          <w:sz w:val="24"/>
          <w:szCs w:val="24"/>
        </w:rPr>
      </w:pPr>
      <w:r w:rsidRPr="00794007">
        <w:rPr>
          <w:sz w:val="24"/>
          <w:szCs w:val="24"/>
        </w:rPr>
        <w:t>Birth records for the period January 1, 2002 to February 10, 2002 at Chimaltenango National Hospital, Guatemala, were obtained by Dr. Manolo Mazariegos.  Omitting four birth weights recorded &lt;1000g, this sample yielded 344 live births with mean birth weight 3007g and standard deviation 455g.  Two of those omitted were verified to have died at birth, and discussions with clinicians have indicated that birth weights &lt;1000g are not viable, so such values will be excluded in analyses as well.</w:t>
      </w:r>
    </w:p>
    <w:p w14:paraId="4BACB3FA" w14:textId="77777777" w:rsidR="00794007" w:rsidRPr="00794007" w:rsidRDefault="00794007" w:rsidP="003A2045">
      <w:pPr>
        <w:pStyle w:val="BodyTextIndent"/>
        <w:numPr>
          <w:ilvl w:val="0"/>
          <w:numId w:val="44"/>
        </w:numPr>
        <w:tabs>
          <w:tab w:val="left" w:pos="720"/>
        </w:tabs>
        <w:ind w:left="720"/>
        <w:rPr>
          <w:sz w:val="24"/>
          <w:szCs w:val="24"/>
        </w:rPr>
      </w:pPr>
      <w:r w:rsidRPr="00794007">
        <w:rPr>
          <w:sz w:val="24"/>
          <w:szCs w:val="24"/>
        </w:rPr>
        <w:t>We assume an increase in mean birth weight of 115g to be a reasonable expectation of what can be achieved due to use of low phytic acid maize, and to be of clinical significance to the health of babies and infants.</w:t>
      </w:r>
    </w:p>
    <w:p w14:paraId="3B816632" w14:textId="77777777" w:rsidR="00794007" w:rsidRPr="00794007" w:rsidRDefault="00794007" w:rsidP="003A2045">
      <w:pPr>
        <w:pStyle w:val="BodyTextIndent"/>
        <w:numPr>
          <w:ilvl w:val="0"/>
          <w:numId w:val="44"/>
        </w:numPr>
        <w:tabs>
          <w:tab w:val="left" w:pos="720"/>
        </w:tabs>
        <w:ind w:left="720"/>
        <w:rPr>
          <w:sz w:val="24"/>
          <w:szCs w:val="24"/>
        </w:rPr>
      </w:pPr>
      <w:r w:rsidRPr="00794007">
        <w:rPr>
          <w:sz w:val="24"/>
          <w:szCs w:val="24"/>
        </w:rPr>
        <w:t>We assume a 15% drop-out rate due to failure to conceive, failure to deliver a live baby, or failure to comply with protocol.</w:t>
      </w:r>
    </w:p>
    <w:p w14:paraId="6E3A66FA" w14:textId="77777777" w:rsidR="00794007" w:rsidRPr="00794007" w:rsidRDefault="00794007" w:rsidP="00794007">
      <w:pPr>
        <w:pStyle w:val="BodyTextIndent"/>
        <w:tabs>
          <w:tab w:val="left" w:pos="720"/>
          <w:tab w:val="left" w:pos="1080"/>
        </w:tabs>
        <w:ind w:left="720"/>
        <w:rPr>
          <w:sz w:val="24"/>
          <w:szCs w:val="24"/>
        </w:rPr>
      </w:pPr>
    </w:p>
    <w:p w14:paraId="518D645A" w14:textId="77777777" w:rsidR="00794007" w:rsidRPr="00794007" w:rsidRDefault="00794007" w:rsidP="00794007">
      <w:pPr>
        <w:pStyle w:val="BodyTextIndent"/>
        <w:tabs>
          <w:tab w:val="left" w:pos="360"/>
        </w:tabs>
        <w:ind w:firstLine="0"/>
        <w:rPr>
          <w:sz w:val="24"/>
          <w:szCs w:val="24"/>
        </w:rPr>
      </w:pPr>
      <w:r w:rsidRPr="00794007">
        <w:rPr>
          <w:sz w:val="24"/>
          <w:szCs w:val="24"/>
        </w:rPr>
        <w:t>These assumptions and estimates result in a sample size of 300 women enrolled per maize group (total of 600), providing about 250 births per maize group available for analysis (500 total).</w:t>
      </w:r>
    </w:p>
    <w:p w14:paraId="384FC150" w14:textId="77777777" w:rsidR="00794007" w:rsidRDefault="00794007" w:rsidP="00794007">
      <w:pPr>
        <w:pStyle w:val="BodyTextIndent"/>
        <w:tabs>
          <w:tab w:val="left" w:pos="360"/>
        </w:tabs>
        <w:ind w:firstLine="0"/>
      </w:pPr>
    </w:p>
    <w:p w14:paraId="66B7F420" w14:textId="77777777" w:rsidR="00A83B4A" w:rsidRPr="004C5DF1" w:rsidRDefault="00A83B4A" w:rsidP="00A83B4A">
      <w:pPr>
        <w:rPr>
          <w:sz w:val="24"/>
          <w:szCs w:val="24"/>
        </w:rPr>
      </w:pPr>
    </w:p>
    <w:p w14:paraId="3A1D5634" w14:textId="77777777" w:rsidR="00061825" w:rsidRPr="007208C8" w:rsidRDefault="00515B4B" w:rsidP="00515B4B">
      <w:pPr>
        <w:rPr>
          <w:b/>
          <w:sz w:val="24"/>
        </w:rPr>
      </w:pPr>
      <w:r w:rsidRPr="007208C8">
        <w:rPr>
          <w:b/>
          <w:sz w:val="24"/>
        </w:rPr>
        <w:t xml:space="preserve"> </w:t>
      </w:r>
    </w:p>
    <w:p w14:paraId="1280D5EC" w14:textId="77777777" w:rsidR="00A83B4A" w:rsidRPr="004B59A7" w:rsidRDefault="004C5DF1" w:rsidP="001D5A61">
      <w:pPr>
        <w:tabs>
          <w:tab w:val="left" w:pos="360"/>
        </w:tabs>
        <w:rPr>
          <w:b/>
          <w:sz w:val="22"/>
          <w:szCs w:val="22"/>
        </w:rPr>
      </w:pPr>
      <w:r>
        <w:rPr>
          <w:b/>
        </w:rPr>
        <w:br w:type="page"/>
      </w:r>
      <w:r w:rsidR="001D5A61">
        <w:rPr>
          <w:b/>
          <w:sz w:val="22"/>
          <w:szCs w:val="22"/>
        </w:rPr>
        <w:t>3.6</w:t>
      </w:r>
      <w:r w:rsidR="001D5A61">
        <w:rPr>
          <w:b/>
          <w:sz w:val="22"/>
          <w:szCs w:val="22"/>
        </w:rPr>
        <w:tab/>
        <w:t>Common more complex</w:t>
      </w:r>
      <w:r w:rsidR="00A83B4A" w:rsidRPr="004B59A7">
        <w:rPr>
          <w:b/>
          <w:sz w:val="22"/>
          <w:szCs w:val="22"/>
        </w:rPr>
        <w:t xml:space="preserve"> situations:</w:t>
      </w:r>
    </w:p>
    <w:p w14:paraId="739B67B8" w14:textId="77777777" w:rsidR="00A83B4A" w:rsidRPr="004B59A7" w:rsidRDefault="00A83B4A" w:rsidP="006242B8">
      <w:pPr>
        <w:ind w:left="720"/>
        <w:rPr>
          <w:b/>
          <w:sz w:val="22"/>
          <w:szCs w:val="22"/>
        </w:rPr>
      </w:pPr>
    </w:p>
    <w:p w14:paraId="2BE6E565" w14:textId="77777777" w:rsidR="00A83B4A" w:rsidRPr="004B59A7" w:rsidRDefault="00A83B4A" w:rsidP="003A2045">
      <w:pPr>
        <w:numPr>
          <w:ilvl w:val="0"/>
          <w:numId w:val="49"/>
        </w:numPr>
        <w:tabs>
          <w:tab w:val="clear" w:pos="1080"/>
          <w:tab w:val="num" w:pos="720"/>
        </w:tabs>
        <w:ind w:left="720"/>
        <w:rPr>
          <w:b/>
          <w:sz w:val="22"/>
          <w:szCs w:val="22"/>
        </w:rPr>
      </w:pPr>
      <w:r w:rsidRPr="004B59A7">
        <w:rPr>
          <w:b/>
          <w:sz w:val="22"/>
          <w:szCs w:val="22"/>
        </w:rPr>
        <w:t>Growth rates</w:t>
      </w:r>
    </w:p>
    <w:p w14:paraId="53FB2EBA"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Compare growth rates (height) months 6-12 between two groups.</w:t>
      </w:r>
    </w:p>
    <w:p w14:paraId="663C8A02"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Two-sample t-test with outcome = growth rate (cm/month).</w:t>
      </w:r>
    </w:p>
    <w:p w14:paraId="3B8752E8"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How to estimate variability of growth rates from monthly data in previous study?</w:t>
      </w:r>
    </w:p>
    <w:p w14:paraId="51846280" w14:textId="77777777" w:rsidR="00A83B4A" w:rsidRPr="004B59A7" w:rsidRDefault="00A83B4A" w:rsidP="006242B8">
      <w:pPr>
        <w:ind w:left="720"/>
        <w:rPr>
          <w:sz w:val="22"/>
          <w:szCs w:val="22"/>
        </w:rPr>
      </w:pPr>
    </w:p>
    <w:p w14:paraId="5EC3A8A2" w14:textId="77777777" w:rsidR="00A83B4A" w:rsidRDefault="00A83B4A" w:rsidP="006242B8">
      <w:pPr>
        <w:ind w:left="720"/>
        <w:rPr>
          <w:sz w:val="22"/>
          <w:szCs w:val="22"/>
        </w:rPr>
      </w:pPr>
    </w:p>
    <w:p w14:paraId="13292A6B" w14:textId="77777777" w:rsidR="004B59A7" w:rsidRDefault="004B59A7" w:rsidP="006242B8">
      <w:pPr>
        <w:ind w:left="720"/>
        <w:rPr>
          <w:sz w:val="22"/>
          <w:szCs w:val="22"/>
        </w:rPr>
      </w:pPr>
    </w:p>
    <w:p w14:paraId="2D4CFD00" w14:textId="77777777" w:rsidR="004B59A7" w:rsidRPr="004B59A7" w:rsidRDefault="004B59A7" w:rsidP="006242B8">
      <w:pPr>
        <w:ind w:left="720"/>
        <w:rPr>
          <w:sz w:val="22"/>
          <w:szCs w:val="22"/>
        </w:rPr>
      </w:pPr>
    </w:p>
    <w:p w14:paraId="7D92B054" w14:textId="77777777" w:rsidR="00A83B4A" w:rsidRPr="004B59A7" w:rsidRDefault="00A83B4A" w:rsidP="006242B8">
      <w:pPr>
        <w:ind w:left="720"/>
        <w:rPr>
          <w:sz w:val="22"/>
          <w:szCs w:val="22"/>
        </w:rPr>
      </w:pPr>
    </w:p>
    <w:p w14:paraId="7F8383B8" w14:textId="77777777" w:rsidR="00A83B4A" w:rsidRPr="004B59A7" w:rsidRDefault="00A83B4A" w:rsidP="003A2045">
      <w:pPr>
        <w:numPr>
          <w:ilvl w:val="0"/>
          <w:numId w:val="49"/>
        </w:numPr>
        <w:tabs>
          <w:tab w:val="clear" w:pos="1080"/>
          <w:tab w:val="num" w:pos="720"/>
        </w:tabs>
        <w:ind w:left="720"/>
        <w:rPr>
          <w:b/>
          <w:sz w:val="22"/>
          <w:szCs w:val="22"/>
        </w:rPr>
      </w:pPr>
      <w:r w:rsidRPr="004B59A7">
        <w:rPr>
          <w:b/>
          <w:sz w:val="22"/>
          <w:szCs w:val="22"/>
        </w:rPr>
        <w:t>More than two groups</w:t>
      </w:r>
    </w:p>
    <w:p w14:paraId="736117C3"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Compare 3 or more groups or ...</w:t>
      </w:r>
    </w:p>
    <w:p w14:paraId="6ED97FA9"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Two-sample t-test comparing any two groups.</w:t>
      </w:r>
    </w:p>
    <w:p w14:paraId="29035EEC"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Consider overall ANOVA?  Multiple comparisons?</w:t>
      </w:r>
    </w:p>
    <w:p w14:paraId="015D4633" w14:textId="77777777" w:rsidR="00A83B4A" w:rsidRPr="004B59A7" w:rsidRDefault="00A83B4A" w:rsidP="006242B8">
      <w:pPr>
        <w:ind w:left="720"/>
        <w:rPr>
          <w:b/>
          <w:sz w:val="22"/>
          <w:szCs w:val="22"/>
        </w:rPr>
      </w:pPr>
    </w:p>
    <w:p w14:paraId="725ACA6C" w14:textId="77777777" w:rsidR="00A83B4A" w:rsidRDefault="00A83B4A" w:rsidP="006242B8">
      <w:pPr>
        <w:ind w:left="720"/>
        <w:rPr>
          <w:b/>
          <w:sz w:val="22"/>
          <w:szCs w:val="22"/>
        </w:rPr>
      </w:pPr>
    </w:p>
    <w:p w14:paraId="20147E69" w14:textId="77777777" w:rsidR="004B59A7" w:rsidRDefault="004B59A7" w:rsidP="006242B8">
      <w:pPr>
        <w:ind w:left="720"/>
        <w:rPr>
          <w:b/>
          <w:sz w:val="22"/>
          <w:szCs w:val="22"/>
        </w:rPr>
      </w:pPr>
    </w:p>
    <w:p w14:paraId="4D4233D2" w14:textId="77777777" w:rsidR="004B59A7" w:rsidRPr="004B59A7" w:rsidRDefault="004B59A7" w:rsidP="006242B8">
      <w:pPr>
        <w:ind w:left="720"/>
        <w:rPr>
          <w:b/>
          <w:sz w:val="22"/>
          <w:szCs w:val="22"/>
        </w:rPr>
      </w:pPr>
    </w:p>
    <w:p w14:paraId="7FCAE989" w14:textId="77777777" w:rsidR="00A83B4A" w:rsidRPr="004B59A7" w:rsidRDefault="00A83B4A" w:rsidP="006242B8">
      <w:pPr>
        <w:ind w:left="720"/>
        <w:rPr>
          <w:b/>
          <w:sz w:val="22"/>
          <w:szCs w:val="22"/>
        </w:rPr>
      </w:pPr>
    </w:p>
    <w:p w14:paraId="266E1C57" w14:textId="77777777" w:rsidR="00A83B4A" w:rsidRPr="004B59A7" w:rsidRDefault="00A83B4A" w:rsidP="003A2045">
      <w:pPr>
        <w:numPr>
          <w:ilvl w:val="0"/>
          <w:numId w:val="49"/>
        </w:numPr>
        <w:tabs>
          <w:tab w:val="clear" w:pos="1080"/>
          <w:tab w:val="num" w:pos="720"/>
        </w:tabs>
        <w:ind w:left="720"/>
        <w:rPr>
          <w:b/>
          <w:sz w:val="22"/>
          <w:szCs w:val="22"/>
        </w:rPr>
      </w:pPr>
      <w:r w:rsidRPr="004B59A7">
        <w:rPr>
          <w:b/>
          <w:sz w:val="22"/>
          <w:szCs w:val="22"/>
        </w:rPr>
        <w:t>Regression and correlation</w:t>
      </w:r>
    </w:p>
    <w:p w14:paraId="6941FAE9"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Associations among TAZ, FAZ, IZ, EFZ, …</w:t>
      </w:r>
    </w:p>
    <w:p w14:paraId="2343BD86"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Detectable effect is a correlation between two variables, perhaps with other variables in the model</w:t>
      </w:r>
    </w:p>
    <w:p w14:paraId="78CA8156"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How many other variables?  I don’t find these results terribly enlightening.</w:t>
      </w:r>
    </w:p>
    <w:p w14:paraId="0BD0C146" w14:textId="77777777" w:rsidR="00A83B4A" w:rsidRPr="004B59A7" w:rsidRDefault="00A83B4A" w:rsidP="006242B8">
      <w:pPr>
        <w:ind w:left="720"/>
        <w:rPr>
          <w:b/>
          <w:sz w:val="22"/>
          <w:szCs w:val="22"/>
        </w:rPr>
      </w:pPr>
    </w:p>
    <w:p w14:paraId="629345D0" w14:textId="77777777" w:rsidR="00A83B4A" w:rsidRDefault="00A83B4A" w:rsidP="006242B8">
      <w:pPr>
        <w:ind w:left="720"/>
        <w:rPr>
          <w:b/>
          <w:sz w:val="22"/>
          <w:szCs w:val="22"/>
        </w:rPr>
      </w:pPr>
    </w:p>
    <w:p w14:paraId="46EA1CEC" w14:textId="77777777" w:rsidR="004B59A7" w:rsidRPr="004B59A7" w:rsidRDefault="004B59A7" w:rsidP="006242B8">
      <w:pPr>
        <w:ind w:left="720"/>
        <w:rPr>
          <w:b/>
          <w:sz w:val="22"/>
          <w:szCs w:val="22"/>
        </w:rPr>
      </w:pPr>
    </w:p>
    <w:p w14:paraId="1E6453D7" w14:textId="77777777" w:rsidR="00A83B4A" w:rsidRDefault="00A83B4A" w:rsidP="006242B8">
      <w:pPr>
        <w:ind w:left="720"/>
        <w:rPr>
          <w:b/>
          <w:sz w:val="22"/>
          <w:szCs w:val="22"/>
        </w:rPr>
      </w:pPr>
    </w:p>
    <w:p w14:paraId="09F12B3C" w14:textId="77777777" w:rsidR="004B59A7" w:rsidRPr="004B59A7" w:rsidRDefault="004B59A7" w:rsidP="006242B8">
      <w:pPr>
        <w:ind w:left="720"/>
        <w:rPr>
          <w:b/>
          <w:sz w:val="22"/>
          <w:szCs w:val="22"/>
        </w:rPr>
      </w:pPr>
    </w:p>
    <w:p w14:paraId="04146542" w14:textId="77777777" w:rsidR="00A83B4A" w:rsidRPr="004B59A7" w:rsidRDefault="00A83B4A" w:rsidP="003A2045">
      <w:pPr>
        <w:numPr>
          <w:ilvl w:val="0"/>
          <w:numId w:val="49"/>
        </w:numPr>
        <w:tabs>
          <w:tab w:val="clear" w:pos="1080"/>
          <w:tab w:val="num" w:pos="720"/>
        </w:tabs>
        <w:ind w:left="720"/>
        <w:rPr>
          <w:b/>
          <w:sz w:val="22"/>
          <w:szCs w:val="22"/>
        </w:rPr>
      </w:pPr>
      <w:r w:rsidRPr="004B59A7">
        <w:rPr>
          <w:b/>
          <w:sz w:val="22"/>
          <w:szCs w:val="22"/>
        </w:rPr>
        <w:t>Factorial designs</w:t>
      </w:r>
    </w:p>
    <w:p w14:paraId="1D7D3AE5"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Two factors:  HF/LF diet and Lean/Overweight</w:t>
      </w:r>
    </w:p>
    <w:p w14:paraId="68491338"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Use statistical theory to calculate variances of comparisons of interest.  Trick PASS into doing the calculations.</w:t>
      </w:r>
    </w:p>
    <w:p w14:paraId="567335BE"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Which comparisons?  HF vs LF for Lean?  HF vs LF overall?  HF vs LF for lean versus HF vs LF for overweight?  Repeated measures on neither or one or both factors?</w:t>
      </w:r>
    </w:p>
    <w:p w14:paraId="1CE1912B" w14:textId="77777777" w:rsidR="00A83B4A" w:rsidRDefault="00A83B4A" w:rsidP="006242B8">
      <w:pPr>
        <w:ind w:left="720"/>
        <w:rPr>
          <w:b/>
          <w:sz w:val="22"/>
          <w:szCs w:val="22"/>
        </w:rPr>
      </w:pPr>
    </w:p>
    <w:p w14:paraId="148ADB9E" w14:textId="77777777" w:rsidR="004B59A7" w:rsidRPr="004B59A7" w:rsidRDefault="004B59A7" w:rsidP="006242B8">
      <w:pPr>
        <w:ind w:left="720"/>
        <w:rPr>
          <w:b/>
          <w:sz w:val="22"/>
          <w:szCs w:val="22"/>
        </w:rPr>
      </w:pPr>
    </w:p>
    <w:p w14:paraId="2E17EA55" w14:textId="77777777" w:rsidR="00A83B4A" w:rsidRDefault="00A83B4A" w:rsidP="006242B8">
      <w:pPr>
        <w:ind w:left="720"/>
        <w:rPr>
          <w:b/>
          <w:sz w:val="22"/>
          <w:szCs w:val="22"/>
        </w:rPr>
      </w:pPr>
    </w:p>
    <w:p w14:paraId="66857F9D" w14:textId="77777777" w:rsidR="004B59A7" w:rsidRPr="004B59A7" w:rsidRDefault="004B59A7" w:rsidP="006242B8">
      <w:pPr>
        <w:ind w:left="720"/>
        <w:rPr>
          <w:b/>
          <w:sz w:val="22"/>
          <w:szCs w:val="22"/>
        </w:rPr>
      </w:pPr>
    </w:p>
    <w:p w14:paraId="2A7DA7D7" w14:textId="77777777" w:rsidR="00A83B4A" w:rsidRPr="004B59A7" w:rsidRDefault="00A83B4A" w:rsidP="006242B8">
      <w:pPr>
        <w:ind w:left="720"/>
        <w:rPr>
          <w:b/>
          <w:sz w:val="22"/>
          <w:szCs w:val="22"/>
        </w:rPr>
      </w:pPr>
    </w:p>
    <w:p w14:paraId="319CBBF9" w14:textId="77777777" w:rsidR="00A83B4A" w:rsidRPr="004B59A7" w:rsidRDefault="00A83B4A" w:rsidP="003A2045">
      <w:pPr>
        <w:numPr>
          <w:ilvl w:val="0"/>
          <w:numId w:val="49"/>
        </w:numPr>
        <w:tabs>
          <w:tab w:val="clear" w:pos="1080"/>
        </w:tabs>
        <w:ind w:left="720"/>
        <w:rPr>
          <w:b/>
          <w:sz w:val="22"/>
          <w:szCs w:val="22"/>
        </w:rPr>
      </w:pPr>
      <w:r w:rsidRPr="004B59A7">
        <w:rPr>
          <w:b/>
          <w:sz w:val="22"/>
          <w:szCs w:val="22"/>
        </w:rPr>
        <w:t>Multiple measurements</w:t>
      </w:r>
    </w:p>
    <w:p w14:paraId="64E40344"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Measure each subject for ____ days on each treatment.  How many subjects and how many days?</w:t>
      </w:r>
    </w:p>
    <w:p w14:paraId="1A5E304E"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Use more statistical theory to calculate variances of comparisons of interest.  Trick PASS into doing the calculations.</w:t>
      </w:r>
    </w:p>
    <w:p w14:paraId="2A6FE9B1"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Need several variances.  Trade-off between more days and more subjects.</w:t>
      </w:r>
    </w:p>
    <w:p w14:paraId="2264FE79" w14:textId="77777777" w:rsidR="00A83B4A" w:rsidRPr="004B59A7" w:rsidRDefault="006242B8" w:rsidP="006242B8">
      <w:pPr>
        <w:ind w:left="720"/>
        <w:rPr>
          <w:sz w:val="22"/>
          <w:szCs w:val="22"/>
        </w:rPr>
      </w:pPr>
      <w:r>
        <w:rPr>
          <w:sz w:val="22"/>
          <w:szCs w:val="22"/>
        </w:rPr>
        <w:br w:type="page"/>
      </w:r>
    </w:p>
    <w:p w14:paraId="17833343" w14:textId="77777777" w:rsidR="00A83B4A" w:rsidRPr="004B59A7" w:rsidRDefault="00A83B4A" w:rsidP="003A2045">
      <w:pPr>
        <w:numPr>
          <w:ilvl w:val="0"/>
          <w:numId w:val="49"/>
        </w:numPr>
        <w:tabs>
          <w:tab w:val="clear" w:pos="1080"/>
        </w:tabs>
        <w:ind w:left="720"/>
        <w:rPr>
          <w:b/>
          <w:sz w:val="22"/>
          <w:szCs w:val="22"/>
        </w:rPr>
      </w:pPr>
      <w:r w:rsidRPr="004B59A7">
        <w:rPr>
          <w:b/>
          <w:sz w:val="22"/>
          <w:szCs w:val="22"/>
        </w:rPr>
        <w:t>Linear or unusual trends</w:t>
      </w:r>
    </w:p>
    <w:p w14:paraId="1F5259DF" w14:textId="77777777" w:rsidR="00A83B4A" w:rsidRPr="004B59A7" w:rsidRDefault="00A83B4A" w:rsidP="006242B8">
      <w:pPr>
        <w:ind w:left="720"/>
        <w:rPr>
          <w:sz w:val="22"/>
          <w:szCs w:val="22"/>
        </w:rPr>
      </w:pPr>
      <w:r w:rsidRPr="004B59A7">
        <w:rPr>
          <w:b/>
          <w:sz w:val="22"/>
          <w:szCs w:val="22"/>
        </w:rPr>
        <w:t>Example:</w:t>
      </w:r>
      <w:r w:rsidRPr="004B59A7">
        <w:rPr>
          <w:sz w:val="22"/>
          <w:szCs w:val="22"/>
        </w:rPr>
        <w:t xml:space="preserve">  Hypothesize a non-linear relation between dietary fat and energy intake.  Use 6 levels of dietary fat in an incomplete cross-over design.</w:t>
      </w:r>
    </w:p>
    <w:p w14:paraId="354E9342" w14:textId="77777777" w:rsidR="00A83B4A" w:rsidRPr="004B59A7" w:rsidRDefault="00A83B4A" w:rsidP="006242B8">
      <w:pPr>
        <w:ind w:left="720"/>
        <w:rPr>
          <w:sz w:val="22"/>
          <w:szCs w:val="22"/>
        </w:rPr>
      </w:pPr>
      <w:r w:rsidRPr="004B59A7">
        <w:rPr>
          <w:b/>
          <w:sz w:val="22"/>
          <w:szCs w:val="22"/>
          <w:u w:val="single"/>
        </w:rPr>
        <w:t>My</w:t>
      </w:r>
      <w:r w:rsidRPr="004B59A7">
        <w:rPr>
          <w:b/>
          <w:sz w:val="22"/>
          <w:szCs w:val="22"/>
        </w:rPr>
        <w:t xml:space="preserve"> approach:</w:t>
      </w:r>
      <w:r w:rsidRPr="004B59A7">
        <w:rPr>
          <w:sz w:val="22"/>
          <w:szCs w:val="22"/>
        </w:rPr>
        <w:t xml:space="preserve">  Use simulation with several types of non-linear trends.</w:t>
      </w:r>
    </w:p>
    <w:p w14:paraId="22741D40" w14:textId="77777777" w:rsidR="00A83B4A" w:rsidRPr="004B59A7" w:rsidRDefault="00A83B4A" w:rsidP="006242B8">
      <w:pPr>
        <w:ind w:left="720"/>
        <w:rPr>
          <w:sz w:val="22"/>
          <w:szCs w:val="22"/>
        </w:rPr>
      </w:pPr>
      <w:r w:rsidRPr="004B59A7">
        <w:rPr>
          <w:b/>
          <w:sz w:val="22"/>
          <w:szCs w:val="22"/>
        </w:rPr>
        <w:t>Issues:</w:t>
      </w:r>
      <w:r w:rsidRPr="004B59A7">
        <w:rPr>
          <w:sz w:val="22"/>
          <w:szCs w:val="22"/>
        </w:rPr>
        <w:t xml:space="preserve">  Which non-linear trend?  How many days on each fat level?</w:t>
      </w:r>
    </w:p>
    <w:p w14:paraId="5B92E4A8" w14:textId="77777777" w:rsidR="00A83B4A" w:rsidRPr="004B59A7" w:rsidRDefault="00A83B4A" w:rsidP="00A83B4A">
      <w:pPr>
        <w:rPr>
          <w:b/>
          <w:sz w:val="22"/>
          <w:szCs w:val="22"/>
        </w:rPr>
      </w:pPr>
    </w:p>
    <w:p w14:paraId="2D5AFB04" w14:textId="77777777" w:rsidR="00A83B4A" w:rsidRPr="004B59A7" w:rsidRDefault="009373EB" w:rsidP="00A83B4A">
      <w:pPr>
        <w:ind w:left="1080"/>
        <w:rPr>
          <w:b/>
          <w:sz w:val="22"/>
          <w:szCs w:val="22"/>
        </w:rPr>
      </w:pPr>
      <w:r>
        <w:rPr>
          <w:noProof/>
          <w:sz w:val="22"/>
          <w:szCs w:val="22"/>
        </w:rPr>
        <w:drawing>
          <wp:inline distT="0" distB="0" distL="0" distR="0" wp14:anchorId="2726C2F7" wp14:editId="151257F2">
            <wp:extent cx="4227195" cy="3277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195" cy="3277870"/>
                    </a:xfrm>
                    <a:prstGeom prst="rect">
                      <a:avLst/>
                    </a:prstGeom>
                    <a:noFill/>
                    <a:ln>
                      <a:noFill/>
                    </a:ln>
                  </pic:spPr>
                </pic:pic>
              </a:graphicData>
            </a:graphic>
          </wp:inline>
        </w:drawing>
      </w:r>
    </w:p>
    <w:p w14:paraId="165C9735" w14:textId="77777777" w:rsidR="00A83B4A" w:rsidRPr="004B59A7" w:rsidRDefault="00A83B4A" w:rsidP="00A83B4A">
      <w:pPr>
        <w:rPr>
          <w:b/>
          <w:sz w:val="22"/>
          <w:szCs w:val="22"/>
        </w:rPr>
      </w:pPr>
    </w:p>
    <w:p w14:paraId="79217C0E" w14:textId="77777777" w:rsidR="00A83B4A" w:rsidRPr="004B59A7" w:rsidRDefault="00A83B4A" w:rsidP="00A83B4A">
      <w:pPr>
        <w:numPr>
          <w:ilvl w:val="0"/>
          <w:numId w:val="49"/>
        </w:numPr>
        <w:rPr>
          <w:b/>
          <w:sz w:val="22"/>
          <w:szCs w:val="22"/>
        </w:rPr>
      </w:pPr>
      <w:r w:rsidRPr="004B59A7">
        <w:rPr>
          <w:b/>
          <w:sz w:val="22"/>
          <w:szCs w:val="22"/>
        </w:rPr>
        <w:t>Diagnostic tests</w:t>
      </w:r>
    </w:p>
    <w:p w14:paraId="14A120F2" w14:textId="77777777" w:rsidR="00A83B4A" w:rsidRPr="004B59A7" w:rsidRDefault="00A83B4A" w:rsidP="00A83B4A">
      <w:pPr>
        <w:rPr>
          <w:b/>
          <w:sz w:val="22"/>
          <w:szCs w:val="22"/>
        </w:rPr>
      </w:pPr>
    </w:p>
    <w:p w14:paraId="0479A122" w14:textId="77777777" w:rsidR="00A83B4A" w:rsidRPr="004B59A7" w:rsidRDefault="00A83B4A" w:rsidP="00A83B4A">
      <w:pPr>
        <w:ind w:left="360"/>
        <w:rPr>
          <w:b/>
          <w:sz w:val="22"/>
          <w:szCs w:val="22"/>
        </w:rPr>
      </w:pPr>
    </w:p>
    <w:p w14:paraId="49275830" w14:textId="77777777" w:rsidR="00A83B4A" w:rsidRPr="004B59A7" w:rsidRDefault="00A83B4A" w:rsidP="00A83B4A">
      <w:pPr>
        <w:rPr>
          <w:b/>
          <w:sz w:val="22"/>
          <w:szCs w:val="22"/>
        </w:rPr>
      </w:pPr>
    </w:p>
    <w:p w14:paraId="056F042E" w14:textId="77777777" w:rsidR="00A83B4A" w:rsidRPr="004B59A7" w:rsidRDefault="00A83B4A" w:rsidP="00A83B4A">
      <w:pPr>
        <w:numPr>
          <w:ilvl w:val="0"/>
          <w:numId w:val="49"/>
        </w:numPr>
        <w:rPr>
          <w:b/>
          <w:sz w:val="22"/>
          <w:szCs w:val="22"/>
        </w:rPr>
      </w:pPr>
      <w:r w:rsidRPr="004B59A7">
        <w:rPr>
          <w:b/>
          <w:sz w:val="22"/>
          <w:szCs w:val="22"/>
        </w:rPr>
        <w:t>Multinomial outcome</w:t>
      </w:r>
    </w:p>
    <w:p w14:paraId="0F000AEB" w14:textId="77777777" w:rsidR="00A83B4A" w:rsidRPr="004B59A7" w:rsidRDefault="00A83B4A" w:rsidP="00A83B4A">
      <w:pPr>
        <w:rPr>
          <w:b/>
          <w:sz w:val="22"/>
          <w:szCs w:val="22"/>
        </w:rPr>
      </w:pPr>
    </w:p>
    <w:p w14:paraId="0FAF8150" w14:textId="77777777" w:rsidR="00A83B4A" w:rsidRPr="004B59A7" w:rsidRDefault="00A83B4A" w:rsidP="00A83B4A">
      <w:pPr>
        <w:rPr>
          <w:b/>
          <w:sz w:val="22"/>
          <w:szCs w:val="22"/>
        </w:rPr>
      </w:pPr>
    </w:p>
    <w:p w14:paraId="5B00866B" w14:textId="77777777" w:rsidR="00A83B4A" w:rsidRPr="004B59A7" w:rsidRDefault="00A83B4A" w:rsidP="00A83B4A">
      <w:pPr>
        <w:ind w:left="360"/>
        <w:rPr>
          <w:b/>
          <w:sz w:val="22"/>
          <w:szCs w:val="22"/>
        </w:rPr>
      </w:pPr>
    </w:p>
    <w:p w14:paraId="3E31A517" w14:textId="77777777" w:rsidR="00515B4B" w:rsidRPr="00EC116F" w:rsidRDefault="00515B4B" w:rsidP="00515B4B">
      <w:pPr>
        <w:ind w:left="360"/>
        <w:rPr>
          <w:sz w:val="24"/>
        </w:rPr>
      </w:pPr>
      <w:r w:rsidRPr="004B59A7">
        <w:rPr>
          <w:sz w:val="22"/>
          <w:szCs w:val="22"/>
        </w:rPr>
        <w:br w:type="page"/>
      </w:r>
      <w:r>
        <w:rPr>
          <w:b/>
          <w:sz w:val="24"/>
          <w:u w:val="single"/>
        </w:rPr>
        <w:t>Some questions to ask – Study design, power and sample size estimation</w:t>
      </w:r>
    </w:p>
    <w:p w14:paraId="1197449E" w14:textId="77777777" w:rsidR="00515B4B" w:rsidRDefault="00515B4B" w:rsidP="00515B4B">
      <w:pPr>
        <w:spacing w:line="360" w:lineRule="auto"/>
        <w:rPr>
          <w:b/>
          <w:sz w:val="24"/>
          <w:u w:val="single"/>
        </w:rPr>
      </w:pPr>
    </w:p>
    <w:p w14:paraId="73300C08" w14:textId="77777777" w:rsidR="00515B4B" w:rsidRDefault="00515B4B" w:rsidP="00E55AC7">
      <w:pPr>
        <w:numPr>
          <w:ilvl w:val="0"/>
          <w:numId w:val="25"/>
        </w:numPr>
        <w:spacing w:line="360" w:lineRule="auto"/>
        <w:rPr>
          <w:sz w:val="24"/>
        </w:rPr>
      </w:pPr>
      <w:r>
        <w:rPr>
          <w:sz w:val="24"/>
        </w:rPr>
        <w:t>Briefly, describe the study purpose and questions.</w:t>
      </w:r>
    </w:p>
    <w:p w14:paraId="154A764F" w14:textId="77777777" w:rsidR="00515B4B" w:rsidRDefault="00515B4B" w:rsidP="00515B4B">
      <w:pPr>
        <w:numPr>
          <w:ilvl w:val="0"/>
          <w:numId w:val="25"/>
        </w:numPr>
        <w:spacing w:line="360" w:lineRule="auto"/>
        <w:rPr>
          <w:sz w:val="24"/>
        </w:rPr>
      </w:pPr>
      <w:r>
        <w:rPr>
          <w:sz w:val="24"/>
        </w:rPr>
        <w:t>Design of study, especially are there repeated or paired measurements?</w:t>
      </w:r>
    </w:p>
    <w:p w14:paraId="64A981A6" w14:textId="77777777" w:rsidR="00515B4B" w:rsidRDefault="00515B4B" w:rsidP="00515B4B">
      <w:pPr>
        <w:numPr>
          <w:ilvl w:val="0"/>
          <w:numId w:val="25"/>
        </w:numPr>
        <w:spacing w:line="360" w:lineRule="auto"/>
        <w:rPr>
          <w:sz w:val="24"/>
        </w:rPr>
      </w:pPr>
      <w:r>
        <w:rPr>
          <w:sz w:val="24"/>
        </w:rPr>
        <w:t>What are the primary outcomes on which to base power? (To self:  what type of variable are they (numerical, binary)?)</w:t>
      </w:r>
    </w:p>
    <w:p w14:paraId="55DFAC0C" w14:textId="77777777" w:rsidR="00515B4B" w:rsidRDefault="00515B4B" w:rsidP="00515B4B">
      <w:pPr>
        <w:numPr>
          <w:ilvl w:val="0"/>
          <w:numId w:val="25"/>
        </w:numPr>
        <w:spacing w:line="360" w:lineRule="auto"/>
        <w:rPr>
          <w:sz w:val="24"/>
        </w:rPr>
      </w:pPr>
      <w:r>
        <w:rPr>
          <w:sz w:val="24"/>
          <w:u w:val="single"/>
        </w:rPr>
        <w:t>Roughly</w:t>
      </w:r>
      <w:r>
        <w:rPr>
          <w:sz w:val="24"/>
        </w:rPr>
        <w:t xml:space="preserve"> how many subjects will/can you use (a range)?</w:t>
      </w:r>
    </w:p>
    <w:p w14:paraId="00D83409" w14:textId="77777777" w:rsidR="00515B4B" w:rsidRDefault="00515B4B" w:rsidP="00515B4B">
      <w:pPr>
        <w:numPr>
          <w:ilvl w:val="0"/>
          <w:numId w:val="25"/>
        </w:numPr>
        <w:spacing w:line="360" w:lineRule="auto"/>
        <w:rPr>
          <w:sz w:val="24"/>
        </w:rPr>
      </w:pPr>
      <w:r>
        <w:rPr>
          <w:sz w:val="24"/>
        </w:rPr>
        <w:t>If known, size of detectable difference</w:t>
      </w:r>
    </w:p>
    <w:p w14:paraId="0150F16C" w14:textId="77777777" w:rsidR="00515B4B" w:rsidRDefault="00515B4B" w:rsidP="00515B4B">
      <w:pPr>
        <w:numPr>
          <w:ilvl w:val="0"/>
          <w:numId w:val="25"/>
        </w:numPr>
        <w:spacing w:line="360" w:lineRule="auto"/>
        <w:rPr>
          <w:sz w:val="24"/>
        </w:rPr>
      </w:pPr>
      <w:r>
        <w:rPr>
          <w:sz w:val="24"/>
        </w:rPr>
        <w:t>When do you need it by?</w:t>
      </w:r>
    </w:p>
    <w:p w14:paraId="194A7FE6" w14:textId="77777777" w:rsidR="00515B4B" w:rsidRDefault="00515B4B" w:rsidP="00515B4B">
      <w:pPr>
        <w:numPr>
          <w:ilvl w:val="0"/>
          <w:numId w:val="25"/>
        </w:numPr>
        <w:spacing w:line="360" w:lineRule="auto"/>
        <w:rPr>
          <w:sz w:val="24"/>
        </w:rPr>
      </w:pPr>
      <w:r>
        <w:rPr>
          <w:sz w:val="24"/>
        </w:rPr>
        <w:t>Most power and sample size questions require estimates of some quantities:</w:t>
      </w:r>
    </w:p>
    <w:p w14:paraId="5A195A5A" w14:textId="77777777" w:rsidR="00515B4B" w:rsidRDefault="00515B4B" w:rsidP="003A2045">
      <w:pPr>
        <w:numPr>
          <w:ilvl w:val="0"/>
          <w:numId w:val="22"/>
        </w:numPr>
        <w:tabs>
          <w:tab w:val="clear" w:pos="2160"/>
          <w:tab w:val="num" w:pos="1440"/>
        </w:tabs>
        <w:spacing w:line="360" w:lineRule="auto"/>
        <w:ind w:left="1440"/>
        <w:rPr>
          <w:sz w:val="24"/>
        </w:rPr>
      </w:pPr>
      <w:r>
        <w:rPr>
          <w:sz w:val="24"/>
        </w:rPr>
        <w:t>Numerical outcomes require a SD.</w:t>
      </w:r>
    </w:p>
    <w:p w14:paraId="19AC1E4E" w14:textId="77777777" w:rsidR="00515B4B" w:rsidRDefault="00515B4B" w:rsidP="003A2045">
      <w:pPr>
        <w:numPr>
          <w:ilvl w:val="0"/>
          <w:numId w:val="22"/>
        </w:numPr>
        <w:tabs>
          <w:tab w:val="clear" w:pos="2160"/>
          <w:tab w:val="num" w:pos="1440"/>
        </w:tabs>
        <w:spacing w:line="360" w:lineRule="auto"/>
        <w:ind w:left="1440"/>
        <w:rPr>
          <w:sz w:val="24"/>
        </w:rPr>
      </w:pPr>
      <w:r>
        <w:rPr>
          <w:sz w:val="24"/>
        </w:rPr>
        <w:t>Binary outcomes require a proportion.</w:t>
      </w:r>
    </w:p>
    <w:p w14:paraId="7B134BD5" w14:textId="77777777" w:rsidR="00515B4B" w:rsidRPr="00AC1A51" w:rsidRDefault="00515B4B" w:rsidP="00515B4B">
      <w:pPr>
        <w:pStyle w:val="Heading2"/>
        <w:spacing w:line="360" w:lineRule="auto"/>
        <w:ind w:left="720"/>
        <w:rPr>
          <w:rFonts w:ascii="Times New Roman" w:hAnsi="Times New Roman" w:cs="Times New Roman"/>
          <w:b w:val="0"/>
          <w:i w:val="0"/>
          <w:sz w:val="24"/>
          <w:szCs w:val="24"/>
        </w:rPr>
      </w:pPr>
      <w:r w:rsidRPr="00AC1A51">
        <w:rPr>
          <w:rFonts w:ascii="Times New Roman" w:hAnsi="Times New Roman" w:cs="Times New Roman"/>
          <w:b w:val="0"/>
          <w:i w:val="0"/>
          <w:sz w:val="24"/>
          <w:szCs w:val="24"/>
        </w:rPr>
        <w:t>These can usually be obtained from</w:t>
      </w:r>
    </w:p>
    <w:p w14:paraId="2E511EBE" w14:textId="77777777" w:rsidR="00515B4B" w:rsidRDefault="00515B4B" w:rsidP="003A2045">
      <w:pPr>
        <w:numPr>
          <w:ilvl w:val="0"/>
          <w:numId w:val="23"/>
        </w:numPr>
        <w:tabs>
          <w:tab w:val="clear" w:pos="2160"/>
          <w:tab w:val="num" w:pos="1440"/>
        </w:tabs>
        <w:spacing w:line="360" w:lineRule="auto"/>
        <w:ind w:left="1440"/>
        <w:rPr>
          <w:sz w:val="24"/>
        </w:rPr>
      </w:pPr>
      <w:r>
        <w:rPr>
          <w:sz w:val="24"/>
        </w:rPr>
        <w:t>Published papers</w:t>
      </w:r>
    </w:p>
    <w:p w14:paraId="79153C4E" w14:textId="77777777" w:rsidR="00515B4B" w:rsidRDefault="00515B4B" w:rsidP="003A2045">
      <w:pPr>
        <w:numPr>
          <w:ilvl w:val="0"/>
          <w:numId w:val="23"/>
        </w:numPr>
        <w:tabs>
          <w:tab w:val="clear" w:pos="2160"/>
          <w:tab w:val="num" w:pos="1440"/>
        </w:tabs>
        <w:spacing w:line="360" w:lineRule="auto"/>
        <w:ind w:left="1440"/>
        <w:rPr>
          <w:sz w:val="24"/>
        </w:rPr>
      </w:pPr>
      <w:r>
        <w:rPr>
          <w:sz w:val="24"/>
        </w:rPr>
        <w:t>Previous (pilot?) data</w:t>
      </w:r>
    </w:p>
    <w:p w14:paraId="3EB78202" w14:textId="77777777" w:rsidR="00515B4B" w:rsidRDefault="00515B4B" w:rsidP="003A2045">
      <w:pPr>
        <w:numPr>
          <w:ilvl w:val="0"/>
          <w:numId w:val="23"/>
        </w:numPr>
        <w:tabs>
          <w:tab w:val="clear" w:pos="2160"/>
          <w:tab w:val="num" w:pos="1440"/>
        </w:tabs>
        <w:spacing w:line="360" w:lineRule="auto"/>
        <w:ind w:left="1440"/>
        <w:rPr>
          <w:sz w:val="24"/>
        </w:rPr>
      </w:pPr>
      <w:r>
        <w:rPr>
          <w:sz w:val="24"/>
        </w:rPr>
        <w:t xml:space="preserve">Investigator estimates of ranges (SD </w:t>
      </w:r>
      <w:r>
        <w:rPr>
          <w:sz w:val="24"/>
        </w:rPr>
        <w:sym w:font="Symbol" w:char="F0BB"/>
      </w:r>
      <w:r>
        <w:rPr>
          <w:sz w:val="24"/>
        </w:rPr>
        <w:t xml:space="preserve"> Range / 4)</w:t>
      </w:r>
    </w:p>
    <w:p w14:paraId="2103625E" w14:textId="77777777" w:rsidR="00515B4B" w:rsidRDefault="00515B4B" w:rsidP="00515B4B">
      <w:pPr>
        <w:tabs>
          <w:tab w:val="num" w:pos="720"/>
        </w:tabs>
        <w:spacing w:line="360" w:lineRule="auto"/>
        <w:ind w:left="720"/>
        <w:rPr>
          <w:sz w:val="24"/>
        </w:rPr>
      </w:pPr>
      <w:r>
        <w:rPr>
          <w:sz w:val="24"/>
        </w:rPr>
        <w:t>Published studies or pilot data should satisfy at least:</w:t>
      </w:r>
    </w:p>
    <w:p w14:paraId="19E1693F" w14:textId="77777777" w:rsidR="00515B4B" w:rsidRDefault="00515B4B" w:rsidP="003A2045">
      <w:pPr>
        <w:numPr>
          <w:ilvl w:val="0"/>
          <w:numId w:val="24"/>
        </w:numPr>
        <w:tabs>
          <w:tab w:val="clear" w:pos="2160"/>
          <w:tab w:val="num" w:pos="1440"/>
        </w:tabs>
        <w:spacing w:line="360" w:lineRule="auto"/>
        <w:ind w:left="1440"/>
        <w:rPr>
          <w:sz w:val="24"/>
        </w:rPr>
      </w:pPr>
      <w:r>
        <w:rPr>
          <w:sz w:val="24"/>
        </w:rPr>
        <w:t>Same outcomes</w:t>
      </w:r>
    </w:p>
    <w:p w14:paraId="778F5918" w14:textId="77777777" w:rsidR="00515B4B" w:rsidRDefault="00515B4B" w:rsidP="003A2045">
      <w:pPr>
        <w:numPr>
          <w:ilvl w:val="0"/>
          <w:numId w:val="24"/>
        </w:numPr>
        <w:tabs>
          <w:tab w:val="clear" w:pos="2160"/>
          <w:tab w:val="num" w:pos="1440"/>
        </w:tabs>
        <w:spacing w:line="360" w:lineRule="auto"/>
        <w:ind w:left="1440"/>
        <w:rPr>
          <w:sz w:val="24"/>
        </w:rPr>
      </w:pPr>
      <w:r>
        <w:rPr>
          <w:sz w:val="24"/>
        </w:rPr>
        <w:t>Same species</w:t>
      </w:r>
    </w:p>
    <w:p w14:paraId="5159EB4C" w14:textId="77777777" w:rsidR="00515B4B" w:rsidRDefault="00515B4B" w:rsidP="003A2045">
      <w:pPr>
        <w:numPr>
          <w:ilvl w:val="0"/>
          <w:numId w:val="24"/>
        </w:numPr>
        <w:tabs>
          <w:tab w:val="clear" w:pos="2160"/>
          <w:tab w:val="num" w:pos="1440"/>
        </w:tabs>
        <w:spacing w:line="360" w:lineRule="auto"/>
        <w:ind w:left="1440"/>
        <w:rPr>
          <w:sz w:val="24"/>
        </w:rPr>
      </w:pPr>
      <w:r>
        <w:rPr>
          <w:sz w:val="24"/>
        </w:rPr>
        <w:t>Roughly same timing (eg: hours for outcomes measured over hours)</w:t>
      </w:r>
    </w:p>
    <w:p w14:paraId="01A4ACF0" w14:textId="77777777" w:rsidR="00515B4B" w:rsidRDefault="00515B4B" w:rsidP="003A2045">
      <w:pPr>
        <w:numPr>
          <w:ilvl w:val="0"/>
          <w:numId w:val="24"/>
        </w:numPr>
        <w:tabs>
          <w:tab w:val="clear" w:pos="2160"/>
          <w:tab w:val="num" w:pos="1440"/>
        </w:tabs>
        <w:spacing w:line="360" w:lineRule="auto"/>
        <w:ind w:left="1440"/>
        <w:rPr>
          <w:sz w:val="24"/>
        </w:rPr>
      </w:pPr>
      <w:r>
        <w:rPr>
          <w:sz w:val="24"/>
        </w:rPr>
        <w:t>Same design if possible (paired data for paired designs, etc.)</w:t>
      </w:r>
    </w:p>
    <w:p w14:paraId="258B1D00" w14:textId="77777777" w:rsidR="00515B4B" w:rsidRDefault="00515B4B" w:rsidP="003A2045">
      <w:pPr>
        <w:numPr>
          <w:ilvl w:val="0"/>
          <w:numId w:val="24"/>
        </w:numPr>
        <w:tabs>
          <w:tab w:val="clear" w:pos="2160"/>
          <w:tab w:val="num" w:pos="1440"/>
        </w:tabs>
        <w:spacing w:line="360" w:lineRule="auto"/>
        <w:ind w:left="1440"/>
        <w:rPr>
          <w:sz w:val="24"/>
        </w:rPr>
      </w:pPr>
      <w:r>
        <w:rPr>
          <w:sz w:val="24"/>
          <w:u w:val="single"/>
        </w:rPr>
        <w:t>I believe</w:t>
      </w:r>
      <w:r>
        <w:rPr>
          <w:sz w:val="24"/>
        </w:rPr>
        <w:t xml:space="preserve"> they need not have the same treatments, drugs, etc.</w:t>
      </w:r>
    </w:p>
    <w:p w14:paraId="64E44A1D" w14:textId="77777777" w:rsidR="00515B4B" w:rsidRDefault="00515B4B" w:rsidP="00515B4B">
      <w:pPr>
        <w:tabs>
          <w:tab w:val="left" w:pos="360"/>
        </w:tabs>
        <w:spacing w:line="480" w:lineRule="auto"/>
      </w:pPr>
    </w:p>
    <w:p w14:paraId="24FC19F5" w14:textId="77777777" w:rsidR="00515B4B" w:rsidRDefault="00515B4B" w:rsidP="00515B4B">
      <w:pPr>
        <w:ind w:left="360"/>
        <w:rPr>
          <w:sz w:val="24"/>
        </w:rPr>
      </w:pPr>
    </w:p>
    <w:p w14:paraId="767C9EDF" w14:textId="77777777" w:rsidR="00515B4B" w:rsidRDefault="00825BA6" w:rsidP="00515B4B">
      <w:pPr>
        <w:ind w:left="360"/>
        <w:rPr>
          <w:sz w:val="24"/>
        </w:rPr>
      </w:pPr>
      <w:r>
        <w:rPr>
          <w:sz w:val="24"/>
        </w:rPr>
        <w:t>Exercise:</w:t>
      </w:r>
    </w:p>
    <w:p w14:paraId="25E7CD2B" w14:textId="77777777" w:rsidR="00825BA6" w:rsidRDefault="00825BA6" w:rsidP="00825BA6">
      <w:pPr>
        <w:ind w:left="360" w:hanging="360"/>
        <w:jc w:val="both"/>
        <w:rPr>
          <w:sz w:val="22"/>
        </w:rPr>
      </w:pPr>
      <w:r>
        <w:rPr>
          <w:sz w:val="22"/>
        </w:rPr>
        <w:t>3.</w:t>
      </w:r>
      <w:r>
        <w:rPr>
          <w:sz w:val="22"/>
        </w:rPr>
        <w:tab/>
        <w:t>A study is being designed to test the effectiveness of a new weight loss drug.  Subjects will be weighed before the drug is administered and again three weeks afterward.  The researcher wants the study to be sensitive enough to detect a weight loss of about 1 kg, and needs to know if the study is viable with 25 subjects.  The only paper the investigators could find describing a similar study using a different weight loss program but also over three weeks writes “The 14 subjects lost an average of 1.8 kg (p=0.010)”.  Give an appropriate power estimate to help decide if the proposed study is viable.</w:t>
      </w:r>
    </w:p>
    <w:p w14:paraId="48B6C3B6" w14:textId="77777777" w:rsidR="00825BA6" w:rsidRDefault="00825BA6" w:rsidP="00515B4B">
      <w:pPr>
        <w:ind w:left="360"/>
        <w:rPr>
          <w:sz w:val="24"/>
        </w:rPr>
      </w:pPr>
    </w:p>
    <w:p w14:paraId="4FA143DA" w14:textId="515FB89D" w:rsidR="00833B41" w:rsidRPr="00833B41" w:rsidRDefault="00933B2A" w:rsidP="00933B2A">
      <w:pPr>
        <w:rPr>
          <w:b/>
          <w:sz w:val="24"/>
          <w:szCs w:val="24"/>
        </w:rPr>
      </w:pPr>
      <w:r w:rsidRPr="00833B41">
        <w:rPr>
          <w:b/>
          <w:sz w:val="24"/>
          <w:szCs w:val="24"/>
        </w:rPr>
        <w:t xml:space="preserve"> </w:t>
      </w:r>
    </w:p>
    <w:sectPr w:rsidR="00833B41" w:rsidRPr="00833B41" w:rsidSect="004547DC">
      <w:headerReference w:type="even" r:id="rId13"/>
      <w:headerReference w:type="default" r:id="rId14"/>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18012" w14:textId="77777777" w:rsidR="005769D5" w:rsidRDefault="005769D5">
      <w:r>
        <w:separator/>
      </w:r>
    </w:p>
  </w:endnote>
  <w:endnote w:type="continuationSeparator" w:id="0">
    <w:p w14:paraId="0F6893A0" w14:textId="77777777" w:rsidR="005769D5" w:rsidRDefault="0057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4240"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B7944E" w14:textId="77777777" w:rsidR="005769D5" w:rsidRDefault="005769D5" w:rsidP="007B51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AFCAB"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7DFE">
      <w:rPr>
        <w:rStyle w:val="PageNumber"/>
        <w:noProof/>
      </w:rPr>
      <w:t>1</w:t>
    </w:r>
    <w:r>
      <w:rPr>
        <w:rStyle w:val="PageNumber"/>
      </w:rPr>
      <w:fldChar w:fldCharType="end"/>
    </w:r>
  </w:p>
  <w:p w14:paraId="389C0476" w14:textId="77777777" w:rsidR="005769D5" w:rsidRDefault="005769D5" w:rsidP="007B51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8A9E5" w14:textId="77777777" w:rsidR="005769D5" w:rsidRDefault="005769D5">
      <w:r>
        <w:separator/>
      </w:r>
    </w:p>
  </w:footnote>
  <w:footnote w:type="continuationSeparator" w:id="0">
    <w:p w14:paraId="362704B0" w14:textId="77777777" w:rsidR="005769D5" w:rsidRDefault="005769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3BCB3"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1ADD37" w14:textId="77777777" w:rsidR="005769D5" w:rsidRDefault="005769D5" w:rsidP="002B418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13799"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7DFE">
      <w:rPr>
        <w:rStyle w:val="PageNumber"/>
        <w:noProof/>
      </w:rPr>
      <w:t>1</w:t>
    </w:r>
    <w:r>
      <w:rPr>
        <w:rStyle w:val="PageNumber"/>
      </w:rPr>
      <w:fldChar w:fldCharType="end"/>
    </w:r>
  </w:p>
  <w:p w14:paraId="691ECCFC" w14:textId="77777777" w:rsidR="005769D5" w:rsidRDefault="005769D5" w:rsidP="002B4188">
    <w:pPr>
      <w:pStyle w:val="Header"/>
      <w:ind w:right="360"/>
    </w:pPr>
    <w:r>
      <w:t>BIOM 6621 Statistical Consulting – Grunwald – 2009/2010 – PLEASE DO NOT DISTRIBUTE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304A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0480"/>
    <w:multiLevelType w:val="singleLevel"/>
    <w:tmpl w:val="C19068E6"/>
    <w:lvl w:ilvl="0">
      <w:start w:val="1"/>
      <w:numFmt w:val="lowerLetter"/>
      <w:lvlText w:val="%1."/>
      <w:lvlJc w:val="left"/>
      <w:pPr>
        <w:tabs>
          <w:tab w:val="num" w:pos="720"/>
        </w:tabs>
        <w:ind w:left="720" w:hanging="360"/>
      </w:pPr>
      <w:rPr>
        <w:rFonts w:hint="default"/>
      </w:rPr>
    </w:lvl>
  </w:abstractNum>
  <w:abstractNum w:abstractNumId="2">
    <w:nsid w:val="01C46AFB"/>
    <w:multiLevelType w:val="hybridMultilevel"/>
    <w:tmpl w:val="DECCFC10"/>
    <w:lvl w:ilvl="0" w:tplc="EA544C26">
      <w:start w:val="1"/>
      <w:numFmt w:val="lowerLetter"/>
      <w:lvlText w:val="%1."/>
      <w:lvlJc w:val="left"/>
      <w:pPr>
        <w:tabs>
          <w:tab w:val="num" w:pos="1080"/>
        </w:tabs>
        <w:ind w:left="1080" w:hanging="720"/>
      </w:pPr>
      <w:rPr>
        <w:rFonts w:hint="default"/>
      </w:rPr>
    </w:lvl>
    <w:lvl w:ilvl="1" w:tplc="AB487FF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1D27C5B"/>
    <w:multiLevelType w:val="multilevel"/>
    <w:tmpl w:val="F80CB0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01DC7FAE"/>
    <w:multiLevelType w:val="hybridMultilevel"/>
    <w:tmpl w:val="09E84A2E"/>
    <w:lvl w:ilvl="0" w:tplc="43C65146">
      <w:start w:val="9"/>
      <w:numFmt w:val="lowerRoman"/>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528A051E">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C87159"/>
    <w:multiLevelType w:val="hybridMultilevel"/>
    <w:tmpl w:val="AC12D45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0D55FD"/>
    <w:multiLevelType w:val="singleLevel"/>
    <w:tmpl w:val="3EA49C98"/>
    <w:lvl w:ilvl="0">
      <w:start w:val="4"/>
      <w:numFmt w:val="lowerLetter"/>
      <w:lvlText w:val="%1."/>
      <w:lvlJc w:val="left"/>
      <w:pPr>
        <w:tabs>
          <w:tab w:val="num" w:pos="720"/>
        </w:tabs>
        <w:ind w:left="720" w:hanging="360"/>
      </w:pPr>
      <w:rPr>
        <w:rFonts w:hint="default"/>
      </w:rPr>
    </w:lvl>
  </w:abstractNum>
  <w:abstractNum w:abstractNumId="7">
    <w:nsid w:val="071C7BE5"/>
    <w:multiLevelType w:val="singleLevel"/>
    <w:tmpl w:val="C9206886"/>
    <w:lvl w:ilvl="0">
      <w:start w:val="1"/>
      <w:numFmt w:val="lowerLetter"/>
      <w:lvlText w:val="%1."/>
      <w:lvlJc w:val="left"/>
      <w:pPr>
        <w:tabs>
          <w:tab w:val="num" w:pos="720"/>
        </w:tabs>
        <w:ind w:left="720" w:hanging="360"/>
      </w:pPr>
      <w:rPr>
        <w:rFonts w:hint="default"/>
      </w:rPr>
    </w:lvl>
  </w:abstractNum>
  <w:abstractNum w:abstractNumId="8">
    <w:nsid w:val="0C47248B"/>
    <w:multiLevelType w:val="hybridMultilevel"/>
    <w:tmpl w:val="A99C4F3A"/>
    <w:lvl w:ilvl="0" w:tplc="6BC27B8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C861F36"/>
    <w:multiLevelType w:val="hybridMultilevel"/>
    <w:tmpl w:val="1A7691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FB83704"/>
    <w:multiLevelType w:val="hybridMultilevel"/>
    <w:tmpl w:val="C6E25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FE734C5"/>
    <w:multiLevelType w:val="singleLevel"/>
    <w:tmpl w:val="495E0AFE"/>
    <w:lvl w:ilvl="0">
      <w:start w:val="1"/>
      <w:numFmt w:val="decimal"/>
      <w:lvlText w:val="%1."/>
      <w:lvlJc w:val="left"/>
      <w:pPr>
        <w:tabs>
          <w:tab w:val="num" w:pos="720"/>
        </w:tabs>
        <w:ind w:left="720" w:hanging="720"/>
      </w:pPr>
      <w:rPr>
        <w:rFonts w:hint="default"/>
      </w:rPr>
    </w:lvl>
  </w:abstractNum>
  <w:abstractNum w:abstractNumId="12">
    <w:nsid w:val="110B1556"/>
    <w:multiLevelType w:val="hybridMultilevel"/>
    <w:tmpl w:val="75445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AD5D4F"/>
    <w:multiLevelType w:val="hybridMultilevel"/>
    <w:tmpl w:val="B4BC3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4327D6"/>
    <w:multiLevelType w:val="hybridMultilevel"/>
    <w:tmpl w:val="FAD2E6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4F81098"/>
    <w:multiLevelType w:val="singleLevel"/>
    <w:tmpl w:val="B194ECD4"/>
    <w:lvl w:ilvl="0">
      <w:start w:val="1"/>
      <w:numFmt w:val="lowerLetter"/>
      <w:lvlText w:val="%1."/>
      <w:lvlJc w:val="left"/>
      <w:pPr>
        <w:tabs>
          <w:tab w:val="num" w:pos="1800"/>
        </w:tabs>
        <w:ind w:left="1800" w:hanging="360"/>
      </w:pPr>
      <w:rPr>
        <w:rFonts w:hint="default"/>
      </w:rPr>
    </w:lvl>
  </w:abstractNum>
  <w:abstractNum w:abstractNumId="16">
    <w:nsid w:val="158E1A07"/>
    <w:multiLevelType w:val="multilevel"/>
    <w:tmpl w:val="ECC03EEC"/>
    <w:lvl w:ilvl="0">
      <w:start w:val="1"/>
      <w:numFmt w:val="decimal"/>
      <w:lvlText w:val="%1."/>
      <w:lvlJc w:val="left"/>
      <w:pPr>
        <w:tabs>
          <w:tab w:val="num" w:pos="1440"/>
        </w:tabs>
        <w:ind w:left="1440" w:hanging="720"/>
      </w:pPr>
      <w:rPr>
        <w:rFonts w:hint="default"/>
      </w:rPr>
    </w:lvl>
    <w:lvl w:ilvl="1">
      <w:start w:val="2"/>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7">
    <w:nsid w:val="178211E3"/>
    <w:multiLevelType w:val="hybridMultilevel"/>
    <w:tmpl w:val="B960437E"/>
    <w:lvl w:ilvl="0" w:tplc="351A71A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838593C"/>
    <w:multiLevelType w:val="hybridMultilevel"/>
    <w:tmpl w:val="39CEF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B1657BB"/>
    <w:multiLevelType w:val="hybridMultilevel"/>
    <w:tmpl w:val="0E5E82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B885C5C"/>
    <w:multiLevelType w:val="multilevel"/>
    <w:tmpl w:val="9C34FF8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1C2F7EF5"/>
    <w:multiLevelType w:val="hybridMultilevel"/>
    <w:tmpl w:val="0082B22C"/>
    <w:lvl w:ilvl="0" w:tplc="19B209A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A36CC46">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1C744BAC"/>
    <w:multiLevelType w:val="hybridMultilevel"/>
    <w:tmpl w:val="82F0B046"/>
    <w:lvl w:ilvl="0" w:tplc="D9728276">
      <w:start w:val="1"/>
      <w:numFmt w:val="decimal"/>
      <w:lvlText w:val="%1."/>
      <w:lvlJc w:val="left"/>
      <w:pPr>
        <w:tabs>
          <w:tab w:val="num" w:pos="1080"/>
        </w:tabs>
        <w:ind w:left="1080" w:hanging="720"/>
      </w:pPr>
      <w:rPr>
        <w:rFonts w:hint="default"/>
      </w:rPr>
    </w:lvl>
    <w:lvl w:ilvl="1" w:tplc="4A60B14C">
      <w:numFmt w:val="none"/>
      <w:lvlText w:val=""/>
      <w:lvlJc w:val="left"/>
      <w:pPr>
        <w:tabs>
          <w:tab w:val="num" w:pos="360"/>
        </w:tabs>
      </w:pPr>
    </w:lvl>
    <w:lvl w:ilvl="2" w:tplc="2114852C">
      <w:numFmt w:val="none"/>
      <w:lvlText w:val=""/>
      <w:lvlJc w:val="left"/>
      <w:pPr>
        <w:tabs>
          <w:tab w:val="num" w:pos="360"/>
        </w:tabs>
      </w:pPr>
    </w:lvl>
    <w:lvl w:ilvl="3" w:tplc="4C46A784">
      <w:numFmt w:val="none"/>
      <w:lvlText w:val=""/>
      <w:lvlJc w:val="left"/>
      <w:pPr>
        <w:tabs>
          <w:tab w:val="num" w:pos="360"/>
        </w:tabs>
      </w:pPr>
    </w:lvl>
    <w:lvl w:ilvl="4" w:tplc="F3F83870">
      <w:numFmt w:val="none"/>
      <w:lvlText w:val=""/>
      <w:lvlJc w:val="left"/>
      <w:pPr>
        <w:tabs>
          <w:tab w:val="num" w:pos="360"/>
        </w:tabs>
      </w:pPr>
    </w:lvl>
    <w:lvl w:ilvl="5" w:tplc="A588C116">
      <w:numFmt w:val="none"/>
      <w:lvlText w:val=""/>
      <w:lvlJc w:val="left"/>
      <w:pPr>
        <w:tabs>
          <w:tab w:val="num" w:pos="360"/>
        </w:tabs>
      </w:pPr>
    </w:lvl>
    <w:lvl w:ilvl="6" w:tplc="EE5AB2A2">
      <w:numFmt w:val="none"/>
      <w:lvlText w:val=""/>
      <w:lvlJc w:val="left"/>
      <w:pPr>
        <w:tabs>
          <w:tab w:val="num" w:pos="360"/>
        </w:tabs>
      </w:pPr>
    </w:lvl>
    <w:lvl w:ilvl="7" w:tplc="76B47D60">
      <w:numFmt w:val="none"/>
      <w:lvlText w:val=""/>
      <w:lvlJc w:val="left"/>
      <w:pPr>
        <w:tabs>
          <w:tab w:val="num" w:pos="360"/>
        </w:tabs>
      </w:pPr>
    </w:lvl>
    <w:lvl w:ilvl="8" w:tplc="32C0589C">
      <w:numFmt w:val="none"/>
      <w:lvlText w:val=""/>
      <w:lvlJc w:val="left"/>
      <w:pPr>
        <w:tabs>
          <w:tab w:val="num" w:pos="360"/>
        </w:tabs>
      </w:pPr>
    </w:lvl>
  </w:abstractNum>
  <w:abstractNum w:abstractNumId="23">
    <w:nsid w:val="1DB1470E"/>
    <w:multiLevelType w:val="singleLevel"/>
    <w:tmpl w:val="6F1E64E2"/>
    <w:lvl w:ilvl="0">
      <w:start w:val="1"/>
      <w:numFmt w:val="lowerLetter"/>
      <w:lvlText w:val="%1."/>
      <w:lvlJc w:val="left"/>
      <w:pPr>
        <w:tabs>
          <w:tab w:val="num" w:pos="1800"/>
        </w:tabs>
        <w:ind w:left="1800" w:hanging="360"/>
      </w:pPr>
      <w:rPr>
        <w:rFonts w:hint="default"/>
      </w:rPr>
    </w:lvl>
  </w:abstractNum>
  <w:abstractNum w:abstractNumId="24">
    <w:nsid w:val="1DB731CA"/>
    <w:multiLevelType w:val="hybridMultilevel"/>
    <w:tmpl w:val="9266ED32"/>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711744"/>
    <w:multiLevelType w:val="hybridMultilevel"/>
    <w:tmpl w:val="683A0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26C03B44"/>
    <w:multiLevelType w:val="multilevel"/>
    <w:tmpl w:val="DFFC7E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29FB4136"/>
    <w:multiLevelType w:val="multilevel"/>
    <w:tmpl w:val="D05CF68E"/>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2D3C2166"/>
    <w:multiLevelType w:val="hybridMultilevel"/>
    <w:tmpl w:val="B8065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EF06DAE"/>
    <w:multiLevelType w:val="multilevel"/>
    <w:tmpl w:val="FF98EF4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2FD83AE5"/>
    <w:multiLevelType w:val="multilevel"/>
    <w:tmpl w:val="4E06D31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2FFA337B"/>
    <w:multiLevelType w:val="hybridMultilevel"/>
    <w:tmpl w:val="A6DCF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20D4F4E"/>
    <w:multiLevelType w:val="multilevel"/>
    <w:tmpl w:val="4A5645EE"/>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34573966"/>
    <w:multiLevelType w:val="singleLevel"/>
    <w:tmpl w:val="7D6654D6"/>
    <w:lvl w:ilvl="0">
      <w:start w:val="1"/>
      <w:numFmt w:val="lowerLetter"/>
      <w:lvlText w:val="%1."/>
      <w:lvlJc w:val="left"/>
      <w:pPr>
        <w:tabs>
          <w:tab w:val="num" w:pos="720"/>
        </w:tabs>
        <w:ind w:left="720" w:hanging="360"/>
      </w:pPr>
      <w:rPr>
        <w:rFonts w:hint="default"/>
      </w:rPr>
    </w:lvl>
  </w:abstractNum>
  <w:abstractNum w:abstractNumId="34">
    <w:nsid w:val="34EB5F73"/>
    <w:multiLevelType w:val="hybridMultilevel"/>
    <w:tmpl w:val="386A8E38"/>
    <w:lvl w:ilvl="0" w:tplc="992E151A">
      <w:start w:val="1"/>
      <w:numFmt w:val="decimal"/>
      <w:lvlText w:val="%1."/>
      <w:lvlJc w:val="left"/>
      <w:pPr>
        <w:tabs>
          <w:tab w:val="num" w:pos="1080"/>
        </w:tabs>
        <w:ind w:left="1080" w:hanging="360"/>
      </w:pPr>
      <w:rPr>
        <w:rFonts w:hint="default"/>
      </w:rPr>
    </w:lvl>
    <w:lvl w:ilvl="1" w:tplc="64744FA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365F26BC"/>
    <w:multiLevelType w:val="hybridMultilevel"/>
    <w:tmpl w:val="E3B42052"/>
    <w:lvl w:ilvl="0" w:tplc="0409000F">
      <w:start w:val="1"/>
      <w:numFmt w:val="decimal"/>
      <w:lvlText w:val="%1."/>
      <w:lvlJc w:val="left"/>
      <w:pPr>
        <w:tabs>
          <w:tab w:val="num" w:pos="720"/>
        </w:tabs>
        <w:ind w:left="720" w:hanging="360"/>
      </w:pPr>
      <w:rPr>
        <w:rFonts w:hint="default"/>
      </w:rPr>
    </w:lvl>
    <w:lvl w:ilvl="1" w:tplc="73D2E2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6BA360B"/>
    <w:multiLevelType w:val="hybridMultilevel"/>
    <w:tmpl w:val="217CD944"/>
    <w:lvl w:ilvl="0" w:tplc="04090001">
      <w:start w:val="1"/>
      <w:numFmt w:val="bullet"/>
      <w:lvlText w:val=""/>
      <w:lvlJc w:val="left"/>
      <w:pPr>
        <w:tabs>
          <w:tab w:val="num" w:pos="720"/>
        </w:tabs>
        <w:ind w:left="720" w:hanging="360"/>
      </w:pPr>
      <w:rPr>
        <w:rFonts w:ascii="Symbol" w:hAnsi="Symbol" w:hint="default"/>
      </w:rPr>
    </w:lvl>
    <w:lvl w:ilvl="1" w:tplc="C388D09C">
      <w:start w:val="1"/>
      <w:numFmt w:val="bullet"/>
      <w:lvlText w:val="-"/>
      <w:lvlJc w:val="left"/>
      <w:pPr>
        <w:tabs>
          <w:tab w:val="num" w:pos="1800"/>
        </w:tabs>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C7F21E3"/>
    <w:multiLevelType w:val="hybridMultilevel"/>
    <w:tmpl w:val="60C2885C"/>
    <w:lvl w:ilvl="0" w:tplc="0409000F">
      <w:start w:val="1"/>
      <w:numFmt w:val="decimal"/>
      <w:lvlText w:val="%1."/>
      <w:lvlJc w:val="left"/>
      <w:pPr>
        <w:tabs>
          <w:tab w:val="num" w:pos="720"/>
        </w:tabs>
        <w:ind w:left="720" w:hanging="360"/>
      </w:pPr>
      <w:rPr>
        <w:rFonts w:hint="default"/>
      </w:rPr>
    </w:lvl>
    <w:lvl w:ilvl="1" w:tplc="7460E6AA">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CE86110"/>
    <w:multiLevelType w:val="hybridMultilevel"/>
    <w:tmpl w:val="C1EACB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3EB43EFD"/>
    <w:multiLevelType w:val="hybridMultilevel"/>
    <w:tmpl w:val="F4F86F64"/>
    <w:lvl w:ilvl="0" w:tplc="A8763EF2">
      <w:start w:val="1"/>
      <w:numFmt w:val="decimal"/>
      <w:lvlText w:val="%1."/>
      <w:lvlJc w:val="left"/>
      <w:pPr>
        <w:tabs>
          <w:tab w:val="num" w:pos="1080"/>
        </w:tabs>
        <w:ind w:left="1080" w:hanging="720"/>
      </w:pPr>
      <w:rPr>
        <w:rFonts w:hint="default"/>
      </w:rPr>
    </w:lvl>
    <w:lvl w:ilvl="1" w:tplc="45808D10">
      <w:numFmt w:val="none"/>
      <w:lvlText w:val=""/>
      <w:lvlJc w:val="left"/>
      <w:pPr>
        <w:tabs>
          <w:tab w:val="num" w:pos="360"/>
        </w:tabs>
      </w:pPr>
    </w:lvl>
    <w:lvl w:ilvl="2" w:tplc="3B26A576">
      <w:numFmt w:val="none"/>
      <w:lvlText w:val=""/>
      <w:lvlJc w:val="left"/>
      <w:pPr>
        <w:tabs>
          <w:tab w:val="num" w:pos="360"/>
        </w:tabs>
      </w:pPr>
    </w:lvl>
    <w:lvl w:ilvl="3" w:tplc="46D00E4C">
      <w:numFmt w:val="none"/>
      <w:lvlText w:val=""/>
      <w:lvlJc w:val="left"/>
      <w:pPr>
        <w:tabs>
          <w:tab w:val="num" w:pos="360"/>
        </w:tabs>
      </w:pPr>
    </w:lvl>
    <w:lvl w:ilvl="4" w:tplc="E3AE347A">
      <w:numFmt w:val="none"/>
      <w:lvlText w:val=""/>
      <w:lvlJc w:val="left"/>
      <w:pPr>
        <w:tabs>
          <w:tab w:val="num" w:pos="360"/>
        </w:tabs>
      </w:pPr>
    </w:lvl>
    <w:lvl w:ilvl="5" w:tplc="BCDA70CA">
      <w:numFmt w:val="none"/>
      <w:lvlText w:val=""/>
      <w:lvlJc w:val="left"/>
      <w:pPr>
        <w:tabs>
          <w:tab w:val="num" w:pos="360"/>
        </w:tabs>
      </w:pPr>
    </w:lvl>
    <w:lvl w:ilvl="6" w:tplc="611617F8">
      <w:numFmt w:val="none"/>
      <w:lvlText w:val=""/>
      <w:lvlJc w:val="left"/>
      <w:pPr>
        <w:tabs>
          <w:tab w:val="num" w:pos="360"/>
        </w:tabs>
      </w:pPr>
    </w:lvl>
    <w:lvl w:ilvl="7" w:tplc="D2F23974">
      <w:numFmt w:val="none"/>
      <w:lvlText w:val=""/>
      <w:lvlJc w:val="left"/>
      <w:pPr>
        <w:tabs>
          <w:tab w:val="num" w:pos="360"/>
        </w:tabs>
      </w:pPr>
    </w:lvl>
    <w:lvl w:ilvl="8" w:tplc="6F661022">
      <w:numFmt w:val="none"/>
      <w:lvlText w:val=""/>
      <w:lvlJc w:val="left"/>
      <w:pPr>
        <w:tabs>
          <w:tab w:val="num" w:pos="360"/>
        </w:tabs>
      </w:pPr>
    </w:lvl>
  </w:abstractNum>
  <w:abstractNum w:abstractNumId="40">
    <w:nsid w:val="3EB72813"/>
    <w:multiLevelType w:val="hybridMultilevel"/>
    <w:tmpl w:val="41E2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1AE79DF"/>
    <w:multiLevelType w:val="hybridMultilevel"/>
    <w:tmpl w:val="60D091C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2">
    <w:nsid w:val="427F32A8"/>
    <w:multiLevelType w:val="hybridMultilevel"/>
    <w:tmpl w:val="8BEA0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43033A3"/>
    <w:multiLevelType w:val="hybridMultilevel"/>
    <w:tmpl w:val="820C737E"/>
    <w:lvl w:ilvl="0" w:tplc="1BF27434">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464460A2"/>
    <w:multiLevelType w:val="singleLevel"/>
    <w:tmpl w:val="567C4C30"/>
    <w:lvl w:ilvl="0">
      <w:start w:val="1"/>
      <w:numFmt w:val="decimal"/>
      <w:lvlText w:val="%1."/>
      <w:lvlJc w:val="left"/>
      <w:pPr>
        <w:tabs>
          <w:tab w:val="num" w:pos="360"/>
        </w:tabs>
        <w:ind w:left="360" w:hanging="360"/>
      </w:pPr>
      <w:rPr>
        <w:rFonts w:hint="default"/>
      </w:rPr>
    </w:lvl>
  </w:abstractNum>
  <w:abstractNum w:abstractNumId="45">
    <w:nsid w:val="4BF6518A"/>
    <w:multiLevelType w:val="singleLevel"/>
    <w:tmpl w:val="C722ED18"/>
    <w:lvl w:ilvl="0">
      <w:start w:val="1"/>
      <w:numFmt w:val="lowerLetter"/>
      <w:lvlText w:val="%1."/>
      <w:lvlJc w:val="left"/>
      <w:pPr>
        <w:tabs>
          <w:tab w:val="num" w:pos="1800"/>
        </w:tabs>
        <w:ind w:left="1800" w:hanging="360"/>
      </w:pPr>
      <w:rPr>
        <w:rFonts w:hint="default"/>
      </w:rPr>
    </w:lvl>
  </w:abstractNum>
  <w:abstractNum w:abstractNumId="46">
    <w:nsid w:val="4CDA0C6A"/>
    <w:multiLevelType w:val="hybridMultilevel"/>
    <w:tmpl w:val="D3FAB1B2"/>
    <w:lvl w:ilvl="0" w:tplc="ABB0111C">
      <w:start w:val="1"/>
      <w:numFmt w:val="lowerLetter"/>
      <w:lvlText w:val="%1."/>
      <w:lvlJc w:val="left"/>
      <w:pPr>
        <w:tabs>
          <w:tab w:val="num" w:pos="720"/>
        </w:tabs>
        <w:ind w:left="720" w:hanging="360"/>
      </w:pPr>
      <w:rPr>
        <w:rFonts w:ascii="Times New Roman" w:eastAsia="Times New Roman" w:hAnsi="Times New Roman" w:cs="Times New Roman"/>
      </w:rPr>
    </w:lvl>
    <w:lvl w:ilvl="1" w:tplc="AF7CBD7E">
      <w:start w:val="1"/>
      <w:numFmt w:val="lowerRoman"/>
      <w:lvlText w:val="%2."/>
      <w:lvlJc w:val="left"/>
      <w:pPr>
        <w:tabs>
          <w:tab w:val="num" w:pos="1800"/>
        </w:tabs>
        <w:ind w:left="1800" w:hanging="72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F1E07DA"/>
    <w:multiLevelType w:val="hybridMultilevel"/>
    <w:tmpl w:val="AFAA7E8A"/>
    <w:lvl w:ilvl="0" w:tplc="943431F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nsid w:val="509F2CAD"/>
    <w:multiLevelType w:val="singleLevel"/>
    <w:tmpl w:val="2AD8263C"/>
    <w:lvl w:ilvl="0">
      <w:start w:val="1"/>
      <w:numFmt w:val="lowerLetter"/>
      <w:lvlText w:val="%1."/>
      <w:lvlJc w:val="left"/>
      <w:pPr>
        <w:tabs>
          <w:tab w:val="num" w:pos="720"/>
        </w:tabs>
        <w:ind w:left="720" w:hanging="360"/>
      </w:pPr>
      <w:rPr>
        <w:rFonts w:hint="default"/>
      </w:rPr>
    </w:lvl>
  </w:abstractNum>
  <w:abstractNum w:abstractNumId="49">
    <w:nsid w:val="561E06DD"/>
    <w:multiLevelType w:val="hybridMultilevel"/>
    <w:tmpl w:val="D45A3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562A5B85"/>
    <w:multiLevelType w:val="hybridMultilevel"/>
    <w:tmpl w:val="4EB62D2A"/>
    <w:lvl w:ilvl="0" w:tplc="A386BEE0">
      <w:start w:val="1"/>
      <w:numFmt w:val="lowerRoman"/>
      <w:lvlText w:val="%1."/>
      <w:lvlJc w:val="left"/>
      <w:pPr>
        <w:tabs>
          <w:tab w:val="num" w:pos="1800"/>
        </w:tabs>
        <w:ind w:left="1800" w:hanging="720"/>
      </w:pPr>
      <w:rPr>
        <w:rFonts w:hint="default"/>
      </w:rPr>
    </w:lvl>
    <w:lvl w:ilvl="1" w:tplc="10BAF544">
      <w:start w:val="1"/>
      <w:numFmt w:val="lowerRoman"/>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564C6E00"/>
    <w:multiLevelType w:val="hybridMultilevel"/>
    <w:tmpl w:val="59EE84CA"/>
    <w:lvl w:ilvl="0" w:tplc="076E882C">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72D19C1"/>
    <w:multiLevelType w:val="multilevel"/>
    <w:tmpl w:val="5E44B83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3">
    <w:nsid w:val="5A49770D"/>
    <w:multiLevelType w:val="hybridMultilevel"/>
    <w:tmpl w:val="00BC776E"/>
    <w:lvl w:ilvl="0" w:tplc="FB46517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5AD72F08"/>
    <w:multiLevelType w:val="multilevel"/>
    <w:tmpl w:val="EB0AA5F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5">
    <w:nsid w:val="5AE13A3B"/>
    <w:multiLevelType w:val="hybridMultilevel"/>
    <w:tmpl w:val="21A05462"/>
    <w:lvl w:ilvl="0" w:tplc="0409000F">
      <w:start w:val="1"/>
      <w:numFmt w:val="decimal"/>
      <w:lvlText w:val="%1."/>
      <w:lvlJc w:val="left"/>
      <w:pPr>
        <w:tabs>
          <w:tab w:val="num" w:pos="720"/>
        </w:tabs>
        <w:ind w:left="720" w:hanging="360"/>
      </w:pPr>
      <w:rPr>
        <w:rFonts w:hint="default"/>
      </w:rPr>
    </w:lvl>
    <w:lvl w:ilvl="1" w:tplc="CBDEAA3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B0E65F7"/>
    <w:multiLevelType w:val="hybridMultilevel"/>
    <w:tmpl w:val="06064C6E"/>
    <w:lvl w:ilvl="0" w:tplc="596E5472">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5C700D56"/>
    <w:multiLevelType w:val="hybridMultilevel"/>
    <w:tmpl w:val="BE402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5E5652D0"/>
    <w:multiLevelType w:val="multilevel"/>
    <w:tmpl w:val="95F4333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9">
    <w:nsid w:val="5FD47FD1"/>
    <w:multiLevelType w:val="hybridMultilevel"/>
    <w:tmpl w:val="79203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1E151EF"/>
    <w:multiLevelType w:val="multilevel"/>
    <w:tmpl w:val="13D6689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1">
    <w:nsid w:val="6557068D"/>
    <w:multiLevelType w:val="hybridMultilevel"/>
    <w:tmpl w:val="A9D4B5A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7D350BD"/>
    <w:multiLevelType w:val="hybridMultilevel"/>
    <w:tmpl w:val="33FEF310"/>
    <w:lvl w:ilvl="0" w:tplc="8B98B19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350C784C">
      <w:start w:val="1"/>
      <w:numFmt w:val="decimal"/>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6E0D3CA5"/>
    <w:multiLevelType w:val="hybridMultilevel"/>
    <w:tmpl w:val="8BF814EC"/>
    <w:lvl w:ilvl="0" w:tplc="DFEABA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70070F01"/>
    <w:multiLevelType w:val="hybridMultilevel"/>
    <w:tmpl w:val="32BCABF8"/>
    <w:lvl w:ilvl="0" w:tplc="3CAA9C0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nsid w:val="705F37F0"/>
    <w:multiLevelType w:val="hybridMultilevel"/>
    <w:tmpl w:val="701ED01C"/>
    <w:lvl w:ilvl="0" w:tplc="04090001">
      <w:start w:val="1"/>
      <w:numFmt w:val="bullet"/>
      <w:lvlText w:val=""/>
      <w:lvlJc w:val="left"/>
      <w:pPr>
        <w:tabs>
          <w:tab w:val="num" w:pos="1080"/>
        </w:tabs>
        <w:ind w:left="1080" w:hanging="360"/>
      </w:pPr>
      <w:rPr>
        <w:rFonts w:ascii="Symbol" w:hAnsi="Symbol" w:hint="default"/>
      </w:rPr>
    </w:lvl>
    <w:lvl w:ilvl="1" w:tplc="6F50ACD4">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nsid w:val="7470346D"/>
    <w:multiLevelType w:val="hybridMultilevel"/>
    <w:tmpl w:val="4BA8C860"/>
    <w:lvl w:ilvl="0" w:tplc="3CAA9C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066185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nsid w:val="75657BB8"/>
    <w:multiLevelType w:val="singleLevel"/>
    <w:tmpl w:val="0A4699D6"/>
    <w:lvl w:ilvl="0">
      <w:start w:val="1"/>
      <w:numFmt w:val="lowerLetter"/>
      <w:lvlText w:val="%1."/>
      <w:lvlJc w:val="left"/>
      <w:pPr>
        <w:tabs>
          <w:tab w:val="num" w:pos="720"/>
        </w:tabs>
        <w:ind w:left="720" w:hanging="360"/>
      </w:pPr>
      <w:rPr>
        <w:rFonts w:hint="default"/>
      </w:rPr>
    </w:lvl>
  </w:abstractNum>
  <w:abstractNum w:abstractNumId="68">
    <w:nsid w:val="75B869AF"/>
    <w:multiLevelType w:val="singleLevel"/>
    <w:tmpl w:val="41A60954"/>
    <w:lvl w:ilvl="0">
      <w:start w:val="1"/>
      <w:numFmt w:val="lowerLetter"/>
      <w:lvlText w:val="%1."/>
      <w:lvlJc w:val="left"/>
      <w:pPr>
        <w:tabs>
          <w:tab w:val="num" w:pos="2160"/>
        </w:tabs>
        <w:ind w:left="2160" w:hanging="720"/>
      </w:pPr>
      <w:rPr>
        <w:rFonts w:hint="default"/>
      </w:rPr>
    </w:lvl>
  </w:abstractNum>
  <w:abstractNum w:abstractNumId="69">
    <w:nsid w:val="77A71D77"/>
    <w:multiLevelType w:val="hybridMultilevel"/>
    <w:tmpl w:val="42620C0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8FE0A1D"/>
    <w:multiLevelType w:val="hybridMultilevel"/>
    <w:tmpl w:val="57082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96F7BD2"/>
    <w:multiLevelType w:val="hybridMultilevel"/>
    <w:tmpl w:val="D362D3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nsid w:val="7AEE5992"/>
    <w:multiLevelType w:val="hybridMultilevel"/>
    <w:tmpl w:val="2B7A58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B0A07D7"/>
    <w:multiLevelType w:val="multilevel"/>
    <w:tmpl w:val="F094127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4">
    <w:nsid w:val="7DC965B4"/>
    <w:multiLevelType w:val="multilevel"/>
    <w:tmpl w:val="F9F61E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44"/>
  </w:num>
  <w:num w:numId="2">
    <w:abstractNumId w:val="67"/>
  </w:num>
  <w:num w:numId="3">
    <w:abstractNumId w:val="11"/>
  </w:num>
  <w:num w:numId="4">
    <w:abstractNumId w:val="7"/>
  </w:num>
  <w:num w:numId="5">
    <w:abstractNumId w:val="48"/>
  </w:num>
  <w:num w:numId="6">
    <w:abstractNumId w:val="16"/>
  </w:num>
  <w:num w:numId="7">
    <w:abstractNumId w:val="68"/>
  </w:num>
  <w:num w:numId="8">
    <w:abstractNumId w:val="15"/>
  </w:num>
  <w:num w:numId="9">
    <w:abstractNumId w:val="23"/>
  </w:num>
  <w:num w:numId="10">
    <w:abstractNumId w:val="45"/>
  </w:num>
  <w:num w:numId="11">
    <w:abstractNumId w:val="34"/>
  </w:num>
  <w:num w:numId="12">
    <w:abstractNumId w:val="46"/>
  </w:num>
  <w:num w:numId="13">
    <w:abstractNumId w:val="21"/>
  </w:num>
  <w:num w:numId="14">
    <w:abstractNumId w:val="64"/>
  </w:num>
  <w:num w:numId="15">
    <w:abstractNumId w:val="66"/>
  </w:num>
  <w:num w:numId="16">
    <w:abstractNumId w:val="50"/>
  </w:num>
  <w:num w:numId="17">
    <w:abstractNumId w:val="4"/>
  </w:num>
  <w:num w:numId="18">
    <w:abstractNumId w:val="17"/>
  </w:num>
  <w:num w:numId="19">
    <w:abstractNumId w:val="39"/>
  </w:num>
  <w:num w:numId="20">
    <w:abstractNumId w:val="72"/>
  </w:num>
  <w:num w:numId="21">
    <w:abstractNumId w:val="71"/>
  </w:num>
  <w:num w:numId="22">
    <w:abstractNumId w:val="56"/>
  </w:num>
  <w:num w:numId="23">
    <w:abstractNumId w:val="47"/>
  </w:num>
  <w:num w:numId="24">
    <w:abstractNumId w:val="8"/>
  </w:num>
  <w:num w:numId="25">
    <w:abstractNumId w:val="37"/>
  </w:num>
  <w:num w:numId="26">
    <w:abstractNumId w:val="13"/>
  </w:num>
  <w:num w:numId="27">
    <w:abstractNumId w:val="42"/>
  </w:num>
  <w:num w:numId="28">
    <w:abstractNumId w:val="20"/>
  </w:num>
  <w:num w:numId="29">
    <w:abstractNumId w:val="5"/>
  </w:num>
  <w:num w:numId="30">
    <w:abstractNumId w:val="32"/>
  </w:num>
  <w:num w:numId="31">
    <w:abstractNumId w:val="9"/>
  </w:num>
  <w:num w:numId="32">
    <w:abstractNumId w:val="61"/>
  </w:num>
  <w:num w:numId="33">
    <w:abstractNumId w:val="62"/>
  </w:num>
  <w:num w:numId="34">
    <w:abstractNumId w:val="24"/>
  </w:num>
  <w:num w:numId="35">
    <w:abstractNumId w:val="51"/>
  </w:num>
  <w:num w:numId="36">
    <w:abstractNumId w:val="53"/>
  </w:num>
  <w:num w:numId="37">
    <w:abstractNumId w:val="35"/>
  </w:num>
  <w:num w:numId="38">
    <w:abstractNumId w:val="19"/>
  </w:num>
  <w:num w:numId="39">
    <w:abstractNumId w:val="63"/>
  </w:num>
  <w:num w:numId="40">
    <w:abstractNumId w:val="2"/>
  </w:num>
  <w:num w:numId="41">
    <w:abstractNumId w:val="38"/>
  </w:num>
  <w:num w:numId="42">
    <w:abstractNumId w:val="1"/>
  </w:num>
  <w:num w:numId="43">
    <w:abstractNumId w:val="55"/>
  </w:num>
  <w:num w:numId="44">
    <w:abstractNumId w:val="41"/>
  </w:num>
  <w:num w:numId="45">
    <w:abstractNumId w:val="36"/>
  </w:num>
  <w:num w:numId="46">
    <w:abstractNumId w:val="10"/>
  </w:num>
  <w:num w:numId="47">
    <w:abstractNumId w:val="59"/>
  </w:num>
  <w:num w:numId="48">
    <w:abstractNumId w:val="28"/>
  </w:num>
  <w:num w:numId="49">
    <w:abstractNumId w:val="49"/>
  </w:num>
  <w:num w:numId="50">
    <w:abstractNumId w:val="57"/>
  </w:num>
  <w:num w:numId="51">
    <w:abstractNumId w:val="22"/>
  </w:num>
  <w:num w:numId="52">
    <w:abstractNumId w:val="6"/>
  </w:num>
  <w:num w:numId="53">
    <w:abstractNumId w:val="40"/>
  </w:num>
  <w:num w:numId="54">
    <w:abstractNumId w:val="58"/>
  </w:num>
  <w:num w:numId="55">
    <w:abstractNumId w:val="26"/>
  </w:num>
  <w:num w:numId="56">
    <w:abstractNumId w:val="30"/>
  </w:num>
  <w:num w:numId="57">
    <w:abstractNumId w:val="52"/>
  </w:num>
  <w:num w:numId="58">
    <w:abstractNumId w:val="73"/>
  </w:num>
  <w:num w:numId="59">
    <w:abstractNumId w:val="74"/>
  </w:num>
  <w:num w:numId="60">
    <w:abstractNumId w:val="3"/>
  </w:num>
  <w:num w:numId="61">
    <w:abstractNumId w:val="29"/>
  </w:num>
  <w:num w:numId="62">
    <w:abstractNumId w:val="27"/>
  </w:num>
  <w:num w:numId="63">
    <w:abstractNumId w:val="60"/>
  </w:num>
  <w:num w:numId="64">
    <w:abstractNumId w:val="54"/>
  </w:num>
  <w:num w:numId="65">
    <w:abstractNumId w:val="14"/>
  </w:num>
  <w:num w:numId="66">
    <w:abstractNumId w:val="65"/>
  </w:num>
  <w:num w:numId="67">
    <w:abstractNumId w:val="31"/>
  </w:num>
  <w:num w:numId="68">
    <w:abstractNumId w:val="43"/>
  </w:num>
  <w:num w:numId="69">
    <w:abstractNumId w:val="18"/>
  </w:num>
  <w:num w:numId="70">
    <w:abstractNumId w:val="33"/>
  </w:num>
  <w:num w:numId="71">
    <w:abstractNumId w:val="25"/>
  </w:num>
  <w:num w:numId="72">
    <w:abstractNumId w:val="12"/>
  </w:num>
  <w:num w:numId="73">
    <w:abstractNumId w:val="70"/>
  </w:num>
  <w:num w:numId="74">
    <w:abstractNumId w:val="69"/>
  </w:num>
  <w:num w:numId="75">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5F"/>
    <w:rsid w:val="00002137"/>
    <w:rsid w:val="00004082"/>
    <w:rsid w:val="00010FBB"/>
    <w:rsid w:val="000112D6"/>
    <w:rsid w:val="00014B18"/>
    <w:rsid w:val="00016BD1"/>
    <w:rsid w:val="00016F37"/>
    <w:rsid w:val="0001711F"/>
    <w:rsid w:val="000203DF"/>
    <w:rsid w:val="000208AE"/>
    <w:rsid w:val="0002587D"/>
    <w:rsid w:val="000302BB"/>
    <w:rsid w:val="000310CF"/>
    <w:rsid w:val="00040B86"/>
    <w:rsid w:val="0004302E"/>
    <w:rsid w:val="000500D6"/>
    <w:rsid w:val="000539C4"/>
    <w:rsid w:val="00057878"/>
    <w:rsid w:val="00060C41"/>
    <w:rsid w:val="000612C1"/>
    <w:rsid w:val="00061750"/>
    <w:rsid w:val="00061825"/>
    <w:rsid w:val="00067A52"/>
    <w:rsid w:val="00071534"/>
    <w:rsid w:val="000726F6"/>
    <w:rsid w:val="0007385F"/>
    <w:rsid w:val="00073DA4"/>
    <w:rsid w:val="00077CF1"/>
    <w:rsid w:val="00087D35"/>
    <w:rsid w:val="00096295"/>
    <w:rsid w:val="000A17BC"/>
    <w:rsid w:val="000A46BB"/>
    <w:rsid w:val="000A7CFE"/>
    <w:rsid w:val="000B114C"/>
    <w:rsid w:val="000B4363"/>
    <w:rsid w:val="000B4EF1"/>
    <w:rsid w:val="000B79BE"/>
    <w:rsid w:val="000C278C"/>
    <w:rsid w:val="000C2D3C"/>
    <w:rsid w:val="000D2FBB"/>
    <w:rsid w:val="000D6EEE"/>
    <w:rsid w:val="000E3027"/>
    <w:rsid w:val="000E3A21"/>
    <w:rsid w:val="000E4C6A"/>
    <w:rsid w:val="000E7545"/>
    <w:rsid w:val="000E7AA3"/>
    <w:rsid w:val="000F1F33"/>
    <w:rsid w:val="000F2F8D"/>
    <w:rsid w:val="000F52A3"/>
    <w:rsid w:val="000F5339"/>
    <w:rsid w:val="000F6168"/>
    <w:rsid w:val="000F6CA1"/>
    <w:rsid w:val="00100451"/>
    <w:rsid w:val="0010056B"/>
    <w:rsid w:val="00106C2E"/>
    <w:rsid w:val="00113595"/>
    <w:rsid w:val="0011378D"/>
    <w:rsid w:val="00113B87"/>
    <w:rsid w:val="001149E8"/>
    <w:rsid w:val="00115008"/>
    <w:rsid w:val="0012709A"/>
    <w:rsid w:val="00127935"/>
    <w:rsid w:val="00131E8E"/>
    <w:rsid w:val="00136A0E"/>
    <w:rsid w:val="001424B1"/>
    <w:rsid w:val="00144A10"/>
    <w:rsid w:val="00146072"/>
    <w:rsid w:val="00147216"/>
    <w:rsid w:val="00150F9F"/>
    <w:rsid w:val="00151853"/>
    <w:rsid w:val="0015670F"/>
    <w:rsid w:val="00161EDD"/>
    <w:rsid w:val="00161FF8"/>
    <w:rsid w:val="00162434"/>
    <w:rsid w:val="00162A2B"/>
    <w:rsid w:val="00163680"/>
    <w:rsid w:val="00164181"/>
    <w:rsid w:val="001666C9"/>
    <w:rsid w:val="001676B6"/>
    <w:rsid w:val="00171BA9"/>
    <w:rsid w:val="00174AC3"/>
    <w:rsid w:val="001869EA"/>
    <w:rsid w:val="00186A65"/>
    <w:rsid w:val="001872EB"/>
    <w:rsid w:val="0019126B"/>
    <w:rsid w:val="00196392"/>
    <w:rsid w:val="001A0AF2"/>
    <w:rsid w:val="001A1909"/>
    <w:rsid w:val="001A3F1C"/>
    <w:rsid w:val="001A6B49"/>
    <w:rsid w:val="001C0CA5"/>
    <w:rsid w:val="001D268F"/>
    <w:rsid w:val="001D2BF3"/>
    <w:rsid w:val="001D5A61"/>
    <w:rsid w:val="001D5E07"/>
    <w:rsid w:val="001E1B19"/>
    <w:rsid w:val="001E358E"/>
    <w:rsid w:val="001E5695"/>
    <w:rsid w:val="001F064C"/>
    <w:rsid w:val="001F1BA1"/>
    <w:rsid w:val="001F3943"/>
    <w:rsid w:val="001F5884"/>
    <w:rsid w:val="002047D0"/>
    <w:rsid w:val="00204E41"/>
    <w:rsid w:val="00206E36"/>
    <w:rsid w:val="00207D5B"/>
    <w:rsid w:val="002129D6"/>
    <w:rsid w:val="002136F2"/>
    <w:rsid w:val="002227A0"/>
    <w:rsid w:val="00223FE0"/>
    <w:rsid w:val="002251FF"/>
    <w:rsid w:val="00227D8F"/>
    <w:rsid w:val="00231227"/>
    <w:rsid w:val="00234F5D"/>
    <w:rsid w:val="00244CA0"/>
    <w:rsid w:val="00244D57"/>
    <w:rsid w:val="00246A15"/>
    <w:rsid w:val="00247236"/>
    <w:rsid w:val="00250963"/>
    <w:rsid w:val="00250E53"/>
    <w:rsid w:val="0025553C"/>
    <w:rsid w:val="00257421"/>
    <w:rsid w:val="002603DC"/>
    <w:rsid w:val="0026082C"/>
    <w:rsid w:val="0026083B"/>
    <w:rsid w:val="00261CC0"/>
    <w:rsid w:val="00262B2D"/>
    <w:rsid w:val="0026442F"/>
    <w:rsid w:val="00266B16"/>
    <w:rsid w:val="002732DE"/>
    <w:rsid w:val="00274A75"/>
    <w:rsid w:val="002755A2"/>
    <w:rsid w:val="00276EEC"/>
    <w:rsid w:val="00277937"/>
    <w:rsid w:val="002850D8"/>
    <w:rsid w:val="00287F1A"/>
    <w:rsid w:val="00294666"/>
    <w:rsid w:val="00295057"/>
    <w:rsid w:val="00296360"/>
    <w:rsid w:val="002968F4"/>
    <w:rsid w:val="00297B80"/>
    <w:rsid w:val="002A160F"/>
    <w:rsid w:val="002A7771"/>
    <w:rsid w:val="002B14C5"/>
    <w:rsid w:val="002B1ED5"/>
    <w:rsid w:val="002B2538"/>
    <w:rsid w:val="002B4188"/>
    <w:rsid w:val="002B4990"/>
    <w:rsid w:val="002B5380"/>
    <w:rsid w:val="002B7EA1"/>
    <w:rsid w:val="002C3043"/>
    <w:rsid w:val="002C3128"/>
    <w:rsid w:val="002C4482"/>
    <w:rsid w:val="002C6CBD"/>
    <w:rsid w:val="002D1176"/>
    <w:rsid w:val="002D610F"/>
    <w:rsid w:val="002D76B5"/>
    <w:rsid w:val="002D7D11"/>
    <w:rsid w:val="002E4C56"/>
    <w:rsid w:val="002E76AE"/>
    <w:rsid w:val="002F1B89"/>
    <w:rsid w:val="002F2C2B"/>
    <w:rsid w:val="002F3A26"/>
    <w:rsid w:val="002F6F87"/>
    <w:rsid w:val="00301393"/>
    <w:rsid w:val="00305E2D"/>
    <w:rsid w:val="0031411E"/>
    <w:rsid w:val="00316329"/>
    <w:rsid w:val="0032151E"/>
    <w:rsid w:val="00321CF7"/>
    <w:rsid w:val="0032537B"/>
    <w:rsid w:val="00325BE4"/>
    <w:rsid w:val="00332C28"/>
    <w:rsid w:val="003405BF"/>
    <w:rsid w:val="00343E1F"/>
    <w:rsid w:val="0034754B"/>
    <w:rsid w:val="00353B3C"/>
    <w:rsid w:val="00353B92"/>
    <w:rsid w:val="0035760D"/>
    <w:rsid w:val="0036242C"/>
    <w:rsid w:val="00363295"/>
    <w:rsid w:val="0036446A"/>
    <w:rsid w:val="00366651"/>
    <w:rsid w:val="0036691C"/>
    <w:rsid w:val="0037086E"/>
    <w:rsid w:val="00373AC0"/>
    <w:rsid w:val="0038350D"/>
    <w:rsid w:val="00384DA6"/>
    <w:rsid w:val="00391612"/>
    <w:rsid w:val="003925B4"/>
    <w:rsid w:val="003969E5"/>
    <w:rsid w:val="003A2045"/>
    <w:rsid w:val="003A2B09"/>
    <w:rsid w:val="003A589A"/>
    <w:rsid w:val="003A70C7"/>
    <w:rsid w:val="003B074E"/>
    <w:rsid w:val="003B1D70"/>
    <w:rsid w:val="003B3D03"/>
    <w:rsid w:val="003B7F6D"/>
    <w:rsid w:val="003C1FF6"/>
    <w:rsid w:val="003C3105"/>
    <w:rsid w:val="003C34FF"/>
    <w:rsid w:val="003C3D7F"/>
    <w:rsid w:val="003C5C88"/>
    <w:rsid w:val="003C6B5C"/>
    <w:rsid w:val="003D00B9"/>
    <w:rsid w:val="003D1D08"/>
    <w:rsid w:val="003D21FD"/>
    <w:rsid w:val="003D4253"/>
    <w:rsid w:val="003D558B"/>
    <w:rsid w:val="003D5FC1"/>
    <w:rsid w:val="003D74D4"/>
    <w:rsid w:val="003E0B33"/>
    <w:rsid w:val="003E2CDC"/>
    <w:rsid w:val="003E5D64"/>
    <w:rsid w:val="003E7F65"/>
    <w:rsid w:val="003F5E16"/>
    <w:rsid w:val="003F60EC"/>
    <w:rsid w:val="00401F30"/>
    <w:rsid w:val="00403473"/>
    <w:rsid w:val="0041670E"/>
    <w:rsid w:val="0041677C"/>
    <w:rsid w:val="00416E23"/>
    <w:rsid w:val="0042326E"/>
    <w:rsid w:val="004242E2"/>
    <w:rsid w:val="00430915"/>
    <w:rsid w:val="00442B9F"/>
    <w:rsid w:val="004453EE"/>
    <w:rsid w:val="004474FD"/>
    <w:rsid w:val="0044782C"/>
    <w:rsid w:val="004547DC"/>
    <w:rsid w:val="00454E2B"/>
    <w:rsid w:val="0045509D"/>
    <w:rsid w:val="00457DFB"/>
    <w:rsid w:val="004634CA"/>
    <w:rsid w:val="004637BC"/>
    <w:rsid w:val="00464523"/>
    <w:rsid w:val="00465D8F"/>
    <w:rsid w:val="004674FA"/>
    <w:rsid w:val="00470AF9"/>
    <w:rsid w:val="004713D6"/>
    <w:rsid w:val="00473781"/>
    <w:rsid w:val="0048054B"/>
    <w:rsid w:val="00481A0C"/>
    <w:rsid w:val="00481B25"/>
    <w:rsid w:val="00484357"/>
    <w:rsid w:val="00490752"/>
    <w:rsid w:val="004950A9"/>
    <w:rsid w:val="004A012C"/>
    <w:rsid w:val="004A0FDF"/>
    <w:rsid w:val="004A29C7"/>
    <w:rsid w:val="004A3087"/>
    <w:rsid w:val="004A5BAA"/>
    <w:rsid w:val="004A5EF6"/>
    <w:rsid w:val="004A74D1"/>
    <w:rsid w:val="004B1939"/>
    <w:rsid w:val="004B1CB6"/>
    <w:rsid w:val="004B280F"/>
    <w:rsid w:val="004B3930"/>
    <w:rsid w:val="004B59A7"/>
    <w:rsid w:val="004C083C"/>
    <w:rsid w:val="004C1882"/>
    <w:rsid w:val="004C3BA0"/>
    <w:rsid w:val="004C5DF1"/>
    <w:rsid w:val="004D09A4"/>
    <w:rsid w:val="004D3519"/>
    <w:rsid w:val="004D4FE8"/>
    <w:rsid w:val="004D74FF"/>
    <w:rsid w:val="004E036E"/>
    <w:rsid w:val="004E1F38"/>
    <w:rsid w:val="004E3B01"/>
    <w:rsid w:val="004F1D35"/>
    <w:rsid w:val="004F1F5E"/>
    <w:rsid w:val="004F5A62"/>
    <w:rsid w:val="004F63F8"/>
    <w:rsid w:val="004F7778"/>
    <w:rsid w:val="005038B3"/>
    <w:rsid w:val="00506EE8"/>
    <w:rsid w:val="005077E6"/>
    <w:rsid w:val="00511A88"/>
    <w:rsid w:val="00515B4B"/>
    <w:rsid w:val="00516032"/>
    <w:rsid w:val="0051679F"/>
    <w:rsid w:val="005210D0"/>
    <w:rsid w:val="00524686"/>
    <w:rsid w:val="00530D30"/>
    <w:rsid w:val="00536642"/>
    <w:rsid w:val="00545C3A"/>
    <w:rsid w:val="00552C94"/>
    <w:rsid w:val="005538C7"/>
    <w:rsid w:val="005551E8"/>
    <w:rsid w:val="00564620"/>
    <w:rsid w:val="005731D1"/>
    <w:rsid w:val="00574E36"/>
    <w:rsid w:val="00575FC3"/>
    <w:rsid w:val="005769D5"/>
    <w:rsid w:val="00582BBE"/>
    <w:rsid w:val="00586297"/>
    <w:rsid w:val="00586495"/>
    <w:rsid w:val="005914B4"/>
    <w:rsid w:val="005926C3"/>
    <w:rsid w:val="0059589C"/>
    <w:rsid w:val="005A1080"/>
    <w:rsid w:val="005A4182"/>
    <w:rsid w:val="005B242C"/>
    <w:rsid w:val="005B25AB"/>
    <w:rsid w:val="005B3B43"/>
    <w:rsid w:val="005B6746"/>
    <w:rsid w:val="005B6802"/>
    <w:rsid w:val="005B78E6"/>
    <w:rsid w:val="005B79F2"/>
    <w:rsid w:val="005C6AC2"/>
    <w:rsid w:val="005D1347"/>
    <w:rsid w:val="005D2E36"/>
    <w:rsid w:val="005D32DA"/>
    <w:rsid w:val="005D65B0"/>
    <w:rsid w:val="005D6A13"/>
    <w:rsid w:val="005D7744"/>
    <w:rsid w:val="005E1B96"/>
    <w:rsid w:val="005E328D"/>
    <w:rsid w:val="005E41E8"/>
    <w:rsid w:val="005F2AE1"/>
    <w:rsid w:val="005F47B3"/>
    <w:rsid w:val="005F49D1"/>
    <w:rsid w:val="0060556C"/>
    <w:rsid w:val="006141C3"/>
    <w:rsid w:val="00621F39"/>
    <w:rsid w:val="00622478"/>
    <w:rsid w:val="006242B8"/>
    <w:rsid w:val="006250FA"/>
    <w:rsid w:val="00636E8B"/>
    <w:rsid w:val="006411EA"/>
    <w:rsid w:val="00641D3C"/>
    <w:rsid w:val="00646F14"/>
    <w:rsid w:val="0064723A"/>
    <w:rsid w:val="006549CF"/>
    <w:rsid w:val="006571D9"/>
    <w:rsid w:val="0066658F"/>
    <w:rsid w:val="00670372"/>
    <w:rsid w:val="00672667"/>
    <w:rsid w:val="006730CB"/>
    <w:rsid w:val="00676251"/>
    <w:rsid w:val="00682F38"/>
    <w:rsid w:val="006834E5"/>
    <w:rsid w:val="00685492"/>
    <w:rsid w:val="00686A4A"/>
    <w:rsid w:val="00690C38"/>
    <w:rsid w:val="00691559"/>
    <w:rsid w:val="006934B2"/>
    <w:rsid w:val="00696539"/>
    <w:rsid w:val="0069694E"/>
    <w:rsid w:val="0069747B"/>
    <w:rsid w:val="006A6E74"/>
    <w:rsid w:val="006B21CE"/>
    <w:rsid w:val="006B3984"/>
    <w:rsid w:val="006B76AC"/>
    <w:rsid w:val="006C0697"/>
    <w:rsid w:val="006C3513"/>
    <w:rsid w:val="006D0B96"/>
    <w:rsid w:val="006D1F29"/>
    <w:rsid w:val="006D2052"/>
    <w:rsid w:val="006D429F"/>
    <w:rsid w:val="006E167C"/>
    <w:rsid w:val="006E4583"/>
    <w:rsid w:val="006E66B9"/>
    <w:rsid w:val="006E78E5"/>
    <w:rsid w:val="00701CCE"/>
    <w:rsid w:val="00707B76"/>
    <w:rsid w:val="00707FBA"/>
    <w:rsid w:val="00710A23"/>
    <w:rsid w:val="00714D29"/>
    <w:rsid w:val="00716456"/>
    <w:rsid w:val="007201AC"/>
    <w:rsid w:val="0072077E"/>
    <w:rsid w:val="007208C8"/>
    <w:rsid w:val="0073065E"/>
    <w:rsid w:val="00734394"/>
    <w:rsid w:val="00736EED"/>
    <w:rsid w:val="00740FE3"/>
    <w:rsid w:val="00742F0F"/>
    <w:rsid w:val="007470ED"/>
    <w:rsid w:val="00750B59"/>
    <w:rsid w:val="007528BD"/>
    <w:rsid w:val="00752C00"/>
    <w:rsid w:val="00753163"/>
    <w:rsid w:val="00753EE5"/>
    <w:rsid w:val="00761243"/>
    <w:rsid w:val="00762CB6"/>
    <w:rsid w:val="00773662"/>
    <w:rsid w:val="00777F0E"/>
    <w:rsid w:val="00780840"/>
    <w:rsid w:val="00780DFD"/>
    <w:rsid w:val="0078385C"/>
    <w:rsid w:val="00791FFE"/>
    <w:rsid w:val="00794007"/>
    <w:rsid w:val="007B3009"/>
    <w:rsid w:val="007B5190"/>
    <w:rsid w:val="007B5EA8"/>
    <w:rsid w:val="007B794D"/>
    <w:rsid w:val="007C2111"/>
    <w:rsid w:val="007C293F"/>
    <w:rsid w:val="007D384D"/>
    <w:rsid w:val="007E1D6E"/>
    <w:rsid w:val="007E5EBB"/>
    <w:rsid w:val="007F0889"/>
    <w:rsid w:val="007F1F2C"/>
    <w:rsid w:val="008014C2"/>
    <w:rsid w:val="00801E90"/>
    <w:rsid w:val="008021DD"/>
    <w:rsid w:val="00810C26"/>
    <w:rsid w:val="0081178F"/>
    <w:rsid w:val="00811C97"/>
    <w:rsid w:val="008152D3"/>
    <w:rsid w:val="00823C95"/>
    <w:rsid w:val="008255CB"/>
    <w:rsid w:val="00825BA6"/>
    <w:rsid w:val="00825F7A"/>
    <w:rsid w:val="00826B9C"/>
    <w:rsid w:val="00827152"/>
    <w:rsid w:val="008275EE"/>
    <w:rsid w:val="00827EC3"/>
    <w:rsid w:val="00833B41"/>
    <w:rsid w:val="00837834"/>
    <w:rsid w:val="008434B9"/>
    <w:rsid w:val="00847ADF"/>
    <w:rsid w:val="00850463"/>
    <w:rsid w:val="008564DD"/>
    <w:rsid w:val="00860148"/>
    <w:rsid w:val="00862638"/>
    <w:rsid w:val="00867F61"/>
    <w:rsid w:val="00871A09"/>
    <w:rsid w:val="00871E12"/>
    <w:rsid w:val="00871F59"/>
    <w:rsid w:val="00880282"/>
    <w:rsid w:val="0088419C"/>
    <w:rsid w:val="00886422"/>
    <w:rsid w:val="00887428"/>
    <w:rsid w:val="008902FE"/>
    <w:rsid w:val="00891668"/>
    <w:rsid w:val="00891ACD"/>
    <w:rsid w:val="00892AD4"/>
    <w:rsid w:val="00892E75"/>
    <w:rsid w:val="00892FB6"/>
    <w:rsid w:val="00895DF4"/>
    <w:rsid w:val="00896DD2"/>
    <w:rsid w:val="008A1897"/>
    <w:rsid w:val="008A53D1"/>
    <w:rsid w:val="008A576D"/>
    <w:rsid w:val="008A595C"/>
    <w:rsid w:val="008B0B73"/>
    <w:rsid w:val="008B2B2B"/>
    <w:rsid w:val="008B3416"/>
    <w:rsid w:val="008C2934"/>
    <w:rsid w:val="008D0AB3"/>
    <w:rsid w:val="008D182B"/>
    <w:rsid w:val="008E05BB"/>
    <w:rsid w:val="008E1CE0"/>
    <w:rsid w:val="008E1FCE"/>
    <w:rsid w:val="008E6CF5"/>
    <w:rsid w:val="008F1C63"/>
    <w:rsid w:val="008F58F6"/>
    <w:rsid w:val="008F68C3"/>
    <w:rsid w:val="00900305"/>
    <w:rsid w:val="00903720"/>
    <w:rsid w:val="009044C3"/>
    <w:rsid w:val="009053B2"/>
    <w:rsid w:val="00906BDF"/>
    <w:rsid w:val="00912E1F"/>
    <w:rsid w:val="009132B9"/>
    <w:rsid w:val="00913314"/>
    <w:rsid w:val="009169F5"/>
    <w:rsid w:val="00920E7D"/>
    <w:rsid w:val="009216CC"/>
    <w:rsid w:val="00924850"/>
    <w:rsid w:val="00924BAF"/>
    <w:rsid w:val="009258C4"/>
    <w:rsid w:val="009305AC"/>
    <w:rsid w:val="00932DD1"/>
    <w:rsid w:val="00933B2A"/>
    <w:rsid w:val="009348C9"/>
    <w:rsid w:val="00935051"/>
    <w:rsid w:val="009373EB"/>
    <w:rsid w:val="00937DAE"/>
    <w:rsid w:val="00953BC8"/>
    <w:rsid w:val="00955B2D"/>
    <w:rsid w:val="00961AA5"/>
    <w:rsid w:val="00962136"/>
    <w:rsid w:val="00962D19"/>
    <w:rsid w:val="00965C66"/>
    <w:rsid w:val="00970AD2"/>
    <w:rsid w:val="0097121E"/>
    <w:rsid w:val="00972F9F"/>
    <w:rsid w:val="00975814"/>
    <w:rsid w:val="00975B82"/>
    <w:rsid w:val="00975D34"/>
    <w:rsid w:val="00980567"/>
    <w:rsid w:val="009808F9"/>
    <w:rsid w:val="00984E61"/>
    <w:rsid w:val="00984F71"/>
    <w:rsid w:val="00986051"/>
    <w:rsid w:val="00986B32"/>
    <w:rsid w:val="00987823"/>
    <w:rsid w:val="00991894"/>
    <w:rsid w:val="009927F2"/>
    <w:rsid w:val="00993146"/>
    <w:rsid w:val="0099324A"/>
    <w:rsid w:val="009A071F"/>
    <w:rsid w:val="009A5CB4"/>
    <w:rsid w:val="009A7A98"/>
    <w:rsid w:val="009B170D"/>
    <w:rsid w:val="009B2890"/>
    <w:rsid w:val="009C2EBA"/>
    <w:rsid w:val="009C4DAD"/>
    <w:rsid w:val="009C76C5"/>
    <w:rsid w:val="009D3C77"/>
    <w:rsid w:val="009D55C7"/>
    <w:rsid w:val="009E2506"/>
    <w:rsid w:val="009E508C"/>
    <w:rsid w:val="009E5178"/>
    <w:rsid w:val="009E7584"/>
    <w:rsid w:val="009F2302"/>
    <w:rsid w:val="009F424B"/>
    <w:rsid w:val="009F5A3B"/>
    <w:rsid w:val="00A078F0"/>
    <w:rsid w:val="00A13D92"/>
    <w:rsid w:val="00A242DC"/>
    <w:rsid w:val="00A26983"/>
    <w:rsid w:val="00A3168B"/>
    <w:rsid w:val="00A3284B"/>
    <w:rsid w:val="00A330E3"/>
    <w:rsid w:val="00A34F34"/>
    <w:rsid w:val="00A403F8"/>
    <w:rsid w:val="00A44DDF"/>
    <w:rsid w:val="00A44F24"/>
    <w:rsid w:val="00A50872"/>
    <w:rsid w:val="00A52A66"/>
    <w:rsid w:val="00A64CF1"/>
    <w:rsid w:val="00A6681C"/>
    <w:rsid w:val="00A6699D"/>
    <w:rsid w:val="00A67A7D"/>
    <w:rsid w:val="00A71D20"/>
    <w:rsid w:val="00A75470"/>
    <w:rsid w:val="00A75A8E"/>
    <w:rsid w:val="00A76A2A"/>
    <w:rsid w:val="00A80033"/>
    <w:rsid w:val="00A83B4A"/>
    <w:rsid w:val="00A86CE6"/>
    <w:rsid w:val="00A921D6"/>
    <w:rsid w:val="00A93D6B"/>
    <w:rsid w:val="00A93E44"/>
    <w:rsid w:val="00A96423"/>
    <w:rsid w:val="00AA0BDC"/>
    <w:rsid w:val="00AA21D6"/>
    <w:rsid w:val="00AA2274"/>
    <w:rsid w:val="00AA3882"/>
    <w:rsid w:val="00AB1E37"/>
    <w:rsid w:val="00AB2474"/>
    <w:rsid w:val="00AB42A7"/>
    <w:rsid w:val="00AC1A51"/>
    <w:rsid w:val="00AC1A5C"/>
    <w:rsid w:val="00AF2D59"/>
    <w:rsid w:val="00AF5FFE"/>
    <w:rsid w:val="00AF611C"/>
    <w:rsid w:val="00B06FDC"/>
    <w:rsid w:val="00B07197"/>
    <w:rsid w:val="00B077B3"/>
    <w:rsid w:val="00B07BBA"/>
    <w:rsid w:val="00B10A91"/>
    <w:rsid w:val="00B11394"/>
    <w:rsid w:val="00B1346A"/>
    <w:rsid w:val="00B165B5"/>
    <w:rsid w:val="00B170EB"/>
    <w:rsid w:val="00B24F57"/>
    <w:rsid w:val="00B43171"/>
    <w:rsid w:val="00B44E10"/>
    <w:rsid w:val="00B46D90"/>
    <w:rsid w:val="00B47E97"/>
    <w:rsid w:val="00B51A5C"/>
    <w:rsid w:val="00B53791"/>
    <w:rsid w:val="00B60B2D"/>
    <w:rsid w:val="00B6778A"/>
    <w:rsid w:val="00B7198E"/>
    <w:rsid w:val="00B739FB"/>
    <w:rsid w:val="00B82720"/>
    <w:rsid w:val="00B82791"/>
    <w:rsid w:val="00B84A13"/>
    <w:rsid w:val="00B85CF3"/>
    <w:rsid w:val="00B91C89"/>
    <w:rsid w:val="00B92169"/>
    <w:rsid w:val="00B926D6"/>
    <w:rsid w:val="00B93351"/>
    <w:rsid w:val="00B939B6"/>
    <w:rsid w:val="00B95311"/>
    <w:rsid w:val="00B97DFE"/>
    <w:rsid w:val="00BA1091"/>
    <w:rsid w:val="00BB0D95"/>
    <w:rsid w:val="00BB17C9"/>
    <w:rsid w:val="00BB6B5E"/>
    <w:rsid w:val="00BB791D"/>
    <w:rsid w:val="00BD08BD"/>
    <w:rsid w:val="00BD498F"/>
    <w:rsid w:val="00BD5783"/>
    <w:rsid w:val="00BE3A9F"/>
    <w:rsid w:val="00BF53D6"/>
    <w:rsid w:val="00C023A1"/>
    <w:rsid w:val="00C02987"/>
    <w:rsid w:val="00C10D03"/>
    <w:rsid w:val="00C11338"/>
    <w:rsid w:val="00C14E4E"/>
    <w:rsid w:val="00C21D58"/>
    <w:rsid w:val="00C243CE"/>
    <w:rsid w:val="00C31184"/>
    <w:rsid w:val="00C31D05"/>
    <w:rsid w:val="00C31F47"/>
    <w:rsid w:val="00C32934"/>
    <w:rsid w:val="00C4650E"/>
    <w:rsid w:val="00C477DA"/>
    <w:rsid w:val="00C53E2A"/>
    <w:rsid w:val="00C55701"/>
    <w:rsid w:val="00C6245E"/>
    <w:rsid w:val="00C64937"/>
    <w:rsid w:val="00C7064D"/>
    <w:rsid w:val="00C732DD"/>
    <w:rsid w:val="00C73706"/>
    <w:rsid w:val="00C74D43"/>
    <w:rsid w:val="00C74D8F"/>
    <w:rsid w:val="00C8227F"/>
    <w:rsid w:val="00C83014"/>
    <w:rsid w:val="00C84964"/>
    <w:rsid w:val="00C87251"/>
    <w:rsid w:val="00C87FBB"/>
    <w:rsid w:val="00C959D9"/>
    <w:rsid w:val="00CA159D"/>
    <w:rsid w:val="00CA1648"/>
    <w:rsid w:val="00CA395B"/>
    <w:rsid w:val="00CA5CFC"/>
    <w:rsid w:val="00CB08BB"/>
    <w:rsid w:val="00CB31D0"/>
    <w:rsid w:val="00CB36CF"/>
    <w:rsid w:val="00CB6751"/>
    <w:rsid w:val="00CB75E2"/>
    <w:rsid w:val="00CC2B5D"/>
    <w:rsid w:val="00CD0B1F"/>
    <w:rsid w:val="00CD7C1E"/>
    <w:rsid w:val="00CE1FE9"/>
    <w:rsid w:val="00CE1FF1"/>
    <w:rsid w:val="00CE3F20"/>
    <w:rsid w:val="00CE401E"/>
    <w:rsid w:val="00CE6C68"/>
    <w:rsid w:val="00CF2677"/>
    <w:rsid w:val="00CF27EA"/>
    <w:rsid w:val="00CF702B"/>
    <w:rsid w:val="00CF7FC3"/>
    <w:rsid w:val="00D00E8A"/>
    <w:rsid w:val="00D02FA4"/>
    <w:rsid w:val="00D0336E"/>
    <w:rsid w:val="00D03E70"/>
    <w:rsid w:val="00D03F4A"/>
    <w:rsid w:val="00D04E59"/>
    <w:rsid w:val="00D101CE"/>
    <w:rsid w:val="00D128E8"/>
    <w:rsid w:val="00D157CD"/>
    <w:rsid w:val="00D26961"/>
    <w:rsid w:val="00D26A23"/>
    <w:rsid w:val="00D47129"/>
    <w:rsid w:val="00D472A7"/>
    <w:rsid w:val="00D50E55"/>
    <w:rsid w:val="00D5564B"/>
    <w:rsid w:val="00D56BCD"/>
    <w:rsid w:val="00D5704B"/>
    <w:rsid w:val="00D60F7B"/>
    <w:rsid w:val="00D704E6"/>
    <w:rsid w:val="00D71C9A"/>
    <w:rsid w:val="00D72DF1"/>
    <w:rsid w:val="00D732D0"/>
    <w:rsid w:val="00D769CE"/>
    <w:rsid w:val="00D770D0"/>
    <w:rsid w:val="00D77718"/>
    <w:rsid w:val="00D77C88"/>
    <w:rsid w:val="00D828D3"/>
    <w:rsid w:val="00D83029"/>
    <w:rsid w:val="00D86794"/>
    <w:rsid w:val="00D87045"/>
    <w:rsid w:val="00D92CEB"/>
    <w:rsid w:val="00D93427"/>
    <w:rsid w:val="00D941D0"/>
    <w:rsid w:val="00D94F5E"/>
    <w:rsid w:val="00DA0A8E"/>
    <w:rsid w:val="00DA32A7"/>
    <w:rsid w:val="00DA5485"/>
    <w:rsid w:val="00DA56F7"/>
    <w:rsid w:val="00DA6860"/>
    <w:rsid w:val="00DA706C"/>
    <w:rsid w:val="00DC4134"/>
    <w:rsid w:val="00DC4765"/>
    <w:rsid w:val="00DD3D56"/>
    <w:rsid w:val="00DD4004"/>
    <w:rsid w:val="00DD6F5B"/>
    <w:rsid w:val="00DE2053"/>
    <w:rsid w:val="00DE6F8F"/>
    <w:rsid w:val="00DF2D98"/>
    <w:rsid w:val="00DF548E"/>
    <w:rsid w:val="00DF5E72"/>
    <w:rsid w:val="00DF7B5C"/>
    <w:rsid w:val="00E00E18"/>
    <w:rsid w:val="00E01D6D"/>
    <w:rsid w:val="00E025A5"/>
    <w:rsid w:val="00E02864"/>
    <w:rsid w:val="00E052E7"/>
    <w:rsid w:val="00E058D7"/>
    <w:rsid w:val="00E12256"/>
    <w:rsid w:val="00E12839"/>
    <w:rsid w:val="00E12A03"/>
    <w:rsid w:val="00E14FE8"/>
    <w:rsid w:val="00E2294A"/>
    <w:rsid w:val="00E24BF4"/>
    <w:rsid w:val="00E27293"/>
    <w:rsid w:val="00E332CB"/>
    <w:rsid w:val="00E3347A"/>
    <w:rsid w:val="00E34625"/>
    <w:rsid w:val="00E36A9C"/>
    <w:rsid w:val="00E40488"/>
    <w:rsid w:val="00E40AF0"/>
    <w:rsid w:val="00E42A37"/>
    <w:rsid w:val="00E43AE5"/>
    <w:rsid w:val="00E51897"/>
    <w:rsid w:val="00E55AC7"/>
    <w:rsid w:val="00E5673C"/>
    <w:rsid w:val="00E63A1A"/>
    <w:rsid w:val="00E72464"/>
    <w:rsid w:val="00E75967"/>
    <w:rsid w:val="00E8679C"/>
    <w:rsid w:val="00E90AB3"/>
    <w:rsid w:val="00E9516E"/>
    <w:rsid w:val="00EA40C0"/>
    <w:rsid w:val="00EA42CE"/>
    <w:rsid w:val="00EA4663"/>
    <w:rsid w:val="00EA6085"/>
    <w:rsid w:val="00EA6A01"/>
    <w:rsid w:val="00EA6B47"/>
    <w:rsid w:val="00EB1786"/>
    <w:rsid w:val="00EB4227"/>
    <w:rsid w:val="00EC116F"/>
    <w:rsid w:val="00EC117B"/>
    <w:rsid w:val="00EC1AFF"/>
    <w:rsid w:val="00EC42A6"/>
    <w:rsid w:val="00EC5627"/>
    <w:rsid w:val="00EC5DFE"/>
    <w:rsid w:val="00EC768F"/>
    <w:rsid w:val="00ED3D31"/>
    <w:rsid w:val="00ED46BA"/>
    <w:rsid w:val="00ED4788"/>
    <w:rsid w:val="00ED491A"/>
    <w:rsid w:val="00ED5E11"/>
    <w:rsid w:val="00EE0153"/>
    <w:rsid w:val="00EE0FCB"/>
    <w:rsid w:val="00EE1435"/>
    <w:rsid w:val="00EE1E45"/>
    <w:rsid w:val="00EE4631"/>
    <w:rsid w:val="00EE61A3"/>
    <w:rsid w:val="00EF1D0E"/>
    <w:rsid w:val="00F1032C"/>
    <w:rsid w:val="00F12D24"/>
    <w:rsid w:val="00F15756"/>
    <w:rsid w:val="00F21FBC"/>
    <w:rsid w:val="00F22305"/>
    <w:rsid w:val="00F252A5"/>
    <w:rsid w:val="00F2579B"/>
    <w:rsid w:val="00F34202"/>
    <w:rsid w:val="00F40742"/>
    <w:rsid w:val="00F4206B"/>
    <w:rsid w:val="00F42560"/>
    <w:rsid w:val="00F42E93"/>
    <w:rsid w:val="00F442A4"/>
    <w:rsid w:val="00F446F4"/>
    <w:rsid w:val="00F458D4"/>
    <w:rsid w:val="00F45B0F"/>
    <w:rsid w:val="00F476AB"/>
    <w:rsid w:val="00F5012C"/>
    <w:rsid w:val="00F551F9"/>
    <w:rsid w:val="00F62A76"/>
    <w:rsid w:val="00F74583"/>
    <w:rsid w:val="00F805EE"/>
    <w:rsid w:val="00F810E2"/>
    <w:rsid w:val="00F86544"/>
    <w:rsid w:val="00F872D1"/>
    <w:rsid w:val="00F87F72"/>
    <w:rsid w:val="00F91239"/>
    <w:rsid w:val="00F95580"/>
    <w:rsid w:val="00F97084"/>
    <w:rsid w:val="00F97F29"/>
    <w:rsid w:val="00FA463C"/>
    <w:rsid w:val="00FA56AE"/>
    <w:rsid w:val="00FB4DE2"/>
    <w:rsid w:val="00FB6F54"/>
    <w:rsid w:val="00FC0BB6"/>
    <w:rsid w:val="00FC0F20"/>
    <w:rsid w:val="00FD6DA2"/>
    <w:rsid w:val="00FE02B8"/>
    <w:rsid w:val="00FE398C"/>
    <w:rsid w:val="00FE3BE3"/>
    <w:rsid w:val="00FE72F1"/>
    <w:rsid w:val="00FF3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34A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0125">
      <w:bodyDiv w:val="1"/>
      <w:marLeft w:val="0"/>
      <w:marRight w:val="0"/>
      <w:marTop w:val="0"/>
      <w:marBottom w:val="0"/>
      <w:divBdr>
        <w:top w:val="none" w:sz="0" w:space="0" w:color="auto"/>
        <w:left w:val="none" w:sz="0" w:space="0" w:color="auto"/>
        <w:bottom w:val="none" w:sz="0" w:space="0" w:color="auto"/>
        <w:right w:val="none" w:sz="0" w:space="0" w:color="auto"/>
      </w:divBdr>
      <w:divsChild>
        <w:div w:id="690841375">
          <w:marLeft w:val="0"/>
          <w:marRight w:val="0"/>
          <w:marTop w:val="0"/>
          <w:marBottom w:val="0"/>
          <w:divBdr>
            <w:top w:val="none" w:sz="0" w:space="0" w:color="auto"/>
            <w:left w:val="none" w:sz="0" w:space="0" w:color="auto"/>
            <w:bottom w:val="none" w:sz="0" w:space="0" w:color="auto"/>
            <w:right w:val="none" w:sz="0" w:space="0" w:color="auto"/>
          </w:divBdr>
        </w:div>
        <w:div w:id="758867054">
          <w:marLeft w:val="0"/>
          <w:marRight w:val="0"/>
          <w:marTop w:val="0"/>
          <w:marBottom w:val="0"/>
          <w:divBdr>
            <w:top w:val="none" w:sz="0" w:space="0" w:color="auto"/>
            <w:left w:val="none" w:sz="0" w:space="0" w:color="auto"/>
            <w:bottom w:val="none" w:sz="0" w:space="0" w:color="auto"/>
            <w:right w:val="none" w:sz="0" w:space="0" w:color="auto"/>
          </w:divBdr>
        </w:div>
        <w:div w:id="1124664154">
          <w:marLeft w:val="0"/>
          <w:marRight w:val="0"/>
          <w:marTop w:val="0"/>
          <w:marBottom w:val="0"/>
          <w:divBdr>
            <w:top w:val="none" w:sz="0" w:space="0" w:color="auto"/>
            <w:left w:val="none" w:sz="0" w:space="0" w:color="auto"/>
            <w:bottom w:val="none" w:sz="0" w:space="0" w:color="auto"/>
            <w:right w:val="none" w:sz="0" w:space="0" w:color="auto"/>
          </w:divBdr>
        </w:div>
      </w:divsChild>
    </w:div>
    <w:div w:id="1729378934">
      <w:bodyDiv w:val="1"/>
      <w:marLeft w:val="0"/>
      <w:marRight w:val="0"/>
      <w:marTop w:val="0"/>
      <w:marBottom w:val="0"/>
      <w:divBdr>
        <w:top w:val="none" w:sz="0" w:space="0" w:color="auto"/>
        <w:left w:val="none" w:sz="0" w:space="0" w:color="auto"/>
        <w:bottom w:val="none" w:sz="0" w:space="0" w:color="auto"/>
        <w:right w:val="none" w:sz="0" w:space="0" w:color="auto"/>
      </w:divBdr>
    </w:div>
    <w:div w:id="1998535699">
      <w:bodyDiv w:val="1"/>
      <w:marLeft w:val="0"/>
      <w:marRight w:val="0"/>
      <w:marTop w:val="0"/>
      <w:marBottom w:val="0"/>
      <w:divBdr>
        <w:top w:val="none" w:sz="0" w:space="0" w:color="auto"/>
        <w:left w:val="none" w:sz="0" w:space="0" w:color="auto"/>
        <w:bottom w:val="none" w:sz="0" w:space="0" w:color="auto"/>
        <w:right w:val="none" w:sz="0" w:space="0" w:color="auto"/>
      </w:divBdr>
      <w:divsChild>
        <w:div w:id="29229135">
          <w:marLeft w:val="0"/>
          <w:marRight w:val="0"/>
          <w:marTop w:val="0"/>
          <w:marBottom w:val="0"/>
          <w:divBdr>
            <w:top w:val="none" w:sz="0" w:space="0" w:color="auto"/>
            <w:left w:val="none" w:sz="0" w:space="0" w:color="auto"/>
            <w:bottom w:val="none" w:sz="0" w:space="0" w:color="auto"/>
            <w:right w:val="none" w:sz="0" w:space="0" w:color="auto"/>
          </w:divBdr>
        </w:div>
        <w:div w:id="501821316">
          <w:marLeft w:val="0"/>
          <w:marRight w:val="0"/>
          <w:marTop w:val="0"/>
          <w:marBottom w:val="0"/>
          <w:divBdr>
            <w:top w:val="none" w:sz="0" w:space="0" w:color="auto"/>
            <w:left w:val="none" w:sz="0" w:space="0" w:color="auto"/>
            <w:bottom w:val="none" w:sz="0" w:space="0" w:color="auto"/>
            <w:right w:val="none" w:sz="0" w:space="0" w:color="auto"/>
          </w:divBdr>
        </w:div>
        <w:div w:id="162622838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2042</Words>
  <Characters>11644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Consulting 2001 Ideas</vt:lpstr>
    </vt:vector>
  </TitlesOfParts>
  <Company>Regis University</Company>
  <LinksUpToDate>false</LinksUpToDate>
  <CharactersWithSpaces>13659</CharactersWithSpaces>
  <SharedDoc>false</SharedDoc>
  <HLinks>
    <vt:vector size="18" baseType="variant">
      <vt:variant>
        <vt:i4>6488098</vt:i4>
      </vt:variant>
      <vt:variant>
        <vt:i4>6</vt:i4>
      </vt:variant>
      <vt:variant>
        <vt:i4>0</vt:i4>
      </vt:variant>
      <vt:variant>
        <vt:i4>5</vt:i4>
      </vt:variant>
      <vt:variant>
        <vt:lpwstr>ftp://ftp.sas.com/techsup/download/sample/samp_lib/imlsampScatterplot_Matrix.html</vt:lpwstr>
      </vt:variant>
      <vt:variant>
        <vt:lpwstr/>
      </vt:variant>
      <vt:variant>
        <vt:i4>6553714</vt:i4>
      </vt:variant>
      <vt:variant>
        <vt:i4>3</vt:i4>
      </vt:variant>
      <vt:variant>
        <vt:i4>0</vt:i4>
      </vt:variant>
      <vt:variant>
        <vt:i4>5</vt:i4>
      </vt:variant>
      <vt:variant>
        <vt:lpwstr>http://www.ats.ucla.edu/stat/sas/faq/sas9_stat_plots.htm)</vt:lpwstr>
      </vt:variant>
      <vt:variant>
        <vt:lpwstr/>
      </vt:variant>
      <vt:variant>
        <vt:i4>7995420</vt:i4>
      </vt:variant>
      <vt:variant>
        <vt:i4>51051</vt:i4>
      </vt:variant>
      <vt:variant>
        <vt:i4>1028</vt:i4>
      </vt:variant>
      <vt:variant>
        <vt:i4>1</vt:i4>
      </vt:variant>
      <vt:variant>
        <vt:lpwstr>C:\WINNT\system32\SymMatrixPlot0.gif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2001 Ideas</dc:title>
  <dc:subject/>
  <dc:creator>Rita Axford</dc:creator>
  <cp:keywords/>
  <dc:description/>
  <cp:lastModifiedBy>Gary Grunwald</cp:lastModifiedBy>
  <cp:revision>2</cp:revision>
  <dcterms:created xsi:type="dcterms:W3CDTF">2018-11-13T16:31:00Z</dcterms:created>
  <dcterms:modified xsi:type="dcterms:W3CDTF">2018-11-13T16:31:00Z</dcterms:modified>
</cp:coreProperties>
</file>