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E6" w:rsidRPr="00803EBB" w:rsidRDefault="003607E6" w:rsidP="003607E6">
      <w:pPr>
        <w:pStyle w:val="Heading1"/>
        <w:pBdr>
          <w:bottom w:val="single" w:sz="12" w:space="1" w:color="auto"/>
        </w:pBdr>
        <w:spacing w:after="120"/>
        <w:rPr>
          <w:rFonts w:ascii="Cambria" w:hAnsi="Cambria"/>
        </w:rPr>
      </w:pPr>
      <w:r>
        <w:rPr>
          <w:rFonts w:ascii="Cambria" w:hAnsi="Cambria"/>
        </w:rPr>
        <w:t>Analysis Plan</w:t>
      </w:r>
    </w:p>
    <w:p w:rsidR="003607E6" w:rsidRPr="00BE1AAB" w:rsidRDefault="003607E6" w:rsidP="003607E6">
      <w:pPr>
        <w:rPr>
          <w:b/>
        </w:rPr>
      </w:pPr>
      <w:r>
        <w:rPr>
          <w:b/>
        </w:rPr>
        <w:t xml:space="preserve">Prepared </w:t>
      </w:r>
      <w:r w:rsidRPr="00BE1AAB">
        <w:rPr>
          <w:b/>
        </w:rPr>
        <w:t xml:space="preserve">for: </w:t>
      </w:r>
      <w:r w:rsidR="00D95CE7">
        <w:t>Jacqueline Kiernan, PT, DPT</w:t>
      </w:r>
    </w:p>
    <w:p w:rsidR="003607E6" w:rsidRPr="00B72E34" w:rsidRDefault="003607E6" w:rsidP="004D2C03">
      <w:pPr>
        <w:spacing w:after="0"/>
      </w:pPr>
      <w:r w:rsidRPr="00BE1AAB">
        <w:rPr>
          <w:b/>
        </w:rPr>
        <w:t xml:space="preserve">Prepared by: </w:t>
      </w:r>
      <w:r w:rsidR="005B4C60">
        <w:t>Tim Vigers</w:t>
      </w:r>
    </w:p>
    <w:p w:rsidR="003607E6" w:rsidRPr="00B72E34" w:rsidRDefault="003607E6" w:rsidP="003607E6">
      <w:pPr>
        <w:spacing w:after="0"/>
      </w:pPr>
      <w:r w:rsidRPr="00B72E34">
        <w:tab/>
      </w:r>
      <w:r w:rsidRPr="00B72E34">
        <w:tab/>
      </w:r>
      <w:r w:rsidR="004D2C03">
        <w:t xml:space="preserve"> </w:t>
      </w:r>
      <w:r w:rsidRPr="00B72E34">
        <w:t>University of Colorado Anschutz Medical Campus</w:t>
      </w:r>
    </w:p>
    <w:p w:rsidR="003607E6" w:rsidRPr="00B72E34" w:rsidRDefault="003607E6" w:rsidP="003607E6">
      <w:pPr>
        <w:spacing w:after="0"/>
      </w:pPr>
      <w:r w:rsidRPr="00B72E34">
        <w:tab/>
      </w:r>
      <w:r w:rsidRPr="00B72E34">
        <w:tab/>
      </w:r>
      <w:r w:rsidR="004D2C03">
        <w:t xml:space="preserve"> </w:t>
      </w:r>
      <w:r w:rsidRPr="00B72E34">
        <w:t>Colorado School of Public Health</w:t>
      </w:r>
    </w:p>
    <w:p w:rsidR="003607E6" w:rsidRDefault="003607E6" w:rsidP="003607E6">
      <w:pPr>
        <w:pBdr>
          <w:bottom w:val="single" w:sz="12" w:space="1" w:color="auto"/>
        </w:pBdr>
        <w:rPr>
          <w:rFonts w:ascii="Times New Roman" w:hAnsi="Times New Roman"/>
          <w:i/>
          <w:iCs/>
        </w:rPr>
      </w:pPr>
    </w:p>
    <w:p w:rsidR="00803EBB" w:rsidRPr="007B4BD3" w:rsidRDefault="00803EBB" w:rsidP="00803EBB">
      <w:pPr>
        <w:rPr>
          <w:b/>
        </w:rPr>
      </w:pPr>
      <w:r w:rsidRPr="007B4BD3">
        <w:rPr>
          <w:b/>
        </w:rPr>
        <w:t xml:space="preserve">Introduction </w:t>
      </w:r>
    </w:p>
    <w:p w:rsidR="001A6675" w:rsidRDefault="001A6675" w:rsidP="008F3794">
      <w:pPr>
        <w:ind w:firstLine="720"/>
      </w:pPr>
      <w:bookmarkStart w:id="0" w:name="_GoBack"/>
      <w:bookmarkEnd w:id="0"/>
      <w:r>
        <w:t>While there is some literature regarding correlations between back pain and backpack load, fitting, etc. in military personnel and school children, the same research is lacking in recreational hikers and backpackers. The aim of this research is to examine back pain in recreational day hikers and back packers, and to explore correlations between hiking/backpacking experience, backpack load, backpack fit, and activity level in the two groups. The goal is to provide some baseline research for future development of safety guidelines to minimize back pain in recreational hikers and backpackers.</w:t>
      </w:r>
    </w:p>
    <w:p w:rsidR="00803EBB" w:rsidRPr="007B4BD3" w:rsidRDefault="00803EBB" w:rsidP="00803EBB">
      <w:pPr>
        <w:rPr>
          <w:b/>
        </w:rPr>
      </w:pPr>
      <w:r w:rsidRPr="007B4BD3">
        <w:rPr>
          <w:b/>
        </w:rPr>
        <w:t>Hypotheses and/or research questions and/or specific aims</w:t>
      </w:r>
    </w:p>
    <w:p w:rsidR="003E5A08" w:rsidRDefault="003E5A08" w:rsidP="003E5A08">
      <w:pPr>
        <w:shd w:val="clear" w:color="auto" w:fill="FFFFFF" w:themeFill="background1"/>
        <w:spacing w:after="0"/>
      </w:pPr>
      <w:r>
        <w:rPr>
          <w:b/>
        </w:rPr>
        <w:t xml:space="preserve">Hypothesis: </w:t>
      </w:r>
      <w:r w:rsidR="00F407B9">
        <w:t>T</w:t>
      </w:r>
      <w:r w:rsidRPr="003E5A08">
        <w:t>he prevalence of back pain in recreational backpackers will be comparable to the prevalence found in other populations.</w:t>
      </w:r>
    </w:p>
    <w:p w:rsidR="00756317" w:rsidRDefault="00756317" w:rsidP="003E5A08">
      <w:pPr>
        <w:shd w:val="clear" w:color="auto" w:fill="FFFFFF" w:themeFill="background1"/>
        <w:spacing w:after="0"/>
      </w:pPr>
    </w:p>
    <w:p w:rsidR="00756317" w:rsidRDefault="00756317" w:rsidP="00756317">
      <w:pPr>
        <w:shd w:val="clear" w:color="auto" w:fill="FFFFFF" w:themeFill="background1"/>
        <w:spacing w:after="0"/>
      </w:pPr>
      <w:r>
        <w:rPr>
          <w:b/>
        </w:rPr>
        <w:t xml:space="preserve">Secondary Hypothesis: </w:t>
      </w:r>
      <w:r w:rsidR="00F1496D">
        <w:t>T</w:t>
      </w:r>
      <w:r w:rsidRPr="00756317">
        <w:t xml:space="preserve">he lumbar spine with have </w:t>
      </w:r>
      <w:r>
        <w:t xml:space="preserve">the highest prevalence compared </w:t>
      </w:r>
      <w:r w:rsidRPr="00756317">
        <w:t>to thoracic and cervical spine</w:t>
      </w:r>
      <w:r w:rsidR="00F1496D">
        <w:t>.</w:t>
      </w:r>
    </w:p>
    <w:p w:rsidR="00F1496D" w:rsidRDefault="00F1496D" w:rsidP="00756317">
      <w:pPr>
        <w:shd w:val="clear" w:color="auto" w:fill="FFFFFF" w:themeFill="background1"/>
        <w:spacing w:after="0"/>
      </w:pPr>
    </w:p>
    <w:p w:rsidR="00F1496D" w:rsidRPr="00756317" w:rsidRDefault="00F1496D" w:rsidP="00756317">
      <w:pPr>
        <w:shd w:val="clear" w:color="auto" w:fill="FFFFFF" w:themeFill="background1"/>
        <w:spacing w:after="0"/>
      </w:pPr>
      <w:r w:rsidRPr="00F1496D">
        <w:rPr>
          <w:b/>
        </w:rPr>
        <w:t xml:space="preserve">Hypothesis: </w:t>
      </w:r>
      <w:r w:rsidRPr="00F1496D">
        <w:t>Individuals that have been properly fit for their backpack will have less back pain</w:t>
      </w:r>
      <w:r w:rsidR="00415219">
        <w:t>.</w:t>
      </w:r>
    </w:p>
    <w:p w:rsidR="00756317" w:rsidRPr="003E5A08" w:rsidRDefault="00756317" w:rsidP="003E5A08">
      <w:pPr>
        <w:shd w:val="clear" w:color="auto" w:fill="FFFFFF" w:themeFill="background1"/>
        <w:spacing w:after="0"/>
        <w:rPr>
          <w:b/>
        </w:rPr>
      </w:pPr>
    </w:p>
    <w:p w:rsidR="000A0A80" w:rsidRDefault="000A0A80" w:rsidP="00803EBB"/>
    <w:p w:rsidR="00803EBB" w:rsidRPr="007B4BD3" w:rsidRDefault="00803EBB" w:rsidP="00803EBB">
      <w:pPr>
        <w:rPr>
          <w:b/>
        </w:rPr>
      </w:pPr>
      <w:r w:rsidRPr="007B4BD3">
        <w:rPr>
          <w:b/>
        </w:rPr>
        <w:t>Data description</w:t>
      </w:r>
    </w:p>
    <w:p w:rsidR="000A0A80" w:rsidRDefault="000A0A80" w:rsidP="003607E6">
      <w:r>
        <w:rPr>
          <w:b/>
        </w:rPr>
        <w:t xml:space="preserve">Back pain: </w:t>
      </w:r>
      <w:r>
        <w:t>“</w:t>
      </w:r>
      <w:r w:rsidRPr="000A0A80">
        <w:t>O</w:t>
      </w:r>
      <w:r w:rsidRPr="000A0A80">
        <w:t>ver the last 3 years have you experienced back pain?</w:t>
      </w:r>
      <w:r w:rsidRPr="000A0A80">
        <w:t>”</w:t>
      </w:r>
    </w:p>
    <w:p w:rsidR="00672E48" w:rsidRDefault="00672E48" w:rsidP="00892A12">
      <w:pPr>
        <w:shd w:val="clear" w:color="auto" w:fill="FFFFFF" w:themeFill="background1"/>
        <w:spacing w:after="0"/>
      </w:pPr>
      <w:r w:rsidRPr="00672E48">
        <w:rPr>
          <w:b/>
        </w:rPr>
        <w:t xml:space="preserve">Back pain location: </w:t>
      </w:r>
      <w:r>
        <w:t>“</w:t>
      </w:r>
      <w:r w:rsidRPr="00892A12">
        <w:t xml:space="preserve">If you experience back pain, choose the area from the </w:t>
      </w:r>
      <w:r w:rsidRPr="00672E48">
        <w:t>picture below where you have the most pain (choose</w:t>
      </w:r>
      <w:r w:rsidRPr="00892A12">
        <w:t xml:space="preserve"> </w:t>
      </w:r>
      <w:r w:rsidRPr="00672E48">
        <w:t>one).</w:t>
      </w:r>
      <w:r w:rsidR="00892A12">
        <w:t>”</w:t>
      </w:r>
    </w:p>
    <w:p w:rsidR="00892A12" w:rsidRDefault="00892A12" w:rsidP="00892A12">
      <w:pPr>
        <w:shd w:val="clear" w:color="auto" w:fill="FFFFFF" w:themeFill="background1"/>
        <w:spacing w:after="0"/>
      </w:pPr>
    </w:p>
    <w:p w:rsidR="00225A94" w:rsidRPr="00225A94" w:rsidRDefault="00892A12" w:rsidP="00225A94">
      <w:pPr>
        <w:shd w:val="clear" w:color="auto" w:fill="FFFFFF" w:themeFill="background1"/>
        <w:spacing w:after="0"/>
        <w:rPr>
          <w:rFonts w:ascii="Arial" w:eastAsia="Times New Roman" w:hAnsi="Arial" w:cs="Arial"/>
          <w:sz w:val="23"/>
          <w:szCs w:val="23"/>
        </w:rPr>
      </w:pPr>
      <w:r>
        <w:rPr>
          <w:b/>
        </w:rPr>
        <w:t xml:space="preserve">Exposure: </w:t>
      </w:r>
      <w:r w:rsidR="00225A94" w:rsidRPr="00225A94">
        <w:t>“Have you ever had someone professionally fit your backpack?”</w:t>
      </w:r>
    </w:p>
    <w:p w:rsidR="00892A12" w:rsidRPr="00672E48" w:rsidRDefault="00892A12" w:rsidP="00892A12">
      <w:pPr>
        <w:shd w:val="clear" w:color="auto" w:fill="FFFFFF" w:themeFill="background1"/>
        <w:spacing w:after="0"/>
        <w:rPr>
          <w:rFonts w:ascii="Arial" w:eastAsia="Times New Roman" w:hAnsi="Arial" w:cs="Arial"/>
          <w:sz w:val="23"/>
          <w:szCs w:val="23"/>
        </w:rPr>
      </w:pPr>
    </w:p>
    <w:p w:rsidR="007E5CC2" w:rsidRDefault="00492B83" w:rsidP="00803EBB">
      <w:r>
        <w:rPr>
          <w:b/>
        </w:rPr>
        <w:t xml:space="preserve">Other: </w:t>
      </w:r>
      <w:r>
        <w:t>Descriptive variables including (but not limited to) age, gender, height, weight, and activity level will be included in a table 1 for b</w:t>
      </w:r>
      <w:r w:rsidR="00490493">
        <w:t>oth the full cohort and for day hikers and backpackers separately.</w:t>
      </w:r>
    </w:p>
    <w:p w:rsidR="00803EBB" w:rsidRPr="007E5CC2" w:rsidRDefault="00803EBB" w:rsidP="00803EBB">
      <w:r w:rsidRPr="007B4BD3">
        <w:rPr>
          <w:b/>
        </w:rPr>
        <w:lastRenderedPageBreak/>
        <w:t>Analysis Methods</w:t>
      </w:r>
    </w:p>
    <w:p w:rsidR="00776241" w:rsidRDefault="00D5307F" w:rsidP="003D767F">
      <w:pPr>
        <w:ind w:firstLine="720"/>
      </w:pPr>
      <w:r>
        <w:t xml:space="preserve">Descriptive statistics </w:t>
      </w:r>
      <w:r w:rsidR="00AC66C1">
        <w:t xml:space="preserve">(mean and SD for normally distributed, median and IQR for non-normal, and percentages for categorical variables) </w:t>
      </w:r>
      <w:r>
        <w:t xml:space="preserve">for </w:t>
      </w:r>
      <w:r w:rsidR="008236AF">
        <w:t>anthropometric and demographic variables will be calcula</w:t>
      </w:r>
      <w:r w:rsidR="00B6335F">
        <w:t xml:space="preserve">ted and presented in two tables. The first will be </w:t>
      </w:r>
      <w:r w:rsidR="008236AF">
        <w:t>for the full cohort and</w:t>
      </w:r>
      <w:r w:rsidR="00B6335F">
        <w:t xml:space="preserve"> the other</w:t>
      </w:r>
      <w:r w:rsidR="008236AF">
        <w:t xml:space="preserve"> one by group (day hikers and backpackers). </w:t>
      </w:r>
      <w:r w:rsidR="00770387">
        <w:t xml:space="preserve">Variables will be compared between the two groups using </w:t>
      </w:r>
      <w:r w:rsidR="001A0E23">
        <w:t xml:space="preserve">either </w:t>
      </w:r>
      <w:r w:rsidR="00770387">
        <w:t xml:space="preserve">t tests or Kruskal-Wallis rank sum tests for normally distributed variables, and chi-squared or Fisher’s exact tests for categorical variables. </w:t>
      </w:r>
    </w:p>
    <w:p w:rsidR="007E5CC2" w:rsidRDefault="00E45068" w:rsidP="003D767F">
      <w:pPr>
        <w:ind w:firstLine="720"/>
      </w:pPr>
      <w:r>
        <w:t>Prevalence of general back pain and back pain location w</w:t>
      </w:r>
      <w:r w:rsidR="007C467D">
        <w:t xml:space="preserve">ill be </w:t>
      </w:r>
      <w:r w:rsidR="000A0712">
        <w:t>repor</w:t>
      </w:r>
      <w:r w:rsidR="001A0E23">
        <w:t>ted as percentages, again</w:t>
      </w:r>
      <w:r w:rsidR="007C467D">
        <w:t xml:space="preserve"> </w:t>
      </w:r>
      <w:r w:rsidR="00977DD8">
        <w:t xml:space="preserve">for the full cohort and by group. </w:t>
      </w:r>
      <w:r w:rsidR="00593C44">
        <w:t>For now, pain prevalence will not req</w:t>
      </w:r>
      <w:r w:rsidR="00D67880">
        <w:t>uire any hypothesis testing</w:t>
      </w:r>
      <w:r w:rsidR="00593C44">
        <w:t xml:space="preserve"> although this is subject to change </w:t>
      </w:r>
      <w:r w:rsidR="00BD4F24">
        <w:t xml:space="preserve">after initial analysis. </w:t>
      </w:r>
    </w:p>
    <w:p w:rsidR="003D767F" w:rsidRDefault="003D767F" w:rsidP="003D767F">
      <w:pPr>
        <w:ind w:firstLine="720"/>
      </w:pPr>
      <w:r>
        <w:t xml:space="preserve">The effect of professional backpack fitting on back pain will be assessed using a chi-squared </w:t>
      </w:r>
      <w:r w:rsidR="006838D3">
        <w:t xml:space="preserve">or Fisher’s exact </w:t>
      </w:r>
      <w:r>
        <w:t xml:space="preserve">test. </w:t>
      </w:r>
      <w:r w:rsidR="00FC0B14">
        <w:t xml:space="preserve">If investigators decide to adjust for other covariates (perhaps age), logistic regression will be used instead. Covariates to include in </w:t>
      </w:r>
      <w:r w:rsidR="001A0E23">
        <w:t>a potential logistic</w:t>
      </w:r>
      <w:r w:rsidR="00FC0B14">
        <w:t xml:space="preserve"> model will be based on clinical relevance as determined by the investigators, and the results of univariate analyses. </w:t>
      </w:r>
    </w:p>
    <w:p w:rsidR="006838D3" w:rsidRDefault="006838D3" w:rsidP="003D767F">
      <w:pPr>
        <w:ind w:firstLine="720"/>
      </w:pPr>
      <w:r>
        <w:t xml:space="preserve">Normality will be assessed using the </w:t>
      </w:r>
      <w:r w:rsidR="00770387">
        <w:t>Kolmogorov-Smirnov test</w:t>
      </w:r>
      <w:r w:rsidR="001A0E23">
        <w:t xml:space="preserve"> and p values &lt; 0.05 will be considered significant for all hypothesis tests.</w:t>
      </w:r>
    </w:p>
    <w:p w:rsidR="00B566BC" w:rsidRDefault="00B566BC" w:rsidP="00B566BC"/>
    <w:p w:rsidR="00803EBB" w:rsidRPr="007B4BD3" w:rsidRDefault="00803EBB" w:rsidP="00803EBB">
      <w:pPr>
        <w:rPr>
          <w:b/>
        </w:rPr>
      </w:pPr>
      <w:r w:rsidRPr="007B4BD3">
        <w:rPr>
          <w:b/>
        </w:rPr>
        <w:t>Proposed tables/figures</w:t>
      </w:r>
    </w:p>
    <w:p w:rsidR="00BA5A04" w:rsidRDefault="00BA5A04" w:rsidP="003607E6">
      <w:r>
        <w:t>Table 1a. Characteristics of Study Participants (Full Cohort)</w:t>
      </w:r>
    </w:p>
    <w:p w:rsidR="00BA5A04" w:rsidRDefault="00BA5A04" w:rsidP="003607E6">
      <w:r>
        <w:t>Table 1b. Characteristics of Study Participants by Group</w:t>
      </w:r>
    </w:p>
    <w:p w:rsidR="003A1758" w:rsidRDefault="003A1758" w:rsidP="003607E6">
      <w:r>
        <w:t xml:space="preserve">Table 2. </w:t>
      </w:r>
      <w:r w:rsidR="003950AC">
        <w:t>Prevalence</w:t>
      </w:r>
      <w:r>
        <w:t xml:space="preserve"> of Back Pain</w:t>
      </w:r>
    </w:p>
    <w:p w:rsidR="003950AC" w:rsidRDefault="003950AC" w:rsidP="003607E6">
      <w:r>
        <w:t xml:space="preserve">If logistic regression is used, model results will be reported in Table 3. </w:t>
      </w:r>
    </w:p>
    <w:p w:rsidR="00803EBB" w:rsidRPr="00A31F8B" w:rsidRDefault="00803EBB" w:rsidP="00803EBB">
      <w:pPr>
        <w:ind w:left="1440"/>
        <w:rPr>
          <w:i/>
        </w:rPr>
      </w:pPr>
    </w:p>
    <w:p w:rsidR="00803EBB" w:rsidRDefault="00803EBB" w:rsidP="00803EBB">
      <w:r w:rsidRPr="007B4BD3">
        <w:rPr>
          <w:b/>
        </w:rPr>
        <w:t>Other info</w:t>
      </w:r>
      <w:r>
        <w:t>:</w:t>
      </w:r>
    </w:p>
    <w:p w:rsidR="00803EBB" w:rsidRPr="003607E6" w:rsidRDefault="00451DEE" w:rsidP="00803EBB">
      <w:r>
        <w:t xml:space="preserve">This is really just a preliminary analysis to help the investigators develop further research questions. </w:t>
      </w:r>
      <w:r w:rsidR="003D6715">
        <w:t>For now we are keeping it as simple as possible, to get an overview of the data. After this</w:t>
      </w:r>
      <w:r w:rsidR="00652381">
        <w:t xml:space="preserve"> initial</w:t>
      </w:r>
      <w:r w:rsidR="003D6715">
        <w:t xml:space="preserve"> </w:t>
      </w:r>
      <w:r w:rsidR="00335D9D">
        <w:t>report</w:t>
      </w:r>
      <w:r w:rsidR="003D6715">
        <w:t xml:space="preserve">, the investigators </w:t>
      </w:r>
      <w:r w:rsidR="00652381">
        <w:t xml:space="preserve">may request a more in-depth </w:t>
      </w:r>
      <w:r w:rsidR="00335D9D">
        <w:t>analysis</w:t>
      </w:r>
      <w:r w:rsidR="00154128">
        <w:t xml:space="preserve">, which would require another meeting and new analysis plan. </w:t>
      </w:r>
    </w:p>
    <w:p w:rsidR="00434A18" w:rsidRPr="00DA12AF" w:rsidRDefault="00434A18" w:rsidP="00A84719">
      <w:pPr>
        <w:spacing w:before="240"/>
        <w:rPr>
          <w:rFonts w:ascii="Arial" w:hAnsi="Arial" w:cs="Arial"/>
          <w:color w:val="262626" w:themeColor="text1" w:themeTint="D9"/>
          <w:sz w:val="22"/>
          <w:szCs w:val="22"/>
        </w:rPr>
      </w:pPr>
    </w:p>
    <w:sectPr w:rsidR="00434A18" w:rsidRPr="00DA12AF"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08D" w:rsidRDefault="00AE608D" w:rsidP="00434A18">
      <w:r>
        <w:separator/>
      </w:r>
    </w:p>
  </w:endnote>
  <w:endnote w:type="continuationSeparator" w:id="0">
    <w:p w:rsidR="00AE608D" w:rsidRDefault="00AE608D"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rFonts w:asciiTheme="minorHAnsi" w:hAnsiTheme="minorHAnsi"/>
        <w:sz w:val="22"/>
        <w:szCs w:val="22"/>
      </w:rPr>
    </w:pPr>
    <w:r w:rsidRPr="001C1DC5">
      <w:rPr>
        <w:rFonts w:asciiTheme="minorHAnsi" w:hAnsiTheme="minorHAnsi"/>
        <w:sz w:val="22"/>
        <w:szCs w:val="22"/>
      </w:rPr>
      <w:t>Center for Innovative Design &amp; Analysis (CIDA),</w:t>
    </w:r>
    <w:r w:rsidR="001C1DC5" w:rsidRPr="001C1DC5">
      <w:rPr>
        <w:rFonts w:asciiTheme="minorHAnsi" w:hAnsiTheme="minorHAnsi"/>
        <w:sz w:val="22"/>
        <w:szCs w:val="22"/>
      </w:rPr>
      <w:t xml:space="preserve"> Colorado School of Public Health, </w:t>
    </w:r>
    <w:r w:rsidR="001C1DC5" w:rsidRPr="001C1DC5">
      <w:rPr>
        <w:rFonts w:asciiTheme="minorHAnsi" w:hAnsiTheme="minorHAnsi"/>
        <w:sz w:val="22"/>
        <w:szCs w:val="22"/>
      </w:rPr>
      <w:br/>
      <w:t>University of Colorado Anschutz Medical Campus</w:t>
    </w:r>
    <w:r w:rsidRPr="001C1DC5">
      <w:rPr>
        <w:rFonts w:asciiTheme="minorHAnsi" w:hAnsiTheme="minorHAnsi"/>
        <w:sz w:val="22"/>
        <w:szCs w:val="22"/>
      </w:rPr>
      <w:t xml:space="preserve"> | </w:t>
    </w:r>
    <w:hyperlink r:id="rId1" w:history="1">
      <w:r w:rsidRPr="001C1DC5">
        <w:rPr>
          <w:rStyle w:val="Hyperlink"/>
          <w:rFonts w:asciiTheme="minorHAnsi" w:hAnsiTheme="minorHAnsi"/>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08D" w:rsidRDefault="00AE608D" w:rsidP="00434A18">
      <w:r>
        <w:separator/>
      </w:r>
    </w:p>
  </w:footnote>
  <w:footnote w:type="continuationSeparator" w:id="0">
    <w:p w:rsidR="00AE608D" w:rsidRDefault="00AE608D"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11255"/>
    <w:rsid w:val="00057AAA"/>
    <w:rsid w:val="000A0712"/>
    <w:rsid w:val="000A0A80"/>
    <w:rsid w:val="00124D7C"/>
    <w:rsid w:val="00154128"/>
    <w:rsid w:val="001A0E23"/>
    <w:rsid w:val="001A6675"/>
    <w:rsid w:val="001C1DC5"/>
    <w:rsid w:val="00225A94"/>
    <w:rsid w:val="00293FD2"/>
    <w:rsid w:val="002C048B"/>
    <w:rsid w:val="002F3FA9"/>
    <w:rsid w:val="00302F44"/>
    <w:rsid w:val="00335D9D"/>
    <w:rsid w:val="003607E6"/>
    <w:rsid w:val="00375A72"/>
    <w:rsid w:val="003950AC"/>
    <w:rsid w:val="003A1758"/>
    <w:rsid w:val="003D6715"/>
    <w:rsid w:val="003D767F"/>
    <w:rsid w:val="003E5A08"/>
    <w:rsid w:val="00415219"/>
    <w:rsid w:val="00434A18"/>
    <w:rsid w:val="00451DEE"/>
    <w:rsid w:val="00490493"/>
    <w:rsid w:val="00492B83"/>
    <w:rsid w:val="00493EFB"/>
    <w:rsid w:val="004D2C03"/>
    <w:rsid w:val="005346E8"/>
    <w:rsid w:val="005565BB"/>
    <w:rsid w:val="0057710B"/>
    <w:rsid w:val="00593C44"/>
    <w:rsid w:val="00594446"/>
    <w:rsid w:val="005B4C60"/>
    <w:rsid w:val="00652381"/>
    <w:rsid w:val="00672E48"/>
    <w:rsid w:val="006838D3"/>
    <w:rsid w:val="0068697D"/>
    <w:rsid w:val="006D2566"/>
    <w:rsid w:val="00756317"/>
    <w:rsid w:val="00770387"/>
    <w:rsid w:val="00776241"/>
    <w:rsid w:val="007B5933"/>
    <w:rsid w:val="007C381C"/>
    <w:rsid w:val="007C467D"/>
    <w:rsid w:val="007E5CC2"/>
    <w:rsid w:val="00803EBB"/>
    <w:rsid w:val="008236AF"/>
    <w:rsid w:val="00867F0C"/>
    <w:rsid w:val="00892A12"/>
    <w:rsid w:val="008A5B27"/>
    <w:rsid w:val="008C7F2A"/>
    <w:rsid w:val="008E2912"/>
    <w:rsid w:val="008F3794"/>
    <w:rsid w:val="00977DD8"/>
    <w:rsid w:val="0098328D"/>
    <w:rsid w:val="009C3055"/>
    <w:rsid w:val="00A21201"/>
    <w:rsid w:val="00A84719"/>
    <w:rsid w:val="00A869C8"/>
    <w:rsid w:val="00A9254C"/>
    <w:rsid w:val="00AC66C1"/>
    <w:rsid w:val="00AD5C2A"/>
    <w:rsid w:val="00AE608D"/>
    <w:rsid w:val="00B436D0"/>
    <w:rsid w:val="00B566BC"/>
    <w:rsid w:val="00B6335F"/>
    <w:rsid w:val="00BA5A04"/>
    <w:rsid w:val="00BD4F24"/>
    <w:rsid w:val="00BF0134"/>
    <w:rsid w:val="00C63F5C"/>
    <w:rsid w:val="00C951F9"/>
    <w:rsid w:val="00D0220D"/>
    <w:rsid w:val="00D1487F"/>
    <w:rsid w:val="00D5307F"/>
    <w:rsid w:val="00D67880"/>
    <w:rsid w:val="00D95CE7"/>
    <w:rsid w:val="00DA12AF"/>
    <w:rsid w:val="00DA48BC"/>
    <w:rsid w:val="00DD00B7"/>
    <w:rsid w:val="00E15FBE"/>
    <w:rsid w:val="00E35127"/>
    <w:rsid w:val="00E45068"/>
    <w:rsid w:val="00E560C4"/>
    <w:rsid w:val="00F1496D"/>
    <w:rsid w:val="00F242DB"/>
    <w:rsid w:val="00F407B9"/>
    <w:rsid w:val="00F726BE"/>
    <w:rsid w:val="00FA6759"/>
    <w:rsid w:val="00FC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DC5"/>
    <w:pPr>
      <w:spacing w:after="24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1C1DC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C1DC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C1DC5"/>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1C1DC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C1DC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1C1DC5"/>
    <w:rPr>
      <w:rFonts w:asciiTheme="majorHAnsi" w:eastAsiaTheme="majorEastAsia" w:hAnsiTheme="majorHAnsi" w:cstheme="majorBidi"/>
      <w:b/>
      <w:sz w:val="24"/>
      <w:szCs w:val="24"/>
    </w:rPr>
  </w:style>
  <w:style w:type="paragraph" w:styleId="ListParagraph">
    <w:name w:val="List Paragraph"/>
    <w:basedOn w:val="Normal"/>
    <w:uiPriority w:val="34"/>
    <w:qFormat/>
    <w:rsid w:val="00A8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596">
      <w:bodyDiv w:val="1"/>
      <w:marLeft w:val="0"/>
      <w:marRight w:val="0"/>
      <w:marTop w:val="0"/>
      <w:marBottom w:val="0"/>
      <w:divBdr>
        <w:top w:val="none" w:sz="0" w:space="0" w:color="auto"/>
        <w:left w:val="none" w:sz="0" w:space="0" w:color="auto"/>
        <w:bottom w:val="none" w:sz="0" w:space="0" w:color="auto"/>
        <w:right w:val="none" w:sz="0" w:space="0" w:color="auto"/>
      </w:divBdr>
      <w:divsChild>
        <w:div w:id="72313915">
          <w:marLeft w:val="0"/>
          <w:marRight w:val="-13770"/>
          <w:marTop w:val="0"/>
          <w:marBottom w:val="0"/>
          <w:divBdr>
            <w:top w:val="none" w:sz="0" w:space="0" w:color="auto"/>
            <w:left w:val="none" w:sz="0" w:space="0" w:color="auto"/>
            <w:bottom w:val="none" w:sz="0" w:space="0" w:color="auto"/>
            <w:right w:val="none" w:sz="0" w:space="0" w:color="auto"/>
          </w:divBdr>
        </w:div>
        <w:div w:id="1194417535">
          <w:marLeft w:val="0"/>
          <w:marRight w:val="-13770"/>
          <w:marTop w:val="0"/>
          <w:marBottom w:val="0"/>
          <w:divBdr>
            <w:top w:val="none" w:sz="0" w:space="0" w:color="auto"/>
            <w:left w:val="none" w:sz="0" w:space="0" w:color="auto"/>
            <w:bottom w:val="none" w:sz="0" w:space="0" w:color="auto"/>
            <w:right w:val="none" w:sz="0" w:space="0" w:color="auto"/>
          </w:divBdr>
        </w:div>
      </w:divsChild>
    </w:div>
    <w:div w:id="534193008">
      <w:bodyDiv w:val="1"/>
      <w:marLeft w:val="0"/>
      <w:marRight w:val="0"/>
      <w:marTop w:val="0"/>
      <w:marBottom w:val="0"/>
      <w:divBdr>
        <w:top w:val="none" w:sz="0" w:space="0" w:color="auto"/>
        <w:left w:val="none" w:sz="0" w:space="0" w:color="auto"/>
        <w:bottom w:val="none" w:sz="0" w:space="0" w:color="auto"/>
        <w:right w:val="none" w:sz="0" w:space="0" w:color="auto"/>
      </w:divBdr>
      <w:divsChild>
        <w:div w:id="1920361959">
          <w:marLeft w:val="0"/>
          <w:marRight w:val="-13394"/>
          <w:marTop w:val="0"/>
          <w:marBottom w:val="0"/>
          <w:divBdr>
            <w:top w:val="none" w:sz="0" w:space="0" w:color="auto"/>
            <w:left w:val="none" w:sz="0" w:space="0" w:color="auto"/>
            <w:bottom w:val="none" w:sz="0" w:space="0" w:color="auto"/>
            <w:right w:val="none" w:sz="0" w:space="0" w:color="auto"/>
          </w:divBdr>
        </w:div>
        <w:div w:id="2040155439">
          <w:marLeft w:val="0"/>
          <w:marRight w:val="-13394"/>
          <w:marTop w:val="0"/>
          <w:marBottom w:val="0"/>
          <w:divBdr>
            <w:top w:val="none" w:sz="0" w:space="0" w:color="auto"/>
            <w:left w:val="none" w:sz="0" w:space="0" w:color="auto"/>
            <w:bottom w:val="none" w:sz="0" w:space="0" w:color="auto"/>
            <w:right w:val="none" w:sz="0" w:space="0" w:color="auto"/>
          </w:divBdr>
        </w:div>
        <w:div w:id="410548863">
          <w:marLeft w:val="0"/>
          <w:marRight w:val="-13394"/>
          <w:marTop w:val="0"/>
          <w:marBottom w:val="0"/>
          <w:divBdr>
            <w:top w:val="none" w:sz="0" w:space="0" w:color="auto"/>
            <w:left w:val="none" w:sz="0" w:space="0" w:color="auto"/>
            <w:bottom w:val="none" w:sz="0" w:space="0" w:color="auto"/>
            <w:right w:val="none" w:sz="0" w:space="0" w:color="auto"/>
          </w:divBdr>
        </w:div>
        <w:div w:id="292179658">
          <w:marLeft w:val="0"/>
          <w:marRight w:val="-13394"/>
          <w:marTop w:val="0"/>
          <w:marBottom w:val="0"/>
          <w:divBdr>
            <w:top w:val="none" w:sz="0" w:space="0" w:color="auto"/>
            <w:left w:val="none" w:sz="0" w:space="0" w:color="auto"/>
            <w:bottom w:val="none" w:sz="0" w:space="0" w:color="auto"/>
            <w:right w:val="none" w:sz="0" w:space="0" w:color="auto"/>
          </w:divBdr>
        </w:div>
        <w:div w:id="714352924">
          <w:marLeft w:val="0"/>
          <w:marRight w:val="-13394"/>
          <w:marTop w:val="0"/>
          <w:marBottom w:val="0"/>
          <w:divBdr>
            <w:top w:val="none" w:sz="0" w:space="0" w:color="auto"/>
            <w:left w:val="none" w:sz="0" w:space="0" w:color="auto"/>
            <w:bottom w:val="none" w:sz="0" w:space="0" w:color="auto"/>
            <w:right w:val="none" w:sz="0" w:space="0" w:color="auto"/>
          </w:divBdr>
        </w:div>
      </w:divsChild>
    </w:div>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931860463">
      <w:bodyDiv w:val="1"/>
      <w:marLeft w:val="0"/>
      <w:marRight w:val="0"/>
      <w:marTop w:val="0"/>
      <w:marBottom w:val="0"/>
      <w:divBdr>
        <w:top w:val="none" w:sz="0" w:space="0" w:color="auto"/>
        <w:left w:val="none" w:sz="0" w:space="0" w:color="auto"/>
        <w:bottom w:val="none" w:sz="0" w:space="0" w:color="auto"/>
        <w:right w:val="none" w:sz="0" w:space="0" w:color="auto"/>
      </w:divBdr>
      <w:divsChild>
        <w:div w:id="1584991392">
          <w:marLeft w:val="0"/>
          <w:marRight w:val="-13394"/>
          <w:marTop w:val="0"/>
          <w:marBottom w:val="0"/>
          <w:divBdr>
            <w:top w:val="none" w:sz="0" w:space="0" w:color="auto"/>
            <w:left w:val="none" w:sz="0" w:space="0" w:color="auto"/>
            <w:bottom w:val="none" w:sz="0" w:space="0" w:color="auto"/>
            <w:right w:val="none" w:sz="0" w:space="0" w:color="auto"/>
          </w:divBdr>
        </w:div>
        <w:div w:id="1648245321">
          <w:marLeft w:val="0"/>
          <w:marRight w:val="-13394"/>
          <w:marTop w:val="0"/>
          <w:marBottom w:val="0"/>
          <w:divBdr>
            <w:top w:val="none" w:sz="0" w:space="0" w:color="auto"/>
            <w:left w:val="none" w:sz="0" w:space="0" w:color="auto"/>
            <w:bottom w:val="none" w:sz="0" w:space="0" w:color="auto"/>
            <w:right w:val="none" w:sz="0" w:space="0" w:color="auto"/>
          </w:divBdr>
        </w:div>
        <w:div w:id="545334249">
          <w:marLeft w:val="0"/>
          <w:marRight w:val="-13394"/>
          <w:marTop w:val="0"/>
          <w:marBottom w:val="0"/>
          <w:divBdr>
            <w:top w:val="none" w:sz="0" w:space="0" w:color="auto"/>
            <w:left w:val="none" w:sz="0" w:space="0" w:color="auto"/>
            <w:bottom w:val="none" w:sz="0" w:space="0" w:color="auto"/>
            <w:right w:val="none" w:sz="0" w:space="0" w:color="auto"/>
          </w:divBdr>
        </w:div>
      </w:divsChild>
    </w:div>
    <w:div w:id="1699233617">
      <w:bodyDiv w:val="1"/>
      <w:marLeft w:val="0"/>
      <w:marRight w:val="0"/>
      <w:marTop w:val="0"/>
      <w:marBottom w:val="0"/>
      <w:divBdr>
        <w:top w:val="none" w:sz="0" w:space="0" w:color="auto"/>
        <w:left w:val="none" w:sz="0" w:space="0" w:color="auto"/>
        <w:bottom w:val="none" w:sz="0" w:space="0" w:color="auto"/>
        <w:right w:val="none" w:sz="0" w:space="0" w:color="auto"/>
      </w:divBdr>
      <w:divsChild>
        <w:div w:id="212009067">
          <w:marLeft w:val="0"/>
          <w:marRight w:val="-13770"/>
          <w:marTop w:val="0"/>
          <w:marBottom w:val="0"/>
          <w:divBdr>
            <w:top w:val="none" w:sz="0" w:space="0" w:color="auto"/>
            <w:left w:val="none" w:sz="0" w:space="0" w:color="auto"/>
            <w:bottom w:val="none" w:sz="0" w:space="0" w:color="auto"/>
            <w:right w:val="none" w:sz="0" w:space="0" w:color="auto"/>
          </w:divBdr>
        </w:div>
        <w:div w:id="14582210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52BC-C434-4C63-B773-CE7CDB79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Glenda</dc:creator>
  <cp:keywords/>
  <dc:description/>
  <cp:lastModifiedBy>Vigers, Timothy</cp:lastModifiedBy>
  <cp:revision>49</cp:revision>
  <cp:lastPrinted>2015-06-08T18:45:00Z</cp:lastPrinted>
  <dcterms:created xsi:type="dcterms:W3CDTF">2019-01-22T02:02:00Z</dcterms:created>
  <dcterms:modified xsi:type="dcterms:W3CDTF">2019-03-05T15:23:00Z</dcterms:modified>
</cp:coreProperties>
</file>