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</w:t>
      </w:r>
      <w:r>
        <w:t xml:space="preserve"> </w:t>
      </w:r>
      <w:r>
        <w:t xml:space="preserve">7659</w:t>
      </w:r>
      <w:r>
        <w:t xml:space="preserve"> </w:t>
      </w:r>
      <w:r>
        <w:t xml:space="preserve">Homework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Vigers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November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cell-type-composition"/>
      <w:r>
        <w:t xml:space="preserve">1. Cell Type Composition</w:t>
      </w:r>
      <w:bookmarkEnd w:id="20"/>
    </w:p>
    <w:p>
      <w:pPr>
        <w:pStyle w:val="FirstParagraph"/>
      </w:pPr>
      <w:r>
        <w:t xml:space="preserve">Read in the data:</w:t>
      </w:r>
    </w:p>
    <w:p>
      <w:pPr>
        <w:pStyle w:val="SourceCode"/>
      </w:pPr>
      <w:r>
        <w:rPr>
          <w:rStyle w:val="NormalTok"/>
        </w:rPr>
        <w:t xml:space="preserve">baseDir1 &lt;-</w:t>
      </w:r>
      <w:r>
        <w:rPr>
          <w:rStyle w:val="StringTok"/>
        </w:rPr>
        <w:t xml:space="preserve"> "blood/plate1"</w:t>
      </w:r>
      <w:r>
        <w:br/>
      </w:r>
      <w:r>
        <w:rPr>
          <w:rStyle w:val="NormalTok"/>
        </w:rPr>
        <w:t xml:space="preserve">targets1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read.metharray.sheet</w:t>
      </w:r>
      <w:r>
        <w:rPr>
          <w:rStyle w:val="NormalTok"/>
        </w:rPr>
        <w:t xml:space="preserve">(baseDir1)</w:t>
      </w:r>
    </w:p>
    <w:p>
      <w:pPr>
        <w:pStyle w:val="SourceCode"/>
      </w:pPr>
      <w:r>
        <w:rPr>
          <w:rStyle w:val="VerbatimChar"/>
        </w:rPr>
        <w:t xml:space="preserve">## [1] "blood/plate1/selected_plate1.csv"</w:t>
      </w:r>
    </w:p>
    <w:p>
      <w:pPr>
        <w:pStyle w:val="SourceCode"/>
      </w:pPr>
      <w:r>
        <w:rPr>
          <w:rStyle w:val="NormalTok"/>
        </w:rPr>
        <w:t xml:space="preserve">baseDir2 &lt;-</w:t>
      </w:r>
      <w:r>
        <w:rPr>
          <w:rStyle w:val="StringTok"/>
        </w:rPr>
        <w:t xml:space="preserve"> "blood/plate2"</w:t>
      </w:r>
      <w:r>
        <w:br/>
      </w:r>
      <w:r>
        <w:rPr>
          <w:rStyle w:val="NormalTok"/>
        </w:rPr>
        <w:t xml:space="preserve">targets2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read.metharray.sheet</w:t>
      </w:r>
      <w:r>
        <w:rPr>
          <w:rStyle w:val="NormalTok"/>
        </w:rPr>
        <w:t xml:space="preserve">(baseDir2)</w:t>
      </w:r>
    </w:p>
    <w:p>
      <w:pPr>
        <w:pStyle w:val="SourceCode"/>
      </w:pPr>
      <w:r>
        <w:rPr>
          <w:rStyle w:val="VerbatimChar"/>
        </w:rPr>
        <w:t xml:space="preserve">## [1] "blood/plate2/selected_plate2.csv"</w:t>
      </w:r>
    </w:p>
    <w:p>
      <w:pPr>
        <w:pStyle w:val="SourceCode"/>
      </w:pPr>
      <w:r>
        <w:rPr>
          <w:rStyle w:val="NormalTok"/>
        </w:rPr>
        <w:t xml:space="preserve">targets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(targets1, targets2)</w:t>
      </w:r>
      <w:r>
        <w:br/>
      </w:r>
      <w:r>
        <w:rPr>
          <w:rStyle w:val="NormalTok"/>
        </w:rPr>
        <w:t xml:space="preserve">rgSet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read.metharray.exp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targets=</w:t>
      </w:r>
      <w:r>
        <w:rPr>
          <w:rStyle w:val="NormalTok"/>
        </w:rPr>
        <w:t xml:space="preserve">targets,</w:t>
      </w:r>
      <w:r>
        <w:rPr>
          <w:rStyle w:val="DataTypeTok"/>
        </w:rPr>
        <w:t xml:space="preserve">extended=</w:t>
      </w:r>
      <w:r>
        <w:rPr>
          <w:rStyle w:val="NormalTok"/>
        </w:rPr>
        <w:t xml:space="preserve">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 7659 Homework 8</dc:title>
  <dc:creator>Tim Vigers</dc:creator>
  <cp:keywords/>
  <dcterms:created xsi:type="dcterms:W3CDTF">2020-11-22T18:28:25Z</dcterms:created>
  <dcterms:modified xsi:type="dcterms:W3CDTF">2020-11-22T18:28:25Z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November 2020</vt:lpwstr>
  </property>
  <property fmtid="{D5CDD505-2E9C-101B-9397-08002B2CF9AE}" pid="3" name="output">
    <vt:lpwstr>word_document</vt:lpwstr>
  </property>
</Properties>
</file>