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CD8F5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FC15E2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E041A3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  <w:bookmarkStart w:id="0" w:name="_GoBack"/>
      <w:bookmarkEnd w:id="0"/>
    </w:p>
    <w:p w14:paraId="7242EF71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Факультет информационных систем и технологий</w:t>
      </w:r>
    </w:p>
    <w:p w14:paraId="0CE8AB2E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Кафедра «Информационные системы»</w:t>
      </w:r>
    </w:p>
    <w:p w14:paraId="54FBB131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Дисциплина «Тестирование программного обеспечения»</w:t>
      </w:r>
    </w:p>
    <w:p w14:paraId="56C98874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C84BA50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AEC3F51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445DF5E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796E3EC" w14:textId="77777777" w:rsidR="001D0172" w:rsidRPr="009636B6" w:rsidRDefault="001D0172" w:rsidP="001D0172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72B2DF93" w14:textId="77777777" w:rsidR="001D0172" w:rsidRPr="009636B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Лабораторная работа №1</w:t>
      </w:r>
    </w:p>
    <w:p w14:paraId="5337FA92" w14:textId="77777777" w:rsidR="001D0172" w:rsidRPr="009636B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259489BC" w14:textId="77777777" w:rsidR="001D0172" w:rsidRPr="009636B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4E74AAD7" w14:textId="77777777" w:rsidR="001D0172" w:rsidRPr="009636B6" w:rsidRDefault="001D0172" w:rsidP="001D0172">
      <w:pPr>
        <w:pStyle w:val="a3"/>
        <w:spacing w:before="3000" w:before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CCAE720" w14:textId="77777777" w:rsidR="001D0172" w:rsidRPr="009636B6" w:rsidRDefault="001D0172" w:rsidP="001D0172">
      <w:pPr>
        <w:pStyle w:val="a3"/>
        <w:spacing w:before="336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Выполнил(а):</w:t>
      </w:r>
    </w:p>
    <w:p w14:paraId="3F119B7B" w14:textId="77777777" w:rsidR="001D0172" w:rsidRPr="009636B6" w:rsidRDefault="001D0172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 xml:space="preserve">студент(ка) гр. </w:t>
      </w:r>
      <w:proofErr w:type="spellStart"/>
      <w:r w:rsidRPr="009636B6">
        <w:rPr>
          <w:color w:val="000000" w:themeColor="text1"/>
          <w:sz w:val="28"/>
          <w:szCs w:val="28"/>
        </w:rPr>
        <w:t>ПИбд</w:t>
      </w:r>
      <w:proofErr w:type="spellEnd"/>
      <w:r w:rsidRPr="009636B6">
        <w:rPr>
          <w:color w:val="000000" w:themeColor="text1"/>
          <w:sz w:val="28"/>
          <w:szCs w:val="28"/>
        </w:rPr>
        <w:t xml:space="preserve"> -31</w:t>
      </w:r>
    </w:p>
    <w:p w14:paraId="2186840B" w14:textId="55E64122" w:rsidR="001D0172" w:rsidRPr="009636B6" w:rsidRDefault="00FB31C8" w:rsidP="001D0172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Кувшинов Т.А.</w:t>
      </w:r>
    </w:p>
    <w:p w14:paraId="408462FA" w14:textId="77777777" w:rsidR="001D0172" w:rsidRPr="009636B6" w:rsidRDefault="001D0172" w:rsidP="004324A1">
      <w:pPr>
        <w:pStyle w:val="a3"/>
        <w:spacing w:before="1000" w:beforeAutospacing="0" w:after="0" w:afterAutospacing="0" w:line="360" w:lineRule="auto"/>
        <w:contextualSpacing/>
        <w:jc w:val="right"/>
        <w:rPr>
          <w:color w:val="000000" w:themeColor="text1"/>
          <w:sz w:val="28"/>
          <w:szCs w:val="28"/>
        </w:rPr>
      </w:pPr>
      <w:r w:rsidRPr="009636B6">
        <w:rPr>
          <w:color w:val="000000" w:themeColor="text1"/>
          <w:sz w:val="28"/>
          <w:szCs w:val="28"/>
        </w:rPr>
        <w:t>Проверила:</w:t>
      </w:r>
      <w:r w:rsidRPr="009636B6">
        <w:rPr>
          <w:color w:val="000000" w:themeColor="text1"/>
          <w:sz w:val="28"/>
          <w:szCs w:val="28"/>
        </w:rPr>
        <w:br/>
        <w:t xml:space="preserve">Островская С.Ф. </w:t>
      </w:r>
    </w:p>
    <w:p w14:paraId="31D5E783" w14:textId="77777777" w:rsidR="004324A1" w:rsidRPr="009636B6" w:rsidRDefault="004324A1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61F6C7F" w14:textId="77777777" w:rsidR="0064316B" w:rsidRPr="009636B6" w:rsidRDefault="001D0172" w:rsidP="001D0172">
      <w:pPr>
        <w:spacing w:before="252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9636B6">
        <w:rPr>
          <w:rFonts w:cs="Times New Roman"/>
          <w:color w:val="000000" w:themeColor="text1"/>
          <w:szCs w:val="28"/>
        </w:rPr>
        <w:t>Ульяновск, 2025г.</w:t>
      </w:r>
    </w:p>
    <w:p w14:paraId="2E923129" w14:textId="77777777" w:rsidR="00653FF2" w:rsidRPr="009636B6" w:rsidRDefault="00096424">
      <w:pPr>
        <w:rPr>
          <w:rFonts w:cs="Times New Roman"/>
          <w:color w:val="000000" w:themeColor="text1"/>
          <w:szCs w:val="28"/>
        </w:rPr>
      </w:pPr>
    </w:p>
    <w:p w14:paraId="3974B076" w14:textId="77777777" w:rsidR="00323972" w:rsidRPr="009636B6" w:rsidRDefault="00323972" w:rsidP="00323972">
      <w:pPr>
        <w:pStyle w:val="1"/>
      </w:pPr>
      <w:r w:rsidRPr="009636B6">
        <w:lastRenderedPageBreak/>
        <w:t xml:space="preserve">1. </w:t>
      </w:r>
      <w:r w:rsidR="0064316B" w:rsidRPr="009636B6">
        <w:t>Задание</w:t>
      </w:r>
      <w:r w:rsidR="00D61F7A" w:rsidRPr="009636B6">
        <w:t>.</w:t>
      </w:r>
    </w:p>
    <w:p w14:paraId="4CA26C0B" w14:textId="77777777" w:rsidR="00D61F7A" w:rsidRPr="009636B6" w:rsidRDefault="00D61F7A" w:rsidP="00D61F7A">
      <w:r w:rsidRPr="009636B6">
        <w:t>1. В соответствии с вариантом (см. таблицу ниже) скачать и проанализировать документацию, составить отчет со следующей структурой:</w:t>
      </w:r>
    </w:p>
    <w:p w14:paraId="0E17BF49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Титульный лист.</w:t>
      </w:r>
    </w:p>
    <w:p w14:paraId="40120C77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Задание, вариант.</w:t>
      </w:r>
    </w:p>
    <w:p w14:paraId="0F750CDF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Описание тестируемой документации.</w:t>
      </w:r>
    </w:p>
    <w:p w14:paraId="187B801C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Описание критериев качества тестируемой документации.</w:t>
      </w:r>
    </w:p>
    <w:p w14:paraId="54EE7562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Описание и обоснование метода тестирования документации.</w:t>
      </w:r>
    </w:p>
    <w:p w14:paraId="5B1A07D1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исправлению.</w:t>
      </w:r>
    </w:p>
    <w:p w14:paraId="10AAC741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Выводы по работе.</w:t>
      </w:r>
    </w:p>
    <w:p w14:paraId="02AAB26D" w14:textId="77777777" w:rsidR="00D61F7A" w:rsidRPr="009636B6" w:rsidRDefault="00D61F7A" w:rsidP="00D61F7A">
      <w:pPr>
        <w:pStyle w:val="a4"/>
        <w:numPr>
          <w:ilvl w:val="0"/>
          <w:numId w:val="8"/>
        </w:numPr>
      </w:pPr>
      <w:r w:rsidRPr="009636B6">
        <w:t>Список использованных источников.</w:t>
      </w:r>
    </w:p>
    <w:p w14:paraId="698BC0B5" w14:textId="77777777" w:rsidR="00323972" w:rsidRPr="009636B6" w:rsidRDefault="00D61F7A" w:rsidP="00D61F7A">
      <w:r w:rsidRPr="009636B6">
        <w:t>2. Оформить и защитить отчет.</w:t>
      </w:r>
    </w:p>
    <w:p w14:paraId="316CDA0A" w14:textId="77777777" w:rsidR="0064316B" w:rsidRPr="009636B6" w:rsidRDefault="0064316B" w:rsidP="0064316B">
      <w:pPr>
        <w:pStyle w:val="1"/>
      </w:pPr>
      <w:r w:rsidRPr="009636B6">
        <w:t>2. Вариант</w:t>
      </w:r>
      <w:r w:rsidR="00D61F7A" w:rsidRPr="009636B6">
        <w:t>.</w:t>
      </w:r>
    </w:p>
    <w:tbl>
      <w:tblPr>
        <w:tblStyle w:val="a5"/>
        <w:tblW w:w="9663" w:type="dxa"/>
        <w:tblLook w:val="04A0" w:firstRow="1" w:lastRow="0" w:firstColumn="1" w:lastColumn="0" w:noHBand="0" w:noVBand="1"/>
      </w:tblPr>
      <w:tblGrid>
        <w:gridCol w:w="2016"/>
        <w:gridCol w:w="1633"/>
        <w:gridCol w:w="2276"/>
        <w:gridCol w:w="1457"/>
        <w:gridCol w:w="2281"/>
      </w:tblGrid>
      <w:tr w:rsidR="00FB31C8" w:rsidRPr="009636B6" w14:paraId="66C8CADE" w14:textId="77777777" w:rsidTr="001438F3">
        <w:trPr>
          <w:trHeight w:val="329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58CE5" w14:textId="657CB806" w:rsidR="00FB31C8" w:rsidRPr="009636B6" w:rsidRDefault="00FB31C8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9636B6">
              <w:rPr>
                <w:rFonts w:ascii="Verdana" w:hAnsi="Verdana" w:cs="Arial"/>
                <w:sz w:val="20"/>
                <w:szCs w:val="20"/>
              </w:rPr>
              <w:t>КУВШИНОВ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B102B" w14:textId="076A25CC" w:rsidR="00FB31C8" w:rsidRPr="009636B6" w:rsidRDefault="00FB31C8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9636B6">
              <w:rPr>
                <w:rFonts w:ascii="Verdana" w:hAnsi="Verdana" w:cs="Arial"/>
                <w:sz w:val="20"/>
                <w:szCs w:val="20"/>
              </w:rPr>
              <w:t>ТИМУР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183FCD" w14:textId="32BB5367" w:rsidR="00FB31C8" w:rsidRPr="009636B6" w:rsidRDefault="00FB31C8">
            <w:pPr>
              <w:spacing w:line="360" w:lineRule="auto"/>
              <w:jc w:val="left"/>
              <w:rPr>
                <w:rFonts w:eastAsia="Times New Roman"/>
                <w:sz w:val="20"/>
                <w:szCs w:val="20"/>
                <w:lang w:eastAsia="ar-SA"/>
              </w:rPr>
            </w:pPr>
            <w:r w:rsidRPr="009636B6">
              <w:rPr>
                <w:rFonts w:ascii="Verdana" w:hAnsi="Verdana" w:cs="Arial"/>
                <w:sz w:val="20"/>
                <w:szCs w:val="20"/>
              </w:rPr>
              <w:t>АЛЕКСАНДРОВИЧ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70D1" w14:textId="36072038" w:rsidR="00FB31C8" w:rsidRPr="009636B6" w:rsidRDefault="00FB31C8">
            <w:pPr>
              <w:spacing w:line="360" w:lineRule="auto"/>
              <w:rPr>
                <w:rFonts w:eastAsia="Times New Roman"/>
                <w:sz w:val="20"/>
                <w:szCs w:val="20"/>
                <w:lang w:eastAsia="ar-SA"/>
              </w:rPr>
            </w:pPr>
            <w:r w:rsidRPr="009636B6">
              <w:rPr>
                <w:sz w:val="20"/>
                <w:szCs w:val="20"/>
              </w:rPr>
              <w:t>Файл 17</w:t>
            </w:r>
            <w:r w:rsidRPr="009636B6">
              <w:rPr>
                <w:sz w:val="20"/>
                <w:szCs w:val="20"/>
                <w:lang w:val="en-US"/>
              </w:rPr>
              <w:t>.</w:t>
            </w:r>
            <w:proofErr w:type="spellStart"/>
            <w:r w:rsidRPr="009636B6">
              <w:rPr>
                <w:sz w:val="20"/>
                <w:szCs w:val="20"/>
                <w:lang w:val="en-US"/>
              </w:rPr>
              <w:t>docx</w:t>
            </w:r>
            <w:proofErr w:type="spellEnd"/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2568" w14:textId="77777777" w:rsidR="00FB31C8" w:rsidRPr="009636B6" w:rsidRDefault="00FB31C8" w:rsidP="005C0CE8">
            <w:pPr>
              <w:rPr>
                <w:sz w:val="20"/>
                <w:szCs w:val="20"/>
              </w:rPr>
            </w:pPr>
            <w:r w:rsidRPr="009636B6">
              <w:rPr>
                <w:sz w:val="20"/>
                <w:szCs w:val="20"/>
              </w:rPr>
              <w:t>Структурированность</w:t>
            </w:r>
          </w:p>
          <w:p w14:paraId="25E8D815" w14:textId="77777777" w:rsidR="00FB31C8" w:rsidRPr="009636B6" w:rsidRDefault="00FB31C8" w:rsidP="005C0CE8">
            <w:pPr>
              <w:rPr>
                <w:sz w:val="20"/>
                <w:szCs w:val="20"/>
              </w:rPr>
            </w:pPr>
            <w:r w:rsidRPr="009636B6">
              <w:rPr>
                <w:sz w:val="20"/>
                <w:szCs w:val="20"/>
              </w:rPr>
              <w:t>Полнота</w:t>
            </w:r>
          </w:p>
          <w:p w14:paraId="28873A00" w14:textId="70B6542D" w:rsidR="00FB31C8" w:rsidRPr="009636B6" w:rsidRDefault="00FB31C8">
            <w:pPr>
              <w:spacing w:line="360" w:lineRule="auto"/>
              <w:rPr>
                <w:rFonts w:eastAsia="Times New Roman"/>
                <w:sz w:val="20"/>
                <w:szCs w:val="20"/>
                <w:lang w:eastAsia="ar-SA"/>
              </w:rPr>
            </w:pPr>
            <w:r w:rsidRPr="009636B6">
              <w:rPr>
                <w:sz w:val="20"/>
                <w:szCs w:val="20"/>
              </w:rPr>
              <w:t>Непротиворечивость</w:t>
            </w:r>
          </w:p>
        </w:tc>
      </w:tr>
    </w:tbl>
    <w:p w14:paraId="401BA1AE" w14:textId="77777777" w:rsidR="0064316B" w:rsidRPr="009636B6" w:rsidRDefault="0064316B" w:rsidP="0064316B">
      <w:pPr>
        <w:pStyle w:val="1"/>
      </w:pPr>
      <w:r w:rsidRPr="009636B6">
        <w:t xml:space="preserve">3. Описание </w:t>
      </w:r>
      <w:r w:rsidR="00D0426F" w:rsidRPr="009636B6">
        <w:t>тестируемой документации.</w:t>
      </w:r>
    </w:p>
    <w:p w14:paraId="7F1673CA" w14:textId="2D233610" w:rsidR="00D0426F" w:rsidRPr="009636B6" w:rsidRDefault="009636B6" w:rsidP="005E156D">
      <w:r>
        <w:t>В качестве тестируемой документации будет выступать вариант пояснительной записки курсовой работы.</w:t>
      </w:r>
      <w:r>
        <w:t xml:space="preserve"> </w:t>
      </w:r>
      <w:r>
        <w:t xml:space="preserve">Объем ПЗ – 24 страницы. </w:t>
      </w:r>
      <w:r w:rsidR="005E156D" w:rsidRPr="00615C2C">
        <w:rPr>
          <w:rFonts w:eastAsia="Times New Roman" w:cs="Times New Roman"/>
          <w:szCs w:val="28"/>
        </w:rPr>
        <w:t xml:space="preserve">Темой курсовой является </w:t>
      </w:r>
      <w:r w:rsidR="005E156D">
        <w:rPr>
          <w:rFonts w:eastAsia="Times New Roman" w:cs="Times New Roman"/>
          <w:szCs w:val="28"/>
        </w:rPr>
        <w:t>«</w:t>
      </w:r>
      <w:r w:rsidR="005E156D" w:rsidRPr="00615C2C">
        <w:rPr>
          <w:rFonts w:eastAsia="Times New Roman" w:cs="Times New Roman"/>
          <w:szCs w:val="28"/>
        </w:rPr>
        <w:t xml:space="preserve">разработка модуля </w:t>
      </w:r>
      <w:proofErr w:type="spellStart"/>
      <w:r w:rsidR="005E156D" w:rsidRPr="00615C2C">
        <w:rPr>
          <w:rFonts w:eastAsia="Times New Roman" w:cs="Times New Roman"/>
          <w:szCs w:val="28"/>
        </w:rPr>
        <w:t>матчмейкинга</w:t>
      </w:r>
      <w:proofErr w:type="spellEnd"/>
      <w:r w:rsidR="005E156D" w:rsidRPr="00615C2C">
        <w:rPr>
          <w:rFonts w:eastAsia="Times New Roman" w:cs="Times New Roman"/>
          <w:szCs w:val="28"/>
        </w:rPr>
        <w:t xml:space="preserve"> и системы </w:t>
      </w:r>
      <w:proofErr w:type="spellStart"/>
      <w:r w:rsidR="005E156D" w:rsidRPr="00615C2C">
        <w:rPr>
          <w:rFonts w:eastAsia="Times New Roman" w:cs="Times New Roman"/>
          <w:szCs w:val="28"/>
        </w:rPr>
        <w:t>кастомизации</w:t>
      </w:r>
      <w:proofErr w:type="spellEnd"/>
      <w:r w:rsidR="005E156D" w:rsidRPr="00615C2C">
        <w:rPr>
          <w:rFonts w:eastAsia="Times New Roman" w:cs="Times New Roman"/>
          <w:szCs w:val="28"/>
        </w:rPr>
        <w:t xml:space="preserve"> персонажа для компьютерной игры </w:t>
      </w:r>
      <w:proofErr w:type="spellStart"/>
      <w:r w:rsidR="005E156D">
        <w:rPr>
          <w:rFonts w:eastAsia="Times New Roman" w:cs="Times New Roman"/>
          <w:szCs w:val="28"/>
        </w:rPr>
        <w:t>Ironwaste</w:t>
      </w:r>
      <w:proofErr w:type="spellEnd"/>
      <w:r w:rsidR="005E156D">
        <w:rPr>
          <w:rFonts w:eastAsia="Times New Roman" w:cs="Times New Roman"/>
          <w:szCs w:val="28"/>
        </w:rPr>
        <w:t>»</w:t>
      </w:r>
      <w:r>
        <w:t xml:space="preserve">. </w:t>
      </w:r>
      <w:r w:rsidR="005E156D">
        <w:t>Курсовые проекты (работы) оформляются в соответствии с</w:t>
      </w:r>
      <w:r w:rsidR="005E156D">
        <w:t xml:space="preserve"> </w:t>
      </w:r>
      <w:r w:rsidR="005E156D">
        <w:t>требованиями государственных стандартов, действующих на территории</w:t>
      </w:r>
      <w:r w:rsidR="005E156D">
        <w:t xml:space="preserve"> </w:t>
      </w:r>
      <w:r w:rsidR="005E156D">
        <w:t xml:space="preserve">Российской Федерации, а также соответствующих требований </w:t>
      </w:r>
      <w:proofErr w:type="spellStart"/>
      <w:r w:rsidR="005E156D">
        <w:t>УлГТУ</w:t>
      </w:r>
      <w:proofErr w:type="spellEnd"/>
      <w:r>
        <w:t>.</w:t>
      </w:r>
    </w:p>
    <w:p w14:paraId="1B64F596" w14:textId="77777777" w:rsidR="00D61F7A" w:rsidRPr="009636B6" w:rsidRDefault="0064316B" w:rsidP="00D61F7A">
      <w:pPr>
        <w:pStyle w:val="1"/>
      </w:pPr>
      <w:r w:rsidRPr="009636B6">
        <w:t xml:space="preserve">4. </w:t>
      </w:r>
      <w:r w:rsidR="00D0426F" w:rsidRPr="009636B6">
        <w:t>Описание критериев качества тестируемой документации.</w:t>
      </w:r>
    </w:p>
    <w:p w14:paraId="0B2E2FDF" w14:textId="77777777" w:rsidR="00D0426F" w:rsidRPr="009636B6" w:rsidRDefault="00D0426F" w:rsidP="00D0426F">
      <w:pPr>
        <w:pStyle w:val="a4"/>
        <w:numPr>
          <w:ilvl w:val="0"/>
          <w:numId w:val="9"/>
        </w:numPr>
        <w:rPr>
          <w:i/>
        </w:rPr>
      </w:pPr>
      <w:r w:rsidRPr="009636B6">
        <w:rPr>
          <w:i/>
        </w:rPr>
        <w:t xml:space="preserve">Структурированность. </w:t>
      </w:r>
    </w:p>
    <w:p w14:paraId="05EF3038" w14:textId="2DB36516" w:rsidR="00D0426F" w:rsidRPr="009636B6" w:rsidRDefault="00AE17D3" w:rsidP="00AE17D3">
      <w:r>
        <w:t>Структурные элементы документации</w:t>
      </w:r>
      <w:r>
        <w:t xml:space="preserve"> </w:t>
      </w:r>
      <w:r>
        <w:t>позволяют пользователю осуществлять поиск нужной ему</w:t>
      </w:r>
      <w:r>
        <w:t xml:space="preserve"> </w:t>
      </w:r>
      <w:r>
        <w:t>информации</w:t>
      </w:r>
    </w:p>
    <w:p w14:paraId="44197C48" w14:textId="23DA047C" w:rsidR="00D0426F" w:rsidRPr="009636B6" w:rsidRDefault="009636B6" w:rsidP="009636B6">
      <w:pPr>
        <w:pStyle w:val="a4"/>
        <w:numPr>
          <w:ilvl w:val="0"/>
          <w:numId w:val="9"/>
        </w:numPr>
        <w:rPr>
          <w:i/>
        </w:rPr>
      </w:pPr>
      <w:r w:rsidRPr="009636B6">
        <w:rPr>
          <w:i/>
        </w:rPr>
        <w:t>Полнота</w:t>
      </w:r>
      <w:r w:rsidR="00D0426F" w:rsidRPr="009636B6">
        <w:rPr>
          <w:i/>
        </w:rPr>
        <w:t>.</w:t>
      </w:r>
    </w:p>
    <w:p w14:paraId="20C1A8E1" w14:textId="2E6DA72E" w:rsidR="00D0426F" w:rsidRPr="009636B6" w:rsidRDefault="00AE17D3" w:rsidP="00AE17D3">
      <w:r>
        <w:lastRenderedPageBreak/>
        <w:t>Каждый элемент функциональности должен был</w:t>
      </w:r>
      <w:r>
        <w:t xml:space="preserve"> </w:t>
      </w:r>
      <w:r>
        <w:t>представлен в документе в требуемом объеме. Если описываются</w:t>
      </w:r>
      <w:r>
        <w:t xml:space="preserve"> </w:t>
      </w:r>
      <w:r>
        <w:t>функциональные требования в ТЗ, то они должны давать полное</w:t>
      </w:r>
      <w:r>
        <w:t xml:space="preserve"> </w:t>
      </w:r>
      <w:r>
        <w:t>представление, как должна работать система.</w:t>
      </w:r>
    </w:p>
    <w:p w14:paraId="40788798" w14:textId="77777777" w:rsidR="00D0426F" w:rsidRPr="009636B6" w:rsidRDefault="00D0426F" w:rsidP="00D0426F">
      <w:pPr>
        <w:pStyle w:val="a4"/>
        <w:numPr>
          <w:ilvl w:val="0"/>
          <w:numId w:val="9"/>
        </w:numPr>
        <w:rPr>
          <w:i/>
        </w:rPr>
      </w:pPr>
      <w:r w:rsidRPr="009636B6">
        <w:rPr>
          <w:i/>
        </w:rPr>
        <w:t>Непротиворечивость.</w:t>
      </w:r>
    </w:p>
    <w:p w14:paraId="6AF6B379" w14:textId="6B8CF576" w:rsidR="00D0426F" w:rsidRPr="009636B6" w:rsidRDefault="00AE17D3" w:rsidP="00AE17D3">
      <w:r>
        <w:t>Документ проверяется на наличие</w:t>
      </w:r>
      <w:r>
        <w:t xml:space="preserve"> </w:t>
      </w:r>
      <w:r>
        <w:t>конфликтных требований, на соответствие требований в разных</w:t>
      </w:r>
      <w:r>
        <w:t xml:space="preserve"> </w:t>
      </w:r>
      <w:r>
        <w:t>разделах документа</w:t>
      </w:r>
    </w:p>
    <w:p w14:paraId="15502052" w14:textId="77777777" w:rsidR="00D0426F" w:rsidRPr="009636B6" w:rsidRDefault="00D0426F" w:rsidP="00D0426F">
      <w:pPr>
        <w:pStyle w:val="1"/>
      </w:pPr>
      <w:r w:rsidRPr="009636B6">
        <w:t>5. Описание и обоснование метода тестирования документации.</w:t>
      </w:r>
    </w:p>
    <w:p w14:paraId="3DF4AAE7" w14:textId="506795ED" w:rsidR="00D0426F" w:rsidRPr="009636B6" w:rsidRDefault="00AE17D3" w:rsidP="00AE17D3">
      <w:r>
        <w:t>Рецензирование (анализ) документации разными группами</w:t>
      </w:r>
      <w:r>
        <w:t xml:space="preserve"> </w:t>
      </w:r>
      <w:r>
        <w:t>специалистов. Анализ позволяет выявить проблемы, с которыми</w:t>
      </w:r>
      <w:r>
        <w:t xml:space="preserve"> </w:t>
      </w:r>
      <w:r>
        <w:t>знаком каждый из экспертов своей области. Рецензирование</w:t>
      </w:r>
      <w:r>
        <w:t xml:space="preserve"> </w:t>
      </w:r>
      <w:r>
        <w:t>выполняется путем просмотра пакета документов специалистом и</w:t>
      </w:r>
      <w:r>
        <w:t xml:space="preserve"> </w:t>
      </w:r>
      <w:r>
        <w:t>фиксации выполнения заданных критериев тестирования</w:t>
      </w:r>
      <w:r>
        <w:t xml:space="preserve"> </w:t>
      </w:r>
      <w:r>
        <w:t>документации</w:t>
      </w:r>
    </w:p>
    <w:p w14:paraId="6E4D33D6" w14:textId="77777777" w:rsidR="00D0426F" w:rsidRPr="009636B6" w:rsidRDefault="00D0426F" w:rsidP="00D0426F">
      <w:pPr>
        <w:pStyle w:val="1"/>
      </w:pPr>
      <w:r w:rsidRPr="009636B6">
        <w:t>6. Список несоответствий.</w:t>
      </w:r>
    </w:p>
    <w:p w14:paraId="22CA835E" w14:textId="1419A12A" w:rsidR="00D0426F" w:rsidRPr="009636B6" w:rsidRDefault="00D0426F" w:rsidP="00D0426F">
      <w:pPr>
        <w:pStyle w:val="a4"/>
        <w:numPr>
          <w:ilvl w:val="0"/>
          <w:numId w:val="9"/>
        </w:numPr>
        <w:rPr>
          <w:i/>
        </w:rPr>
      </w:pPr>
      <w:r w:rsidRPr="009636B6">
        <w:rPr>
          <w:i/>
        </w:rPr>
        <w:t xml:space="preserve">Структурированность.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836"/>
        <w:gridCol w:w="3115"/>
        <w:gridCol w:w="3115"/>
      </w:tblGrid>
      <w:tr w:rsidR="00C03543" w:rsidRPr="009636B6" w14:paraId="04EBA81F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77638" w14:textId="04493EBD" w:rsidR="00C03543" w:rsidRPr="009636B6" w:rsidRDefault="0064784F" w:rsidP="00C03543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Описание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F3583" w14:textId="77777777" w:rsidR="00C03543" w:rsidRPr="009636B6" w:rsidRDefault="00C03543" w:rsidP="00C03543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Цитирование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4B409" w14:textId="77777777" w:rsidR="00C03543" w:rsidRPr="009636B6" w:rsidRDefault="00C03543" w:rsidP="00C03543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Рекомендации</w:t>
            </w:r>
          </w:p>
        </w:tc>
      </w:tr>
      <w:tr w:rsidR="00C03543" w:rsidRPr="009636B6" w14:paraId="0A3CD96C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03124" w14:textId="5CA53767" w:rsidR="00C03543" w:rsidRPr="009636B6" w:rsidRDefault="00245A98" w:rsidP="00C03543">
            <w:pPr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Отсутствует титульный лист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0D44" w14:textId="77777777" w:rsidR="00C03543" w:rsidRPr="009636B6" w:rsidRDefault="00C03543" w:rsidP="00C03543">
            <w:pPr>
              <w:jc w:val="center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C5B8" w14:textId="662351DB" w:rsidR="00C03543" w:rsidRPr="009636B6" w:rsidRDefault="00245A98" w:rsidP="00C03543">
            <w:pPr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Добавить титульный лист</w:t>
            </w:r>
          </w:p>
        </w:tc>
      </w:tr>
      <w:tr w:rsidR="00245A98" w:rsidRPr="009636B6" w14:paraId="6F371B55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146E2" w14:textId="744B0867" w:rsidR="00245A98" w:rsidRDefault="00AF2E37" w:rsidP="00AF2E3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Отсутствует </w:t>
            </w:r>
            <w:r w:rsidRPr="00AF2E37">
              <w:rPr>
                <w:sz w:val="22"/>
              </w:rPr>
              <w:t>описание состояния проблемы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в</w:t>
            </w:r>
            <w:proofErr w:type="gramEnd"/>
            <w:r>
              <w:rPr>
                <w:sz w:val="22"/>
              </w:rPr>
              <w:t xml:space="preserve"> введении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9300F" w14:textId="77777777" w:rsidR="00245A98" w:rsidRPr="009636B6" w:rsidRDefault="00245A98" w:rsidP="00C03543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56EC3" w14:textId="46C6CA32" w:rsidR="00245A98" w:rsidRDefault="00AF2E37" w:rsidP="00C0354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Добавить </w:t>
            </w:r>
            <w:r w:rsidRPr="00AF2E37">
              <w:rPr>
                <w:sz w:val="22"/>
              </w:rPr>
              <w:t>описание состояния проблемы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в</w:t>
            </w:r>
            <w:proofErr w:type="gramEnd"/>
            <w:r>
              <w:rPr>
                <w:sz w:val="22"/>
              </w:rPr>
              <w:t xml:space="preserve"> в</w:t>
            </w:r>
            <w:r>
              <w:rPr>
                <w:sz w:val="22"/>
              </w:rPr>
              <w:t>ведение</w:t>
            </w:r>
          </w:p>
        </w:tc>
      </w:tr>
      <w:tr w:rsidR="00AF2E37" w:rsidRPr="009636B6" w14:paraId="26E06568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2C3A6" w14:textId="1CDFA8A2" w:rsidR="00AF2E37" w:rsidRDefault="00AF2E37" w:rsidP="00AF2E3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Отсутствует </w:t>
            </w:r>
            <w:r w:rsidRPr="00AF2E37">
              <w:rPr>
                <w:sz w:val="22"/>
              </w:rPr>
              <w:t xml:space="preserve">актуальность </w:t>
            </w:r>
            <w:proofErr w:type="gramStart"/>
            <w:r>
              <w:rPr>
                <w:sz w:val="22"/>
              </w:rPr>
              <w:t>в</w:t>
            </w:r>
            <w:proofErr w:type="gramEnd"/>
            <w:r>
              <w:rPr>
                <w:sz w:val="22"/>
              </w:rPr>
              <w:t xml:space="preserve"> введении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88947" w14:textId="77777777" w:rsidR="00AF2E37" w:rsidRPr="009636B6" w:rsidRDefault="00AF2E37" w:rsidP="00C03543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737B2" w14:textId="0CE0E4A9" w:rsidR="00AF2E37" w:rsidRDefault="00DF4E21" w:rsidP="00C0354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Добавить </w:t>
            </w:r>
            <w:r w:rsidRPr="00AF2E37">
              <w:rPr>
                <w:sz w:val="22"/>
              </w:rPr>
              <w:t xml:space="preserve">актуальность </w:t>
            </w:r>
            <w:proofErr w:type="gramStart"/>
            <w:r>
              <w:rPr>
                <w:sz w:val="22"/>
              </w:rPr>
              <w:t>в</w:t>
            </w:r>
            <w:proofErr w:type="gramEnd"/>
            <w:r>
              <w:rPr>
                <w:sz w:val="22"/>
              </w:rPr>
              <w:t xml:space="preserve"> введение</w:t>
            </w:r>
          </w:p>
        </w:tc>
      </w:tr>
      <w:tr w:rsidR="00AF2E37" w:rsidRPr="009636B6" w14:paraId="1F9F1ADA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4DF9" w14:textId="010F299A" w:rsidR="00AF2E37" w:rsidRDefault="00DF4E21" w:rsidP="00AF2E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Отсутствует соглашение</w:t>
            </w:r>
            <w:r w:rsidRPr="00DF4E21">
              <w:rPr>
                <w:sz w:val="22"/>
              </w:rPr>
              <w:t xml:space="preserve"> об именовании</w:t>
            </w:r>
            <w:r>
              <w:rPr>
                <w:sz w:val="22"/>
              </w:rPr>
              <w:t xml:space="preserve"> в </w:t>
            </w:r>
            <w:r w:rsidRPr="00DF4E21">
              <w:rPr>
                <w:sz w:val="22"/>
              </w:rPr>
              <w:t>техника кодирования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301C" w14:textId="77777777" w:rsidR="00AF2E37" w:rsidRPr="009636B6" w:rsidRDefault="00AF2E37" w:rsidP="00C03543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1762B" w14:textId="4E44874C" w:rsidR="00AF2E37" w:rsidRDefault="00DF4E21" w:rsidP="00C03543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Добавить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соглашение</w:t>
            </w:r>
            <w:r w:rsidRPr="00DF4E21">
              <w:rPr>
                <w:sz w:val="22"/>
              </w:rPr>
              <w:t xml:space="preserve"> об именовании</w:t>
            </w:r>
            <w:r>
              <w:rPr>
                <w:sz w:val="22"/>
              </w:rPr>
              <w:t xml:space="preserve"> в </w:t>
            </w:r>
            <w:r w:rsidRPr="00DF4E21">
              <w:rPr>
                <w:sz w:val="22"/>
              </w:rPr>
              <w:t>техника кодирования</w:t>
            </w:r>
          </w:p>
        </w:tc>
      </w:tr>
      <w:tr w:rsidR="00DF4E21" w:rsidRPr="009636B6" w14:paraId="484CAA26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62BEF" w14:textId="1DA5B68F" w:rsidR="00DF4E21" w:rsidRDefault="00DF4E21" w:rsidP="00AF2E3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В заключении отсутствует разделы </w:t>
            </w:r>
            <w:r w:rsidR="00FF3304">
              <w:rPr>
                <w:sz w:val="22"/>
              </w:rPr>
              <w:t>«</w:t>
            </w:r>
            <w:r>
              <w:rPr>
                <w:sz w:val="22"/>
              </w:rPr>
              <w:t>вывод</w:t>
            </w:r>
            <w:r w:rsidR="00FF3304">
              <w:rPr>
                <w:sz w:val="22"/>
              </w:rPr>
              <w:t>»</w:t>
            </w:r>
            <w:r>
              <w:rPr>
                <w:sz w:val="22"/>
              </w:rPr>
              <w:t xml:space="preserve"> и </w:t>
            </w:r>
            <w:r w:rsidR="00FF3304">
              <w:rPr>
                <w:sz w:val="22"/>
              </w:rPr>
              <w:t>«</w:t>
            </w:r>
            <w:r>
              <w:rPr>
                <w:sz w:val="22"/>
              </w:rPr>
              <w:t>рекомендации</w:t>
            </w:r>
            <w:r w:rsidR="00FF3304">
              <w:rPr>
                <w:sz w:val="22"/>
              </w:rPr>
              <w:t>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0349B" w14:textId="77777777" w:rsidR="00DF4E21" w:rsidRPr="009636B6" w:rsidRDefault="00DF4E21" w:rsidP="00C03543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F14C6" w14:textId="06846CAA" w:rsidR="00DF4E21" w:rsidRDefault="00FF3304" w:rsidP="00C0354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Следует переписать </w:t>
            </w:r>
            <w:proofErr w:type="gramStart"/>
            <w:r>
              <w:rPr>
                <w:sz w:val="22"/>
              </w:rPr>
              <w:t>заключение</w:t>
            </w:r>
            <w:proofErr w:type="gramEnd"/>
            <w:r>
              <w:rPr>
                <w:sz w:val="22"/>
              </w:rPr>
              <w:t xml:space="preserve"> используя более формальную структуру</w:t>
            </w:r>
          </w:p>
        </w:tc>
      </w:tr>
      <w:tr w:rsidR="00FF3304" w:rsidRPr="009636B6" w14:paraId="51AC6CD1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99CC3" w14:textId="72DD9714" w:rsidR="00FF3304" w:rsidRDefault="00FF3304" w:rsidP="00AF2E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Отсутствует листинг кода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F98C3" w14:textId="77777777" w:rsidR="00FF3304" w:rsidRPr="009636B6" w:rsidRDefault="00FF3304" w:rsidP="00C03543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46C53" w14:textId="24387A3A" w:rsidR="00FF3304" w:rsidRDefault="00FF3304" w:rsidP="00C0354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Добавить </w:t>
            </w:r>
            <w:r>
              <w:rPr>
                <w:sz w:val="22"/>
              </w:rPr>
              <w:t>листинг кода</w:t>
            </w:r>
          </w:p>
        </w:tc>
      </w:tr>
      <w:tr w:rsidR="00FF3304" w:rsidRPr="009636B6" w14:paraId="7983A37A" w14:textId="77777777" w:rsidTr="00C03543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3612" w14:textId="19B2C8E6" w:rsidR="00FF3304" w:rsidRDefault="00FF3304" w:rsidP="00AF2E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Пустое «Приложение</w:t>
            </w:r>
            <w:proofErr w:type="gramStart"/>
            <w:r>
              <w:rPr>
                <w:sz w:val="22"/>
              </w:rPr>
              <w:t xml:space="preserve"> Б</w:t>
            </w:r>
            <w:proofErr w:type="gramEnd"/>
            <w:r>
              <w:rPr>
                <w:sz w:val="22"/>
              </w:rPr>
              <w:t>»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90CB4" w14:textId="77777777" w:rsidR="00FF3304" w:rsidRPr="009636B6" w:rsidRDefault="00FF3304" w:rsidP="00C03543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9501F" w14:textId="650B32E9" w:rsidR="00FF3304" w:rsidRDefault="00FF3304" w:rsidP="00C03543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Заполнить или убрать «Приложение</w:t>
            </w:r>
            <w:proofErr w:type="gramStart"/>
            <w:r>
              <w:rPr>
                <w:sz w:val="22"/>
              </w:rPr>
              <w:t xml:space="preserve"> Б</w:t>
            </w:r>
            <w:proofErr w:type="gramEnd"/>
            <w:r>
              <w:rPr>
                <w:sz w:val="22"/>
              </w:rPr>
              <w:t>»</w:t>
            </w:r>
          </w:p>
        </w:tc>
      </w:tr>
    </w:tbl>
    <w:p w14:paraId="60DE9033" w14:textId="280FF0E3" w:rsidR="00D0426F" w:rsidRPr="009636B6" w:rsidRDefault="009636B6" w:rsidP="009636B6">
      <w:pPr>
        <w:pStyle w:val="a4"/>
        <w:numPr>
          <w:ilvl w:val="0"/>
          <w:numId w:val="9"/>
        </w:numPr>
        <w:rPr>
          <w:i/>
        </w:rPr>
      </w:pPr>
      <w:r w:rsidRPr="009636B6">
        <w:rPr>
          <w:i/>
        </w:rPr>
        <w:t>Полнота</w:t>
      </w:r>
      <w:r w:rsidR="00D0426F" w:rsidRPr="009636B6">
        <w:rPr>
          <w:i/>
        </w:rPr>
        <w:t>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836"/>
        <w:gridCol w:w="3115"/>
        <w:gridCol w:w="3115"/>
      </w:tblGrid>
      <w:tr w:rsidR="00C03543" w:rsidRPr="009636B6" w14:paraId="69E00BE3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59D50" w14:textId="3155337E" w:rsidR="00C03543" w:rsidRPr="009636B6" w:rsidRDefault="0064784F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Описание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0C77A" w14:textId="77777777" w:rsidR="00C03543" w:rsidRPr="009636B6" w:rsidRDefault="00C03543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Цитирование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15CC0" w14:textId="77777777" w:rsidR="00C03543" w:rsidRPr="009636B6" w:rsidRDefault="00C03543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Рекомендации</w:t>
            </w:r>
          </w:p>
        </w:tc>
      </w:tr>
      <w:tr w:rsidR="00C03543" w:rsidRPr="009636B6" w14:paraId="35CAE374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4F102" w14:textId="4CCDA09E" w:rsidR="00C03543" w:rsidRPr="009636B6" w:rsidRDefault="005A014A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Не описаны требования к дизайну интерфейса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EC8FF" w14:textId="77777777" w:rsidR="00C03543" w:rsidRPr="009636B6" w:rsidRDefault="00C03543" w:rsidP="001A4B1D">
            <w:pPr>
              <w:jc w:val="center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1AE5D" w14:textId="610B946A" w:rsidR="00C03543" w:rsidRPr="009636B6" w:rsidRDefault="005A014A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Описать дизайн интерфейса</w:t>
            </w:r>
          </w:p>
        </w:tc>
      </w:tr>
      <w:tr w:rsidR="005A014A" w:rsidRPr="009636B6" w14:paraId="53919661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1AB80" w14:textId="080F2A73" w:rsidR="005A014A" w:rsidRDefault="005A014A" w:rsidP="001A4B1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 описаны требования к навигации в интерфейсе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FC08" w14:textId="77777777" w:rsidR="005A014A" w:rsidRPr="009636B6" w:rsidRDefault="005A014A" w:rsidP="001A4B1D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D9107" w14:textId="01F21300" w:rsidR="005A014A" w:rsidRDefault="005A014A" w:rsidP="001A4B1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Описать навигацию в интерфейсе</w:t>
            </w:r>
          </w:p>
        </w:tc>
      </w:tr>
      <w:tr w:rsidR="005A014A" w:rsidRPr="009636B6" w14:paraId="4830867D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B81E" w14:textId="3DD15A2A" w:rsidR="005A014A" w:rsidRDefault="005A014A" w:rsidP="005A014A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Не описаны требования производительности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43096" w14:textId="77777777" w:rsidR="005A014A" w:rsidRPr="009636B6" w:rsidRDefault="005A014A" w:rsidP="001A4B1D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8D497" w14:textId="07D32611" w:rsidR="005A014A" w:rsidRDefault="005A014A" w:rsidP="001A4B1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Описать требования производительности</w:t>
            </w:r>
          </w:p>
        </w:tc>
      </w:tr>
      <w:tr w:rsidR="005A014A" w:rsidRPr="009636B6" w14:paraId="13B3A241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6F308" w14:textId="6F628160" w:rsidR="005A014A" w:rsidRDefault="00822751" w:rsidP="005A01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 описаны интерфейсы связи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607B" w14:textId="77777777" w:rsidR="005A014A" w:rsidRPr="009636B6" w:rsidRDefault="005A014A" w:rsidP="001A4B1D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04213" w14:textId="2A5EE8B9" w:rsidR="005A014A" w:rsidRDefault="00822751" w:rsidP="001A4B1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Описать интерфейсы связи</w:t>
            </w:r>
          </w:p>
        </w:tc>
      </w:tr>
      <w:tr w:rsidR="00822751" w:rsidRPr="009636B6" w14:paraId="5535399A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DD01F" w14:textId="0481537D" w:rsidR="00822751" w:rsidRDefault="00822751" w:rsidP="005A01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Не описаны альтернативные потоки развития для функций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2F18" w14:textId="77777777" w:rsidR="00822751" w:rsidRPr="009636B6" w:rsidRDefault="00822751" w:rsidP="001A4B1D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992E6" w14:textId="00D3DF9A" w:rsidR="00822751" w:rsidRDefault="00822751" w:rsidP="001A4B1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Описать альтернативные потоки развития</w:t>
            </w:r>
          </w:p>
        </w:tc>
      </w:tr>
    </w:tbl>
    <w:p w14:paraId="19188AFF" w14:textId="1035843C" w:rsidR="00D0426F" w:rsidRPr="009636B6" w:rsidRDefault="00D0426F" w:rsidP="00D0426F">
      <w:pPr>
        <w:pStyle w:val="a4"/>
        <w:numPr>
          <w:ilvl w:val="0"/>
          <w:numId w:val="9"/>
        </w:numPr>
        <w:rPr>
          <w:i/>
        </w:rPr>
      </w:pPr>
      <w:r w:rsidRPr="009636B6">
        <w:rPr>
          <w:i/>
        </w:rPr>
        <w:t>Непротиворечивость.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836"/>
        <w:gridCol w:w="3115"/>
        <w:gridCol w:w="3115"/>
      </w:tblGrid>
      <w:tr w:rsidR="00C03543" w:rsidRPr="009636B6" w14:paraId="181BB6F9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FD30C" w14:textId="5ACB54C6" w:rsidR="00C03543" w:rsidRPr="009636B6" w:rsidRDefault="0064784F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Описание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04928" w14:textId="77777777" w:rsidR="00C03543" w:rsidRPr="009636B6" w:rsidRDefault="00C03543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Цитирование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341AF" w14:textId="77777777" w:rsidR="00C03543" w:rsidRPr="009636B6" w:rsidRDefault="00C03543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9636B6">
              <w:rPr>
                <w:rFonts w:cstheme="minorBidi"/>
                <w:sz w:val="22"/>
                <w:szCs w:val="22"/>
              </w:rPr>
              <w:t>Рекомендации</w:t>
            </w:r>
          </w:p>
        </w:tc>
      </w:tr>
      <w:tr w:rsidR="00C03543" w:rsidRPr="009636B6" w14:paraId="2ACC9FFF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728E6" w14:textId="6F9815DA" w:rsidR="00C03543" w:rsidRPr="009636B6" w:rsidRDefault="00C10B81" w:rsidP="00C10B81">
            <w:pPr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Противоречие методов разработки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F379" w14:textId="5EA33B9F" w:rsidR="00C03543" w:rsidRPr="009636B6" w:rsidRDefault="00C10B81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 w:rsidRPr="00C10B81">
              <w:rPr>
                <w:rFonts w:cstheme="minorBidi"/>
                <w:sz w:val="22"/>
                <w:szCs w:val="22"/>
              </w:rPr>
              <w:t xml:space="preserve">Для реализации модулей приложения была выбрана инкрементная модель жизненного цикла </w:t>
            </w:r>
            <w:proofErr w:type="gramStart"/>
            <w:r w:rsidRPr="00C10B81">
              <w:rPr>
                <w:rFonts w:cstheme="minorBidi"/>
                <w:sz w:val="22"/>
                <w:szCs w:val="22"/>
              </w:rPr>
              <w:t>ПО</w:t>
            </w:r>
            <w:proofErr w:type="gramEnd"/>
            <w:r>
              <w:rPr>
                <w:rFonts w:cstheme="minorBidi"/>
                <w:sz w:val="22"/>
                <w:szCs w:val="22"/>
              </w:rPr>
              <w:br/>
            </w:r>
            <w:proofErr w:type="gramStart"/>
            <w:r w:rsidRPr="00C10B81">
              <w:rPr>
                <w:rFonts w:cstheme="minorBidi"/>
                <w:sz w:val="22"/>
                <w:szCs w:val="22"/>
              </w:rPr>
              <w:t>В</w:t>
            </w:r>
            <w:proofErr w:type="gramEnd"/>
            <w:r w:rsidRPr="00C10B81">
              <w:rPr>
                <w:rFonts w:cstheme="minorBidi"/>
                <w:sz w:val="22"/>
                <w:szCs w:val="22"/>
              </w:rPr>
              <w:t xml:space="preserve"> конце каждой итерации получается готовый продукт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11C6E" w14:textId="46DEAB69" w:rsidR="00C03543" w:rsidRPr="009636B6" w:rsidRDefault="00C10B81" w:rsidP="001A4B1D">
            <w:pPr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Стоит лучше описать метод разработки, без противоречий в терминологии</w:t>
            </w:r>
          </w:p>
        </w:tc>
      </w:tr>
      <w:tr w:rsidR="00C10B81" w:rsidRPr="009636B6" w14:paraId="67DDCFEF" w14:textId="77777777" w:rsidTr="001A4B1D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8AFF6" w14:textId="08635F22" w:rsidR="00C10B81" w:rsidRPr="00C10B81" w:rsidRDefault="00C10B81" w:rsidP="00C10B81">
            <w:pPr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Use</w:t>
            </w:r>
            <w:r w:rsidRPr="00C10B81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case</w:t>
            </w:r>
            <w:r w:rsidRPr="00C10B81">
              <w:rPr>
                <w:sz w:val="22"/>
              </w:rPr>
              <w:t xml:space="preserve"> </w:t>
            </w:r>
            <w:r>
              <w:rPr>
                <w:sz w:val="22"/>
              </w:rPr>
              <w:t>диаграмма противоречит бизнес процессам описанным в задачах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32650" w14:textId="77777777" w:rsidR="00C10B81" w:rsidRPr="00C10B81" w:rsidRDefault="00C10B81" w:rsidP="001A4B1D">
            <w:pPr>
              <w:jc w:val="center"/>
              <w:rPr>
                <w:sz w:val="22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1C2E0" w14:textId="031A1CFF" w:rsidR="00C10B81" w:rsidRPr="00C10B81" w:rsidRDefault="00C10B81" w:rsidP="001A4B1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Сделать </w:t>
            </w:r>
            <w:r>
              <w:rPr>
                <w:sz w:val="22"/>
                <w:lang w:val="en-US"/>
              </w:rPr>
              <w:t>Use</w:t>
            </w:r>
            <w:r w:rsidRPr="00C10B81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case</w:t>
            </w:r>
            <w:r w:rsidRPr="00C10B81">
              <w:rPr>
                <w:sz w:val="22"/>
              </w:rPr>
              <w:t xml:space="preserve"> </w:t>
            </w:r>
            <w:r>
              <w:rPr>
                <w:sz w:val="22"/>
              </w:rPr>
              <w:t>диаграмму для этого проекта</w:t>
            </w:r>
          </w:p>
        </w:tc>
      </w:tr>
    </w:tbl>
    <w:p w14:paraId="3EDD320C" w14:textId="61AECBFF" w:rsidR="0064316B" w:rsidRPr="009636B6" w:rsidRDefault="00D0426F" w:rsidP="0064316B">
      <w:pPr>
        <w:pStyle w:val="1"/>
      </w:pPr>
      <w:r w:rsidRPr="009636B6">
        <w:t>7</w:t>
      </w:r>
      <w:r w:rsidR="0064316B" w:rsidRPr="009636B6">
        <w:t>. Вывод</w:t>
      </w:r>
      <w:r w:rsidR="00D61F7A" w:rsidRPr="009636B6">
        <w:t>.</w:t>
      </w:r>
    </w:p>
    <w:p w14:paraId="46D5D225" w14:textId="04FE2510" w:rsidR="00D0426F" w:rsidRPr="009636B6" w:rsidRDefault="00822751" w:rsidP="00822751">
      <w:r>
        <w:t>В результате данной лабораторной работы было проанализировано техническое задание к курсовому проекту</w:t>
      </w:r>
      <w:r>
        <w:t>.</w:t>
      </w:r>
      <w:r w:rsidR="00096424" w:rsidRPr="00096424">
        <w:t xml:space="preserve"> Были выявлены </w:t>
      </w:r>
      <w:r w:rsidR="00096424">
        <w:t>недочеты в оформлении документа.</w:t>
      </w:r>
      <w:r>
        <w:t xml:space="preserve"> Был получен опыт </w:t>
      </w:r>
      <w:r w:rsidR="00096424">
        <w:t xml:space="preserve">анализа ТЗ. </w:t>
      </w:r>
    </w:p>
    <w:p w14:paraId="13EBC2D7" w14:textId="77777777" w:rsidR="0064316B" w:rsidRPr="009636B6" w:rsidRDefault="00D0426F" w:rsidP="0064316B">
      <w:pPr>
        <w:pStyle w:val="1"/>
      </w:pPr>
      <w:r w:rsidRPr="009636B6">
        <w:t>8</w:t>
      </w:r>
      <w:r w:rsidR="0064316B" w:rsidRPr="009636B6">
        <w:t xml:space="preserve">. Список </w:t>
      </w:r>
      <w:r w:rsidRPr="009636B6">
        <w:t>использованных источников</w:t>
      </w:r>
      <w:r w:rsidR="00D61F7A" w:rsidRPr="009636B6">
        <w:t>.</w:t>
      </w:r>
    </w:p>
    <w:p w14:paraId="569E6D13" w14:textId="0CE4D8F5" w:rsidR="00D0426F" w:rsidRPr="00096424" w:rsidRDefault="00096424" w:rsidP="00096424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096424">
        <w:rPr>
          <w:szCs w:val="28"/>
        </w:rPr>
        <w:t xml:space="preserve">ТЕСТИРОВАНИЕ ПРОГРАММНОГО </w:t>
      </w:r>
      <w:r>
        <w:rPr>
          <w:szCs w:val="28"/>
        </w:rPr>
        <w:t>ОБЕСПЕЧЕНИЯ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лабораторный</w:t>
      </w:r>
      <w:r w:rsidRPr="00096424">
        <w:rPr>
          <w:szCs w:val="28"/>
        </w:rPr>
        <w:t xml:space="preserve"> </w:t>
      </w:r>
      <w:r w:rsidRPr="00096424">
        <w:rPr>
          <w:szCs w:val="28"/>
        </w:rPr>
        <w:t>практикум / А. А. Романов. – Ульяновск</w:t>
      </w:r>
      <w:proofErr w:type="gramStart"/>
      <w:r w:rsidRPr="00096424">
        <w:rPr>
          <w:szCs w:val="28"/>
        </w:rPr>
        <w:t xml:space="preserve"> :</w:t>
      </w:r>
      <w:proofErr w:type="gramEnd"/>
      <w:r w:rsidRPr="00096424">
        <w:rPr>
          <w:szCs w:val="28"/>
        </w:rPr>
        <w:t xml:space="preserve"> </w:t>
      </w:r>
      <w:proofErr w:type="spellStart"/>
      <w:r w:rsidRPr="00096424">
        <w:rPr>
          <w:szCs w:val="28"/>
        </w:rPr>
        <w:t>УлГТУ</w:t>
      </w:r>
      <w:proofErr w:type="spellEnd"/>
      <w:r w:rsidRPr="00096424">
        <w:rPr>
          <w:szCs w:val="28"/>
        </w:rPr>
        <w:t>, 2022. – 45 с.</w:t>
      </w:r>
    </w:p>
    <w:p w14:paraId="16CB49DF" w14:textId="05F1EDF8" w:rsidR="00D0426F" w:rsidRPr="009636B6" w:rsidRDefault="00245A98" w:rsidP="00245A98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245A98">
        <w:rPr>
          <w:szCs w:val="28"/>
        </w:rPr>
        <w:t>Выполнение и оформление курсовых проектов</w:t>
      </w:r>
      <w:r w:rsidR="00096424">
        <w:rPr>
          <w:szCs w:val="28"/>
        </w:rPr>
        <w:t>.</w:t>
      </w:r>
      <w:r w:rsidR="00096424">
        <w:rPr>
          <w:szCs w:val="28"/>
          <w:lang w:val="en-US"/>
        </w:rPr>
        <w:t>pdf</w:t>
      </w:r>
    </w:p>
    <w:p w14:paraId="0FDDACEF" w14:textId="2D430628" w:rsidR="00D0426F" w:rsidRPr="009636B6" w:rsidRDefault="00096424" w:rsidP="00096424">
      <w:pPr>
        <w:pStyle w:val="a4"/>
        <w:numPr>
          <w:ilvl w:val="0"/>
          <w:numId w:val="10"/>
        </w:numPr>
        <w:spacing w:before="0" w:after="0" w:line="360" w:lineRule="auto"/>
        <w:jc w:val="both"/>
        <w:rPr>
          <w:szCs w:val="28"/>
        </w:rPr>
      </w:pPr>
      <w:r w:rsidRPr="00096424">
        <w:rPr>
          <w:szCs w:val="28"/>
        </w:rPr>
        <w:t>Содержание записки</w:t>
      </w:r>
      <w:r>
        <w:rPr>
          <w:szCs w:val="28"/>
        </w:rPr>
        <w:t xml:space="preserve"> КПО 2018</w:t>
      </w:r>
      <w:r>
        <w:rPr>
          <w:szCs w:val="28"/>
          <w:lang w:val="en-US"/>
        </w:rPr>
        <w:t>.pdf</w:t>
      </w:r>
    </w:p>
    <w:p w14:paraId="463FF3C9" w14:textId="77777777" w:rsidR="00D0426F" w:rsidRPr="00D0426F" w:rsidRDefault="00D0426F" w:rsidP="00D0426F"/>
    <w:sectPr w:rsidR="00D0426F" w:rsidRPr="00D0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43F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1F541820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546E9"/>
    <w:multiLevelType w:val="hybridMultilevel"/>
    <w:tmpl w:val="235CE8E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B2AC4"/>
    <w:multiLevelType w:val="hybridMultilevel"/>
    <w:tmpl w:val="C59EC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E1439"/>
    <w:multiLevelType w:val="hybridMultilevel"/>
    <w:tmpl w:val="7618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C68B3"/>
    <w:multiLevelType w:val="hybridMultilevel"/>
    <w:tmpl w:val="C3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E1C75"/>
    <w:multiLevelType w:val="hybridMultilevel"/>
    <w:tmpl w:val="84AAC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E38A5"/>
    <w:multiLevelType w:val="hybridMultilevel"/>
    <w:tmpl w:val="AD68D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67941"/>
    <w:multiLevelType w:val="hybridMultilevel"/>
    <w:tmpl w:val="EB86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77ADC"/>
    <w:multiLevelType w:val="hybridMultilevel"/>
    <w:tmpl w:val="3524E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611C6"/>
    <w:multiLevelType w:val="hybridMultilevel"/>
    <w:tmpl w:val="F84C1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33FB4"/>
    <w:multiLevelType w:val="hybridMultilevel"/>
    <w:tmpl w:val="538C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751A1"/>
    <w:multiLevelType w:val="hybridMultilevel"/>
    <w:tmpl w:val="58AEA84C"/>
    <w:lvl w:ilvl="0" w:tplc="81200E56">
      <w:start w:val="1"/>
      <w:numFmt w:val="decimal"/>
      <w:lvlText w:val="%1."/>
      <w:lvlJc w:val="left"/>
      <w:pPr>
        <w:ind w:left="732" w:hanging="372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F543B8"/>
    <w:multiLevelType w:val="hybridMultilevel"/>
    <w:tmpl w:val="89D4E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6F4F26"/>
    <w:multiLevelType w:val="hybridMultilevel"/>
    <w:tmpl w:val="19B6B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7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EE"/>
    <w:rsid w:val="00096424"/>
    <w:rsid w:val="001C6D25"/>
    <w:rsid w:val="001D0172"/>
    <w:rsid w:val="00245A98"/>
    <w:rsid w:val="00323972"/>
    <w:rsid w:val="003D75EE"/>
    <w:rsid w:val="004165B9"/>
    <w:rsid w:val="004324A1"/>
    <w:rsid w:val="00480424"/>
    <w:rsid w:val="0051566A"/>
    <w:rsid w:val="00593E7B"/>
    <w:rsid w:val="005A014A"/>
    <w:rsid w:val="005E156D"/>
    <w:rsid w:val="0064316B"/>
    <w:rsid w:val="0064784F"/>
    <w:rsid w:val="00822751"/>
    <w:rsid w:val="009636B6"/>
    <w:rsid w:val="00A24286"/>
    <w:rsid w:val="00AE17D3"/>
    <w:rsid w:val="00AF2E37"/>
    <w:rsid w:val="00C03543"/>
    <w:rsid w:val="00C10B81"/>
    <w:rsid w:val="00CC0CC0"/>
    <w:rsid w:val="00D0426F"/>
    <w:rsid w:val="00D61F7A"/>
    <w:rsid w:val="00DD5A69"/>
    <w:rsid w:val="00DF0480"/>
    <w:rsid w:val="00DF4E21"/>
    <w:rsid w:val="00E4699F"/>
    <w:rsid w:val="00FB31C8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8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227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275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43"/>
    <w:pPr>
      <w:spacing w:before="120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23972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17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316B"/>
    <w:pPr>
      <w:ind w:left="720"/>
      <w:contextualSpacing/>
    </w:pPr>
  </w:style>
  <w:style w:type="table" w:styleId="a5">
    <w:name w:val="Table Grid"/>
    <w:basedOn w:val="a1"/>
    <w:uiPriority w:val="39"/>
    <w:rsid w:val="0064316B"/>
    <w:pPr>
      <w:spacing w:after="0" w:line="240" w:lineRule="auto"/>
      <w:jc w:val="both"/>
    </w:pPr>
    <w:rPr>
      <w:rFonts w:ascii="Times New Roman" w:hAnsi="Times New Roman" w:cs="Times New Roman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2397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227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275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Kuvshinoff Timur</cp:lastModifiedBy>
  <cp:revision>2</cp:revision>
  <dcterms:created xsi:type="dcterms:W3CDTF">2025-02-10T21:00:00Z</dcterms:created>
  <dcterms:modified xsi:type="dcterms:W3CDTF">2025-02-10T21:00:00Z</dcterms:modified>
</cp:coreProperties>
</file>