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030E5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630B6D4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5E2C399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7776A397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1D6EBDFC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«Информационные системы»</w:t>
      </w:r>
    </w:p>
    <w:p w14:paraId="3C7B3634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5DDB3192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D098F39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2C847BD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874E2D2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72E5EDE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8FA368D" w14:textId="2BEFC11B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</w:t>
      </w:r>
      <w:r w:rsidRPr="00DD5A69">
        <w:rPr>
          <w:color w:val="000000" w:themeColor="text1"/>
          <w:sz w:val="28"/>
          <w:szCs w:val="28"/>
        </w:rPr>
        <w:t>№</w:t>
      </w:r>
      <w:r w:rsidR="005C2B3D">
        <w:rPr>
          <w:color w:val="000000" w:themeColor="text1"/>
          <w:sz w:val="28"/>
          <w:szCs w:val="28"/>
        </w:rPr>
        <w:t>3</w:t>
      </w:r>
    </w:p>
    <w:p w14:paraId="120B9924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1FEAC5A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226F455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B78091E" w14:textId="77777777" w:rsidR="001D0172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</w:t>
      </w:r>
      <w:proofErr w:type="gramStart"/>
      <w:r>
        <w:rPr>
          <w:color w:val="000000" w:themeColor="text1"/>
          <w:sz w:val="28"/>
          <w:szCs w:val="28"/>
        </w:rPr>
        <w:t>л(</w:t>
      </w:r>
      <w:proofErr w:type="gramEnd"/>
      <w:r>
        <w:rPr>
          <w:color w:val="000000" w:themeColor="text1"/>
          <w:sz w:val="28"/>
          <w:szCs w:val="28"/>
        </w:rPr>
        <w:t>а):</w:t>
      </w:r>
    </w:p>
    <w:p w14:paraId="37028C22" w14:textId="02E59BAA" w:rsidR="001D0172" w:rsidRDefault="004C7527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1D0172">
        <w:rPr>
          <w:color w:val="000000" w:themeColor="text1"/>
          <w:sz w:val="28"/>
          <w:szCs w:val="28"/>
        </w:rPr>
        <w:t>тудент</w:t>
      </w:r>
      <w:r>
        <w:rPr>
          <w:color w:val="000000" w:themeColor="text1"/>
          <w:sz w:val="28"/>
          <w:szCs w:val="28"/>
        </w:rPr>
        <w:t xml:space="preserve"> </w:t>
      </w:r>
      <w:r w:rsidR="001D0172">
        <w:rPr>
          <w:color w:val="000000" w:themeColor="text1"/>
          <w:sz w:val="28"/>
          <w:szCs w:val="28"/>
        </w:rPr>
        <w:t xml:space="preserve">гр. </w:t>
      </w:r>
      <w:proofErr w:type="spellStart"/>
      <w:r w:rsidR="001D0172">
        <w:rPr>
          <w:color w:val="000000" w:themeColor="text1"/>
          <w:sz w:val="28"/>
          <w:szCs w:val="28"/>
        </w:rPr>
        <w:t>ПИбд</w:t>
      </w:r>
      <w:proofErr w:type="spellEnd"/>
      <w:r w:rsidR="001D0172">
        <w:rPr>
          <w:color w:val="000000" w:themeColor="text1"/>
          <w:sz w:val="28"/>
          <w:szCs w:val="28"/>
        </w:rPr>
        <w:t xml:space="preserve"> -</w:t>
      </w:r>
      <w:r w:rsidR="001D0172" w:rsidRPr="004C7527">
        <w:rPr>
          <w:color w:val="000000" w:themeColor="text1"/>
          <w:sz w:val="28"/>
          <w:szCs w:val="28"/>
        </w:rPr>
        <w:t>31</w:t>
      </w:r>
    </w:p>
    <w:p w14:paraId="77C6C2B9" w14:textId="06FE7A01" w:rsidR="001D0172" w:rsidRDefault="000320D4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Кувшинов Т.А.</w:t>
      </w:r>
    </w:p>
    <w:p w14:paraId="1F293343" w14:textId="77777777" w:rsidR="001D0172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</w:t>
      </w:r>
      <w:r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0AA05527" w14:textId="77777777" w:rsidR="004324A1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EF7B68" w14:textId="77777777" w:rsidR="0064316B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Ульяновск, 2025г.</w:t>
      </w:r>
    </w:p>
    <w:p w14:paraId="555E0E23" w14:textId="77777777" w:rsidR="00653FF2" w:rsidRDefault="00752DFF">
      <w:pPr>
        <w:rPr>
          <w:rFonts w:cs="Times New Roman"/>
          <w:color w:val="000000" w:themeColor="text1"/>
          <w:szCs w:val="28"/>
        </w:rPr>
      </w:pPr>
    </w:p>
    <w:p w14:paraId="145127E3" w14:textId="77777777" w:rsidR="00323972" w:rsidRDefault="00323972" w:rsidP="00323972">
      <w:pPr>
        <w:pStyle w:val="1"/>
      </w:pPr>
      <w:r w:rsidRPr="00323972">
        <w:lastRenderedPageBreak/>
        <w:t xml:space="preserve">1. </w:t>
      </w:r>
      <w:r w:rsidR="0064316B" w:rsidRPr="00323972">
        <w:t>Задание</w:t>
      </w:r>
      <w:r w:rsidR="00D61F7A">
        <w:t>.</w:t>
      </w:r>
    </w:p>
    <w:p w14:paraId="0873FAC6" w14:textId="4F3E56F0" w:rsidR="00D61F7A" w:rsidRDefault="00D61F7A" w:rsidP="00D61F7A">
      <w:r>
        <w:t xml:space="preserve">1. В соответствии с вариантом (см. таблицу </w:t>
      </w:r>
      <w:r w:rsidR="008C36A2">
        <w:t>ниже</w:t>
      </w:r>
      <w:r>
        <w:t xml:space="preserve">) </w:t>
      </w:r>
      <w:r w:rsidR="005C2B3D">
        <w:t xml:space="preserve">сформировать отчет с тестовой документацией: список </w:t>
      </w:r>
      <w:proofErr w:type="gramStart"/>
      <w:r w:rsidR="005C2B3D">
        <w:t>тест-кейсов</w:t>
      </w:r>
      <w:proofErr w:type="gramEnd"/>
      <w:r w:rsidR="005C2B3D">
        <w:t xml:space="preserve"> и тест-</w:t>
      </w:r>
      <w:proofErr w:type="spellStart"/>
      <w:r w:rsidR="005C2B3D">
        <w:t>сьютов</w:t>
      </w:r>
      <w:proofErr w:type="spellEnd"/>
      <w:r w:rsidR="005C2B3D">
        <w:t xml:space="preserve"> в соответствии с требованиями к атрибутам документации.</w:t>
      </w:r>
    </w:p>
    <w:p w14:paraId="0160FCCE" w14:textId="5904B4AA" w:rsidR="005C2B3D" w:rsidRDefault="005C2B3D" w:rsidP="00D61F7A">
      <w:r>
        <w:t>2. Не нужно рассматривать функции авторизации/регистрации, поскольку они одинаковые для программных систем.</w:t>
      </w:r>
    </w:p>
    <w:p w14:paraId="2493BB32" w14:textId="74C94658" w:rsidR="005C2B3D" w:rsidRDefault="005C2B3D" w:rsidP="00D61F7A">
      <w:r>
        <w:t xml:space="preserve">3. Требования к наличию тестов: </w:t>
      </w:r>
      <w:r>
        <w:rPr>
          <w:lang w:val="en-US"/>
        </w:rPr>
        <w:t>smoke</w:t>
      </w:r>
      <w:r w:rsidRPr="005C2B3D">
        <w:t>-</w:t>
      </w:r>
      <w:r>
        <w:t xml:space="preserve">тесты, </w:t>
      </w:r>
      <w:proofErr w:type="gramStart"/>
      <w:r>
        <w:t>тестировании</w:t>
      </w:r>
      <w:proofErr w:type="gramEnd"/>
      <w:r>
        <w:t xml:space="preserve"> навигации, тестирование ввода данных (как минимум две формы), тестирование бизнес-логики. Обязательно сделать как </w:t>
      </w:r>
      <w:proofErr w:type="gramStart"/>
      <w:r>
        <w:t>позитивные</w:t>
      </w:r>
      <w:proofErr w:type="gramEnd"/>
      <w:r>
        <w:t>, так и негативные тест-кейсы.</w:t>
      </w:r>
    </w:p>
    <w:p w14:paraId="689C9434" w14:textId="64BCA1E4" w:rsidR="005C2B3D" w:rsidRPr="005C2B3D" w:rsidRDefault="005C2B3D" w:rsidP="00D61F7A">
      <w:r>
        <w:t>4. В отчет по лабораторной работе вк</w:t>
      </w:r>
      <w:r w:rsidR="00DB0CE8">
        <w:t>л</w:t>
      </w:r>
      <w:r>
        <w:t>ючить:</w:t>
      </w:r>
    </w:p>
    <w:p w14:paraId="64682018" w14:textId="77777777" w:rsidR="00D61F7A" w:rsidRDefault="00D61F7A" w:rsidP="00D61F7A">
      <w:pPr>
        <w:pStyle w:val="a4"/>
        <w:numPr>
          <w:ilvl w:val="0"/>
          <w:numId w:val="8"/>
        </w:numPr>
      </w:pPr>
      <w:r>
        <w:t>Титульный лист.</w:t>
      </w:r>
    </w:p>
    <w:p w14:paraId="09A43255" w14:textId="77777777" w:rsidR="00D61F7A" w:rsidRDefault="00D61F7A" w:rsidP="00D61F7A">
      <w:pPr>
        <w:pStyle w:val="a4"/>
        <w:numPr>
          <w:ilvl w:val="0"/>
          <w:numId w:val="8"/>
        </w:numPr>
      </w:pPr>
      <w:r>
        <w:t>Задание, вариант.</w:t>
      </w:r>
    </w:p>
    <w:p w14:paraId="7B2B92C9" w14:textId="733A45AD" w:rsidR="00D61F7A" w:rsidRDefault="00D61F7A" w:rsidP="00D61F7A">
      <w:pPr>
        <w:pStyle w:val="a4"/>
        <w:numPr>
          <w:ilvl w:val="0"/>
          <w:numId w:val="8"/>
        </w:numPr>
      </w:pPr>
      <w:r>
        <w:t xml:space="preserve">Описание </w:t>
      </w:r>
      <w:r w:rsidR="005C2B3D">
        <w:t>программного продукта</w:t>
      </w:r>
      <w:r>
        <w:t>.</w:t>
      </w:r>
    </w:p>
    <w:p w14:paraId="51AB13CB" w14:textId="25ABEF0E" w:rsidR="00D61F7A" w:rsidRDefault="00D61F7A" w:rsidP="00D61F7A">
      <w:pPr>
        <w:pStyle w:val="a4"/>
        <w:numPr>
          <w:ilvl w:val="0"/>
          <w:numId w:val="8"/>
        </w:numPr>
      </w:pPr>
      <w:r>
        <w:t xml:space="preserve">Описание </w:t>
      </w:r>
      <w:r w:rsidR="005C2B3D">
        <w:t>тестируемого приложения</w:t>
      </w:r>
      <w:r>
        <w:t>.</w:t>
      </w:r>
    </w:p>
    <w:p w14:paraId="2B232671" w14:textId="298B2EF8" w:rsidR="00D61F7A" w:rsidRDefault="005C2B3D" w:rsidP="00D61F7A">
      <w:pPr>
        <w:pStyle w:val="a4"/>
        <w:numPr>
          <w:ilvl w:val="0"/>
          <w:numId w:val="8"/>
        </w:numPr>
      </w:pPr>
      <w:r>
        <w:t>Тестовую документацию</w:t>
      </w:r>
      <w:r w:rsidR="00D61F7A">
        <w:t>.</w:t>
      </w:r>
    </w:p>
    <w:p w14:paraId="0BB9619E" w14:textId="77777777" w:rsidR="00D61F7A" w:rsidRDefault="00D61F7A" w:rsidP="00D61F7A">
      <w:pPr>
        <w:pStyle w:val="a4"/>
        <w:numPr>
          <w:ilvl w:val="0"/>
          <w:numId w:val="8"/>
        </w:numPr>
      </w:pPr>
      <w:r>
        <w:t>Выводы по работе.</w:t>
      </w:r>
    </w:p>
    <w:p w14:paraId="61E299FA" w14:textId="77777777" w:rsidR="00D61F7A" w:rsidRDefault="00D61F7A" w:rsidP="00D61F7A">
      <w:pPr>
        <w:pStyle w:val="a4"/>
        <w:numPr>
          <w:ilvl w:val="0"/>
          <w:numId w:val="8"/>
        </w:numPr>
      </w:pPr>
      <w:r>
        <w:t>Список использованных источников.</w:t>
      </w:r>
    </w:p>
    <w:p w14:paraId="4D39F2C5" w14:textId="6D80FEBA" w:rsidR="00323972" w:rsidRPr="00D61F7A" w:rsidRDefault="005941C9" w:rsidP="00D61F7A">
      <w:r>
        <w:t>5</w:t>
      </w:r>
      <w:r w:rsidR="00D61F7A">
        <w:t>. Оформить и защитить отчет.</w:t>
      </w:r>
    </w:p>
    <w:p w14:paraId="43235F6F" w14:textId="77777777" w:rsidR="0064316B" w:rsidRDefault="0064316B" w:rsidP="0064316B">
      <w:pPr>
        <w:pStyle w:val="1"/>
      </w:pPr>
      <w:r>
        <w:t>2. Вариант</w:t>
      </w:r>
      <w:r w:rsidR="00D61F7A">
        <w:t>.</w:t>
      </w:r>
    </w:p>
    <w:tbl>
      <w:tblPr>
        <w:tblStyle w:val="a5"/>
        <w:tblW w:w="8206" w:type="dxa"/>
        <w:tblLook w:val="04A0" w:firstRow="1" w:lastRow="0" w:firstColumn="1" w:lastColumn="0" w:noHBand="0" w:noVBand="1"/>
      </w:tblPr>
      <w:tblGrid>
        <w:gridCol w:w="1960"/>
        <w:gridCol w:w="1469"/>
        <w:gridCol w:w="2677"/>
        <w:gridCol w:w="2100"/>
      </w:tblGrid>
      <w:tr w:rsidR="000320D4" w14:paraId="05039765" w14:textId="77777777" w:rsidTr="003D7172">
        <w:trPr>
          <w:trHeight w:val="329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066F" w14:textId="6A54CFB9" w:rsidR="000320D4" w:rsidRPr="00323972" w:rsidRDefault="000320D4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40594A">
              <w:t>КУВШИНОВ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9363" w14:textId="0B605101" w:rsidR="000320D4" w:rsidRPr="00323972" w:rsidRDefault="000320D4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40594A">
              <w:t>ТИМУР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063E" w14:textId="5390F436" w:rsidR="000320D4" w:rsidRPr="00323972" w:rsidRDefault="000320D4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40594A">
              <w:t>АЛЕКСАНДРОВИЧ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E254" w14:textId="3D05BD90" w:rsidR="000320D4" w:rsidRPr="00323972" w:rsidRDefault="000320D4" w:rsidP="003D7172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40594A">
              <w:t>amediateka.ru</w:t>
            </w:r>
          </w:p>
        </w:tc>
      </w:tr>
    </w:tbl>
    <w:p w14:paraId="75D3C03A" w14:textId="346507D1" w:rsidR="0064316B" w:rsidRDefault="0064316B" w:rsidP="0064316B">
      <w:pPr>
        <w:pStyle w:val="1"/>
      </w:pPr>
      <w:r>
        <w:t xml:space="preserve">3. Описание </w:t>
      </w:r>
      <w:r w:rsidR="003B2A19">
        <w:t>программного продукта</w:t>
      </w:r>
      <w:proofErr w:type="gramStart"/>
      <w:r w:rsidR="00D0426F">
        <w:t>.</w:t>
      </w:r>
      <w:proofErr w:type="gramEnd"/>
    </w:p>
    <w:p w14:paraId="566273DC" w14:textId="77777777" w:rsidR="000320D4" w:rsidRPr="00CC749F" w:rsidRDefault="000320D4" w:rsidP="000320D4">
      <w:proofErr w:type="spellStart"/>
      <w:r w:rsidRPr="00CC749F">
        <w:t>Амедиатека</w:t>
      </w:r>
      <w:proofErr w:type="spellEnd"/>
      <w:r w:rsidRPr="00CC749F">
        <w:t xml:space="preserve"> — </w:t>
      </w:r>
      <w:proofErr w:type="spellStart"/>
      <w:r w:rsidRPr="00CC749F">
        <w:t>стриминговый</w:t>
      </w:r>
      <w:proofErr w:type="spellEnd"/>
      <w:r w:rsidRPr="00CC749F">
        <w:t xml:space="preserve"> сервис сериалов и фильмов. На платформе проходят премьеры новых проектов HBO одновременно со всем миром, а также ведущих телеканалов и студий мира — </w:t>
      </w:r>
      <w:proofErr w:type="spellStart"/>
      <w:r w:rsidRPr="00CC749F">
        <w:t>Fox</w:t>
      </w:r>
      <w:proofErr w:type="spellEnd"/>
      <w:r w:rsidRPr="00CC749F">
        <w:t xml:space="preserve">, </w:t>
      </w:r>
      <w:proofErr w:type="spellStart"/>
      <w:r w:rsidRPr="00CC749F">
        <w:t>Showtime</w:t>
      </w:r>
      <w:proofErr w:type="spellEnd"/>
      <w:r w:rsidRPr="00CC749F">
        <w:t xml:space="preserve">, </w:t>
      </w:r>
      <w:proofErr w:type="spellStart"/>
      <w:r w:rsidRPr="00CC749F">
        <w:t>Starz</w:t>
      </w:r>
      <w:proofErr w:type="spellEnd"/>
      <w:r w:rsidRPr="00CC749F">
        <w:t xml:space="preserve">, BBC, ABC </w:t>
      </w:r>
      <w:proofErr w:type="spellStart"/>
      <w:r w:rsidRPr="00CC749F">
        <w:t>Studios</w:t>
      </w:r>
      <w:proofErr w:type="spellEnd"/>
      <w:r w:rsidRPr="00CC749F">
        <w:t xml:space="preserve">, </w:t>
      </w:r>
      <w:proofErr w:type="spellStart"/>
      <w:r w:rsidRPr="00CC749F">
        <w:t>Sony</w:t>
      </w:r>
      <w:proofErr w:type="spellEnd"/>
      <w:r w:rsidRPr="00CC749F">
        <w:t xml:space="preserve"> </w:t>
      </w:r>
      <w:proofErr w:type="spellStart"/>
      <w:r w:rsidRPr="00CC749F">
        <w:t>Pictures</w:t>
      </w:r>
      <w:proofErr w:type="spellEnd"/>
      <w:r w:rsidRPr="00CC749F">
        <w:t xml:space="preserve"> </w:t>
      </w:r>
      <w:proofErr w:type="spellStart"/>
      <w:r w:rsidRPr="00CC749F">
        <w:t>Television</w:t>
      </w:r>
      <w:proofErr w:type="spellEnd"/>
      <w:r w:rsidRPr="00CC749F">
        <w:t xml:space="preserve">, а также контент </w:t>
      </w:r>
      <w:proofErr w:type="spellStart"/>
      <w:r w:rsidRPr="00CC749F">
        <w:t>WarnerMedia</w:t>
      </w:r>
      <w:proofErr w:type="spellEnd"/>
      <w:r w:rsidRPr="00CC749F">
        <w:t>.</w:t>
      </w:r>
    </w:p>
    <w:p w14:paraId="3E358ABC" w14:textId="23407A6A" w:rsidR="00D61F7A" w:rsidRDefault="0064316B" w:rsidP="00D61F7A">
      <w:pPr>
        <w:pStyle w:val="1"/>
      </w:pPr>
      <w:r>
        <w:t xml:space="preserve">4. </w:t>
      </w:r>
      <w:r w:rsidR="00D0426F">
        <w:t>Описание</w:t>
      </w:r>
      <w:r w:rsidR="003B2A19">
        <w:t xml:space="preserve"> тестируемого приложения</w:t>
      </w:r>
      <w:r w:rsidR="00D0426F">
        <w:t>.</w:t>
      </w:r>
    </w:p>
    <w:p w14:paraId="7BA50ABF" w14:textId="33A370D9" w:rsidR="003A730E" w:rsidRPr="003A730E" w:rsidRDefault="000320D4" w:rsidP="003A730E">
      <w:r w:rsidRPr="000320D4">
        <w:t>Тестируемое приложение — веб-версия Amediateka.ru. Оно должно обеспечивать стабильную работу, корректное отображение контента, удобную навигацию, а также безопасные механизмы аутентификации и оплаты.</w:t>
      </w:r>
    </w:p>
    <w:p w14:paraId="6A699726" w14:textId="1BE4BFA3" w:rsidR="00D0426F" w:rsidRDefault="00D0426F" w:rsidP="00D0426F">
      <w:pPr>
        <w:pStyle w:val="1"/>
      </w:pPr>
      <w:r>
        <w:lastRenderedPageBreak/>
        <w:t xml:space="preserve">5. </w:t>
      </w:r>
      <w:r w:rsidR="0033582F">
        <w:t>Тестовая документация</w:t>
      </w:r>
      <w:r>
        <w:t>.</w:t>
      </w:r>
    </w:p>
    <w:p w14:paraId="6968909B" w14:textId="3D15A7A6" w:rsidR="00607709" w:rsidRPr="00607709" w:rsidRDefault="00607709" w:rsidP="00607709">
      <w:pPr>
        <w:pStyle w:val="a6"/>
        <w:keepNext/>
        <w:rPr>
          <w:i w:val="0"/>
          <w:iCs w:val="0"/>
          <w:color w:val="auto"/>
          <w:sz w:val="28"/>
          <w:szCs w:val="22"/>
        </w:rPr>
      </w:pPr>
      <w:r>
        <w:rPr>
          <w:i w:val="0"/>
          <w:iCs w:val="0"/>
          <w:color w:val="auto"/>
          <w:sz w:val="28"/>
          <w:szCs w:val="22"/>
        </w:rPr>
        <w:t>Таблица</w:t>
      </w:r>
      <w:r w:rsidRPr="00607709">
        <w:rPr>
          <w:i w:val="0"/>
          <w:iCs w:val="0"/>
          <w:color w:val="auto"/>
          <w:sz w:val="28"/>
          <w:szCs w:val="22"/>
        </w:rPr>
        <w:t xml:space="preserve"> </w:t>
      </w:r>
      <w:r>
        <w:rPr>
          <w:i w:val="0"/>
          <w:iCs w:val="0"/>
          <w:color w:val="auto"/>
          <w:sz w:val="28"/>
          <w:szCs w:val="22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"/>
        <w:gridCol w:w="2431"/>
        <w:gridCol w:w="1231"/>
        <w:gridCol w:w="1818"/>
        <w:gridCol w:w="3261"/>
      </w:tblGrid>
      <w:tr w:rsidR="00607709" w14:paraId="6E98D8EC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EB03" w14:textId="77777777" w:rsidR="00607709" w:rsidRPr="00CB6A30" w:rsidRDefault="00607709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CB6A30">
              <w:rPr>
                <w:rFonts w:eastAsia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C447" w14:textId="77777777" w:rsidR="00607709" w:rsidRPr="00CB6A30" w:rsidRDefault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Автор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D11A" w14:textId="77777777" w:rsidR="00607709" w:rsidRPr="00CB6A30" w:rsidRDefault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Приоритет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AF36" w14:textId="77777777" w:rsidR="00607709" w:rsidRPr="00CB6A30" w:rsidRDefault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Заголовок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5926" w14:textId="77777777" w:rsidR="00607709" w:rsidRPr="00CB6A30" w:rsidRDefault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 xml:space="preserve">Список </w:t>
            </w:r>
            <w:proofErr w:type="gramStart"/>
            <w:r w:rsidRPr="00CB6A30">
              <w:rPr>
                <w:rFonts w:eastAsia="Times New Roman"/>
                <w:sz w:val="22"/>
                <w:szCs w:val="22"/>
              </w:rPr>
              <w:t>тест-кейсов</w:t>
            </w:r>
            <w:proofErr w:type="gramEnd"/>
          </w:p>
        </w:tc>
      </w:tr>
      <w:tr w:rsidR="00607709" w14:paraId="28124E74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3F31" w14:textId="77777777" w:rsidR="00607709" w:rsidRPr="00112AB4" w:rsidRDefault="00607709" w:rsidP="00112AB4">
            <w:pPr>
              <w:pStyle w:val="a4"/>
              <w:numPr>
                <w:ilvl w:val="0"/>
                <w:numId w:val="17"/>
              </w:numPr>
              <w:rPr>
                <w:rFonts w:eastAsia="Times New Roman"/>
                <w:sz w:val="22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2C2B" w14:textId="044242D2" w:rsidR="00607709" w:rsidRPr="00CB6A30" w:rsidRDefault="00112A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Кувшинов Т.А.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40A5" w14:textId="1832465B" w:rsidR="00607709" w:rsidRPr="00CB6A30" w:rsidRDefault="00112A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Высокий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B74F" w14:textId="7956583C" w:rsidR="00607709" w:rsidRPr="00CB6A30" w:rsidRDefault="00112AB4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Модуль поиска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227A" w14:textId="41590399" w:rsidR="00607709" w:rsidRPr="00CB6A30" w:rsidRDefault="00112A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 xml:space="preserve">1.1 Поиск по названию, </w:t>
            </w:r>
            <w:r>
              <w:rPr>
                <w:rFonts w:eastAsia="Times New Roman"/>
                <w:sz w:val="22"/>
                <w:szCs w:val="22"/>
              </w:rPr>
              <w:br/>
            </w:r>
            <w:r w:rsidRPr="00112AB4">
              <w:rPr>
                <w:rFonts w:eastAsia="Times New Roman"/>
                <w:sz w:val="22"/>
                <w:szCs w:val="22"/>
              </w:rPr>
              <w:t xml:space="preserve">1.2 Поиск по жанру, </w:t>
            </w:r>
            <w:r>
              <w:rPr>
                <w:rFonts w:eastAsia="Times New Roman"/>
                <w:sz w:val="22"/>
                <w:szCs w:val="22"/>
              </w:rPr>
              <w:br/>
            </w:r>
            <w:r w:rsidRPr="00112AB4">
              <w:rPr>
                <w:rFonts w:eastAsia="Times New Roman"/>
                <w:sz w:val="22"/>
                <w:szCs w:val="22"/>
              </w:rPr>
              <w:t>1.3 Поиск по актерам</w:t>
            </w:r>
          </w:p>
        </w:tc>
      </w:tr>
      <w:tr w:rsidR="00112AB4" w14:paraId="6C999ACA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F000" w14:textId="77777777" w:rsidR="00112AB4" w:rsidRPr="00112AB4" w:rsidRDefault="00112AB4" w:rsidP="00112AB4">
            <w:pPr>
              <w:pStyle w:val="a4"/>
              <w:numPr>
                <w:ilvl w:val="0"/>
                <w:numId w:val="17"/>
              </w:numPr>
              <w:rPr>
                <w:rFonts w:eastAsia="Times New Roman"/>
                <w:sz w:val="22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106E" w14:textId="17B9E7DA" w:rsidR="00112AB4" w:rsidRP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Кувшинов Т.А.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4379" w14:textId="5185EA02" w:rsidR="00112AB4" w:rsidRP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Высокий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34802" w14:textId="59A2C881" w:rsid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Модуль воспроизведения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4067" w14:textId="74DD3B08" w:rsidR="00112AB4" w:rsidRP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 xml:space="preserve">2.1 Запуск видео, </w:t>
            </w:r>
            <w:r>
              <w:rPr>
                <w:rFonts w:eastAsia="Times New Roman"/>
                <w:sz w:val="22"/>
              </w:rPr>
              <w:br/>
            </w:r>
            <w:r w:rsidRPr="00112AB4">
              <w:rPr>
                <w:rFonts w:eastAsia="Times New Roman"/>
                <w:sz w:val="22"/>
              </w:rPr>
              <w:t xml:space="preserve">2.2 Перемотка, </w:t>
            </w:r>
            <w:r>
              <w:rPr>
                <w:rFonts w:eastAsia="Times New Roman"/>
                <w:sz w:val="22"/>
              </w:rPr>
              <w:br/>
            </w:r>
            <w:r w:rsidRPr="00112AB4">
              <w:rPr>
                <w:rFonts w:eastAsia="Times New Roman"/>
                <w:sz w:val="22"/>
              </w:rPr>
              <w:t>2.3 Изменение качества</w:t>
            </w:r>
          </w:p>
        </w:tc>
      </w:tr>
      <w:tr w:rsidR="00112AB4" w14:paraId="211807DF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879D" w14:textId="77777777" w:rsidR="00112AB4" w:rsidRPr="00112AB4" w:rsidRDefault="00112AB4" w:rsidP="00112AB4">
            <w:pPr>
              <w:pStyle w:val="a4"/>
              <w:numPr>
                <w:ilvl w:val="0"/>
                <w:numId w:val="17"/>
              </w:numPr>
              <w:rPr>
                <w:rFonts w:eastAsia="Times New Roman"/>
                <w:sz w:val="22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7E3A" w14:textId="520048EC" w:rsidR="00112AB4" w:rsidRP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Кувшинов Т.А.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825D" w14:textId="2433694F" w:rsidR="00112AB4" w:rsidRP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Средний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F709" w14:textId="5C65EAE2" w:rsidR="00112AB4" w:rsidRDefault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Модуль подписки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F887" w14:textId="491296E8" w:rsidR="00112AB4" w:rsidRPr="00112AB4" w:rsidRDefault="00112AB4" w:rsidP="00112AB4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 xml:space="preserve">3.1 Оформление подписки, </w:t>
            </w:r>
            <w:r>
              <w:rPr>
                <w:rFonts w:eastAsia="Times New Roman"/>
                <w:sz w:val="22"/>
              </w:rPr>
              <w:br/>
              <w:t>3.2 Оплата картой</w:t>
            </w:r>
            <w:r>
              <w:rPr>
                <w:rFonts w:eastAsia="Times New Roman"/>
                <w:sz w:val="22"/>
              </w:rPr>
              <w:br/>
              <w:t>3.3 отмена подписки</w:t>
            </w:r>
          </w:p>
        </w:tc>
      </w:tr>
    </w:tbl>
    <w:p w14:paraId="2DA1666F" w14:textId="77777777" w:rsidR="00607709" w:rsidRPr="00607709" w:rsidRDefault="00607709" w:rsidP="00607709">
      <w:pPr>
        <w:pStyle w:val="a6"/>
        <w:keepNext/>
        <w:rPr>
          <w:i w:val="0"/>
          <w:iCs w:val="0"/>
          <w:color w:val="auto"/>
          <w:sz w:val="16"/>
          <w:szCs w:val="16"/>
        </w:rPr>
      </w:pPr>
    </w:p>
    <w:p w14:paraId="70DB4DCB" w14:textId="2AE5B71B" w:rsidR="00607709" w:rsidRPr="00607709" w:rsidRDefault="00607709" w:rsidP="00607709">
      <w:pPr>
        <w:pStyle w:val="a6"/>
        <w:keepNext/>
        <w:rPr>
          <w:i w:val="0"/>
          <w:iCs w:val="0"/>
          <w:color w:val="auto"/>
          <w:sz w:val="28"/>
          <w:szCs w:val="22"/>
        </w:rPr>
      </w:pPr>
      <w:r>
        <w:rPr>
          <w:i w:val="0"/>
          <w:iCs w:val="0"/>
          <w:color w:val="auto"/>
          <w:sz w:val="28"/>
          <w:szCs w:val="22"/>
        </w:rPr>
        <w:t>Таблица</w:t>
      </w:r>
      <w:r w:rsidRPr="00607709">
        <w:rPr>
          <w:i w:val="0"/>
          <w:iCs w:val="0"/>
          <w:color w:val="auto"/>
          <w:sz w:val="28"/>
          <w:szCs w:val="22"/>
        </w:rPr>
        <w:t xml:space="preserve"> </w:t>
      </w:r>
      <w:r>
        <w:rPr>
          <w:i w:val="0"/>
          <w:iCs w:val="0"/>
          <w:color w:val="auto"/>
          <w:sz w:val="28"/>
          <w:szCs w:val="22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"/>
        <w:gridCol w:w="1984"/>
        <w:gridCol w:w="2084"/>
        <w:gridCol w:w="1794"/>
        <w:gridCol w:w="3260"/>
      </w:tblGrid>
      <w:tr w:rsidR="00607709" w14:paraId="7A70EFB2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5FDB" w14:textId="19B5700A" w:rsidR="00607709" w:rsidRPr="00112AB4" w:rsidRDefault="00607709" w:rsidP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18D1" w14:textId="40E758B4" w:rsidR="00607709" w:rsidRPr="00CB6A30" w:rsidRDefault="00607709" w:rsidP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Описание (Тип)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F5F9" w14:textId="495940AD" w:rsidR="00607709" w:rsidRPr="00CB6A30" w:rsidRDefault="00607709" w:rsidP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Предусловия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2873" w14:textId="773EC539" w:rsidR="00607709" w:rsidRPr="00CB6A30" w:rsidRDefault="00607709" w:rsidP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Шаги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9933" w14:textId="17A5D41E" w:rsidR="00607709" w:rsidRPr="00CB6A30" w:rsidRDefault="00607709" w:rsidP="00607709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Ожидаемый результат</w:t>
            </w:r>
          </w:p>
        </w:tc>
      </w:tr>
      <w:tr w:rsidR="00607709" w14:paraId="2B1CB1A5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8C61" w14:textId="77777777" w:rsidR="00607709" w:rsidRPr="00112AB4" w:rsidRDefault="00607709" w:rsidP="00112AB4">
            <w:pPr>
              <w:pStyle w:val="a4"/>
              <w:numPr>
                <w:ilvl w:val="0"/>
                <w:numId w:val="18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43E0" w14:textId="01977CA8" w:rsidR="00607709" w:rsidRPr="00CB6A30" w:rsidRDefault="00112AB4" w:rsidP="001A4B1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Поиск фильма по названию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EABA9" w14:textId="3FFFCF76" w:rsidR="00607709" w:rsidRPr="00CB6A30" w:rsidRDefault="00112AB4" w:rsidP="001A4B1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Открыта главная страница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5095" w14:textId="0026BA52" w:rsidR="00607709" w:rsidRPr="00CB6A30" w:rsidRDefault="00112AB4" w:rsidP="001A4B1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 xml:space="preserve">1. Ввести название фильма в строку поиска </w:t>
            </w:r>
            <w:r>
              <w:rPr>
                <w:rFonts w:eastAsia="Times New Roman"/>
                <w:sz w:val="22"/>
                <w:szCs w:val="22"/>
              </w:rPr>
              <w:br/>
            </w:r>
            <w:r w:rsidRPr="00112AB4">
              <w:rPr>
                <w:rFonts w:eastAsia="Times New Roman"/>
                <w:sz w:val="22"/>
                <w:szCs w:val="22"/>
              </w:rPr>
              <w:t>2. Нажать «Найти»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C23F8" w14:textId="09661D0A" w:rsidR="00607709" w:rsidRPr="00CB6A30" w:rsidRDefault="00112AB4" w:rsidP="001A4B1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12AB4">
              <w:rPr>
                <w:rFonts w:eastAsia="Times New Roman"/>
                <w:sz w:val="22"/>
                <w:szCs w:val="22"/>
              </w:rPr>
              <w:t>Фильм отображается в результатах поиска</w:t>
            </w:r>
          </w:p>
        </w:tc>
      </w:tr>
      <w:tr w:rsidR="00112AB4" w14:paraId="0C7E5E89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C3AC" w14:textId="77777777" w:rsidR="00112AB4" w:rsidRPr="00112AB4" w:rsidRDefault="00112AB4" w:rsidP="00112AB4">
            <w:pPr>
              <w:pStyle w:val="a4"/>
              <w:numPr>
                <w:ilvl w:val="0"/>
                <w:numId w:val="18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6544" w14:textId="3B00EF52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Поиск фильмов по жанру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BBFE" w14:textId="5C174F5D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Открыта главная страница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D465" w14:textId="7C8A19ED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 xml:space="preserve">1. Открыть меню жанров </w:t>
            </w:r>
            <w:r>
              <w:rPr>
                <w:rFonts w:eastAsia="Times New Roman"/>
                <w:sz w:val="22"/>
              </w:rPr>
              <w:br/>
            </w:r>
            <w:r w:rsidRPr="00112AB4">
              <w:rPr>
                <w:rFonts w:eastAsia="Times New Roman"/>
                <w:sz w:val="22"/>
              </w:rPr>
              <w:t>2. Выбрать жанр (например, «Драма»)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E75B" w14:textId="6010156B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Отображается список фильмов выбранного жанра</w:t>
            </w:r>
          </w:p>
        </w:tc>
      </w:tr>
      <w:tr w:rsidR="00112AB4" w14:paraId="21BD8F15" w14:textId="77777777" w:rsidTr="00CB6A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3A79" w14:textId="77777777" w:rsidR="00112AB4" w:rsidRPr="00112AB4" w:rsidRDefault="00112AB4" w:rsidP="00112AB4">
            <w:pPr>
              <w:pStyle w:val="a4"/>
              <w:numPr>
                <w:ilvl w:val="0"/>
                <w:numId w:val="18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1DD6" w14:textId="52C55568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Поиск фильмов по актерам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411A" w14:textId="6801EAFC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>Открыта главная страница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82A5" w14:textId="7C1CAE60" w:rsidR="00112AB4" w:rsidRPr="00112AB4" w:rsidRDefault="00112AB4" w:rsidP="001A4B1D">
            <w:pPr>
              <w:jc w:val="center"/>
              <w:rPr>
                <w:rFonts w:eastAsia="Times New Roman"/>
                <w:sz w:val="22"/>
              </w:rPr>
            </w:pPr>
            <w:r w:rsidRPr="00112AB4">
              <w:rPr>
                <w:rFonts w:eastAsia="Times New Roman"/>
                <w:sz w:val="22"/>
              </w:rPr>
              <w:t xml:space="preserve">1. Ввести имя актера в строку поиска </w:t>
            </w:r>
            <w:r>
              <w:rPr>
                <w:rFonts w:eastAsia="Times New Roman"/>
                <w:sz w:val="22"/>
              </w:rPr>
              <w:br/>
            </w:r>
            <w:r w:rsidRPr="00112AB4">
              <w:rPr>
                <w:rFonts w:eastAsia="Times New Roman"/>
                <w:sz w:val="22"/>
              </w:rPr>
              <w:t>2. Нажать «Найти»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EC0C" w14:textId="6A7A6174" w:rsidR="00112AB4" w:rsidRPr="00112AB4" w:rsidRDefault="004C7527" w:rsidP="001A4B1D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Отображается список фильмов с этим актером</w:t>
            </w:r>
          </w:p>
        </w:tc>
      </w:tr>
    </w:tbl>
    <w:p w14:paraId="4014F0E5" w14:textId="77777777" w:rsidR="004C7527" w:rsidRDefault="004C7527" w:rsidP="0064316B">
      <w:pPr>
        <w:pStyle w:val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"/>
        <w:gridCol w:w="1987"/>
        <w:gridCol w:w="2081"/>
        <w:gridCol w:w="1794"/>
        <w:gridCol w:w="3260"/>
      </w:tblGrid>
      <w:tr w:rsidR="004C7527" w14:paraId="1C8FC775" w14:textId="77777777" w:rsidTr="00253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AE1B8" w14:textId="77777777" w:rsidR="004C7527" w:rsidRPr="00112AB4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1BE5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Описание (Тип)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080B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Предусловия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25E8C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Шаги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DE73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Ожидаемый результат</w:t>
            </w:r>
          </w:p>
        </w:tc>
      </w:tr>
      <w:tr w:rsidR="004C7527" w14:paraId="17E91F5F" w14:textId="77777777" w:rsidTr="00253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99A3" w14:textId="77777777" w:rsidR="004C7527" w:rsidRPr="00112AB4" w:rsidRDefault="004C7527" w:rsidP="004C7527">
            <w:pPr>
              <w:pStyle w:val="a4"/>
              <w:numPr>
                <w:ilvl w:val="0"/>
                <w:numId w:val="19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DCA8" w14:textId="3D41EE19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rFonts w:eastAsia="Times New Roman"/>
                <w:sz w:val="22"/>
                <w:szCs w:val="22"/>
              </w:rPr>
              <w:t>Запуск фильма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D5B9" w14:textId="6261C9AD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rFonts w:eastAsia="Times New Roman"/>
                <w:sz w:val="22"/>
                <w:szCs w:val="22"/>
              </w:rPr>
              <w:t>Открыта страница фильма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F8FD" w14:textId="4CEC1689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rFonts w:eastAsia="Times New Roman"/>
                <w:sz w:val="22"/>
                <w:szCs w:val="22"/>
              </w:rPr>
              <w:t>1. Нажать «Смотреть»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04F6" w14:textId="7E602FE9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rFonts w:eastAsia="Times New Roman"/>
                <w:sz w:val="22"/>
                <w:szCs w:val="22"/>
              </w:rPr>
              <w:t>Видеоплеер запускает фильм</w:t>
            </w:r>
          </w:p>
        </w:tc>
      </w:tr>
      <w:tr w:rsidR="004C7527" w14:paraId="08FA8BCD" w14:textId="77777777" w:rsidTr="00253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365B" w14:textId="77777777" w:rsidR="004C7527" w:rsidRPr="00112AB4" w:rsidRDefault="004C7527" w:rsidP="004C7527">
            <w:pPr>
              <w:pStyle w:val="a4"/>
              <w:numPr>
                <w:ilvl w:val="0"/>
                <w:numId w:val="19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3FC2" w14:textId="679FA0C6" w:rsidR="004C7527" w:rsidRPr="00112AB4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Перемотка видео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FB9A" w14:textId="182972DE" w:rsidR="004C7527" w:rsidRPr="00112AB4" w:rsidRDefault="004C7527" w:rsidP="004C7527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Видеоплеер открыт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FBD1" w14:textId="3885DC19" w:rsidR="004C7527" w:rsidRPr="00112AB4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 xml:space="preserve">1. Переместить ползунок времени на 10 минут вперед </w:t>
            </w:r>
            <w:r>
              <w:rPr>
                <w:rFonts w:eastAsia="Times New Roman"/>
                <w:sz w:val="22"/>
              </w:rPr>
              <w:br/>
            </w:r>
            <w:r w:rsidRPr="004C7527">
              <w:rPr>
                <w:rFonts w:eastAsia="Times New Roman"/>
                <w:sz w:val="22"/>
              </w:rPr>
              <w:t>2. Отпустить ползунок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5598" w14:textId="62496980" w:rsidR="004C7527" w:rsidRPr="00112AB4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Воспроизведение продолжается с новой позиции</w:t>
            </w:r>
          </w:p>
        </w:tc>
      </w:tr>
      <w:tr w:rsidR="004C7527" w14:paraId="1C4A7FCB" w14:textId="77777777" w:rsidTr="004C7527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FA50" w14:textId="77777777" w:rsidR="004C7527" w:rsidRPr="00112AB4" w:rsidRDefault="004C7527" w:rsidP="004C7527">
            <w:pPr>
              <w:pStyle w:val="a4"/>
              <w:numPr>
                <w:ilvl w:val="0"/>
                <w:numId w:val="19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8370" w14:textId="3F9829C8" w:rsidR="004C7527" w:rsidRPr="00112AB4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Изменение качества видео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3841" w14:textId="7435356C" w:rsidR="004C7527" w:rsidRPr="00112AB4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Видеоплеер открыт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E3EA" w14:textId="2D1C364D" w:rsidR="004C7527" w:rsidRPr="00112AB4" w:rsidRDefault="004C7527" w:rsidP="004C7527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1. Нажать на значок настроек</w:t>
            </w:r>
            <w:r>
              <w:rPr>
                <w:rFonts w:eastAsia="Times New Roman"/>
                <w:sz w:val="22"/>
              </w:rPr>
              <w:br/>
            </w:r>
            <w:r w:rsidRPr="004C7527">
              <w:rPr>
                <w:rFonts w:eastAsia="Times New Roman"/>
                <w:sz w:val="22"/>
              </w:rPr>
              <w:t xml:space="preserve">2. Выбрать другое качество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5ABB" w14:textId="2B354E5C" w:rsidR="004C7527" w:rsidRPr="00112AB4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rFonts w:eastAsia="Times New Roman"/>
                <w:sz w:val="22"/>
              </w:rPr>
              <w:t>Видео переключается на выбранное качество</w:t>
            </w:r>
          </w:p>
        </w:tc>
      </w:tr>
    </w:tbl>
    <w:p w14:paraId="12423152" w14:textId="77777777" w:rsidR="004C7527" w:rsidRPr="004C7527" w:rsidRDefault="004C7527" w:rsidP="004C7527"/>
    <w:p w14:paraId="117EB8F2" w14:textId="77777777" w:rsidR="004C7527" w:rsidRDefault="004C7527" w:rsidP="0064316B">
      <w:pPr>
        <w:pStyle w:val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"/>
        <w:gridCol w:w="1847"/>
        <w:gridCol w:w="2221"/>
        <w:gridCol w:w="1794"/>
        <w:gridCol w:w="3260"/>
      </w:tblGrid>
      <w:tr w:rsidR="004C7527" w14:paraId="2733BAB9" w14:textId="77777777" w:rsidTr="00253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AD07" w14:textId="77777777" w:rsidR="004C7527" w:rsidRPr="00112AB4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BE8F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Описание (Тип)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45B2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Предусловия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9E05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Шаги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1648" w14:textId="77777777" w:rsidR="004C7527" w:rsidRPr="00CB6A30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CB6A30">
              <w:rPr>
                <w:rFonts w:eastAsia="Times New Roman"/>
                <w:sz w:val="22"/>
                <w:szCs w:val="22"/>
              </w:rPr>
              <w:t>Ожидаемый результат</w:t>
            </w:r>
          </w:p>
        </w:tc>
      </w:tr>
      <w:tr w:rsidR="004C7527" w14:paraId="421E0006" w14:textId="77777777" w:rsidTr="005424E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1AB6" w14:textId="77777777" w:rsidR="004C7527" w:rsidRPr="00112AB4" w:rsidRDefault="004C7527" w:rsidP="004C7527">
            <w:pPr>
              <w:pStyle w:val="a4"/>
              <w:numPr>
                <w:ilvl w:val="0"/>
                <w:numId w:val="20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60E1" w14:textId="604D000E" w:rsidR="004C7527" w:rsidRPr="004C7527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sz w:val="22"/>
              </w:rPr>
              <w:t>Успешное оформление подписки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63" w14:textId="1E948D89" w:rsidR="004C7527" w:rsidRPr="004C7527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sz w:val="22"/>
              </w:rPr>
              <w:t>Пользователь авторизован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18DB" w14:textId="4B28D2AB" w:rsidR="004C7527" w:rsidRPr="004C7527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sz w:val="22"/>
              </w:rPr>
              <w:t>1. Открыть стр</w:t>
            </w:r>
            <w:r>
              <w:rPr>
                <w:sz w:val="22"/>
              </w:rPr>
              <w:t>аницу подписок 2. Выбрать тариф</w:t>
            </w:r>
            <w:r>
              <w:rPr>
                <w:sz w:val="22"/>
              </w:rPr>
              <w:br/>
            </w:r>
            <w:r w:rsidRPr="004C7527">
              <w:rPr>
                <w:sz w:val="22"/>
              </w:rPr>
              <w:t>3. Нажать «Оформить»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4893" w14:textId="0686C03A" w:rsidR="004C7527" w:rsidRPr="004C7527" w:rsidRDefault="004C7527" w:rsidP="00253F61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C7527">
              <w:rPr>
                <w:sz w:val="22"/>
              </w:rPr>
              <w:t>Открывается форма оплаты</w:t>
            </w:r>
          </w:p>
        </w:tc>
      </w:tr>
      <w:tr w:rsidR="004C7527" w14:paraId="1A81FC4E" w14:textId="77777777" w:rsidTr="008532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D11B" w14:textId="77777777" w:rsidR="004C7527" w:rsidRPr="00112AB4" w:rsidRDefault="004C7527" w:rsidP="004C7527">
            <w:pPr>
              <w:pStyle w:val="a4"/>
              <w:numPr>
                <w:ilvl w:val="0"/>
                <w:numId w:val="20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401" w14:textId="5CE3C8F2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>Оплата картой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50E0" w14:textId="18A40538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>Открыта форма оплаты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51EE" w14:textId="67C4C9B7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 xml:space="preserve">1. Ввести </w:t>
            </w:r>
            <w:r>
              <w:rPr>
                <w:sz w:val="22"/>
              </w:rPr>
              <w:t xml:space="preserve">неверные </w:t>
            </w:r>
            <w:r w:rsidRPr="004C7527">
              <w:rPr>
                <w:sz w:val="22"/>
              </w:rPr>
              <w:t>да</w:t>
            </w:r>
            <w:r>
              <w:rPr>
                <w:sz w:val="22"/>
              </w:rPr>
              <w:t>нные карты</w:t>
            </w:r>
            <w:r>
              <w:rPr>
                <w:sz w:val="22"/>
              </w:rPr>
              <w:br/>
              <w:t>2. Нажать «Оплатить»</w:t>
            </w:r>
            <w:r>
              <w:rPr>
                <w:sz w:val="22"/>
              </w:rPr>
              <w:br/>
            </w:r>
            <w:r w:rsidRPr="004C7527">
              <w:rPr>
                <w:sz w:val="22"/>
              </w:rPr>
              <w:t>3. Подтвердить платеж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E5E9" w14:textId="3D9171BE" w:rsidR="004C7527" w:rsidRPr="004C7527" w:rsidRDefault="004C7527" w:rsidP="004C7527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 xml:space="preserve">Отображается сообщение «Оплата </w:t>
            </w:r>
            <w:r>
              <w:rPr>
                <w:sz w:val="22"/>
              </w:rPr>
              <w:t>не удалась</w:t>
            </w:r>
            <w:r w:rsidRPr="004C7527">
              <w:rPr>
                <w:sz w:val="22"/>
              </w:rPr>
              <w:t>»</w:t>
            </w:r>
          </w:p>
        </w:tc>
      </w:tr>
      <w:tr w:rsidR="004C7527" w14:paraId="73C50F7C" w14:textId="77777777" w:rsidTr="00C740E3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FBF4" w14:textId="77777777" w:rsidR="004C7527" w:rsidRPr="00112AB4" w:rsidRDefault="004C7527" w:rsidP="004C7527">
            <w:pPr>
              <w:pStyle w:val="a4"/>
              <w:numPr>
                <w:ilvl w:val="0"/>
                <w:numId w:val="20"/>
              </w:num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7B48" w14:textId="415D916D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>Отмена подписки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697A" w14:textId="5CA623D8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>Пользователь авторизован, активна подписка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2B82" w14:textId="7ADA9333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>
              <w:rPr>
                <w:sz w:val="22"/>
              </w:rPr>
              <w:t>1. Открыть страницу подписки</w:t>
            </w:r>
            <w:r>
              <w:rPr>
                <w:sz w:val="22"/>
              </w:rPr>
              <w:br/>
              <w:t>2. Нажать «Отменить подписку»</w:t>
            </w:r>
            <w:r>
              <w:rPr>
                <w:sz w:val="22"/>
              </w:rPr>
              <w:br/>
            </w:r>
            <w:r w:rsidRPr="004C7527">
              <w:rPr>
                <w:sz w:val="22"/>
              </w:rPr>
              <w:t>3. Подтвердить отмену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1149" w14:textId="5636B206" w:rsidR="004C7527" w:rsidRPr="004C7527" w:rsidRDefault="004C7527" w:rsidP="00253F61">
            <w:pPr>
              <w:jc w:val="center"/>
              <w:rPr>
                <w:rFonts w:eastAsia="Times New Roman"/>
                <w:sz w:val="22"/>
              </w:rPr>
            </w:pPr>
            <w:r w:rsidRPr="004C7527">
              <w:rPr>
                <w:sz w:val="22"/>
              </w:rPr>
              <w:t>Подписка отменяется, отображается уведомление</w:t>
            </w:r>
          </w:p>
        </w:tc>
      </w:tr>
    </w:tbl>
    <w:p w14:paraId="4589C86C" w14:textId="77777777" w:rsidR="004C7527" w:rsidRPr="004C7527" w:rsidRDefault="004C7527" w:rsidP="004C7527"/>
    <w:p w14:paraId="04802ED2" w14:textId="61589174" w:rsidR="0064316B" w:rsidRDefault="0033582F" w:rsidP="0064316B">
      <w:pPr>
        <w:pStyle w:val="1"/>
      </w:pPr>
      <w:r>
        <w:t>6</w:t>
      </w:r>
      <w:r w:rsidR="0064316B">
        <w:t>. Вывод</w:t>
      </w:r>
      <w:r w:rsidR="00D61F7A">
        <w:t>.</w:t>
      </w:r>
    </w:p>
    <w:p w14:paraId="4490E1C4" w14:textId="7CE0C1DB" w:rsidR="00D0426F" w:rsidRPr="00D0426F" w:rsidRDefault="004C7527" w:rsidP="00D0426F">
      <w:r w:rsidRPr="004C7527">
        <w:t>В ходе выполнения лабораторной работы были составлены тест-</w:t>
      </w:r>
      <w:proofErr w:type="spellStart"/>
      <w:r w:rsidRPr="004C7527">
        <w:t>сьюты</w:t>
      </w:r>
      <w:proofErr w:type="spellEnd"/>
      <w:r w:rsidRPr="004C7527">
        <w:t xml:space="preserve"> и </w:t>
      </w:r>
      <w:proofErr w:type="gramStart"/>
      <w:r w:rsidRPr="004C7527">
        <w:t>тест-кейсы</w:t>
      </w:r>
      <w:proofErr w:type="gramEnd"/>
      <w:r w:rsidRPr="004C7527">
        <w:t xml:space="preserve"> для тестирования функционала сервиса Amediateka.ru. В тестовой документации рассмотрены основные сценарии, включающие поиск контента, воспроизведение видео и управление подпиской.</w:t>
      </w:r>
      <w:bookmarkStart w:id="0" w:name="_GoBack"/>
      <w:bookmarkEnd w:id="0"/>
    </w:p>
    <w:p w14:paraId="0531EDE1" w14:textId="30C58777" w:rsidR="0064316B" w:rsidRDefault="0033582F" w:rsidP="0064316B">
      <w:pPr>
        <w:pStyle w:val="1"/>
      </w:pPr>
      <w:r>
        <w:t>7</w:t>
      </w:r>
      <w:r w:rsidR="0064316B">
        <w:t xml:space="preserve">. Список </w:t>
      </w:r>
      <w:r w:rsidR="00D0426F">
        <w:t>использованных источников</w:t>
      </w:r>
      <w:proofErr w:type="gramStart"/>
      <w:r w:rsidR="00D61F7A">
        <w:t>.</w:t>
      </w:r>
      <w:proofErr w:type="gramEnd"/>
    </w:p>
    <w:p w14:paraId="46376293" w14:textId="77777777" w:rsidR="004C7527" w:rsidRPr="00CC749F" w:rsidRDefault="004C7527" w:rsidP="004C7527">
      <w:pPr>
        <w:pStyle w:val="a4"/>
        <w:numPr>
          <w:ilvl w:val="0"/>
          <w:numId w:val="10"/>
        </w:numPr>
        <w:rPr>
          <w:szCs w:val="28"/>
        </w:rPr>
      </w:pPr>
      <w:r w:rsidRPr="00CC749F">
        <w:rPr>
          <w:szCs w:val="28"/>
        </w:rPr>
        <w:t>Методичка по дисциплине "Тестирование программного обеспечения".</w:t>
      </w:r>
    </w:p>
    <w:p w14:paraId="55CD86C8" w14:textId="77777777" w:rsidR="004C7527" w:rsidRPr="00CC749F" w:rsidRDefault="004C7527" w:rsidP="004C7527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C749F">
        <w:rPr>
          <w:szCs w:val="28"/>
        </w:rPr>
        <w:t>https://ru.wikipedia.org/wiki/%D0%90%D0%BC%D0%B5%D0%B4%D0%B8%D0%B0%D1%82%D0%B5%D0%BA%D0%B0</w:t>
      </w:r>
    </w:p>
    <w:p w14:paraId="48B87747" w14:textId="77777777" w:rsidR="004C7527" w:rsidRPr="00CC749F" w:rsidRDefault="004C7527" w:rsidP="004C7527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C749F">
        <w:rPr>
          <w:szCs w:val="28"/>
        </w:rPr>
        <w:t>https://www.amediateka.ru/</w:t>
      </w:r>
    </w:p>
    <w:p w14:paraId="7480E774" w14:textId="77777777" w:rsidR="00D0426F" w:rsidRPr="00D0426F" w:rsidRDefault="00D0426F" w:rsidP="00D0426F"/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90D7E"/>
    <w:multiLevelType w:val="hybridMultilevel"/>
    <w:tmpl w:val="A8404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76680"/>
    <w:multiLevelType w:val="multilevel"/>
    <w:tmpl w:val="EB42EF4A"/>
    <w:lvl w:ilvl="0">
      <w:start w:val="1"/>
      <w:numFmt w:val="decimal"/>
      <w:lvlText w:val="2.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63660"/>
    <w:multiLevelType w:val="multilevel"/>
    <w:tmpl w:val="D4CC5786"/>
    <w:lvl w:ilvl="0">
      <w:start w:val="1"/>
      <w:numFmt w:val="decimal"/>
      <w:lvlText w:val="3.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54D6F"/>
    <w:multiLevelType w:val="multilevel"/>
    <w:tmpl w:val="C258392E"/>
    <w:lvl w:ilvl="0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A0B40"/>
    <w:multiLevelType w:val="multilevel"/>
    <w:tmpl w:val="2C4CC8A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2"/>
  </w:num>
  <w:num w:numId="5">
    <w:abstractNumId w:val="19"/>
  </w:num>
  <w:num w:numId="6">
    <w:abstractNumId w:val="7"/>
  </w:num>
  <w:num w:numId="7">
    <w:abstractNumId w:val="13"/>
  </w:num>
  <w:num w:numId="8">
    <w:abstractNumId w:val="2"/>
  </w:num>
  <w:num w:numId="9">
    <w:abstractNumId w:val="3"/>
  </w:num>
  <w:num w:numId="10">
    <w:abstractNumId w:val="11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0"/>
  </w:num>
  <w:num w:numId="16">
    <w:abstractNumId w:val="5"/>
  </w:num>
  <w:num w:numId="17">
    <w:abstractNumId w:val="17"/>
  </w:num>
  <w:num w:numId="18">
    <w:abstractNumId w:val="15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320D4"/>
    <w:rsid w:val="00105B52"/>
    <w:rsid w:val="00112AB4"/>
    <w:rsid w:val="001C6D25"/>
    <w:rsid w:val="001D0172"/>
    <w:rsid w:val="00323972"/>
    <w:rsid w:val="0033582F"/>
    <w:rsid w:val="003A730E"/>
    <w:rsid w:val="003B2A19"/>
    <w:rsid w:val="003D7172"/>
    <w:rsid w:val="003D75EE"/>
    <w:rsid w:val="004165B9"/>
    <w:rsid w:val="004324A1"/>
    <w:rsid w:val="00480424"/>
    <w:rsid w:val="004C7527"/>
    <w:rsid w:val="005941C9"/>
    <w:rsid w:val="005C2B3D"/>
    <w:rsid w:val="00607709"/>
    <w:rsid w:val="0064316B"/>
    <w:rsid w:val="00752DFF"/>
    <w:rsid w:val="0081388D"/>
    <w:rsid w:val="008C36A2"/>
    <w:rsid w:val="008F6339"/>
    <w:rsid w:val="00906437"/>
    <w:rsid w:val="00A35007"/>
    <w:rsid w:val="00B92385"/>
    <w:rsid w:val="00C32944"/>
    <w:rsid w:val="00CB6A30"/>
    <w:rsid w:val="00D0426F"/>
    <w:rsid w:val="00D61F7A"/>
    <w:rsid w:val="00D91C3B"/>
    <w:rsid w:val="00DB0CE8"/>
    <w:rsid w:val="00D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2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27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B3D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C2B3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07709"/>
    <w:pPr>
      <w:spacing w:before="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27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B3D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C2B3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07709"/>
    <w:pPr>
      <w:spacing w:before="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Kuvshinoff Timur</cp:lastModifiedBy>
  <cp:revision>3</cp:revision>
  <dcterms:created xsi:type="dcterms:W3CDTF">2025-03-10T19:35:00Z</dcterms:created>
  <dcterms:modified xsi:type="dcterms:W3CDTF">2025-03-10T21:38:00Z</dcterms:modified>
</cp:coreProperties>
</file>