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958" w:rsidRDefault="00245958" w:rsidP="00245958">
      <w:pPr>
        <w:pStyle w:val="Standard"/>
        <w:spacing w:after="57" w:line="2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</w:t>
      </w:r>
    </w:p>
    <w:p w:rsidR="00245958" w:rsidRDefault="00245958" w:rsidP="0024595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bCs/>
          <w:sz w:val="28"/>
          <w:szCs w:val="28"/>
          <w:lang w:bidi="hi-IN"/>
        </w:rPr>
        <w:t>РОССИЙСКОЙ ФЕДЕРАЦИИ</w:t>
      </w:r>
    </w:p>
    <w:p w:rsidR="00245958" w:rsidRDefault="00245958" w:rsidP="00245958">
      <w:pPr>
        <w:spacing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государственное бюджетное образовательное учреждение</w:t>
      </w:r>
    </w:p>
    <w:p w:rsidR="00245958" w:rsidRDefault="00245958" w:rsidP="0024595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высшего образования</w:t>
      </w: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«УЛЬЯНОВСКИЙ ГОСУДАРСТВЕННЫЙ ТЕХНИЧЕСКИЙ УНИВЕРСИТЕТ»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ФАКУЛЬТЕТ ИНФОРМАЦИОННЫХ СИСТЕМ И ТЕХНОЛОГИЙ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</w:p>
    <w:p w:rsidR="00245958" w:rsidRDefault="00245958" w:rsidP="0024595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Кафедра «Информационные системы»</w:t>
      </w:r>
    </w:p>
    <w:p w:rsidR="00245958" w:rsidRDefault="00245958" w:rsidP="00245958">
      <w:pPr>
        <w:jc w:val="center"/>
        <w:rPr>
          <w:rFonts w:eastAsia="SimSun"/>
          <w:sz w:val="28"/>
          <w:szCs w:val="28"/>
          <w:lang w:bidi="hi-IN"/>
        </w:rPr>
      </w:pPr>
      <w:r>
        <w:rPr>
          <w:rFonts w:eastAsia="SimSun"/>
          <w:sz w:val="28"/>
          <w:szCs w:val="28"/>
          <w:lang w:bidi="hi-IN"/>
        </w:rPr>
        <w:t>Дисциплина «Менеджмент»</w:t>
      </w: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jc w:val="center"/>
        <w:rPr>
          <w:sz w:val="56"/>
          <w:szCs w:val="56"/>
          <w:lang w:eastAsia="ru-RU"/>
        </w:rPr>
      </w:pPr>
      <w:r>
        <w:rPr>
          <w:sz w:val="56"/>
          <w:szCs w:val="56"/>
          <w:lang w:eastAsia="ru-RU"/>
        </w:rPr>
        <w:t>Практическая работа №1</w:t>
      </w:r>
    </w:p>
    <w:p w:rsidR="00245958" w:rsidRDefault="00245958" w:rsidP="00245958">
      <w:pPr>
        <w:jc w:val="center"/>
        <w:rPr>
          <w:b/>
          <w:sz w:val="28"/>
          <w:szCs w:val="28"/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Выполнила:</w:t>
      </w:r>
    </w:p>
    <w:p w:rsidR="00245958" w:rsidRDefault="00A14CD6" w:rsidP="00245958">
      <w:pPr>
        <w:jc w:val="right"/>
        <w:rPr>
          <w:lang w:eastAsia="ru-RU"/>
        </w:rPr>
      </w:pPr>
      <w:r>
        <w:rPr>
          <w:lang w:eastAsia="ru-RU"/>
        </w:rPr>
        <w:t>студентка гр. ПИбд-31</w:t>
      </w:r>
    </w:p>
    <w:p w:rsidR="00245958" w:rsidRDefault="00D63A30" w:rsidP="00245958">
      <w:pPr>
        <w:jc w:val="right"/>
        <w:rPr>
          <w:lang w:eastAsia="ru-RU"/>
        </w:rPr>
      </w:pPr>
      <w:r>
        <w:rPr>
          <w:lang w:eastAsia="ru-RU"/>
        </w:rPr>
        <w:t>Кувшин</w:t>
      </w:r>
      <w:r w:rsidR="00A668E7">
        <w:rPr>
          <w:lang w:eastAsia="ru-RU"/>
        </w:rPr>
        <w:t>о</w:t>
      </w:r>
      <w:r>
        <w:rPr>
          <w:lang w:eastAsia="ru-RU"/>
        </w:rPr>
        <w:t>в</w:t>
      </w:r>
      <w:bookmarkStart w:id="0" w:name="_GoBack"/>
      <w:bookmarkEnd w:id="0"/>
      <w:r w:rsidR="00A668E7">
        <w:rPr>
          <w:lang w:eastAsia="ru-RU"/>
        </w:rPr>
        <w:t xml:space="preserve"> Т.А</w:t>
      </w:r>
      <w:r w:rsidR="00A14CD6">
        <w:rPr>
          <w:lang w:eastAsia="ru-RU"/>
        </w:rPr>
        <w:t>.</w:t>
      </w: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Проверила:</w:t>
      </w:r>
    </w:p>
    <w:p w:rsidR="00245958" w:rsidRDefault="00245958" w:rsidP="00245958">
      <w:pPr>
        <w:jc w:val="right"/>
        <w:rPr>
          <w:lang w:eastAsia="ru-RU"/>
        </w:rPr>
      </w:pPr>
      <w:r>
        <w:rPr>
          <w:lang w:eastAsia="ru-RU"/>
        </w:rPr>
        <w:t>Ларионова О. Б.</w:t>
      </w: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Default="00245958" w:rsidP="00245958">
      <w:pPr>
        <w:rPr>
          <w:lang w:eastAsia="ru-RU"/>
        </w:rPr>
      </w:pPr>
    </w:p>
    <w:p w:rsidR="00245958" w:rsidRPr="001512C4" w:rsidRDefault="00A14CD6" w:rsidP="001512C4">
      <w:pPr>
        <w:jc w:val="center"/>
        <w:rPr>
          <w:lang w:eastAsia="ru-RU"/>
        </w:rPr>
      </w:pPr>
      <w:r>
        <w:rPr>
          <w:lang w:eastAsia="ru-RU"/>
        </w:rPr>
        <w:t>Ульяновск, 2025</w:t>
      </w:r>
      <w:r w:rsidR="00245958">
        <w:rPr>
          <w:lang w:eastAsia="ru-RU"/>
        </w:rPr>
        <w:t xml:space="preserve"> г.</w:t>
      </w:r>
    </w:p>
    <w:p w:rsidR="008A0BC3" w:rsidRPr="00A14CD6" w:rsidRDefault="007D6D91" w:rsidP="002459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17</w:t>
      </w:r>
    </w:p>
    <w:p w:rsidR="00245958" w:rsidRPr="00245958" w:rsidRDefault="00245958" w:rsidP="001512C4">
      <w:pPr>
        <w:rPr>
          <w:b/>
        </w:rPr>
      </w:pPr>
      <w:r w:rsidRPr="00245958">
        <w:rPr>
          <w:b/>
          <w:sz w:val="28"/>
          <w:szCs w:val="28"/>
        </w:rPr>
        <w:t>Задание:</w:t>
      </w:r>
      <w:r w:rsidRPr="00245958">
        <w:rPr>
          <w:b/>
        </w:rPr>
        <w:t xml:space="preserve"> </w:t>
      </w:r>
    </w:p>
    <w:p w:rsidR="00245958" w:rsidRDefault="00245958" w:rsidP="001512C4">
      <w:pPr>
        <w:rPr>
          <w:sz w:val="28"/>
          <w:szCs w:val="28"/>
        </w:rPr>
      </w:pPr>
      <w:r w:rsidRPr="00245958">
        <w:rPr>
          <w:sz w:val="28"/>
          <w:szCs w:val="28"/>
        </w:rPr>
        <w:t>Расходы предприятия на электроэнергию</w:t>
      </w:r>
      <w:r>
        <w:rPr>
          <w:sz w:val="28"/>
          <w:szCs w:val="28"/>
        </w:rPr>
        <w:t xml:space="preserve">. </w:t>
      </w:r>
      <w:r w:rsidRPr="00245958">
        <w:rPr>
          <w:sz w:val="28"/>
          <w:szCs w:val="28"/>
        </w:rPr>
        <w:t xml:space="preserve">Произвести дифференциацию издержек методом максимальной и минимальной точки </w:t>
      </w:r>
    </w:p>
    <w:tbl>
      <w:tblPr>
        <w:tblW w:w="0" w:type="auto"/>
        <w:tblCellSpacing w:w="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1"/>
        <w:gridCol w:w="2539"/>
        <w:gridCol w:w="3285"/>
      </w:tblGrid>
      <w:tr w:rsidR="00A668E7" w:rsidRPr="00A668E7" w:rsidTr="00A668E7">
        <w:trPr>
          <w:trHeight w:val="595"/>
          <w:tblCellSpacing w:w="0" w:type="dxa"/>
        </w:trPr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Объем производства, тыс. шт.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Расходы на электроэнергию, тыс. руб.</w:t>
            </w:r>
          </w:p>
        </w:tc>
      </w:tr>
      <w:tr w:rsidR="00A668E7" w:rsidRPr="00A668E7" w:rsidTr="00A668E7">
        <w:trPr>
          <w:trHeight w:val="374"/>
          <w:tblCellSpacing w:w="0" w:type="dxa"/>
        </w:trPr>
        <w:tc>
          <w:tcPr>
            <w:tcW w:w="142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январь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13,0</w:t>
            </w:r>
          </w:p>
        </w:tc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4100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февраль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3500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март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3750</w:t>
            </w:r>
          </w:p>
        </w:tc>
      </w:tr>
      <w:tr w:rsidR="00A668E7" w:rsidRPr="00A668E7" w:rsidTr="00A668E7">
        <w:trPr>
          <w:trHeight w:val="32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май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3800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июнь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3430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июль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7,0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3300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август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7,5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3350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сентябрь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3430</w:t>
            </w:r>
          </w:p>
        </w:tc>
      </w:tr>
      <w:tr w:rsidR="00A668E7" w:rsidRPr="00A668E7" w:rsidTr="00A668E7">
        <w:trPr>
          <w:trHeight w:val="34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октябрь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3730</w:t>
            </w:r>
          </w:p>
        </w:tc>
      </w:tr>
      <w:tr w:rsidR="00A668E7" w:rsidRPr="00A668E7" w:rsidTr="00A668E7">
        <w:trPr>
          <w:trHeight w:val="336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ноябрь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3500</w:t>
            </w:r>
          </w:p>
        </w:tc>
      </w:tr>
      <w:tr w:rsidR="00A668E7" w:rsidRPr="00A668E7" w:rsidTr="00A668E7">
        <w:trPr>
          <w:trHeight w:val="365"/>
          <w:tblCellSpacing w:w="0" w:type="dxa"/>
        </w:trPr>
        <w:tc>
          <w:tcPr>
            <w:tcW w:w="142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декабрь</w:t>
            </w:r>
          </w:p>
        </w:tc>
        <w:tc>
          <w:tcPr>
            <w:tcW w:w="25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14,0</w:t>
            </w:r>
          </w:p>
        </w:tc>
        <w:tc>
          <w:tcPr>
            <w:tcW w:w="32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68E7" w:rsidRPr="00A668E7" w:rsidRDefault="00A668E7" w:rsidP="00A668E7">
            <w:pPr>
              <w:suppressAutoHyphens w:val="0"/>
              <w:jc w:val="center"/>
              <w:rPr>
                <w:lang w:eastAsia="ru-RU"/>
              </w:rPr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4860</w:t>
            </w:r>
          </w:p>
        </w:tc>
      </w:tr>
    </w:tbl>
    <w:p w:rsidR="001512C4" w:rsidRPr="001512C4" w:rsidRDefault="001512C4" w:rsidP="001512C4">
      <w:pPr>
        <w:pStyle w:val="docdata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1512C4">
        <w:rPr>
          <w:b/>
          <w:bCs/>
          <w:color w:val="000000"/>
          <w:sz w:val="28"/>
          <w:szCs w:val="28"/>
        </w:rPr>
        <w:t>Решение:</w:t>
      </w:r>
    </w:p>
    <w:p w:rsidR="00245958" w:rsidRPr="00245958" w:rsidRDefault="00245958" w:rsidP="001512C4">
      <w:pPr>
        <w:pStyle w:val="docdata"/>
        <w:spacing w:before="0" w:beforeAutospacing="0" w:after="0" w:afterAutospacing="0"/>
        <w:jc w:val="both"/>
      </w:pPr>
      <w:r w:rsidRPr="00245958">
        <w:rPr>
          <w:bCs/>
          <w:color w:val="000000"/>
          <w:sz w:val="28"/>
          <w:szCs w:val="28"/>
        </w:rPr>
        <w:t>Дифференциация издержек методом максимальной и минимальной точки</w:t>
      </w:r>
    </w:p>
    <w:p w:rsidR="00245958" w:rsidRPr="00245958" w:rsidRDefault="00245958" w:rsidP="001512C4">
      <w:pPr>
        <w:pStyle w:val="a3"/>
        <w:spacing w:before="0" w:beforeAutospacing="0" w:after="0" w:afterAutospacing="0"/>
        <w:jc w:val="both"/>
      </w:pPr>
      <w:r w:rsidRPr="00245958">
        <w:rPr>
          <w:color w:val="000000"/>
          <w:sz w:val="28"/>
          <w:szCs w:val="28"/>
        </w:rPr>
        <w:t>Из всей совокупности данных выбираются два периода — с наибольшим и наименьшим объемом произ</w:t>
      </w:r>
      <w:r>
        <w:rPr>
          <w:color w:val="000000"/>
          <w:sz w:val="28"/>
          <w:szCs w:val="28"/>
        </w:rPr>
        <w:t>водства. В нашем варианте это декабрь</w:t>
      </w:r>
      <w:r w:rsidRPr="00245958">
        <w:rPr>
          <w:color w:val="000000"/>
          <w:sz w:val="28"/>
          <w:szCs w:val="28"/>
        </w:rPr>
        <w:t xml:space="preserve"> и июль. </w:t>
      </w:r>
      <w:r>
        <w:rPr>
          <w:bCs/>
          <w:color w:val="000000"/>
          <w:sz w:val="28"/>
          <w:szCs w:val="28"/>
        </w:rPr>
        <w:t>В декабре</w:t>
      </w:r>
      <w:r w:rsidRPr="00245958">
        <w:rPr>
          <w:bCs/>
          <w:color w:val="000000"/>
          <w:sz w:val="28"/>
          <w:szCs w:val="28"/>
        </w:rPr>
        <w:t xml:space="preserve"> сумма</w:t>
      </w:r>
      <w:r w:rsidRPr="00245958">
        <w:rPr>
          <w:color w:val="000000"/>
          <w:sz w:val="28"/>
          <w:szCs w:val="28"/>
        </w:rPr>
        <w:t> </w:t>
      </w:r>
      <w:r w:rsidRPr="00245958">
        <w:rPr>
          <w:bCs/>
          <w:color w:val="000000"/>
          <w:sz w:val="28"/>
          <w:szCs w:val="28"/>
        </w:rPr>
        <w:t>переменных издержек будет максимальной</w:t>
      </w:r>
      <w:r w:rsidRPr="00245958">
        <w:rPr>
          <w:color w:val="000000"/>
          <w:sz w:val="28"/>
          <w:szCs w:val="28"/>
        </w:rPr>
        <w:t xml:space="preserve">, </w:t>
      </w:r>
      <w:r w:rsidRPr="00245958">
        <w:rPr>
          <w:bCs/>
          <w:color w:val="000000"/>
          <w:sz w:val="28"/>
          <w:szCs w:val="28"/>
        </w:rPr>
        <w:t>а постоянных — минимальной</w:t>
      </w:r>
      <w:r w:rsidRPr="00245958">
        <w:rPr>
          <w:color w:val="000000"/>
          <w:sz w:val="28"/>
          <w:szCs w:val="28"/>
        </w:rPr>
        <w:t xml:space="preserve">. </w:t>
      </w:r>
      <w:r w:rsidR="001512C4">
        <w:rPr>
          <w:color w:val="000000"/>
          <w:sz w:val="28"/>
          <w:szCs w:val="28"/>
        </w:rPr>
        <w:t xml:space="preserve">В июле — </w:t>
      </w:r>
      <w:r w:rsidRPr="00245958">
        <w:rPr>
          <w:color w:val="000000"/>
          <w:sz w:val="28"/>
          <w:szCs w:val="28"/>
        </w:rPr>
        <w:t>наоборот.</w:t>
      </w: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43"/>
        <w:gridCol w:w="1344"/>
        <w:gridCol w:w="1283"/>
        <w:gridCol w:w="3216"/>
      </w:tblGrid>
      <w:tr w:rsidR="00245958" w:rsidTr="00245958">
        <w:trPr>
          <w:cantSplit/>
          <w:trHeight w:val="336"/>
        </w:trPr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Показатель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Объем производства</w:t>
            </w:r>
          </w:p>
        </w:tc>
        <w:tc>
          <w:tcPr>
            <w:tcW w:w="3216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Разность между максимальной и</w:t>
            </w:r>
          </w:p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минимальной величинами</w:t>
            </w:r>
          </w:p>
        </w:tc>
      </w:tr>
      <w:tr w:rsidR="00245958" w:rsidTr="00245958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245958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1344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максимальный</w:t>
            </w:r>
          </w:p>
        </w:tc>
        <w:tc>
          <w:tcPr>
            <w:tcW w:w="128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минимальный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A14CD6">
        <w:trPr>
          <w:cantSplit/>
          <w:trHeight w:val="27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</w:tr>
      <w:tr w:rsidR="00245958" w:rsidTr="00245958">
        <w:trPr>
          <w:cantSplit/>
          <w:trHeight w:val="247"/>
        </w:trPr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numPr>
                <w:ilvl w:val="0"/>
                <w:numId w:val="1"/>
              </w:numPr>
              <w:tabs>
                <w:tab w:val="left" w:pos="244"/>
              </w:tabs>
              <w:ind w:left="244" w:hanging="244"/>
            </w:pPr>
            <w:r>
              <w:rPr>
                <w:sz w:val="20"/>
                <w:szCs w:val="20"/>
              </w:rPr>
              <w:t>Уровень производства, тыс. шт. в%</w:t>
            </w:r>
          </w:p>
        </w:tc>
        <w:tc>
          <w:tcPr>
            <w:tcW w:w="1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14,0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7,0</w:t>
            </w:r>
          </w:p>
        </w:tc>
        <w:tc>
          <w:tcPr>
            <w:tcW w:w="32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  <w:tr w:rsidR="00245958" w:rsidTr="00245958">
        <w:trPr>
          <w:cantSplit/>
          <w:trHeight w:val="25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245958" w:rsidRDefault="00245958" w:rsidP="001512C4">
            <w:pPr>
              <w:suppressAutoHyphens w:val="0"/>
            </w:pPr>
          </w:p>
        </w:tc>
        <w:tc>
          <w:tcPr>
            <w:tcW w:w="1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8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50</w:t>
            </w:r>
          </w:p>
        </w:tc>
      </w:tr>
      <w:tr w:rsidR="00245958" w:rsidTr="00245958">
        <w:trPr>
          <w:cantSplit/>
          <w:trHeight w:val="501"/>
        </w:trPr>
        <w:tc>
          <w:tcPr>
            <w:tcW w:w="35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  <w:hideMark/>
          </w:tcPr>
          <w:p w:rsidR="00245958" w:rsidRDefault="00245958" w:rsidP="001512C4">
            <w:pPr>
              <w:jc w:val="center"/>
            </w:pPr>
            <w:r>
              <w:rPr>
                <w:sz w:val="20"/>
                <w:szCs w:val="20"/>
              </w:rPr>
              <w:t>2. Расходы на электроэнергию, тыс. руб.</w:t>
            </w:r>
          </w:p>
        </w:tc>
        <w:tc>
          <w:tcPr>
            <w:tcW w:w="13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7D6D91" w:rsidP="001512C4">
            <w:pPr>
              <w:jc w:val="center"/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4860</w:t>
            </w:r>
          </w:p>
        </w:tc>
        <w:tc>
          <w:tcPr>
            <w:tcW w:w="12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7D6D91" w:rsidP="001512C4">
            <w:pPr>
              <w:jc w:val="center"/>
            </w:pPr>
            <w:r w:rsidRPr="00A668E7">
              <w:rPr>
                <w:rFonts w:ascii="Courier New" w:hAnsi="Courier New" w:cs="Courier New"/>
                <w:color w:val="000000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32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45958" w:rsidRDefault="00245958" w:rsidP="001512C4">
            <w:pPr>
              <w:snapToGrid w:val="0"/>
              <w:jc w:val="center"/>
              <w:rPr>
                <w:sz w:val="20"/>
                <w:szCs w:val="20"/>
              </w:rPr>
            </w:pPr>
          </w:p>
          <w:p w:rsidR="00245958" w:rsidRDefault="007D6D91" w:rsidP="001512C4">
            <w:pPr>
              <w:jc w:val="center"/>
            </w:pPr>
            <w:r>
              <w:rPr>
                <w:sz w:val="20"/>
                <w:szCs w:val="20"/>
              </w:rPr>
              <w:t>1560</w:t>
            </w:r>
          </w:p>
        </w:tc>
      </w:tr>
    </w:tbl>
    <w:p w:rsidR="001512C4" w:rsidRDefault="001512C4" w:rsidP="001512C4">
      <w:pPr>
        <w:numPr>
          <w:ilvl w:val="0"/>
          <w:numId w:val="2"/>
        </w:numPr>
        <w:jc w:val="both"/>
      </w:pPr>
      <w:r>
        <w:rPr>
          <w:sz w:val="28"/>
          <w:szCs w:val="28"/>
        </w:rPr>
        <w:t>Определяется ставка переменных издержек — это средние переменные расходы в себестоимости единицы продукции:</w:t>
      </w:r>
    </w:p>
    <w:p w:rsidR="001512C4" w:rsidRDefault="001512C4" w:rsidP="007D6D91">
      <w:pPr>
        <w:pStyle w:val="6"/>
        <w:numPr>
          <w:ilvl w:val="5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Ставка переменных издержек = ((</w:t>
      </w:r>
      <w:r w:rsidR="007D6D91" w:rsidRPr="007D6D91">
        <w:rPr>
          <w:kern w:val="2"/>
          <w:sz w:val="28"/>
          <w:szCs w:val="28"/>
        </w:rPr>
        <w:t>4860</w:t>
      </w:r>
      <w:r w:rsidR="007D6D91">
        <w:rPr>
          <w:kern w:val="2"/>
          <w:sz w:val="28"/>
          <w:szCs w:val="28"/>
        </w:rPr>
        <w:t xml:space="preserve"> </w:t>
      </w:r>
      <w:r>
        <w:rPr>
          <w:kern w:val="2"/>
          <w:sz w:val="28"/>
          <w:szCs w:val="28"/>
        </w:rPr>
        <w:t xml:space="preserve">тыс. руб. – </w:t>
      </w:r>
      <w:r w:rsidR="007D6D91" w:rsidRPr="007D6D91">
        <w:rPr>
          <w:kern w:val="2"/>
          <w:sz w:val="28"/>
          <w:szCs w:val="28"/>
        </w:rPr>
        <w:t>3300</w:t>
      </w:r>
      <w:r w:rsidR="007D6D91">
        <w:rPr>
          <w:kern w:val="2"/>
          <w:sz w:val="28"/>
          <w:szCs w:val="28"/>
        </w:rPr>
        <w:t xml:space="preserve"> </w:t>
      </w:r>
      <w:r>
        <w:rPr>
          <w:kern w:val="2"/>
          <w:sz w:val="28"/>
          <w:szCs w:val="28"/>
        </w:rPr>
        <w:t xml:space="preserve">тыс. </w:t>
      </w:r>
      <w:proofErr w:type="spellStart"/>
      <w:r>
        <w:rPr>
          <w:kern w:val="2"/>
          <w:sz w:val="28"/>
          <w:szCs w:val="28"/>
        </w:rPr>
        <w:t>руб</w:t>
      </w:r>
      <w:proofErr w:type="spellEnd"/>
      <w:r>
        <w:rPr>
          <w:kern w:val="2"/>
          <w:sz w:val="28"/>
          <w:szCs w:val="28"/>
        </w:rPr>
        <w:t>) * 100%/</w:t>
      </w:r>
      <w:r w:rsidR="007D6D91">
        <w:rPr>
          <w:kern w:val="2"/>
          <w:sz w:val="28"/>
          <w:szCs w:val="28"/>
        </w:rPr>
        <w:t>(</w:t>
      </w:r>
      <w:r>
        <w:rPr>
          <w:kern w:val="2"/>
          <w:sz w:val="28"/>
          <w:szCs w:val="28"/>
        </w:rPr>
        <w:t>100%-50%)/14</w:t>
      </w:r>
      <w:r w:rsidR="00E011BE">
        <w:rPr>
          <w:kern w:val="2"/>
          <w:sz w:val="28"/>
          <w:szCs w:val="28"/>
        </w:rPr>
        <w:t>тыс. шт.</w:t>
      </w:r>
      <w:r>
        <w:rPr>
          <w:kern w:val="2"/>
          <w:sz w:val="28"/>
          <w:szCs w:val="28"/>
        </w:rPr>
        <w:t xml:space="preserve">= </w:t>
      </w:r>
      <w:r w:rsidR="00E011BE">
        <w:rPr>
          <w:kern w:val="2"/>
          <w:sz w:val="28"/>
          <w:szCs w:val="28"/>
        </w:rPr>
        <w:t>222</w:t>
      </w:r>
      <w:r w:rsidR="00C13437">
        <w:rPr>
          <w:kern w:val="2"/>
          <w:sz w:val="28"/>
          <w:szCs w:val="28"/>
        </w:rPr>
        <w:t xml:space="preserve"> </w:t>
      </w:r>
      <w:proofErr w:type="spellStart"/>
      <w:r>
        <w:rPr>
          <w:kern w:val="2"/>
          <w:sz w:val="28"/>
          <w:szCs w:val="28"/>
        </w:rPr>
        <w:t>руб</w:t>
      </w:r>
      <w:proofErr w:type="spellEnd"/>
      <w:r>
        <w:rPr>
          <w:kern w:val="2"/>
          <w:sz w:val="28"/>
          <w:szCs w:val="28"/>
        </w:rPr>
        <w:t>/</w:t>
      </w:r>
      <w:proofErr w:type="spellStart"/>
      <w:proofErr w:type="gramStart"/>
      <w:r>
        <w:rPr>
          <w:kern w:val="2"/>
          <w:sz w:val="28"/>
          <w:szCs w:val="28"/>
        </w:rPr>
        <w:t>шт</w:t>
      </w:r>
      <w:proofErr w:type="spellEnd"/>
      <w:proofErr w:type="gramEnd"/>
    </w:p>
    <w:p w:rsidR="001512C4" w:rsidRDefault="001512C4" w:rsidP="001512C4">
      <w:pPr>
        <w:numPr>
          <w:ilvl w:val="0"/>
          <w:numId w:val="2"/>
        </w:numPr>
        <w:jc w:val="both"/>
      </w:pPr>
      <w:r>
        <w:rPr>
          <w:sz w:val="28"/>
          <w:szCs w:val="28"/>
        </w:rPr>
        <w:t xml:space="preserve">Определяется </w:t>
      </w:r>
      <w:r>
        <w:rPr>
          <w:i/>
          <w:iCs/>
          <w:sz w:val="28"/>
          <w:szCs w:val="28"/>
        </w:rPr>
        <w:t>общая сумма постоянных издержек:</w:t>
      </w:r>
    </w:p>
    <w:p w:rsidR="001512C4" w:rsidRDefault="001512C4" w:rsidP="00C13437">
      <w:pPr>
        <w:pStyle w:val="6"/>
        <w:numPr>
          <w:ilvl w:val="5"/>
          <w:numId w:val="3"/>
        </w:numPr>
        <w:jc w:val="left"/>
        <w:rPr>
          <w:sz w:val="28"/>
          <w:szCs w:val="28"/>
        </w:rPr>
      </w:pPr>
      <w:proofErr w:type="gramStart"/>
      <w:r>
        <w:rPr>
          <w:bCs/>
          <w:sz w:val="28"/>
          <w:szCs w:val="28"/>
        </w:rPr>
        <w:t>Постоянные издержки</w:t>
      </w:r>
      <w:r>
        <w:rPr>
          <w:b/>
          <w:sz w:val="28"/>
          <w:szCs w:val="28"/>
        </w:rPr>
        <w:t xml:space="preserve"> = </w:t>
      </w:r>
      <w:r w:rsidR="00C13437" w:rsidRPr="00C13437">
        <w:rPr>
          <w:sz w:val="28"/>
          <w:szCs w:val="28"/>
        </w:rPr>
        <w:t>3300</w:t>
      </w:r>
      <w:r w:rsidR="00C134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тыс. руб. — </w:t>
      </w:r>
      <w:r w:rsidR="00C13437">
        <w:rPr>
          <w:kern w:val="2"/>
          <w:sz w:val="28"/>
          <w:szCs w:val="28"/>
        </w:rPr>
        <w:t xml:space="preserve">222 </w:t>
      </w:r>
      <w:r>
        <w:rPr>
          <w:sz w:val="28"/>
          <w:szCs w:val="28"/>
        </w:rPr>
        <w:t xml:space="preserve">руб./шт. х </w:t>
      </w:r>
      <w:r w:rsidR="00C13437">
        <w:rPr>
          <w:sz w:val="28"/>
          <w:szCs w:val="28"/>
        </w:rPr>
        <w:t>7</w:t>
      </w:r>
      <w:r>
        <w:rPr>
          <w:sz w:val="28"/>
          <w:szCs w:val="28"/>
        </w:rPr>
        <w:t xml:space="preserve"> тыс. шт. = </w:t>
      </w:r>
      <w:r w:rsidR="00C13437" w:rsidRPr="00C13437">
        <w:rPr>
          <w:sz w:val="28"/>
          <w:szCs w:val="28"/>
        </w:rPr>
        <w:t>1746</w:t>
      </w:r>
      <w:r w:rsidR="00C13437">
        <w:rPr>
          <w:sz w:val="28"/>
          <w:szCs w:val="28"/>
        </w:rPr>
        <w:t xml:space="preserve"> </w:t>
      </w:r>
      <w:r>
        <w:rPr>
          <w:sz w:val="28"/>
          <w:szCs w:val="28"/>
        </w:rPr>
        <w:t>тыс. руб.</w:t>
      </w:r>
      <w:proofErr w:type="gramEnd"/>
    </w:p>
    <w:p w:rsidR="001512C4" w:rsidRPr="001512C4" w:rsidRDefault="001512C4" w:rsidP="001512C4">
      <w:pPr>
        <w:rPr>
          <w:sz w:val="28"/>
          <w:szCs w:val="28"/>
        </w:rPr>
      </w:pPr>
      <w:r w:rsidRPr="001512C4">
        <w:rPr>
          <w:b/>
          <w:bCs/>
          <w:sz w:val="28"/>
          <w:szCs w:val="28"/>
        </w:rPr>
        <w:t>Вывод:</w:t>
      </w:r>
      <w:r w:rsidRPr="001512C4">
        <w:rPr>
          <w:sz w:val="28"/>
          <w:szCs w:val="28"/>
        </w:rPr>
        <w:t xml:space="preserve"> </w:t>
      </w:r>
    </w:p>
    <w:p w:rsidR="001512C4" w:rsidRDefault="001512C4" w:rsidP="001512C4">
      <w:pPr>
        <w:rPr>
          <w:sz w:val="28"/>
          <w:szCs w:val="28"/>
        </w:rPr>
      </w:pPr>
      <w:r>
        <w:rPr>
          <w:sz w:val="28"/>
          <w:szCs w:val="28"/>
        </w:rPr>
        <w:t xml:space="preserve">После проведенных вычислений с использованием исходной таблицы </w:t>
      </w:r>
    </w:p>
    <w:p w:rsidR="001512C4" w:rsidRDefault="001512C4" w:rsidP="001512C4">
      <w:pPr>
        <w:rPr>
          <w:sz w:val="28"/>
          <w:szCs w:val="28"/>
        </w:rPr>
      </w:pPr>
      <w:r>
        <w:rPr>
          <w:sz w:val="28"/>
          <w:szCs w:val="28"/>
        </w:rPr>
        <w:t>данных получились следующие результаты:</w:t>
      </w:r>
    </w:p>
    <w:p w:rsidR="001512C4" w:rsidRDefault="001512C4" w:rsidP="001512C4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Ставка переменных издержек равна: </w:t>
      </w:r>
      <w:r w:rsidR="00C13437">
        <w:rPr>
          <w:sz w:val="28"/>
          <w:szCs w:val="28"/>
        </w:rPr>
        <w:t>220 руб./шт</w:t>
      </w:r>
      <w:r>
        <w:rPr>
          <w:sz w:val="28"/>
          <w:szCs w:val="28"/>
        </w:rPr>
        <w:t>.</w:t>
      </w:r>
    </w:p>
    <w:p w:rsidR="00245958" w:rsidRPr="00C13437" w:rsidRDefault="001512C4" w:rsidP="00C13437">
      <w:pPr>
        <w:numPr>
          <w:ilvl w:val="0"/>
          <w:numId w:val="4"/>
        </w:numPr>
      </w:pPr>
      <w:r>
        <w:rPr>
          <w:sz w:val="28"/>
          <w:szCs w:val="28"/>
        </w:rPr>
        <w:t xml:space="preserve">Общая сумма постоянных издержек равна: </w:t>
      </w:r>
      <w:r w:rsidR="00C13437">
        <w:rPr>
          <w:sz w:val="28"/>
          <w:szCs w:val="28"/>
        </w:rPr>
        <w:t>1</w:t>
      </w:r>
      <w:r w:rsidR="00C13437" w:rsidRPr="00C13437">
        <w:rPr>
          <w:sz w:val="28"/>
          <w:szCs w:val="28"/>
        </w:rPr>
        <w:t>746</w:t>
      </w:r>
      <w:r>
        <w:rPr>
          <w:sz w:val="28"/>
          <w:szCs w:val="28"/>
        </w:rPr>
        <w:t>тыс. руб.</w:t>
      </w:r>
    </w:p>
    <w:p w:rsidR="00C13437" w:rsidRPr="00C13437" w:rsidRDefault="00C13437" w:rsidP="00C13437">
      <w:pPr>
        <w:rPr>
          <w:sz w:val="28"/>
          <w:szCs w:val="28"/>
        </w:rPr>
      </w:pPr>
      <w:r w:rsidRPr="00C13437">
        <w:rPr>
          <w:sz w:val="28"/>
          <w:szCs w:val="28"/>
        </w:rPr>
        <w:lastRenderedPageBreak/>
        <w:t>К сожалению</w:t>
      </w:r>
      <w:r>
        <w:rPr>
          <w:sz w:val="28"/>
          <w:szCs w:val="28"/>
        </w:rPr>
        <w:t>,</w:t>
      </w:r>
      <w:r w:rsidRPr="00C13437">
        <w:rPr>
          <w:sz w:val="28"/>
          <w:szCs w:val="28"/>
        </w:rPr>
        <w:t xml:space="preserve"> переменные издержки не равны 0</w:t>
      </w:r>
      <w:r>
        <w:rPr>
          <w:sz w:val="28"/>
          <w:szCs w:val="28"/>
        </w:rPr>
        <w:t>(это не возможно в реальности), но, если цена изделия выше 220руб. то и это хорошо.</w:t>
      </w:r>
    </w:p>
    <w:sectPr w:rsidR="00C13437" w:rsidRPr="00C1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2EF27F3"/>
    <w:multiLevelType w:val="hybridMultilevel"/>
    <w:tmpl w:val="A712E1A0"/>
    <w:lvl w:ilvl="0" w:tplc="86C49FA8">
      <w:start w:val="1"/>
      <w:numFmt w:val="decimal"/>
      <w:lvlText w:val="%1)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pStyle w:val="6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007548"/>
    <w:multiLevelType w:val="hybridMultilevel"/>
    <w:tmpl w:val="A712E1A0"/>
    <w:lvl w:ilvl="0" w:tplc="86C49FA8">
      <w:start w:val="1"/>
      <w:numFmt w:val="decimal"/>
      <w:lvlText w:val="%1)"/>
      <w:lvlJc w:val="left"/>
      <w:pPr>
        <w:ind w:left="36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A6"/>
    <w:rsid w:val="001512C4"/>
    <w:rsid w:val="00245958"/>
    <w:rsid w:val="00551BB9"/>
    <w:rsid w:val="006F2853"/>
    <w:rsid w:val="007D6D91"/>
    <w:rsid w:val="008A0BC3"/>
    <w:rsid w:val="00A14CD6"/>
    <w:rsid w:val="00A668E7"/>
    <w:rsid w:val="00C13437"/>
    <w:rsid w:val="00C25EA6"/>
    <w:rsid w:val="00D63A30"/>
    <w:rsid w:val="00E0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9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1512C4"/>
    <w:pPr>
      <w:keepNext/>
      <w:numPr>
        <w:ilvl w:val="5"/>
        <w:numId w:val="2"/>
      </w:numPr>
      <w:jc w:val="center"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95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562,bqiaagaaeyqcaaagiaiaaaotbwaabaehaaaaaaaaaaaaaaaaaaaaaaaaaaaaaaaaaaaaaaaaaaaaaaaaaaaaaaaaaaaaaaaaaaaaaaaaaaaaaaaaaaaaaaaaaaaaaaaaaaaaaaaaaaaaaaaaaaaaaaaaaaaaaaaaaaaaaaaaaaaaaaaaaaaaaaaaaaaaaaaaaaaaaaaaaaaaaaaaaaaaaaaaaaaaaaaaaaaaaaaa"/>
    <w:basedOn w:val="a"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60">
    <w:name w:val="Заголовок 6 Знак"/>
    <w:basedOn w:val="a0"/>
    <w:link w:val="6"/>
    <w:semiHidden/>
    <w:rsid w:val="001512C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1512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9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1512C4"/>
    <w:pPr>
      <w:keepNext/>
      <w:numPr>
        <w:ilvl w:val="5"/>
        <w:numId w:val="2"/>
      </w:numPr>
      <w:jc w:val="center"/>
      <w:outlineLvl w:val="5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4595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2562,bqiaagaaeyqcaaagiaiaaaotbwaabaehaaaaaaaaaaaaaaaaaaaaaaaaaaaaaaaaaaaaaaaaaaaaaaaaaaaaaaaaaaaaaaaaaaaaaaaaaaaaaaaaaaaaaaaaaaaaaaaaaaaaaaaaaaaaaaaaaaaaaaaaaaaaaaaaaaaaaaaaaaaaaaaaaaaaaaaaaaaaaaaaaaaaaaaaaaaaaaaaaaaaaaaaaaaaaaaaaaaaaaaa"/>
    <w:basedOn w:val="a"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unhideWhenUsed/>
    <w:rsid w:val="00245958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60">
    <w:name w:val="Заголовок 6 Знак"/>
    <w:basedOn w:val="a0"/>
    <w:link w:val="6"/>
    <w:semiHidden/>
    <w:rsid w:val="001512C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151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annalyovushkina@yandex.ru</dc:creator>
  <cp:lastModifiedBy>murmur</cp:lastModifiedBy>
  <cp:revision>6</cp:revision>
  <dcterms:created xsi:type="dcterms:W3CDTF">2025-02-22T15:57:00Z</dcterms:created>
  <dcterms:modified xsi:type="dcterms:W3CDTF">2025-02-22T17:44:00Z</dcterms:modified>
</cp:coreProperties>
</file>