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CD9D8" w14:textId="77777777" w:rsidR="0054686A" w:rsidRPr="005536A3" w:rsidRDefault="00C50AF4">
      <w:pPr>
        <w:jc w:val="center"/>
        <w:rPr>
          <w:sz w:val="18"/>
          <w:szCs w:val="24"/>
        </w:rPr>
      </w:pPr>
      <w:r w:rsidRPr="005536A3">
        <w:rPr>
          <w:b/>
          <w:sz w:val="36"/>
          <w:szCs w:val="24"/>
        </w:rPr>
        <w:t>TIMOTIUS WILLIAM WUISANG</w:t>
      </w:r>
    </w:p>
    <w:p w14:paraId="18ADE42D" w14:textId="77777777" w:rsidR="0054686A" w:rsidRPr="005536A3" w:rsidRDefault="00C50AF4">
      <w:pPr>
        <w:spacing w:after="6"/>
        <w:jc w:val="center"/>
        <w:rPr>
          <w:sz w:val="18"/>
          <w:szCs w:val="24"/>
        </w:rPr>
      </w:pPr>
      <w:r w:rsidRPr="005536A3">
        <w:rPr>
          <w:color w:val="2563EB"/>
          <w:sz w:val="18"/>
          <w:szCs w:val="24"/>
        </w:rPr>
        <w:t>Engineering Physics Fresh Graduate | R&amp;D &amp; Experimental Research | Data Analytics | IoT &amp; Instrumentation | Building &amp; Energy Systems</w:t>
      </w:r>
    </w:p>
    <w:p w14:paraId="6217485F" w14:textId="77777777" w:rsidR="0054686A" w:rsidRPr="005536A3" w:rsidRDefault="00C50AF4">
      <w:pPr>
        <w:spacing w:after="20"/>
        <w:jc w:val="center"/>
        <w:rPr>
          <w:sz w:val="18"/>
          <w:szCs w:val="24"/>
        </w:rPr>
      </w:pPr>
      <w:r w:rsidRPr="005536A3">
        <w:rPr>
          <w:color w:val="4B5563"/>
          <w:sz w:val="18"/>
          <w:szCs w:val="24"/>
        </w:rPr>
        <w:t xml:space="preserve">Indonesia | +62 818 111 772 | </w:t>
      </w:r>
      <w:hyperlink r:id="rId6">
        <w:r w:rsidRPr="005536A3">
          <w:rPr>
            <w:color w:val="2563EB"/>
            <w:sz w:val="18"/>
            <w:szCs w:val="24"/>
            <w:u w:val="single"/>
          </w:rPr>
          <w:t>timotiuswilliam2005@gmail.com</w:t>
        </w:r>
      </w:hyperlink>
      <w:r w:rsidRPr="005536A3">
        <w:rPr>
          <w:color w:val="4B5563"/>
          <w:sz w:val="18"/>
          <w:szCs w:val="24"/>
        </w:rPr>
        <w:t xml:space="preserve"> | </w:t>
      </w:r>
      <w:hyperlink r:id="rId7">
        <w:r w:rsidRPr="005536A3">
          <w:rPr>
            <w:color w:val="2563EB"/>
            <w:sz w:val="18"/>
            <w:szCs w:val="24"/>
            <w:u w:val="single"/>
          </w:rPr>
          <w:t>LinkedIn</w:t>
        </w:r>
      </w:hyperlink>
      <w:r w:rsidRPr="005536A3">
        <w:rPr>
          <w:color w:val="4B5563"/>
          <w:sz w:val="18"/>
          <w:szCs w:val="24"/>
        </w:rPr>
        <w:t xml:space="preserve"> | </w:t>
      </w:r>
      <w:hyperlink r:id="rId8">
        <w:r w:rsidRPr="005536A3">
          <w:rPr>
            <w:color w:val="2563EB"/>
            <w:sz w:val="18"/>
            <w:szCs w:val="24"/>
            <w:u w:val="single"/>
          </w:rPr>
          <w:t>Portfolio</w:t>
        </w:r>
      </w:hyperlink>
    </w:p>
    <w:p w14:paraId="32403CEE" w14:textId="77777777" w:rsidR="0054686A" w:rsidRPr="005536A3" w:rsidRDefault="00C50AF4">
      <w:pPr>
        <w:pBdr>
          <w:bottom w:val="single" w:sz="5" w:space="1" w:color="CBD5E1"/>
        </w:pBdr>
        <w:spacing w:before="56" w:after="16"/>
        <w:rPr>
          <w:sz w:val="18"/>
          <w:szCs w:val="24"/>
        </w:rPr>
      </w:pPr>
      <w:r w:rsidRPr="005536A3">
        <w:rPr>
          <w:b/>
          <w:color w:val="2563EB"/>
          <w:sz w:val="20"/>
          <w:szCs w:val="24"/>
        </w:rPr>
        <w:t>PROFESSIONAL SUMMARY</w:t>
      </w:r>
    </w:p>
    <w:p w14:paraId="656E36D3" w14:textId="77777777" w:rsidR="0054686A" w:rsidRPr="005536A3" w:rsidRDefault="00C50AF4">
      <w:pPr>
        <w:rPr>
          <w:sz w:val="18"/>
          <w:szCs w:val="24"/>
        </w:rPr>
      </w:pPr>
      <w:r w:rsidRPr="005536A3">
        <w:rPr>
          <w:sz w:val="18"/>
          <w:szCs w:val="24"/>
        </w:rPr>
        <w:t xml:space="preserve">Engineering Physics fresh graduate from Universitas Gadjah Mada (GPA 3.57/4.00) with hands-on experience in materials R&amp;D, IoT-based building systems, Python data analysis, instrumentation, and technical education. Evaluated thermochromic transparent wood across 3 coating concentrations and 4 key performance metrics, developed an automated ventilation concept in an industrial R&amp;D environment, and built a machine-learning workflow achieving 69% classification accuracy. Experienced in translating experiments </w:t>
      </w:r>
      <w:r w:rsidRPr="005536A3">
        <w:rPr>
          <w:sz w:val="18"/>
          <w:szCs w:val="24"/>
        </w:rPr>
        <w:t>and quantitative data into structured technical documentation, recommendations, and presentations.</w:t>
      </w:r>
    </w:p>
    <w:p w14:paraId="503A179D" w14:textId="77777777" w:rsidR="0054686A" w:rsidRPr="005536A3" w:rsidRDefault="00C50AF4">
      <w:pPr>
        <w:pBdr>
          <w:bottom w:val="single" w:sz="5" w:space="1" w:color="CBD5E1"/>
        </w:pBdr>
        <w:spacing w:before="56" w:after="16"/>
        <w:rPr>
          <w:sz w:val="18"/>
          <w:szCs w:val="24"/>
        </w:rPr>
      </w:pPr>
      <w:r w:rsidRPr="005536A3">
        <w:rPr>
          <w:b/>
          <w:color w:val="2563EB"/>
          <w:sz w:val="20"/>
          <w:szCs w:val="24"/>
        </w:rPr>
        <w:t>EDUCATION</w:t>
      </w:r>
    </w:p>
    <w:p w14:paraId="5FA8CF81" w14:textId="77777777" w:rsidR="0054686A" w:rsidRPr="005536A3" w:rsidRDefault="00C50AF4">
      <w:pPr>
        <w:tabs>
          <w:tab w:val="right" w:pos="10742"/>
        </w:tabs>
        <w:spacing w:before="24"/>
        <w:rPr>
          <w:sz w:val="18"/>
          <w:szCs w:val="24"/>
        </w:rPr>
      </w:pPr>
      <w:r w:rsidRPr="005536A3">
        <w:rPr>
          <w:b/>
          <w:sz w:val="18"/>
          <w:szCs w:val="24"/>
        </w:rPr>
        <w:t>Bachelor of Engineering in Engineering Physics</w:t>
      </w:r>
      <w:r w:rsidRPr="005536A3">
        <w:rPr>
          <w:sz w:val="18"/>
          <w:szCs w:val="24"/>
        </w:rPr>
        <w:t xml:space="preserve"> | Universitas Gadjah Mada</w:t>
      </w:r>
      <w:r w:rsidRPr="005536A3">
        <w:rPr>
          <w:color w:val="4B5563"/>
          <w:sz w:val="18"/>
          <w:szCs w:val="24"/>
        </w:rPr>
        <w:t xml:space="preserve"> | Yogyakarta</w:t>
      </w:r>
      <w:r w:rsidRPr="005536A3">
        <w:rPr>
          <w:color w:val="4B5563"/>
          <w:sz w:val="18"/>
          <w:szCs w:val="24"/>
        </w:rPr>
        <w:tab/>
        <w:t>2022 - 2026</w:t>
      </w:r>
    </w:p>
    <w:p w14:paraId="6A2D7029" w14:textId="77777777" w:rsidR="0054686A" w:rsidRPr="005536A3" w:rsidRDefault="00C50AF4">
      <w:pPr>
        <w:pStyle w:val="ListBullet"/>
        <w:keepLines/>
        <w:rPr>
          <w:sz w:val="18"/>
          <w:szCs w:val="24"/>
        </w:rPr>
      </w:pPr>
      <w:r w:rsidRPr="005536A3">
        <w:rPr>
          <w:sz w:val="18"/>
          <w:szCs w:val="24"/>
        </w:rPr>
        <w:t>GPA: 3.57/4.00 | Focus areas: building physics &amp; energy efficiency, instrumentation &amp; control, data analytics, IoT/embedded systems, and material characterization.</w:t>
      </w:r>
    </w:p>
    <w:p w14:paraId="6C34CF1A" w14:textId="77777777" w:rsidR="0054686A" w:rsidRPr="005536A3" w:rsidRDefault="00C50AF4">
      <w:pPr>
        <w:pBdr>
          <w:bottom w:val="single" w:sz="5" w:space="1" w:color="CBD5E1"/>
        </w:pBdr>
        <w:spacing w:before="56" w:after="16"/>
        <w:rPr>
          <w:sz w:val="18"/>
          <w:szCs w:val="24"/>
        </w:rPr>
      </w:pPr>
      <w:r w:rsidRPr="005536A3">
        <w:rPr>
          <w:b/>
          <w:color w:val="2563EB"/>
          <w:sz w:val="20"/>
          <w:szCs w:val="24"/>
        </w:rPr>
        <w:t>RELEVANT EXPERIENCE</w:t>
      </w:r>
    </w:p>
    <w:p w14:paraId="40F9FC1A" w14:textId="77777777" w:rsidR="0054686A" w:rsidRPr="005536A3" w:rsidRDefault="00C50AF4">
      <w:pPr>
        <w:tabs>
          <w:tab w:val="right" w:pos="10742"/>
        </w:tabs>
        <w:spacing w:before="24"/>
        <w:rPr>
          <w:sz w:val="18"/>
          <w:szCs w:val="24"/>
        </w:rPr>
      </w:pPr>
      <w:r w:rsidRPr="005536A3">
        <w:rPr>
          <w:b/>
          <w:sz w:val="18"/>
          <w:szCs w:val="24"/>
        </w:rPr>
        <w:t>Research Assistant - Thermochromic Transparent Wood Project</w:t>
      </w:r>
      <w:r w:rsidRPr="005536A3">
        <w:rPr>
          <w:sz w:val="18"/>
          <w:szCs w:val="24"/>
        </w:rPr>
        <w:t xml:space="preserve"> | Universitas Gadjah Mada</w:t>
      </w:r>
      <w:r w:rsidRPr="005536A3">
        <w:rPr>
          <w:color w:val="4B5563"/>
          <w:sz w:val="18"/>
          <w:szCs w:val="24"/>
        </w:rPr>
        <w:t xml:space="preserve"> | Yogyakarta</w:t>
      </w:r>
      <w:r w:rsidRPr="005536A3">
        <w:rPr>
          <w:color w:val="4B5563"/>
          <w:sz w:val="18"/>
          <w:szCs w:val="24"/>
        </w:rPr>
        <w:tab/>
        <w:t>Feb - Jul 2026</w:t>
      </w:r>
    </w:p>
    <w:p w14:paraId="51493B66" w14:textId="77777777" w:rsidR="0054686A" w:rsidRPr="005536A3" w:rsidRDefault="00C50AF4">
      <w:pPr>
        <w:pStyle w:val="ListBullet"/>
        <w:keepLines/>
        <w:rPr>
          <w:sz w:val="18"/>
          <w:szCs w:val="24"/>
        </w:rPr>
      </w:pPr>
      <w:r w:rsidRPr="005536A3">
        <w:rPr>
          <w:sz w:val="18"/>
          <w:szCs w:val="24"/>
        </w:rPr>
        <w:t>Executed multi-stage materials research from delignification and polymer impregnation through polyurethane/thermochromic preparation and spray coating across 3 pigment concentrations (5%, 10%, and 15%).</w:t>
      </w:r>
    </w:p>
    <w:p w14:paraId="01789C9D" w14:textId="77777777" w:rsidR="0054686A" w:rsidRPr="005536A3" w:rsidRDefault="00C50AF4">
      <w:pPr>
        <w:pStyle w:val="ListBullet"/>
        <w:keepLines/>
        <w:rPr>
          <w:sz w:val="18"/>
          <w:szCs w:val="24"/>
        </w:rPr>
      </w:pPr>
      <w:r w:rsidRPr="005536A3">
        <w:rPr>
          <w:sz w:val="18"/>
          <w:szCs w:val="24"/>
        </w:rPr>
        <w:t>Characterized 4 key performance areas - CIELAB color response, luminous transmittance, response time, and thermal conductivity - and analyzed repeated measurements to compare formulation trade-offs.</w:t>
      </w:r>
    </w:p>
    <w:p w14:paraId="0B1CDD60" w14:textId="77777777" w:rsidR="0054686A" w:rsidRPr="005536A3" w:rsidRDefault="00C50AF4">
      <w:pPr>
        <w:pStyle w:val="ListBullet"/>
        <w:keepLines/>
        <w:rPr>
          <w:sz w:val="18"/>
          <w:szCs w:val="24"/>
        </w:rPr>
      </w:pPr>
      <w:r w:rsidRPr="005536A3">
        <w:rPr>
          <w:sz w:val="18"/>
          <w:szCs w:val="24"/>
        </w:rPr>
        <w:t>Quantified response-time trends of 286.81 +/- 18.28 s (5%), 332.40 +/- 4.95 s (10%), and 343.00 +/- 2.83 s (15%); analysis supported 10% as the most balanced formulation for visible color response and optical/thermal performance.</w:t>
      </w:r>
    </w:p>
    <w:p w14:paraId="6D65510A" w14:textId="77777777" w:rsidR="0054686A" w:rsidRPr="005536A3" w:rsidRDefault="00C50AF4">
      <w:pPr>
        <w:pStyle w:val="ListBullet"/>
        <w:keepLines/>
        <w:rPr>
          <w:sz w:val="18"/>
          <w:szCs w:val="24"/>
        </w:rPr>
      </w:pPr>
      <w:r w:rsidRPr="005536A3">
        <w:rPr>
          <w:sz w:val="18"/>
          <w:szCs w:val="24"/>
        </w:rPr>
        <w:t>Prepared literature reviews, technical documentation, data visualizations, and research summaries to support evaluation and reporting.</w:t>
      </w:r>
    </w:p>
    <w:p w14:paraId="62E2D591" w14:textId="77777777" w:rsidR="0054686A" w:rsidRPr="005536A3" w:rsidRDefault="00C50AF4">
      <w:pPr>
        <w:tabs>
          <w:tab w:val="right" w:pos="10742"/>
        </w:tabs>
        <w:spacing w:before="24"/>
        <w:rPr>
          <w:sz w:val="18"/>
          <w:szCs w:val="24"/>
        </w:rPr>
      </w:pPr>
      <w:r w:rsidRPr="005536A3">
        <w:rPr>
          <w:b/>
          <w:sz w:val="18"/>
          <w:szCs w:val="24"/>
        </w:rPr>
        <w:t>Research Engineer Intern - Research Division</w:t>
      </w:r>
      <w:r w:rsidRPr="005536A3">
        <w:rPr>
          <w:sz w:val="18"/>
          <w:szCs w:val="24"/>
        </w:rPr>
        <w:t xml:space="preserve"> | YKK AP R&amp;D Center Indonesia</w:t>
      </w:r>
      <w:r w:rsidRPr="005536A3">
        <w:rPr>
          <w:color w:val="4B5563"/>
          <w:sz w:val="18"/>
          <w:szCs w:val="24"/>
        </w:rPr>
        <w:t xml:space="preserve"> | Tangerang</w:t>
      </w:r>
      <w:r w:rsidRPr="005536A3">
        <w:rPr>
          <w:color w:val="4B5563"/>
          <w:sz w:val="18"/>
          <w:szCs w:val="24"/>
        </w:rPr>
        <w:tab/>
        <w:t>Dec 2024 - Jan 2025</w:t>
      </w:r>
    </w:p>
    <w:p w14:paraId="332817AF" w14:textId="43AD433D" w:rsidR="0054686A" w:rsidRPr="005536A3" w:rsidRDefault="00C50AF4">
      <w:pPr>
        <w:pStyle w:val="ListBullet"/>
        <w:keepLines/>
        <w:rPr>
          <w:sz w:val="18"/>
          <w:szCs w:val="24"/>
        </w:rPr>
      </w:pPr>
      <w:r w:rsidRPr="005536A3">
        <w:rPr>
          <w:sz w:val="18"/>
          <w:szCs w:val="24"/>
        </w:rPr>
        <w:t xml:space="preserve">Developed and tested a preliminary IoT-based automated window-ventilation concept integrating environmental sensors, microcontroller/RTC control, and </w:t>
      </w:r>
      <w:r w:rsidRPr="005536A3">
        <w:rPr>
          <w:sz w:val="18"/>
          <w:szCs w:val="24"/>
        </w:rPr>
        <w:t>actuator to support passive-building strategies.</w:t>
      </w:r>
    </w:p>
    <w:p w14:paraId="24215FA8" w14:textId="77777777" w:rsidR="0054686A" w:rsidRPr="005536A3" w:rsidRDefault="00C50AF4">
      <w:pPr>
        <w:pStyle w:val="ListBullet"/>
        <w:keepLines/>
        <w:rPr>
          <w:sz w:val="18"/>
          <w:szCs w:val="24"/>
        </w:rPr>
      </w:pPr>
      <w:r w:rsidRPr="005536A3">
        <w:rPr>
          <w:sz w:val="18"/>
          <w:szCs w:val="24"/>
        </w:rPr>
        <w:t>Implemented time- and temperature-based control logic, including a night-ventilation operating window of 18:00-06:00, and analyzed indoor/outdoor environmental measurements to evaluate thermal-condition changes.</w:t>
      </w:r>
    </w:p>
    <w:p w14:paraId="2F5F63A8" w14:textId="77777777" w:rsidR="0054686A" w:rsidRPr="005536A3" w:rsidRDefault="00C50AF4">
      <w:pPr>
        <w:pStyle w:val="ListBullet"/>
        <w:keepLines/>
        <w:rPr>
          <w:sz w:val="18"/>
          <w:szCs w:val="24"/>
        </w:rPr>
      </w:pPr>
      <w:r w:rsidRPr="005536A3">
        <w:rPr>
          <w:sz w:val="18"/>
          <w:szCs w:val="24"/>
        </w:rPr>
        <w:t>Collaborated in industrial R&amp;D discussions and co-authored a research proposal, translating experimental findings into practical engineering recommendations for building energy efficiency.</w:t>
      </w:r>
    </w:p>
    <w:p w14:paraId="797F03A3" w14:textId="77777777" w:rsidR="0054686A" w:rsidRPr="005536A3" w:rsidRDefault="00C50AF4">
      <w:pPr>
        <w:tabs>
          <w:tab w:val="right" w:pos="10742"/>
        </w:tabs>
        <w:spacing w:before="24"/>
        <w:rPr>
          <w:sz w:val="18"/>
          <w:szCs w:val="24"/>
        </w:rPr>
      </w:pPr>
      <w:r w:rsidRPr="005536A3">
        <w:rPr>
          <w:b/>
          <w:sz w:val="18"/>
          <w:szCs w:val="24"/>
        </w:rPr>
        <w:t>Online Mathematics Tutor</w:t>
      </w:r>
      <w:r w:rsidRPr="005536A3">
        <w:rPr>
          <w:sz w:val="18"/>
          <w:szCs w:val="24"/>
        </w:rPr>
        <w:t xml:space="preserve"> | Independent / Self-Employed</w:t>
      </w:r>
      <w:r w:rsidRPr="005536A3">
        <w:rPr>
          <w:color w:val="4B5563"/>
          <w:sz w:val="18"/>
          <w:szCs w:val="24"/>
        </w:rPr>
        <w:t xml:space="preserve"> | Remote</w:t>
      </w:r>
      <w:r w:rsidRPr="005536A3">
        <w:rPr>
          <w:color w:val="4B5563"/>
          <w:sz w:val="18"/>
          <w:szCs w:val="24"/>
        </w:rPr>
        <w:tab/>
        <w:t>Sep 2025 - Present</w:t>
      </w:r>
    </w:p>
    <w:p w14:paraId="18BB7BBA" w14:textId="77777777" w:rsidR="0054686A" w:rsidRPr="005536A3" w:rsidRDefault="00C50AF4">
      <w:pPr>
        <w:pStyle w:val="ListBullet"/>
        <w:keepLines/>
        <w:rPr>
          <w:sz w:val="18"/>
          <w:szCs w:val="24"/>
        </w:rPr>
      </w:pPr>
      <w:r w:rsidRPr="005536A3">
        <w:rPr>
          <w:sz w:val="18"/>
          <w:szCs w:val="24"/>
        </w:rPr>
        <w:t>Provide recurring one-on-one mathematics tutoring totaling approximately 4 hours/week, adapting explanations and practice to student learning gaps and pace.</w:t>
      </w:r>
    </w:p>
    <w:p w14:paraId="6B865D9E" w14:textId="77777777" w:rsidR="0054686A" w:rsidRPr="005536A3" w:rsidRDefault="00C50AF4">
      <w:pPr>
        <w:pStyle w:val="ListBullet"/>
        <w:keepLines/>
        <w:rPr>
          <w:sz w:val="18"/>
          <w:szCs w:val="24"/>
        </w:rPr>
      </w:pPr>
      <w:r w:rsidRPr="005536A3">
        <w:rPr>
          <w:sz w:val="18"/>
          <w:szCs w:val="24"/>
        </w:rPr>
        <w:t>Teach arithmetic, ratios, fractions, algebra, geometry, exponents/radicals, and competition-style problems using step-by-step reasoning, strengthening technical communication and mentoring capability.</w:t>
      </w:r>
    </w:p>
    <w:p w14:paraId="1CC26871" w14:textId="77777777" w:rsidR="0054686A" w:rsidRPr="005536A3" w:rsidRDefault="00C50AF4">
      <w:pPr>
        <w:tabs>
          <w:tab w:val="right" w:pos="10742"/>
        </w:tabs>
        <w:spacing w:before="24"/>
        <w:rPr>
          <w:sz w:val="18"/>
          <w:szCs w:val="24"/>
        </w:rPr>
      </w:pPr>
      <w:r w:rsidRPr="005536A3">
        <w:rPr>
          <w:b/>
          <w:sz w:val="18"/>
          <w:szCs w:val="24"/>
        </w:rPr>
        <w:t>Basic Informatics Laboratory Assistant</w:t>
      </w:r>
      <w:r w:rsidRPr="005536A3">
        <w:rPr>
          <w:sz w:val="18"/>
          <w:szCs w:val="24"/>
        </w:rPr>
        <w:t xml:space="preserve"> | Universitas Gadjah Mada</w:t>
      </w:r>
      <w:r w:rsidRPr="005536A3">
        <w:rPr>
          <w:color w:val="4B5563"/>
          <w:sz w:val="18"/>
          <w:szCs w:val="24"/>
        </w:rPr>
        <w:t xml:space="preserve"> | Yogyakarta</w:t>
      </w:r>
      <w:r w:rsidRPr="005536A3">
        <w:rPr>
          <w:color w:val="4B5563"/>
          <w:sz w:val="18"/>
          <w:szCs w:val="24"/>
        </w:rPr>
        <w:tab/>
        <w:t>Aug - Dec 2024</w:t>
      </w:r>
    </w:p>
    <w:p w14:paraId="692D7C35" w14:textId="77777777" w:rsidR="0054686A" w:rsidRPr="005536A3" w:rsidRDefault="00C50AF4">
      <w:pPr>
        <w:pStyle w:val="ListBullet"/>
        <w:keepLines/>
        <w:rPr>
          <w:sz w:val="18"/>
          <w:szCs w:val="24"/>
        </w:rPr>
      </w:pPr>
      <w:r w:rsidRPr="005536A3">
        <w:rPr>
          <w:sz w:val="18"/>
          <w:szCs w:val="24"/>
        </w:rPr>
        <w:t>Supported Python practicum sessions across one academic semester, explaining programming fundamentals, troubleshooting coding issues, and adapting guidance to different student skill levels.</w:t>
      </w:r>
    </w:p>
    <w:p w14:paraId="1102F032" w14:textId="77777777" w:rsidR="0054686A" w:rsidRPr="005536A3" w:rsidRDefault="00C50AF4">
      <w:pPr>
        <w:pStyle w:val="ListBullet"/>
        <w:keepLines/>
        <w:rPr>
          <w:sz w:val="18"/>
          <w:szCs w:val="24"/>
        </w:rPr>
      </w:pPr>
      <w:r w:rsidRPr="005536A3">
        <w:rPr>
          <w:sz w:val="18"/>
          <w:szCs w:val="24"/>
        </w:rPr>
        <w:t>Evaluated assignments and practicum reports and delivered structured feedback on programming logic, code correctness, and report clarity while coordinating with the teaching team.</w:t>
      </w:r>
    </w:p>
    <w:p w14:paraId="38C57A11" w14:textId="77777777" w:rsidR="0054686A" w:rsidRPr="005536A3" w:rsidRDefault="00C50AF4">
      <w:pPr>
        <w:tabs>
          <w:tab w:val="right" w:pos="10742"/>
        </w:tabs>
        <w:spacing w:before="24"/>
        <w:rPr>
          <w:sz w:val="18"/>
          <w:szCs w:val="24"/>
        </w:rPr>
      </w:pPr>
      <w:r w:rsidRPr="005536A3">
        <w:rPr>
          <w:b/>
          <w:sz w:val="18"/>
          <w:szCs w:val="24"/>
        </w:rPr>
        <w:t>AI Project Participant</w:t>
      </w:r>
      <w:r w:rsidRPr="005536A3">
        <w:rPr>
          <w:sz w:val="18"/>
          <w:szCs w:val="24"/>
        </w:rPr>
        <w:t xml:space="preserve"> | Intel Prakarsa Muda 2021 - Sagasitas Indonesia</w:t>
      </w:r>
      <w:r w:rsidRPr="005536A3">
        <w:rPr>
          <w:color w:val="4B5563"/>
          <w:sz w:val="18"/>
          <w:szCs w:val="24"/>
        </w:rPr>
        <w:t xml:space="preserve"> | Yogyakarta</w:t>
      </w:r>
      <w:r w:rsidRPr="005536A3">
        <w:rPr>
          <w:color w:val="4B5563"/>
          <w:sz w:val="18"/>
          <w:szCs w:val="24"/>
        </w:rPr>
        <w:tab/>
        <w:t>Jun - Nov 2021</w:t>
      </w:r>
    </w:p>
    <w:p w14:paraId="0AE8B818" w14:textId="77777777" w:rsidR="0054686A" w:rsidRPr="005536A3" w:rsidRDefault="00C50AF4">
      <w:pPr>
        <w:pStyle w:val="ListBullet"/>
        <w:keepLines/>
        <w:rPr>
          <w:sz w:val="18"/>
          <w:szCs w:val="24"/>
        </w:rPr>
      </w:pPr>
      <w:r w:rsidRPr="005536A3">
        <w:rPr>
          <w:sz w:val="18"/>
          <w:szCs w:val="24"/>
        </w:rPr>
        <w:t>Completed a 6-month team-based AI technology project program, contributing to concept development and communicating the project approach to mentors.</w:t>
      </w:r>
    </w:p>
    <w:p w14:paraId="1CEB2300" w14:textId="77777777" w:rsidR="0054686A" w:rsidRPr="005536A3" w:rsidRDefault="00C50AF4">
      <w:pPr>
        <w:pBdr>
          <w:bottom w:val="single" w:sz="5" w:space="1" w:color="CBD5E1"/>
        </w:pBdr>
        <w:spacing w:before="56" w:after="16"/>
        <w:rPr>
          <w:sz w:val="18"/>
          <w:szCs w:val="24"/>
        </w:rPr>
      </w:pPr>
      <w:r w:rsidRPr="005536A3">
        <w:rPr>
          <w:b/>
          <w:color w:val="2563EB"/>
          <w:sz w:val="20"/>
          <w:szCs w:val="24"/>
        </w:rPr>
        <w:t>SELECTED PROJECTS</w:t>
      </w:r>
    </w:p>
    <w:p w14:paraId="03AA65E9" w14:textId="77777777" w:rsidR="0054686A" w:rsidRPr="005536A3" w:rsidRDefault="00C50AF4">
      <w:pPr>
        <w:spacing w:before="12"/>
        <w:rPr>
          <w:sz w:val="18"/>
          <w:szCs w:val="24"/>
        </w:rPr>
      </w:pPr>
      <w:r w:rsidRPr="005536A3">
        <w:rPr>
          <w:b/>
          <w:sz w:val="18"/>
          <w:szCs w:val="24"/>
        </w:rPr>
        <w:t>Conveyor Monitoring &amp; Safety Automation System</w:t>
      </w:r>
      <w:r w:rsidRPr="005536A3">
        <w:rPr>
          <w:color w:val="4B5563"/>
          <w:sz w:val="18"/>
          <w:szCs w:val="24"/>
        </w:rPr>
        <w:t xml:space="preserve"> | Raspberry Pi, Sensors, Web Monitoring</w:t>
      </w:r>
      <w:r w:rsidRPr="005536A3">
        <w:rPr>
          <w:sz w:val="18"/>
          <w:szCs w:val="24"/>
        </w:rPr>
        <w:t xml:space="preserve"> - Developed real-time monitoring for 6 operating parameters (vibration, voltage, current, power, load/mass, and brightness) with remote ON/OFF control, manual override, and automatic shutdown logic for abnormal conditions including current &gt;3 A or voltage &gt;13 V.</w:t>
      </w:r>
    </w:p>
    <w:p w14:paraId="3B1443E2" w14:textId="77777777" w:rsidR="0054686A" w:rsidRPr="005536A3" w:rsidRDefault="00C50AF4">
      <w:pPr>
        <w:spacing w:before="12"/>
        <w:rPr>
          <w:sz w:val="18"/>
          <w:szCs w:val="24"/>
        </w:rPr>
      </w:pPr>
      <w:r w:rsidRPr="005536A3">
        <w:rPr>
          <w:b/>
          <w:sz w:val="18"/>
          <w:szCs w:val="24"/>
        </w:rPr>
        <w:t>E-commerce Shipping Analytics</w:t>
      </w:r>
      <w:r w:rsidRPr="005536A3">
        <w:rPr>
          <w:color w:val="4B5563"/>
          <w:sz w:val="18"/>
          <w:szCs w:val="24"/>
        </w:rPr>
        <w:t xml:space="preserve"> | Python, Pandas, Matplotlib, Scikit-learn</w:t>
      </w:r>
      <w:r w:rsidRPr="005536A3">
        <w:rPr>
          <w:sz w:val="18"/>
          <w:szCs w:val="24"/>
        </w:rPr>
        <w:t xml:space="preserve"> - Performed exploratory analysis and built a classification workflow for shipment prediction, achieving 69% accuracy. </w:t>
      </w:r>
      <w:hyperlink r:id="rId9">
        <w:r w:rsidRPr="005536A3">
          <w:rPr>
            <w:color w:val="2563EB"/>
            <w:sz w:val="18"/>
            <w:szCs w:val="24"/>
            <w:u w:val="single"/>
          </w:rPr>
          <w:t>Kaggle</w:t>
        </w:r>
      </w:hyperlink>
    </w:p>
    <w:p w14:paraId="137CFD56" w14:textId="77777777" w:rsidR="0054686A" w:rsidRPr="005536A3" w:rsidRDefault="00C50AF4">
      <w:pPr>
        <w:spacing w:before="12"/>
        <w:rPr>
          <w:sz w:val="18"/>
          <w:szCs w:val="24"/>
        </w:rPr>
      </w:pPr>
      <w:r w:rsidRPr="005536A3">
        <w:rPr>
          <w:b/>
          <w:sz w:val="18"/>
          <w:szCs w:val="24"/>
        </w:rPr>
        <w:t>Process Engineering Capstone - Distillation &amp; Instrumentation</w:t>
      </w:r>
      <w:r w:rsidRPr="005536A3">
        <w:rPr>
          <w:color w:val="4B5563"/>
          <w:sz w:val="18"/>
          <w:szCs w:val="24"/>
        </w:rPr>
        <w:t xml:space="preserve"> | DWSIM</w:t>
      </w:r>
      <w:r w:rsidRPr="005536A3">
        <w:rPr>
          <w:sz w:val="18"/>
          <w:szCs w:val="24"/>
        </w:rPr>
        <w:t xml:space="preserve"> - Supported distillation-section design, condenser/reboiler review, instrument specification, process-control requirements, and basic control-valve sizing.</w:t>
      </w:r>
    </w:p>
    <w:p w14:paraId="3D0F839D" w14:textId="77777777" w:rsidR="0054686A" w:rsidRPr="005536A3" w:rsidRDefault="00C50AF4">
      <w:pPr>
        <w:pBdr>
          <w:bottom w:val="single" w:sz="5" w:space="1" w:color="CBD5E1"/>
        </w:pBdr>
        <w:spacing w:before="56" w:after="16"/>
        <w:rPr>
          <w:sz w:val="18"/>
          <w:szCs w:val="24"/>
        </w:rPr>
      </w:pPr>
      <w:r w:rsidRPr="005536A3">
        <w:rPr>
          <w:b/>
          <w:color w:val="2563EB"/>
          <w:sz w:val="20"/>
          <w:szCs w:val="24"/>
        </w:rPr>
        <w:t>TRAINING</w:t>
      </w:r>
    </w:p>
    <w:p w14:paraId="173900CB" w14:textId="77777777" w:rsidR="0054686A" w:rsidRPr="005536A3" w:rsidRDefault="00C50AF4">
      <w:pPr>
        <w:tabs>
          <w:tab w:val="right" w:pos="10742"/>
        </w:tabs>
        <w:spacing w:before="24"/>
        <w:rPr>
          <w:sz w:val="18"/>
          <w:szCs w:val="24"/>
        </w:rPr>
      </w:pPr>
      <w:r w:rsidRPr="005536A3">
        <w:rPr>
          <w:b/>
          <w:sz w:val="18"/>
          <w:szCs w:val="24"/>
        </w:rPr>
        <w:t>Data Science Training</w:t>
      </w:r>
      <w:r w:rsidRPr="005536A3">
        <w:rPr>
          <w:sz w:val="18"/>
          <w:szCs w:val="24"/>
        </w:rPr>
        <w:t xml:space="preserve"> | KMTETI FT UGM Workshop Division</w:t>
      </w:r>
      <w:r w:rsidRPr="005536A3">
        <w:rPr>
          <w:color w:val="4B5563"/>
          <w:sz w:val="18"/>
          <w:szCs w:val="24"/>
        </w:rPr>
        <w:t xml:space="preserve"> | Yogyakarta</w:t>
      </w:r>
      <w:r w:rsidRPr="005536A3">
        <w:rPr>
          <w:color w:val="4B5563"/>
          <w:sz w:val="18"/>
          <w:szCs w:val="24"/>
        </w:rPr>
        <w:tab/>
        <w:t>Sep - Nov 2023</w:t>
      </w:r>
    </w:p>
    <w:p w14:paraId="00E02EA9" w14:textId="77777777" w:rsidR="0054686A" w:rsidRPr="005536A3" w:rsidRDefault="00C50AF4">
      <w:pPr>
        <w:pStyle w:val="ListBullet"/>
        <w:keepLines/>
        <w:rPr>
          <w:sz w:val="18"/>
          <w:szCs w:val="24"/>
        </w:rPr>
      </w:pPr>
      <w:r w:rsidRPr="005536A3">
        <w:rPr>
          <w:sz w:val="18"/>
          <w:szCs w:val="24"/>
        </w:rPr>
        <w:t>Completed a 3-month introductory program covering data processing, visualization, and machine-learning workflow fundamentals.</w:t>
      </w:r>
    </w:p>
    <w:p w14:paraId="336AC4BD" w14:textId="77777777" w:rsidR="0054686A" w:rsidRPr="005536A3" w:rsidRDefault="00C50AF4">
      <w:pPr>
        <w:pBdr>
          <w:bottom w:val="single" w:sz="5" w:space="1" w:color="CBD5E1"/>
        </w:pBdr>
        <w:spacing w:before="56" w:after="16"/>
        <w:rPr>
          <w:sz w:val="18"/>
          <w:szCs w:val="24"/>
        </w:rPr>
      </w:pPr>
      <w:r w:rsidRPr="005536A3">
        <w:rPr>
          <w:b/>
          <w:color w:val="2563EB"/>
          <w:sz w:val="20"/>
          <w:szCs w:val="24"/>
        </w:rPr>
        <w:t>SKILLS</w:t>
      </w:r>
    </w:p>
    <w:p w14:paraId="220A5B1C" w14:textId="77777777" w:rsidR="0054686A" w:rsidRPr="005536A3" w:rsidRDefault="00C50AF4">
      <w:pPr>
        <w:spacing w:before="2"/>
        <w:rPr>
          <w:sz w:val="18"/>
          <w:szCs w:val="24"/>
        </w:rPr>
      </w:pPr>
      <w:r w:rsidRPr="005536A3">
        <w:rPr>
          <w:b/>
          <w:sz w:val="18"/>
          <w:szCs w:val="24"/>
        </w:rPr>
        <w:t>Engineering &amp; Research:</w:t>
      </w:r>
      <w:r w:rsidRPr="005536A3">
        <w:rPr>
          <w:sz w:val="18"/>
          <w:szCs w:val="24"/>
        </w:rPr>
        <w:t xml:space="preserve"> Experimental testing, material characterization, heat transfer, building physics, instrumentation, technical documentation, laboratory troubleshooting</w:t>
      </w:r>
      <w:r w:rsidRPr="005536A3">
        <w:rPr>
          <w:sz w:val="18"/>
          <w:szCs w:val="24"/>
        </w:rPr>
        <w:br/>
      </w:r>
      <w:r w:rsidRPr="005536A3">
        <w:rPr>
          <w:b/>
          <w:sz w:val="18"/>
          <w:szCs w:val="24"/>
        </w:rPr>
        <w:t>Embedded &amp; Automation:</w:t>
      </w:r>
      <w:r w:rsidRPr="005536A3">
        <w:rPr>
          <w:sz w:val="18"/>
          <w:szCs w:val="24"/>
        </w:rPr>
        <w:t xml:space="preserve"> Arduino, ESP32, STM32, Raspberry Pi, sensor integration, actuator control, circuit/system troubleshooting</w:t>
      </w:r>
      <w:r w:rsidRPr="005536A3">
        <w:rPr>
          <w:sz w:val="18"/>
          <w:szCs w:val="24"/>
        </w:rPr>
        <w:br/>
      </w:r>
      <w:r w:rsidRPr="005536A3">
        <w:rPr>
          <w:b/>
          <w:sz w:val="18"/>
          <w:szCs w:val="24"/>
        </w:rPr>
        <w:t>Data &amp; Digital:</w:t>
      </w:r>
      <w:r w:rsidRPr="005536A3">
        <w:rPr>
          <w:sz w:val="18"/>
          <w:szCs w:val="24"/>
        </w:rPr>
        <w:t xml:space="preserve"> Python, Pandas, Matplotlib, Scikit-learn, Microsoft Excel, data cleaning, exploratory analysis, data visualization, DWSIM</w:t>
      </w:r>
      <w:r w:rsidRPr="005536A3">
        <w:rPr>
          <w:sz w:val="18"/>
          <w:szCs w:val="24"/>
        </w:rPr>
        <w:br/>
      </w:r>
      <w:r w:rsidRPr="005536A3">
        <w:rPr>
          <w:b/>
          <w:sz w:val="18"/>
          <w:szCs w:val="24"/>
        </w:rPr>
        <w:t>Professional:</w:t>
      </w:r>
      <w:r w:rsidRPr="005536A3">
        <w:rPr>
          <w:sz w:val="18"/>
          <w:szCs w:val="24"/>
        </w:rPr>
        <w:t xml:space="preserve"> Analytical problem solving, teamwork, technical communication, mentoring, presentation, adaptability, willingness to learn</w:t>
      </w:r>
      <w:r w:rsidRPr="005536A3">
        <w:rPr>
          <w:sz w:val="18"/>
          <w:szCs w:val="24"/>
        </w:rPr>
        <w:br/>
      </w:r>
      <w:r w:rsidRPr="005536A3">
        <w:rPr>
          <w:b/>
          <w:sz w:val="18"/>
          <w:szCs w:val="24"/>
        </w:rPr>
        <w:t>Languages:</w:t>
      </w:r>
      <w:r w:rsidRPr="005536A3">
        <w:rPr>
          <w:sz w:val="18"/>
          <w:szCs w:val="24"/>
        </w:rPr>
        <w:t xml:space="preserve"> Indonesian (Native), English (Intermediate)</w:t>
      </w:r>
    </w:p>
    <w:sectPr w:rsidR="0054686A" w:rsidRPr="005536A3" w:rsidSect="00034616">
      <w:pgSz w:w="12240" w:h="15840"/>
      <w:pgMar w:top="547" w:right="749" w:bottom="547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1764799">
    <w:abstractNumId w:val="8"/>
  </w:num>
  <w:num w:numId="2" w16cid:durableId="21902242">
    <w:abstractNumId w:val="6"/>
  </w:num>
  <w:num w:numId="3" w16cid:durableId="678392605">
    <w:abstractNumId w:val="5"/>
  </w:num>
  <w:num w:numId="4" w16cid:durableId="1214463568">
    <w:abstractNumId w:val="4"/>
  </w:num>
  <w:num w:numId="5" w16cid:durableId="1179854437">
    <w:abstractNumId w:val="7"/>
  </w:num>
  <w:num w:numId="6" w16cid:durableId="2094160177">
    <w:abstractNumId w:val="3"/>
  </w:num>
  <w:num w:numId="7" w16cid:durableId="45836920">
    <w:abstractNumId w:val="2"/>
  </w:num>
  <w:num w:numId="8" w16cid:durableId="1262300874">
    <w:abstractNumId w:val="1"/>
  </w:num>
  <w:num w:numId="9" w16cid:durableId="1179933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686A"/>
    <w:rsid w:val="005536A3"/>
    <w:rsid w:val="00612AF6"/>
    <w:rsid w:val="00AA1D8D"/>
    <w:rsid w:val="00B47730"/>
    <w:rsid w:val="00C50AF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95E360C-D11A-4351-B06E-0A3BCDAE5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eastAsia="Times New Roman" w:hAnsi="Times New Roman"/>
      <w:color w:val="1F2937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259" w:hanging="144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imow256.github.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timotius-william-wuisan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imotiuswilliam2005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kaggle.com/code/timotiuswilliamw/e-commerce-shipping-prediction-69-accura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871</Words>
  <Characters>4968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Timotius William</cp:lastModifiedBy>
  <cp:revision>2</cp:revision>
  <dcterms:created xsi:type="dcterms:W3CDTF">2013-12-23T23:15:00Z</dcterms:created>
  <dcterms:modified xsi:type="dcterms:W3CDTF">2026-09-03T07:59:00Z</dcterms:modified>
  <cp:category/>
</cp:coreProperties>
</file>